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2" w:rsidRDefault="00B16A9B">
      <w:pPr>
        <w:spacing w:before="0"/>
        <w:ind w:left="5954" w:hanging="11"/>
        <w:rPr>
          <w:szCs w:val="28"/>
        </w:rPr>
      </w:pPr>
      <w:r>
        <w:rPr>
          <w:szCs w:val="28"/>
        </w:rPr>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366677">
      <w:pPr>
        <w:spacing w:before="0"/>
        <w:ind w:left="5954" w:hanging="11"/>
        <w:rPr>
          <w:szCs w:val="28"/>
        </w:rPr>
      </w:pPr>
      <w:r>
        <w:rPr>
          <w:szCs w:val="28"/>
        </w:rPr>
        <w:t>«</w:t>
      </w:r>
      <w:r w:rsidR="00174848">
        <w:rPr>
          <w:szCs w:val="28"/>
        </w:rPr>
        <w:t>26</w:t>
      </w:r>
      <w:r>
        <w:rPr>
          <w:szCs w:val="28"/>
        </w:rPr>
        <w:t>» марта</w:t>
      </w:r>
      <w:r w:rsidR="00B16A9B">
        <w:rPr>
          <w:szCs w:val="28"/>
        </w:rPr>
        <w:t xml:space="preserve"> 2024 год </w:t>
      </w:r>
    </w:p>
    <w:p w:rsidR="00D35C12" w:rsidRDefault="00B16A9B">
      <w:pPr>
        <w:spacing w:before="480" w:after="360"/>
        <w:jc w:val="center"/>
        <w:outlineLvl w:val="4"/>
        <w:rPr>
          <w:b/>
          <w:sz w:val="36"/>
        </w:rPr>
      </w:pPr>
      <w:r>
        <w:rPr>
          <w:b/>
          <w:sz w:val="36"/>
        </w:rPr>
        <w:t>Извещение о проведении аукциона</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D35C12">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Наименование</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Содержание пункта Извещения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Способ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Аукцион в электронной форме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Заказчик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1">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0" w:name="_Ref514805111"/>
            <w:bookmarkEnd w:id="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Организатор закупки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2">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proofErr w:type="spellStart"/>
              <w:r>
                <w:rPr>
                  <w:rStyle w:val="a4"/>
                  <w:b w:val="0"/>
                  <w:sz w:val="26"/>
                  <w:szCs w:val="26"/>
                  <w:lang w:val="en-US"/>
                </w:rPr>
                <w:t>ru</w:t>
              </w:r>
              <w:proofErr w:type="spellEnd"/>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1" w:name="_Ref514805119"/>
            <w:bookmarkEnd w:id="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Представитель Организатора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4"/>
                  <w:lang w:val="en-US"/>
                </w:rPr>
                <w:t>okzt</w:t>
              </w:r>
              <w:r>
                <w:rPr>
                  <w:rStyle w:val="a4"/>
                </w:rPr>
                <w:t>1@</w:t>
              </w:r>
              <w:r>
                <w:rPr>
                  <w:rStyle w:val="a4"/>
                  <w:lang w:val="en-US"/>
                </w:rPr>
                <w:t>drsk</w:t>
              </w:r>
              <w:r>
                <w:rPr>
                  <w:rStyle w:val="a4"/>
                </w:rPr>
                <w:t>.</w:t>
              </w:r>
              <w:proofErr w:type="spellStart"/>
              <w:r>
                <w:rPr>
                  <w:rStyle w:val="a4"/>
                  <w:lang w:val="en-US"/>
                </w:rPr>
                <w:t>ru</w:t>
              </w:r>
              <w:proofErr w:type="spellEnd"/>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2" w:name="_Ref514805016"/>
            <w:bookmarkEnd w:id="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Наименование и адрес ЭТП</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4"/>
                  <w:rFonts w:ascii="Times New Roman" w:hAnsi="Times New Roman"/>
                  <w:sz w:val="26"/>
                </w:rPr>
                <w:t>https://tender.lot-online.ru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Предмет Договора и номер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b/>
              </w:rPr>
            </w:pPr>
            <w:r>
              <w:t xml:space="preserve">Лот № </w:t>
            </w:r>
            <w:r w:rsidR="000C755F">
              <w:rPr>
                <w:b/>
              </w:rPr>
              <w:t>27501-ТПИР ОБСЛ-2024-ДРСК-ХЭС</w:t>
            </w:r>
            <w:r w:rsidR="000C755F">
              <w:t xml:space="preserve">: </w:t>
            </w:r>
            <w:proofErr w:type="gramStart"/>
            <w:r>
              <w:t>право  заключения</w:t>
            </w:r>
            <w:proofErr w:type="gramEnd"/>
            <w:r>
              <w:t xml:space="preserve"> договора </w:t>
            </w:r>
            <w:r w:rsidR="000C755F" w:rsidRPr="000C755F">
              <w:rPr>
                <w:b/>
              </w:rPr>
              <w:t xml:space="preserve">ОКПД2 33.20.42.000. Выполнение строительно-монтажных работ (включая поставку подрядчиком оборудования и материалов на монтажную площадку объекта) по реконструкции диспетчерского щита ФАО ХЭС для нужд ЦУС, состоящего из системы отображения информации на </w:t>
            </w:r>
            <w:r w:rsidR="000C755F" w:rsidRPr="000C755F">
              <w:rPr>
                <w:b/>
              </w:rPr>
              <w:lastRenderedPageBreak/>
              <w:t>базе ЖК дисплеев, сервера управления отображением информации, системы звукоусиления и озвучивания, системы коммутации в г. Хабаровске, в рамках инвестиционного проекта М_27-ХЭС-5200.</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Краткое описание предмета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Количество поставляемого товара, объема выполняемых работ, оказываемых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Место поставки товара, выполнения работ, оказания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i/>
                <w:shd w:val="clear" w:color="auto" w:fill="FFFF99"/>
              </w:rPr>
            </w:pPr>
            <w: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Начальная (максимальная) цена договора (цена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rsidP="00366677">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0C755F">
              <w:rPr>
                <w:rFonts w:ascii="Times New Roman" w:eastAsia="Times New Roman" w:hAnsi="Times New Roman"/>
                <w:b/>
                <w:sz w:val="26"/>
                <w:lang w:eastAsia="ru-RU"/>
              </w:rPr>
              <w:t>13 072 362,36</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D35C12">
            <w:pPr>
              <w:widowControl w:val="0"/>
              <w:tabs>
                <w:tab w:val="left" w:pos="426"/>
              </w:tabs>
              <w:spacing w:after="120"/>
              <w:rPr>
                <w:b/>
              </w:rPr>
            </w:pP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Участники закупки</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425"/>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Срок, место и порядок предоставления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4"/>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Размер, порядок и сроки внесения платы, взимаемой за предоставление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Не взимается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Обеспечение заявок Участников</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 xml:space="preserve">Не требуется </w:t>
            </w:r>
          </w:p>
          <w:p w:rsidR="00D35C12" w:rsidRDefault="00B16A9B">
            <w:pPr>
              <w:pStyle w:val="Tableheader"/>
              <w:widowControl w:val="0"/>
              <w:spacing w:after="120"/>
              <w:rPr>
                <w:b w:val="0"/>
                <w:sz w:val="26"/>
                <w:szCs w:val="26"/>
              </w:rPr>
            </w:pPr>
            <w:r>
              <w:rPr>
                <w:b w:val="0"/>
                <w:sz w:val="26"/>
                <w:szCs w:val="26"/>
              </w:rPr>
              <w:t>Подробная информация о порядке предоставления обеспечения заявок приведена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начала – дата и время окончания срока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before="0"/>
            </w:pPr>
            <w:r>
              <w:t>Дата начала подачи заявок:</w:t>
            </w:r>
          </w:p>
          <w:p w:rsidR="00D35C12" w:rsidRDefault="00174848">
            <w:pPr>
              <w:widowControl w:val="0"/>
              <w:spacing w:before="0"/>
              <w:rPr>
                <w:b/>
              </w:rPr>
            </w:pPr>
            <w:r>
              <w:rPr>
                <w:b/>
              </w:rPr>
              <w:t>«26</w:t>
            </w:r>
            <w:r w:rsidR="00366677">
              <w:rPr>
                <w:b/>
              </w:rPr>
              <w:t xml:space="preserve">» марта </w:t>
            </w:r>
            <w:r w:rsidR="00B16A9B">
              <w:rPr>
                <w:b/>
              </w:rPr>
              <w:t xml:space="preserve">2024 г.  </w:t>
            </w:r>
          </w:p>
          <w:p w:rsidR="00D35C12" w:rsidRDefault="00B16A9B">
            <w:pPr>
              <w:widowControl w:val="0"/>
              <w:spacing w:before="0"/>
            </w:pPr>
            <w:r>
              <w:t>Дата и время окончания срока подачи заявок:</w:t>
            </w:r>
          </w:p>
          <w:p w:rsidR="00D35C12" w:rsidRDefault="00174848" w:rsidP="000C755F">
            <w:pPr>
              <w:pStyle w:val="Tableheader"/>
              <w:widowControl w:val="0"/>
              <w:spacing w:before="0"/>
              <w:rPr>
                <w:rFonts w:eastAsia="Lucida Sans Unicode"/>
                <w:b w:val="0"/>
                <w:i/>
                <w:kern w:val="2"/>
                <w:sz w:val="26"/>
                <w:szCs w:val="26"/>
                <w:shd w:val="clear" w:color="auto" w:fill="FFFF99"/>
              </w:rPr>
            </w:pPr>
            <w:r>
              <w:rPr>
                <w:sz w:val="26"/>
                <w:szCs w:val="26"/>
              </w:rPr>
              <w:t>«03</w:t>
            </w:r>
            <w:r w:rsidR="000C755F">
              <w:rPr>
                <w:sz w:val="26"/>
                <w:szCs w:val="26"/>
              </w:rPr>
              <w:t xml:space="preserve">» апреля </w:t>
            </w:r>
            <w:r w:rsidR="00B16A9B">
              <w:rPr>
                <w:sz w:val="26"/>
                <w:szCs w:val="26"/>
              </w:rPr>
              <w:t>2024 г. в 09 ч. 00 мин.  по московскому времени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Порядок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t>5</w:t>
            </w:r>
            <w:r>
              <w:fldChar w:fldCharType="end"/>
            </w:r>
            <w:r>
              <w:rPr>
                <w:sz w:val="26"/>
                <w:szCs w:val="26"/>
              </w:rPr>
              <w:t xml:space="preserve"> настоящего Извещения.</w:t>
            </w:r>
          </w:p>
          <w:p w:rsidR="00D35C12" w:rsidRDefault="00B16A9B">
            <w:pPr>
              <w:pStyle w:val="Tabletext"/>
              <w:widowControl w:val="0"/>
              <w:spacing w:after="120"/>
              <w:ind w:left="34"/>
              <w:rPr>
                <w:b/>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и время проведения аукциона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Дата и время проведения аукциона:</w:t>
            </w:r>
          </w:p>
          <w:p w:rsidR="00D35C12" w:rsidRDefault="000C755F">
            <w:pPr>
              <w:pStyle w:val="Tabletext"/>
              <w:widowControl w:val="0"/>
              <w:spacing w:after="120"/>
              <w:ind w:left="34"/>
              <w:rPr>
                <w:sz w:val="26"/>
                <w:szCs w:val="26"/>
              </w:rPr>
            </w:pPr>
            <w:r>
              <w:rPr>
                <w:b/>
                <w:sz w:val="26"/>
                <w:szCs w:val="26"/>
              </w:rPr>
              <w:t>«11</w:t>
            </w:r>
            <w:r w:rsidR="00366677">
              <w:rPr>
                <w:b/>
                <w:sz w:val="26"/>
                <w:szCs w:val="26"/>
              </w:rPr>
              <w:t>» апреля</w:t>
            </w:r>
            <w:r w:rsidR="00B16A9B">
              <w:rPr>
                <w:b/>
                <w:sz w:val="26"/>
                <w:szCs w:val="26"/>
              </w:rPr>
              <w:t xml:space="preserve"> 2024 г. в 09 ч. 00 мин.</w:t>
            </w:r>
            <w:r w:rsidR="00B16A9B">
              <w:rPr>
                <w:sz w:val="26"/>
                <w:szCs w:val="26"/>
              </w:rPr>
              <w:t xml:space="preserve">  по московскому времени (если иное время не установлено оператором ЭТП в автоматическом режиме)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Порядок подведения итогов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5C12" w:rsidRDefault="00B16A9B">
            <w:pPr>
              <w:pStyle w:val="Tableheader"/>
              <w:widowControl w:val="0"/>
              <w:rPr>
                <w:b w:val="0"/>
                <w:sz w:val="26"/>
                <w:szCs w:val="26"/>
              </w:rPr>
            </w:pPr>
            <w:r>
              <w:rPr>
                <w:b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Обеспечение исполнения Договора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_Ref111123414 \r \h </w:instrText>
            </w:r>
            <w:r>
              <w:rPr>
                <w:b w:val="0"/>
                <w:bCs/>
                <w:sz w:val="26"/>
                <w:szCs w:val="26"/>
              </w:rPr>
            </w:r>
            <w:r>
              <w:rPr>
                <w:b w:val="0"/>
                <w:bCs/>
                <w:sz w:val="26"/>
                <w:szCs w:val="26"/>
              </w:rPr>
              <w:fldChar w:fldCharType="separate"/>
            </w:r>
            <w:r>
              <w:rPr>
                <w:b w:val="0"/>
                <w:bCs/>
                <w:sz w:val="26"/>
                <w:szCs w:val="26"/>
              </w:rPr>
              <w:t>1.2</w:t>
            </w:r>
            <w:r>
              <w:rPr>
                <w:b w:val="0"/>
                <w:bCs/>
                <w:sz w:val="26"/>
                <w:szCs w:val="26"/>
              </w:rPr>
              <w:fldChar w:fldCharType="end"/>
            </w:r>
            <w:r>
              <w:rPr>
                <w:b w:val="0"/>
                <w:bCs/>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D35C12" w:rsidRDefault="00D35C12"/>
    <w:p w:rsidR="00D35C12" w:rsidRDefault="00B16A9B">
      <w:pPr>
        <w:rPr>
          <w:szCs w:val="28"/>
        </w:rPr>
      </w:pPr>
      <w:r>
        <w:br w:type="page"/>
      </w:r>
    </w:p>
    <w:p w:rsidR="00D35C12" w:rsidRDefault="00B16A9B">
      <w:pPr>
        <w:spacing w:before="0"/>
        <w:ind w:left="5954" w:hanging="11"/>
        <w:rPr>
          <w:szCs w:val="28"/>
        </w:rPr>
      </w:pPr>
      <w:r>
        <w:rPr>
          <w:szCs w:val="28"/>
        </w:rPr>
        <w:lastRenderedPageBreak/>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 xml:space="preserve">__________________ </w:t>
      </w:r>
      <w:proofErr w:type="spellStart"/>
      <w:r>
        <w:rPr>
          <w:szCs w:val="28"/>
        </w:rPr>
        <w:t>С.А.Коржов</w:t>
      </w:r>
      <w:proofErr w:type="spellEnd"/>
    </w:p>
    <w:p w:rsidR="00D35C12" w:rsidRDefault="00174848">
      <w:pPr>
        <w:spacing w:before="0"/>
        <w:ind w:left="5954" w:hanging="11"/>
        <w:rPr>
          <w:szCs w:val="28"/>
        </w:rPr>
      </w:pPr>
      <w:r>
        <w:rPr>
          <w:szCs w:val="28"/>
        </w:rPr>
        <w:t>«26</w:t>
      </w:r>
      <w:r w:rsidR="00366677">
        <w:rPr>
          <w:szCs w:val="28"/>
        </w:rPr>
        <w:t>» марта</w:t>
      </w:r>
      <w:r w:rsidR="00B16A9B">
        <w:rPr>
          <w:szCs w:val="28"/>
        </w:rPr>
        <w:t xml:space="preserve"> 2024 год </w:t>
      </w:r>
    </w:p>
    <w:p w:rsidR="00D35C12" w:rsidRDefault="00D35C12">
      <w:pPr>
        <w:ind w:left="4395" w:hanging="11"/>
        <w:rPr>
          <w:szCs w:val="28"/>
        </w:rPr>
      </w:pPr>
    </w:p>
    <w:p w:rsidR="00D35C12" w:rsidRDefault="00D35C12">
      <w:pPr>
        <w:ind w:left="4678"/>
        <w:rPr>
          <w:i/>
          <w:sz w:val="24"/>
          <w:szCs w:val="24"/>
          <w:shd w:val="clear" w:color="auto" w:fill="FFFF99"/>
        </w:rPr>
      </w:pPr>
    </w:p>
    <w:p w:rsidR="00D35C12" w:rsidRDefault="00B16A9B">
      <w:pPr>
        <w:jc w:val="right"/>
        <w:rPr>
          <w:b/>
          <w:sz w:val="22"/>
          <w:szCs w:val="22"/>
        </w:rPr>
      </w:pPr>
      <w:r>
        <w:rPr>
          <w:b/>
          <w:sz w:val="22"/>
          <w:szCs w:val="22"/>
        </w:rPr>
        <w:t xml:space="preserve"> </w:t>
      </w:r>
    </w:p>
    <w:p w:rsidR="00D35C12" w:rsidRDefault="00D35C12">
      <w:pPr>
        <w:ind w:left="3424" w:hanging="11"/>
        <w:jc w:val="center"/>
      </w:pPr>
    </w:p>
    <w:p w:rsidR="00D35C12" w:rsidRDefault="00D35C12"/>
    <w:p w:rsidR="00D35C12" w:rsidRDefault="00B16A9B">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rsidR="00D35C12" w:rsidRDefault="00D35C12"/>
    <w:p w:rsidR="00D35C12" w:rsidRDefault="00B16A9B">
      <w:pPr>
        <w:jc w:val="center"/>
      </w:pPr>
      <w:r>
        <w:t xml:space="preserve">АУКЦИОН В ЭЛЕКТРОННОЙ ФОРМЕ, УЧАСТНИКАМИ КОТОРОГО МОГУТ БЫТЬ ТОЛЬКО СУБЪЕКТЫ МСП, НА ПРАВО ЗАКЛЮЧЕНИЯ ДОГОВОРА НА </w:t>
      </w:r>
    </w:p>
    <w:p w:rsidR="00D35C12" w:rsidRDefault="000C755F">
      <w:pPr>
        <w:jc w:val="center"/>
        <w:rPr>
          <w:b/>
          <w:sz w:val="40"/>
          <w:szCs w:val="40"/>
        </w:rPr>
      </w:pPr>
      <w:r w:rsidRPr="000C755F">
        <w:rPr>
          <w:b/>
          <w:sz w:val="40"/>
          <w:szCs w:val="40"/>
        </w:rPr>
        <w:t>ОКПД2 33.20.42.000. Выполнение строительно-монтажных работ (включая поставку подрядчиком оборудования и материалов на монтажную площадку объекта) по реконструкции диспетчерского щита ФАО ХЭС для нужд ЦУС, состоящего из системы отображения информации на базе ЖК дисплеев, сервера управления отображением информации, системы звукоусиления и озвучивания, системы коммутации в г. Хабаровске, в рамках инвестиционного проекта М_27-ХЭС-5200.</w:t>
      </w:r>
      <w:r w:rsidR="00B16A9B">
        <w:rPr>
          <w:b/>
          <w:sz w:val="40"/>
          <w:szCs w:val="40"/>
        </w:rPr>
        <w:t xml:space="preserve"> </w:t>
      </w:r>
    </w:p>
    <w:p w:rsidR="00D35C12" w:rsidRDefault="00B16A9B">
      <w:pPr>
        <w:jc w:val="center"/>
      </w:pPr>
      <w:r>
        <w:t xml:space="preserve">(ЛОТ № </w:t>
      </w:r>
      <w:r w:rsidR="000C755F">
        <w:t>27501-ТПИР ОБСЛ-2024-ДРСК-ХЭС</w:t>
      </w:r>
      <w:r>
        <w:t>)</w:t>
      </w:r>
    </w:p>
    <w:p w:rsidR="00D35C12" w:rsidRDefault="00B16A9B">
      <w:pPr>
        <w:rPr>
          <w:b/>
          <w:sz w:val="28"/>
        </w:rPr>
      </w:pPr>
      <w:r>
        <w:br w:type="page"/>
      </w:r>
    </w:p>
    <w:p w:rsidR="00D35C12" w:rsidRDefault="00B16A9B">
      <w:pPr>
        <w:jc w:val="center"/>
        <w:rPr>
          <w:b/>
          <w:sz w:val="28"/>
        </w:rPr>
      </w:pPr>
      <w:r>
        <w:rPr>
          <w:b/>
          <w:sz w:val="28"/>
        </w:rPr>
        <w:lastRenderedPageBreak/>
        <w:t>СОДЕРЖАНИЕ</w:t>
      </w:r>
    </w:p>
    <w:sdt>
      <w:sdtPr>
        <w:rPr>
          <w:bCs w:val="0"/>
          <w:caps w:val="0"/>
          <w:sz w:val="24"/>
          <w:szCs w:val="32"/>
        </w:rPr>
        <w:id w:val="-982469132"/>
        <w:docPartObj>
          <w:docPartGallery w:val="Table of Contents"/>
          <w:docPartUnique/>
        </w:docPartObj>
      </w:sdtPr>
      <w:sdtEndPr/>
      <w:sdtContent>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r>
            <w:fldChar w:fldCharType="begin"/>
          </w:r>
          <w:r>
            <w:rPr>
              <w:rStyle w:val="aff3"/>
              <w:webHidden/>
            </w:rPr>
            <w:instrText xml:space="preserve"> TOC \z \o "1-2" \t "Heading 1,1,Пункт2,3" \h</w:instrText>
          </w:r>
          <w:r>
            <w:rPr>
              <w:rStyle w:val="aff3"/>
            </w:rPr>
            <w:fldChar w:fldCharType="separate"/>
          </w:r>
          <w:hyperlink w:anchor="_Toc141973659">
            <w:r>
              <w:rPr>
                <w:rStyle w:val="aff3"/>
                <w:webHidden/>
              </w:rPr>
              <w:t>СОКРАЩЕНИЯ</w:t>
            </w:r>
            <w:r>
              <w:rPr>
                <w:webHidden/>
              </w:rPr>
              <w:fldChar w:fldCharType="begin"/>
            </w:r>
            <w:r>
              <w:rPr>
                <w:webHidden/>
              </w:rPr>
              <w:instrText>PAGEREF _Toc141973659 \h</w:instrText>
            </w:r>
            <w:r>
              <w:rPr>
                <w:webHidden/>
              </w:rPr>
            </w:r>
            <w:r>
              <w:rPr>
                <w:webHidden/>
              </w:rPr>
              <w:fldChar w:fldCharType="separate"/>
            </w:r>
            <w:r>
              <w:rPr>
                <w:rStyle w:val="aff3"/>
              </w:rPr>
              <w:tab/>
              <w:t>8</w:t>
            </w:r>
            <w:r>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660">
            <w:r w:rsidR="00B16A9B">
              <w:rPr>
                <w:rStyle w:val="aff3"/>
                <w:webHidden/>
              </w:rPr>
              <w:t>ТЕРМИНЫ И ОПРЕДЕЛЕНИЯ</w:t>
            </w:r>
            <w:r w:rsidR="00B16A9B">
              <w:rPr>
                <w:webHidden/>
              </w:rPr>
              <w:fldChar w:fldCharType="begin"/>
            </w:r>
            <w:r w:rsidR="00B16A9B">
              <w:rPr>
                <w:webHidden/>
              </w:rPr>
              <w:instrText>PAGEREF _Toc141973660 \h</w:instrText>
            </w:r>
            <w:r w:rsidR="00B16A9B">
              <w:rPr>
                <w:webHidden/>
              </w:rPr>
            </w:r>
            <w:r w:rsidR="00B16A9B">
              <w:rPr>
                <w:webHidden/>
              </w:rPr>
              <w:fldChar w:fldCharType="separate"/>
            </w:r>
            <w:r w:rsidR="00B16A9B">
              <w:rPr>
                <w:rStyle w:val="aff3"/>
              </w:rPr>
              <w:tab/>
              <w:t>10</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661">
            <w:r w:rsidR="00B16A9B">
              <w:rPr>
                <w:rStyle w:val="aff3"/>
                <w:webHidden/>
              </w:rPr>
              <w:t>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ОСНОВНЫЕ СВЕДЕНИЯ О ЗАКУПКЕ</w:t>
            </w:r>
            <w:r w:rsidR="00B16A9B">
              <w:rPr>
                <w:webHidden/>
              </w:rPr>
              <w:fldChar w:fldCharType="begin"/>
            </w:r>
            <w:r w:rsidR="00B16A9B">
              <w:rPr>
                <w:webHidden/>
              </w:rPr>
              <w:instrText>PAGEREF _Toc141973661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62">
            <w:r w:rsidR="00B16A9B">
              <w:rPr>
                <w:rStyle w:val="aff3"/>
                <w:webHidden/>
              </w:rPr>
              <w:t>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_Toc141973662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63">
            <w:r w:rsidR="00B16A9B">
              <w:rPr>
                <w:rStyle w:val="aff3"/>
                <w:webHidden/>
              </w:rPr>
              <w:t>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Информация о проводимой закупке</w:t>
            </w:r>
            <w:r w:rsidR="00B16A9B">
              <w:rPr>
                <w:webHidden/>
              </w:rPr>
              <w:fldChar w:fldCharType="begin"/>
            </w:r>
            <w:r w:rsidR="00B16A9B">
              <w:rPr>
                <w:webHidden/>
              </w:rPr>
              <w:instrText>PAGEREF _Toc141973663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664">
            <w:r w:rsidR="00B16A9B">
              <w:rPr>
                <w:rStyle w:val="aff3"/>
                <w:webHidden/>
              </w:rPr>
              <w:t>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ОБЩИЕ ПОЛОЖЕНИЯ</w:t>
            </w:r>
            <w:r w:rsidR="00B16A9B">
              <w:rPr>
                <w:webHidden/>
              </w:rPr>
              <w:fldChar w:fldCharType="begin"/>
            </w:r>
            <w:r w:rsidR="00B16A9B">
              <w:rPr>
                <w:webHidden/>
              </w:rPr>
              <w:instrText>PAGEREF _Toc141973664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65">
            <w:r w:rsidR="00B16A9B">
              <w:rPr>
                <w:rStyle w:val="aff3"/>
                <w:webHidden/>
              </w:rPr>
              <w:t>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сведения о закупке</w:t>
            </w:r>
            <w:r w:rsidR="00B16A9B">
              <w:rPr>
                <w:webHidden/>
              </w:rPr>
              <w:fldChar w:fldCharType="begin"/>
            </w:r>
            <w:r w:rsidR="00B16A9B">
              <w:rPr>
                <w:webHidden/>
              </w:rPr>
              <w:instrText>PAGEREF _Toc141973665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66">
            <w:r w:rsidR="00B16A9B">
              <w:rPr>
                <w:rStyle w:val="aff3"/>
                <w:webHidden/>
              </w:rPr>
              <w:t>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Правовой статус документов</w:t>
            </w:r>
            <w:r w:rsidR="00B16A9B">
              <w:rPr>
                <w:webHidden/>
              </w:rPr>
              <w:fldChar w:fldCharType="begin"/>
            </w:r>
            <w:r w:rsidR="00B16A9B">
              <w:rPr>
                <w:webHidden/>
              </w:rPr>
              <w:instrText>PAGEREF _Toc141973666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67">
            <w:r w:rsidR="00B16A9B">
              <w:rPr>
                <w:rStyle w:val="aff3"/>
                <w:webHidden/>
              </w:rPr>
              <w:t>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Обжалование</w:t>
            </w:r>
            <w:r w:rsidR="00B16A9B">
              <w:rPr>
                <w:webHidden/>
              </w:rPr>
              <w:fldChar w:fldCharType="begin"/>
            </w:r>
            <w:r w:rsidR="00B16A9B">
              <w:rPr>
                <w:webHidden/>
              </w:rPr>
              <w:instrText>PAGEREF _Toc141973667 \h</w:instrText>
            </w:r>
            <w:r w:rsidR="00B16A9B">
              <w:rPr>
                <w:webHidden/>
              </w:rPr>
            </w:r>
            <w:r w:rsidR="00B16A9B">
              <w:rPr>
                <w:webHidden/>
              </w:rPr>
              <w:fldChar w:fldCharType="separate"/>
            </w:r>
            <w:r w:rsidR="00B16A9B">
              <w:rPr>
                <w:rStyle w:val="aff3"/>
              </w:rPr>
              <w:tab/>
              <w:t>19</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68">
            <w:r w:rsidR="00B16A9B">
              <w:rPr>
                <w:rStyle w:val="aff3"/>
                <w:webHidden/>
              </w:rPr>
              <w:t>2.4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использованием ЭТП</w:t>
            </w:r>
            <w:r w:rsidR="00B16A9B">
              <w:rPr>
                <w:webHidden/>
              </w:rPr>
              <w:fldChar w:fldCharType="begin"/>
            </w:r>
            <w:r w:rsidR="00B16A9B">
              <w:rPr>
                <w:webHidden/>
              </w:rPr>
              <w:instrText>PAGEREF _Toc141973668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69">
            <w:r w:rsidR="00B16A9B">
              <w:rPr>
                <w:rStyle w:val="aff3"/>
                <w:webHidden/>
              </w:rPr>
              <w:t>2.5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Прочие положения</w:t>
            </w:r>
            <w:r w:rsidR="00B16A9B">
              <w:rPr>
                <w:webHidden/>
              </w:rPr>
              <w:fldChar w:fldCharType="begin"/>
            </w:r>
            <w:r w:rsidR="00B16A9B">
              <w:rPr>
                <w:webHidden/>
              </w:rPr>
              <w:instrText>PAGEREF _Toc141973669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670">
            <w:r w:rsidR="00B16A9B">
              <w:rPr>
                <w:rStyle w:val="aff3"/>
                <w:webHidden/>
              </w:rPr>
              <w:t>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ТРЕБОВАНИЯ К УЧАСТНИКАМ ЗАКУПКИ</w:t>
            </w:r>
            <w:r w:rsidR="00B16A9B">
              <w:rPr>
                <w:webHidden/>
              </w:rPr>
              <w:fldChar w:fldCharType="begin"/>
            </w:r>
            <w:r w:rsidR="00B16A9B">
              <w:rPr>
                <w:webHidden/>
              </w:rPr>
              <w:instrText>PAGEREF _Toc141973670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71">
            <w:r w:rsidR="00B16A9B">
              <w:rPr>
                <w:rStyle w:val="aff3"/>
                <w:webHidden/>
              </w:rPr>
              <w:t>3.1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требования к Участникам закупки</w:t>
            </w:r>
            <w:r w:rsidR="00B16A9B">
              <w:rPr>
                <w:webHidden/>
              </w:rPr>
              <w:fldChar w:fldCharType="begin"/>
            </w:r>
            <w:r w:rsidR="00B16A9B">
              <w:rPr>
                <w:webHidden/>
              </w:rPr>
              <w:instrText>PAGEREF _Toc141973671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72">
            <w:r w:rsidR="00B16A9B">
              <w:rPr>
                <w:rStyle w:val="aff3"/>
                <w:webHidden/>
              </w:rPr>
              <w:t>3.2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Коллективные участники</w:t>
            </w:r>
            <w:r w:rsidR="00B16A9B">
              <w:rPr>
                <w:webHidden/>
              </w:rPr>
              <w:fldChar w:fldCharType="begin"/>
            </w:r>
            <w:r w:rsidR="00B16A9B">
              <w:rPr>
                <w:webHidden/>
              </w:rPr>
              <w:instrText>PAGEREF _Toc141973672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73">
            <w:r w:rsidR="00B16A9B">
              <w:rPr>
                <w:rStyle w:val="aff3"/>
                <w:webHidden/>
              </w:rPr>
              <w:t>3.3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Генеральные подрядчики</w:t>
            </w:r>
            <w:r w:rsidR="00B16A9B">
              <w:rPr>
                <w:webHidden/>
              </w:rPr>
              <w:fldChar w:fldCharType="begin"/>
            </w:r>
            <w:r w:rsidR="00B16A9B">
              <w:rPr>
                <w:webHidden/>
              </w:rPr>
              <w:instrText>PAGEREF _Toc141973673 \h</w:instrText>
            </w:r>
            <w:r w:rsidR="00B16A9B">
              <w:rPr>
                <w:webHidden/>
              </w:rPr>
            </w:r>
            <w:r w:rsidR="00B16A9B">
              <w:rPr>
                <w:webHidden/>
              </w:rPr>
              <w:fldChar w:fldCharType="separate"/>
            </w:r>
            <w:r w:rsidR="00B16A9B">
              <w:rPr>
                <w:rStyle w:val="aff3"/>
              </w:rPr>
              <w:tab/>
              <w:t>24</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674">
            <w:r w:rsidR="00B16A9B">
              <w:rPr>
                <w:rStyle w:val="aff3"/>
                <w:webHidden/>
              </w:rPr>
              <w:t>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ПРОВЕДЕНИЯ ЗАКУПКИ. ИНСТРУКЦИИ ПО ПОДГОТОВКЕ ЗАЯВОК</w:t>
            </w:r>
            <w:r w:rsidR="00B16A9B">
              <w:rPr>
                <w:webHidden/>
              </w:rPr>
              <w:fldChar w:fldCharType="begin"/>
            </w:r>
            <w:r w:rsidR="00B16A9B">
              <w:rPr>
                <w:webHidden/>
              </w:rPr>
              <w:instrText>PAGEREF _Toc141973674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75">
            <w:r w:rsidR="00B16A9B">
              <w:rPr>
                <w:rStyle w:val="aff3"/>
                <w:webHidden/>
              </w:rPr>
              <w:t>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Общий порядок проведения закупки</w:t>
            </w:r>
            <w:r w:rsidR="00B16A9B">
              <w:rPr>
                <w:webHidden/>
              </w:rPr>
              <w:fldChar w:fldCharType="begin"/>
            </w:r>
            <w:r w:rsidR="00B16A9B">
              <w:rPr>
                <w:webHidden/>
              </w:rPr>
              <w:instrText>PAGEREF _Toc141973675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76">
            <w:r w:rsidR="00B16A9B">
              <w:rPr>
                <w:rStyle w:val="aff3"/>
                <w:webHidden/>
              </w:rPr>
              <w:t>4.2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Официальное размещение Извещения и Документации о закупке</w:t>
            </w:r>
            <w:r w:rsidR="00B16A9B">
              <w:rPr>
                <w:webHidden/>
              </w:rPr>
              <w:fldChar w:fldCharType="begin"/>
            </w:r>
            <w:r w:rsidR="00B16A9B">
              <w:rPr>
                <w:webHidden/>
              </w:rPr>
              <w:instrText>PAGEREF _Toc141973676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77">
            <w:r w:rsidR="00B16A9B">
              <w:rPr>
                <w:rStyle w:val="aff3"/>
                <w:webHidden/>
              </w:rPr>
              <w:t>4.3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Разъяснение Документации о закупке</w:t>
            </w:r>
            <w:r w:rsidR="00B16A9B">
              <w:rPr>
                <w:webHidden/>
              </w:rPr>
              <w:fldChar w:fldCharType="begin"/>
            </w:r>
            <w:r w:rsidR="00B16A9B">
              <w:rPr>
                <w:webHidden/>
              </w:rPr>
              <w:instrText>PAGEREF _Toc141973677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78">
            <w:r w:rsidR="00B16A9B">
              <w:rPr>
                <w:rStyle w:val="aff3"/>
                <w:webHidden/>
              </w:rPr>
              <w:t>4.4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Изменения Документации о закупке</w:t>
            </w:r>
            <w:r w:rsidR="00B16A9B">
              <w:rPr>
                <w:webHidden/>
              </w:rPr>
              <w:fldChar w:fldCharType="begin"/>
            </w:r>
            <w:r w:rsidR="00B16A9B">
              <w:rPr>
                <w:webHidden/>
              </w:rPr>
              <w:instrText>PAGEREF _Toc141973678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79">
            <w:r w:rsidR="00B16A9B">
              <w:rPr>
                <w:rStyle w:val="aff3"/>
                <w:webHidden/>
              </w:rPr>
              <w:t>4.5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Подготовка заявок</w:t>
            </w:r>
            <w:r w:rsidR="00B16A9B">
              <w:rPr>
                <w:webHidden/>
              </w:rPr>
              <w:fldChar w:fldCharType="begin"/>
            </w:r>
            <w:r w:rsidR="00B16A9B">
              <w:rPr>
                <w:webHidden/>
              </w:rPr>
              <w:instrText>PAGEREF _Toc141973679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680">
            <w:r w:rsidR="00B16A9B">
              <w:rPr>
                <w:rStyle w:val="aff3"/>
                <w:webHidden/>
              </w:rPr>
              <w:t>4.5.1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Общие требования к заявке</w:t>
            </w:r>
            <w:r w:rsidR="00B16A9B">
              <w:rPr>
                <w:webHidden/>
              </w:rPr>
              <w:fldChar w:fldCharType="begin"/>
            </w:r>
            <w:r w:rsidR="00B16A9B">
              <w:rPr>
                <w:webHidden/>
              </w:rPr>
              <w:instrText>PAGEREF _Toc141973680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681">
            <w:r w:rsidR="00B16A9B">
              <w:rPr>
                <w:rStyle w:val="aff3"/>
                <w:webHidden/>
              </w:rPr>
              <w:t>4.5.2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сроку действия заявки</w:t>
            </w:r>
            <w:r w:rsidR="00B16A9B">
              <w:rPr>
                <w:webHidden/>
              </w:rPr>
              <w:fldChar w:fldCharType="begin"/>
            </w:r>
            <w:r w:rsidR="00B16A9B">
              <w:rPr>
                <w:webHidden/>
              </w:rPr>
              <w:instrText>PAGEREF _Toc141973681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682">
            <w:r w:rsidR="00B16A9B">
              <w:rPr>
                <w:rStyle w:val="aff3"/>
                <w:webHidden/>
              </w:rPr>
              <w:t>4.5.3</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языку заявки</w:t>
            </w:r>
            <w:r w:rsidR="00B16A9B">
              <w:rPr>
                <w:webHidden/>
              </w:rPr>
              <w:fldChar w:fldCharType="begin"/>
            </w:r>
            <w:r w:rsidR="00B16A9B">
              <w:rPr>
                <w:webHidden/>
              </w:rPr>
              <w:instrText>PAGEREF _Toc141973682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683">
            <w:r w:rsidR="00B16A9B">
              <w:rPr>
                <w:rStyle w:val="aff3"/>
                <w:webHidden/>
              </w:rPr>
              <w:t>4.5.4</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валюте заявки</w:t>
            </w:r>
            <w:r w:rsidR="00B16A9B">
              <w:rPr>
                <w:webHidden/>
              </w:rPr>
              <w:fldChar w:fldCharType="begin"/>
            </w:r>
            <w:r w:rsidR="00B16A9B">
              <w:rPr>
                <w:webHidden/>
              </w:rPr>
              <w:instrText>PAGEREF _Toc141973683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684">
            <w:r w:rsidR="00B16A9B">
              <w:rPr>
                <w:rStyle w:val="aff3"/>
                <w:webHidden/>
              </w:rPr>
              <w:t>4.5.5</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описанию продукции</w:t>
            </w:r>
            <w:r w:rsidR="00B16A9B">
              <w:rPr>
                <w:webHidden/>
              </w:rPr>
              <w:fldChar w:fldCharType="begin"/>
            </w:r>
            <w:r w:rsidR="00B16A9B">
              <w:rPr>
                <w:webHidden/>
              </w:rPr>
              <w:instrText>PAGEREF _Toc141973684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685">
            <w:r w:rsidR="00B16A9B">
              <w:rPr>
                <w:rStyle w:val="aff3"/>
                <w:webHidden/>
              </w:rPr>
              <w:t>4.5.6</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Сведения о начальной (максимальной) цене Договора (цене лота)</w:t>
            </w:r>
            <w:r w:rsidR="00B16A9B">
              <w:rPr>
                <w:webHidden/>
              </w:rPr>
              <w:fldChar w:fldCharType="begin"/>
            </w:r>
            <w:r w:rsidR="00B16A9B">
              <w:rPr>
                <w:webHidden/>
              </w:rPr>
              <w:instrText>PAGEREF _Toc141973685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686">
            <w:r w:rsidR="00B16A9B">
              <w:rPr>
                <w:rStyle w:val="aff3"/>
                <w:webHidden/>
              </w:rPr>
              <w:t>4.5.7</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Обеспечение заявки</w:t>
            </w:r>
            <w:r w:rsidR="00B16A9B">
              <w:rPr>
                <w:webHidden/>
              </w:rPr>
              <w:fldChar w:fldCharType="begin"/>
            </w:r>
            <w:r w:rsidR="00B16A9B">
              <w:rPr>
                <w:webHidden/>
              </w:rPr>
              <w:instrText>PAGEREF _Toc141973686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87">
            <w:r w:rsidR="00B16A9B">
              <w:rPr>
                <w:rStyle w:val="aff3"/>
                <w:webHidden/>
              </w:rPr>
              <w:t>4.6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Подача заявок и их прием</w:t>
            </w:r>
            <w:r w:rsidR="00B16A9B">
              <w:rPr>
                <w:webHidden/>
              </w:rPr>
              <w:fldChar w:fldCharType="begin"/>
            </w:r>
            <w:r w:rsidR="00B16A9B">
              <w:rPr>
                <w:webHidden/>
              </w:rPr>
              <w:instrText>PAGEREF _Toc141973687 \h</w:instrText>
            </w:r>
            <w:r w:rsidR="00B16A9B">
              <w:rPr>
                <w:webHidden/>
              </w:rPr>
            </w:r>
            <w:r w:rsidR="00B16A9B">
              <w:rPr>
                <w:webHidden/>
              </w:rPr>
              <w:fldChar w:fldCharType="separate"/>
            </w:r>
            <w:r w:rsidR="00B16A9B">
              <w:rPr>
                <w:rStyle w:val="aff3"/>
              </w:rPr>
              <w:tab/>
              <w:t>34</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88">
            <w:r w:rsidR="00B16A9B">
              <w:rPr>
                <w:rStyle w:val="aff3"/>
                <w:webHidden/>
              </w:rPr>
              <w:t>4.7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Изменение и отзыв заявок</w:t>
            </w:r>
            <w:r w:rsidR="00B16A9B">
              <w:rPr>
                <w:webHidden/>
              </w:rPr>
              <w:fldChar w:fldCharType="begin"/>
            </w:r>
            <w:r w:rsidR="00B16A9B">
              <w:rPr>
                <w:webHidden/>
              </w:rPr>
              <w:instrText>PAGEREF _Toc141973688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89">
            <w:r w:rsidR="00B16A9B">
              <w:rPr>
                <w:rStyle w:val="aff3"/>
                <w:webHidden/>
              </w:rPr>
              <w:t>4.8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первым частям заявок</w:t>
            </w:r>
            <w:r w:rsidR="00B16A9B">
              <w:rPr>
                <w:webHidden/>
              </w:rPr>
              <w:fldChar w:fldCharType="begin"/>
            </w:r>
            <w:r w:rsidR="00B16A9B">
              <w:rPr>
                <w:webHidden/>
              </w:rPr>
              <w:instrText>PAGEREF _Toc141973689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0">
            <w:r w:rsidR="00B16A9B">
              <w:rPr>
                <w:rStyle w:val="aff3"/>
                <w:webHidden/>
              </w:rPr>
              <w:t>4.9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первых частей заявок</w:t>
            </w:r>
            <w:r w:rsidR="00B16A9B">
              <w:rPr>
                <w:webHidden/>
              </w:rPr>
              <w:fldChar w:fldCharType="begin"/>
            </w:r>
            <w:r w:rsidR="00B16A9B">
              <w:rPr>
                <w:webHidden/>
              </w:rPr>
              <w:instrText>PAGEREF _Toc141973690 \h</w:instrText>
            </w:r>
            <w:r w:rsidR="00B16A9B">
              <w:rPr>
                <w:webHidden/>
              </w:rPr>
            </w:r>
            <w:r w:rsidR="00B16A9B">
              <w:rPr>
                <w:webHidden/>
              </w:rPr>
              <w:fldChar w:fldCharType="separate"/>
            </w:r>
            <w:r w:rsidR="00B16A9B">
              <w:rPr>
                <w:rStyle w:val="aff3"/>
              </w:rPr>
              <w:tab/>
              <w:t>36</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1">
            <w:r w:rsidR="00B16A9B">
              <w:rPr>
                <w:rStyle w:val="aff3"/>
                <w:webHidden/>
              </w:rPr>
              <w:t>4.10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Проведение аукциона</w:t>
            </w:r>
            <w:r w:rsidR="00B16A9B">
              <w:rPr>
                <w:webHidden/>
              </w:rPr>
              <w:fldChar w:fldCharType="begin"/>
            </w:r>
            <w:r w:rsidR="00B16A9B">
              <w:rPr>
                <w:webHidden/>
              </w:rPr>
              <w:instrText>PAGEREF _Toc141973691 \h</w:instrText>
            </w:r>
            <w:r w:rsidR="00B16A9B">
              <w:rPr>
                <w:webHidden/>
              </w:rPr>
            </w:r>
            <w:r w:rsidR="00B16A9B">
              <w:rPr>
                <w:webHidden/>
              </w:rPr>
              <w:fldChar w:fldCharType="separate"/>
            </w:r>
            <w:r w:rsidR="00B16A9B">
              <w:rPr>
                <w:rStyle w:val="aff3"/>
              </w:rPr>
              <w:tab/>
              <w:t>37</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2">
            <w:r w:rsidR="00B16A9B">
              <w:rPr>
                <w:rStyle w:val="aff3"/>
                <w:webHidden/>
              </w:rPr>
              <w:t>4.11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ко вторым частям заявок</w:t>
            </w:r>
            <w:r w:rsidR="00B16A9B">
              <w:rPr>
                <w:webHidden/>
              </w:rPr>
              <w:fldChar w:fldCharType="begin"/>
            </w:r>
            <w:r w:rsidR="00B16A9B">
              <w:rPr>
                <w:webHidden/>
              </w:rPr>
              <w:instrText>PAGEREF _Toc141973692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3">
            <w:r w:rsidR="00B16A9B">
              <w:rPr>
                <w:rStyle w:val="aff3"/>
                <w:webHidden/>
              </w:rPr>
              <w:t>4.12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вторых частей заявок</w:t>
            </w:r>
            <w:r w:rsidR="00B16A9B">
              <w:rPr>
                <w:webHidden/>
              </w:rPr>
              <w:fldChar w:fldCharType="begin"/>
            </w:r>
            <w:r w:rsidR="00B16A9B">
              <w:rPr>
                <w:webHidden/>
              </w:rPr>
              <w:instrText>PAGEREF _Toc141973693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4">
            <w:r w:rsidR="00B16A9B">
              <w:rPr>
                <w:rStyle w:val="aff3"/>
                <w:webHidden/>
              </w:rPr>
              <w:t>4.13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ценовым предложениям</w:t>
            </w:r>
            <w:r w:rsidR="00B16A9B">
              <w:rPr>
                <w:webHidden/>
              </w:rPr>
              <w:fldChar w:fldCharType="begin"/>
            </w:r>
            <w:r w:rsidR="00B16A9B">
              <w:rPr>
                <w:webHidden/>
              </w:rPr>
              <w:instrText>PAGEREF _Toc141973694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5">
            <w:r w:rsidR="00B16A9B">
              <w:rPr>
                <w:rStyle w:val="aff3"/>
                <w:webHidden/>
              </w:rPr>
              <w:t>4.14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ценовых предложений</w:t>
            </w:r>
            <w:r w:rsidR="00B16A9B">
              <w:rPr>
                <w:webHidden/>
              </w:rPr>
              <w:fldChar w:fldCharType="begin"/>
            </w:r>
            <w:r w:rsidR="00B16A9B">
              <w:rPr>
                <w:webHidden/>
              </w:rPr>
              <w:instrText>PAGEREF _Toc141973695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6">
            <w:r w:rsidR="00B16A9B">
              <w:rPr>
                <w:rStyle w:val="aff3"/>
                <w:webHidden/>
              </w:rPr>
              <w:t>4.15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Дополнительные запросы разъяснений заявок Участников</w:t>
            </w:r>
            <w:r w:rsidR="00B16A9B">
              <w:rPr>
                <w:webHidden/>
              </w:rPr>
              <w:fldChar w:fldCharType="begin"/>
            </w:r>
            <w:r w:rsidR="00B16A9B">
              <w:rPr>
                <w:webHidden/>
              </w:rPr>
              <w:instrText>PAGEREF _Toc141973696 \h</w:instrText>
            </w:r>
            <w:r w:rsidR="00B16A9B">
              <w:rPr>
                <w:webHidden/>
              </w:rPr>
            </w:r>
            <w:r w:rsidR="00B16A9B">
              <w:rPr>
                <w:webHidden/>
              </w:rPr>
              <w:fldChar w:fldCharType="separate"/>
            </w:r>
            <w:r w:rsidR="00B16A9B">
              <w:rPr>
                <w:rStyle w:val="aff3"/>
              </w:rPr>
              <w:tab/>
              <w:t>41</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7">
            <w:r w:rsidR="00B16A9B">
              <w:rPr>
                <w:rStyle w:val="aff3"/>
                <w:webHidden/>
              </w:rPr>
              <w:t>4.16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Оценка и сопоставление заявок</w:t>
            </w:r>
            <w:r w:rsidR="00B16A9B">
              <w:rPr>
                <w:webHidden/>
              </w:rPr>
              <w:fldChar w:fldCharType="begin"/>
            </w:r>
            <w:r w:rsidR="00B16A9B">
              <w:rPr>
                <w:webHidden/>
              </w:rPr>
              <w:instrText>PAGEREF _Toc141973697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8">
            <w:r w:rsidR="00B16A9B">
              <w:rPr>
                <w:rStyle w:val="aff3"/>
                <w:webHidden/>
              </w:rPr>
              <w:t>4.17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Преференции в части использования российского алюминия</w:t>
            </w:r>
            <w:r w:rsidR="00B16A9B">
              <w:rPr>
                <w:webHidden/>
              </w:rPr>
              <w:fldChar w:fldCharType="begin"/>
            </w:r>
            <w:r w:rsidR="00B16A9B">
              <w:rPr>
                <w:webHidden/>
              </w:rPr>
              <w:instrText>PAGEREF _Toc141973698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699">
            <w:r w:rsidR="00B16A9B">
              <w:rPr>
                <w:rStyle w:val="aff3"/>
                <w:webHidden/>
              </w:rPr>
              <w:t>4.18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Определение Победителя (подведение итогов закупки)</w:t>
            </w:r>
            <w:r w:rsidR="00B16A9B">
              <w:rPr>
                <w:webHidden/>
              </w:rPr>
              <w:fldChar w:fldCharType="begin"/>
            </w:r>
            <w:r w:rsidR="00B16A9B">
              <w:rPr>
                <w:webHidden/>
              </w:rPr>
              <w:instrText>PAGEREF _Toc141973699 \h</w:instrText>
            </w:r>
            <w:r w:rsidR="00B16A9B">
              <w:rPr>
                <w:webHidden/>
              </w:rPr>
            </w:r>
            <w:r w:rsidR="00B16A9B">
              <w:rPr>
                <w:webHidden/>
              </w:rPr>
              <w:fldChar w:fldCharType="separate"/>
            </w:r>
            <w:r w:rsidR="00B16A9B">
              <w:rPr>
                <w:rStyle w:val="aff3"/>
              </w:rPr>
              <w:tab/>
              <w:t>43</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00">
            <w:r w:rsidR="00B16A9B">
              <w:rPr>
                <w:rStyle w:val="aff3"/>
                <w:webHidden/>
              </w:rPr>
              <w:t>4.19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Применение приоритета в соответствии с ПП 925</w:t>
            </w:r>
            <w:r w:rsidR="00B16A9B">
              <w:rPr>
                <w:webHidden/>
              </w:rPr>
              <w:fldChar w:fldCharType="begin"/>
            </w:r>
            <w:r w:rsidR="00B16A9B">
              <w:rPr>
                <w:webHidden/>
              </w:rPr>
              <w:instrText>PAGEREF _Toc141973700 \h</w:instrText>
            </w:r>
            <w:r w:rsidR="00B16A9B">
              <w:rPr>
                <w:webHidden/>
              </w:rPr>
            </w:r>
            <w:r w:rsidR="00B16A9B">
              <w:rPr>
                <w:webHidden/>
              </w:rPr>
              <w:fldChar w:fldCharType="separate"/>
            </w:r>
            <w:r w:rsidR="00B16A9B">
              <w:rPr>
                <w:rStyle w:val="aff3"/>
              </w:rPr>
              <w:tab/>
              <w:t>45</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01">
            <w:r w:rsidR="00B16A9B">
              <w:rPr>
                <w:rStyle w:val="aff3"/>
                <w:webHidden/>
              </w:rPr>
              <w:t>4.20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Признание закупки несостоявшейся</w:t>
            </w:r>
            <w:r w:rsidR="00B16A9B">
              <w:rPr>
                <w:webHidden/>
              </w:rPr>
              <w:fldChar w:fldCharType="begin"/>
            </w:r>
            <w:r w:rsidR="00B16A9B">
              <w:rPr>
                <w:webHidden/>
              </w:rPr>
              <w:instrText>PAGEREF _Toc141973701 \h</w:instrText>
            </w:r>
            <w:r w:rsidR="00B16A9B">
              <w:rPr>
                <w:webHidden/>
              </w:rPr>
            </w:r>
            <w:r w:rsidR="00B16A9B">
              <w:rPr>
                <w:webHidden/>
              </w:rPr>
              <w:fldChar w:fldCharType="separate"/>
            </w:r>
            <w:r w:rsidR="00B16A9B">
              <w:rPr>
                <w:rStyle w:val="aff3"/>
              </w:rPr>
              <w:tab/>
              <w:t>47</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02">
            <w:r w:rsidR="00B16A9B">
              <w:rPr>
                <w:rStyle w:val="aff3"/>
                <w:webHidden/>
              </w:rPr>
              <w:t>4.21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Отказ от проведения (отмена) закупки</w:t>
            </w:r>
            <w:r w:rsidR="00B16A9B">
              <w:rPr>
                <w:webHidden/>
              </w:rPr>
              <w:fldChar w:fldCharType="begin"/>
            </w:r>
            <w:r w:rsidR="00B16A9B">
              <w:rPr>
                <w:webHidden/>
              </w:rPr>
              <w:instrText>PAGEREF _Toc141973702 \h</w:instrText>
            </w:r>
            <w:r w:rsidR="00B16A9B">
              <w:rPr>
                <w:webHidden/>
              </w:rPr>
            </w:r>
            <w:r w:rsidR="00B16A9B">
              <w:rPr>
                <w:webHidden/>
              </w:rPr>
              <w:fldChar w:fldCharType="separate"/>
            </w:r>
            <w:r w:rsidR="00B16A9B">
              <w:rPr>
                <w:rStyle w:val="aff3"/>
              </w:rPr>
              <w:tab/>
              <w:t>48</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03">
            <w:r w:rsidR="00B16A9B">
              <w:rPr>
                <w:rStyle w:val="aff3"/>
                <w:webHidden/>
              </w:rPr>
              <w:t>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ЗАКЛЮЧЕНИЯ ДОГОВОРА</w:t>
            </w:r>
            <w:r w:rsidR="00B16A9B">
              <w:rPr>
                <w:webHidden/>
              </w:rPr>
              <w:fldChar w:fldCharType="begin"/>
            </w:r>
            <w:r w:rsidR="00B16A9B">
              <w:rPr>
                <w:webHidden/>
              </w:rPr>
              <w:instrText>PAGEREF _Toc141973703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04">
            <w:r w:rsidR="00B16A9B">
              <w:rPr>
                <w:rStyle w:val="aff3"/>
                <w:webHidden/>
              </w:rPr>
              <w:t>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Заключение Договора</w:t>
            </w:r>
            <w:r w:rsidR="00B16A9B">
              <w:rPr>
                <w:webHidden/>
              </w:rPr>
              <w:fldChar w:fldCharType="begin"/>
            </w:r>
            <w:r w:rsidR="00B16A9B">
              <w:rPr>
                <w:webHidden/>
              </w:rPr>
              <w:instrText>PAGEREF _Toc141973704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05">
            <w:r w:rsidR="00B16A9B">
              <w:rPr>
                <w:rStyle w:val="aff3"/>
                <w:webHidden/>
              </w:rPr>
              <w:t>5.2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Уклонение Победителя от заключения Договора</w:t>
            </w:r>
            <w:r w:rsidR="00B16A9B">
              <w:rPr>
                <w:webHidden/>
              </w:rPr>
              <w:fldChar w:fldCharType="begin"/>
            </w:r>
            <w:r w:rsidR="00B16A9B">
              <w:rPr>
                <w:webHidden/>
              </w:rPr>
              <w:instrText>PAGEREF _Toc141973705 \h</w:instrText>
            </w:r>
            <w:r w:rsidR="00B16A9B">
              <w:rPr>
                <w:webHidden/>
              </w:rPr>
            </w:r>
            <w:r w:rsidR="00B16A9B">
              <w:rPr>
                <w:webHidden/>
              </w:rPr>
              <w:fldChar w:fldCharType="separate"/>
            </w:r>
            <w:r w:rsidR="00B16A9B">
              <w:rPr>
                <w:rStyle w:val="aff3"/>
              </w:rPr>
              <w:tab/>
              <w:t>51</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06">
            <w:r w:rsidR="00B16A9B">
              <w:rPr>
                <w:rStyle w:val="aff3"/>
                <w:webHidden/>
              </w:rPr>
              <w:t>6.</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ПРИМЕНЕНИЯ ДОПОЛНИТЕЛЬНЫХ ЭЛЕМЕНТОВ ЗАКУПКИ</w:t>
            </w:r>
            <w:r w:rsidR="00B16A9B">
              <w:rPr>
                <w:webHidden/>
              </w:rPr>
              <w:fldChar w:fldCharType="begin"/>
            </w:r>
            <w:r w:rsidR="00B16A9B">
              <w:rPr>
                <w:webHidden/>
              </w:rPr>
              <w:instrText>PAGEREF _Toc141973706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07">
            <w:r w:rsidR="00B16A9B">
              <w:rPr>
                <w:rStyle w:val="aff3"/>
                <w:webHidden/>
              </w:rPr>
              <w:t>6.1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_Toc141973707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08">
            <w:r w:rsidR="00B16A9B">
              <w:rPr>
                <w:rStyle w:val="aff3"/>
                <w:webHidden/>
              </w:rPr>
              <w:t>6.2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Многолотовая закупка</w:t>
            </w:r>
            <w:r w:rsidR="00B16A9B">
              <w:rPr>
                <w:webHidden/>
              </w:rPr>
              <w:fldChar w:fldCharType="begin"/>
            </w:r>
            <w:r w:rsidR="00B16A9B">
              <w:rPr>
                <w:webHidden/>
              </w:rPr>
              <w:instrText>PAGEREF _Toc141973708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09">
            <w:r w:rsidR="00B16A9B">
              <w:rPr>
                <w:rStyle w:val="aff3"/>
                <w:webHidden/>
              </w:rPr>
              <w:t>6.3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выбором нескольких победителей</w:t>
            </w:r>
            <w:r w:rsidR="00B16A9B">
              <w:rPr>
                <w:webHidden/>
              </w:rPr>
              <w:fldChar w:fldCharType="begin"/>
            </w:r>
            <w:r w:rsidR="00B16A9B">
              <w:rPr>
                <w:webHidden/>
              </w:rPr>
              <w:instrText>PAGEREF _Toc141973709 \h</w:instrText>
            </w:r>
            <w:r w:rsidR="00B16A9B">
              <w:rPr>
                <w:webHidden/>
              </w:rPr>
            </w:r>
            <w:r w:rsidR="00B16A9B">
              <w:rPr>
                <w:webHidden/>
              </w:rPr>
              <w:fldChar w:fldCharType="separate"/>
            </w:r>
            <w:r w:rsidR="00B16A9B">
              <w:rPr>
                <w:rStyle w:val="aff3"/>
              </w:rPr>
              <w:tab/>
              <w:t>53</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10">
            <w:r w:rsidR="00B16A9B">
              <w:rPr>
                <w:rStyle w:val="aff3"/>
                <w:webHidden/>
              </w:rPr>
              <w:t>7.</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ОБРАЗЦЫ ОСНОВНЫХ ФОРМ ДОКУМЕНТОВ, ВКЛЮЧАЕМЫХ В ЗАЯВКУ</w:t>
            </w:r>
            <w:r w:rsidR="00B16A9B">
              <w:rPr>
                <w:webHidden/>
              </w:rPr>
              <w:fldChar w:fldCharType="begin"/>
            </w:r>
            <w:r w:rsidR="00B16A9B">
              <w:rPr>
                <w:webHidden/>
              </w:rPr>
              <w:instrText>PAGEREF _Toc141973710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11">
            <w:r w:rsidR="00B16A9B">
              <w:rPr>
                <w:rStyle w:val="aff3"/>
                <w:webHidden/>
              </w:rPr>
              <w:t>7.1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Опись документов (форма 1)</w:t>
            </w:r>
            <w:r w:rsidR="00B16A9B">
              <w:rPr>
                <w:rStyle w:val="aff3"/>
                <w:bCs/>
                <w:i/>
                <w:iCs/>
              </w:rPr>
              <w:t xml:space="preserve"> </w:t>
            </w:r>
            <w:r w:rsidR="00B16A9B">
              <w:rPr>
                <w:rStyle w:val="aff3"/>
                <w:i/>
                <w:highlight w:val="lightGray"/>
                <w:shd w:val="clear" w:color="auto" w:fill="BFBFBF"/>
              </w:rPr>
              <w:t>(носит рекомендательный характер и не обязательна к представлению в составе заявки Участника)</w:t>
            </w:r>
            <w:r w:rsidR="00B16A9B">
              <w:rPr>
                <w:webHidden/>
              </w:rPr>
              <w:fldChar w:fldCharType="begin"/>
            </w:r>
            <w:r w:rsidR="00B16A9B">
              <w:rPr>
                <w:webHidden/>
              </w:rPr>
              <w:instrText>PAGEREF _Toc141973711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12">
            <w:r w:rsidR="00B16A9B">
              <w:rPr>
                <w:rStyle w:val="aff3"/>
                <w:webHidden/>
              </w:rPr>
              <w:t>7.1.1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описи документов</w:t>
            </w:r>
            <w:r w:rsidR="00B16A9B">
              <w:rPr>
                <w:webHidden/>
              </w:rPr>
              <w:fldChar w:fldCharType="begin"/>
            </w:r>
            <w:r w:rsidR="00B16A9B">
              <w:rPr>
                <w:webHidden/>
              </w:rPr>
              <w:instrText>PAGEREF _Toc141973712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13">
            <w:r w:rsidR="00B16A9B">
              <w:rPr>
                <w:rStyle w:val="aff3"/>
                <w:webHidden/>
              </w:rPr>
              <w:t>7.1.2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_Toc141973713 \h</w:instrText>
            </w:r>
            <w:r w:rsidR="00B16A9B">
              <w:rPr>
                <w:webHidden/>
              </w:rPr>
            </w:r>
            <w:r w:rsidR="00B16A9B">
              <w:rPr>
                <w:webHidden/>
              </w:rPr>
              <w:fldChar w:fldCharType="separate"/>
            </w:r>
            <w:r w:rsidR="00B16A9B">
              <w:rPr>
                <w:rStyle w:val="aff3"/>
              </w:rPr>
              <w:tab/>
              <w:t>55</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14">
            <w:r w:rsidR="00B16A9B">
              <w:rPr>
                <w:rStyle w:val="aff3"/>
                <w:webHidden/>
              </w:rPr>
              <w:t>7.2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Письмо о подаче оферты (форма 2)</w:t>
            </w:r>
            <w:r w:rsidR="00B16A9B">
              <w:rPr>
                <w:webHidden/>
              </w:rPr>
              <w:fldChar w:fldCharType="begin"/>
            </w:r>
            <w:r w:rsidR="00B16A9B">
              <w:rPr>
                <w:webHidden/>
              </w:rPr>
              <w:instrText>PAGEREF _Toc141973714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15">
            <w:r w:rsidR="00B16A9B">
              <w:rPr>
                <w:rStyle w:val="aff3"/>
                <w:webHidden/>
              </w:rPr>
              <w:t>7.2.1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письма о подаче оферты</w:t>
            </w:r>
            <w:r w:rsidR="00B16A9B">
              <w:rPr>
                <w:webHidden/>
              </w:rPr>
              <w:fldChar w:fldCharType="begin"/>
            </w:r>
            <w:r w:rsidR="00B16A9B">
              <w:rPr>
                <w:webHidden/>
              </w:rPr>
              <w:instrText>PAGEREF _Toc141973715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16">
            <w:r w:rsidR="00B16A9B">
              <w:rPr>
                <w:rStyle w:val="aff3"/>
                <w:webHidden/>
              </w:rPr>
              <w:t>7.2.2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_Toc141973716 \h</w:instrText>
            </w:r>
            <w:r w:rsidR="00B16A9B">
              <w:rPr>
                <w:webHidden/>
              </w:rPr>
            </w:r>
            <w:r w:rsidR="00B16A9B">
              <w:rPr>
                <w:webHidden/>
              </w:rPr>
              <w:fldChar w:fldCharType="separate"/>
            </w:r>
            <w:r w:rsidR="00B16A9B">
              <w:rPr>
                <w:rStyle w:val="aff3"/>
              </w:rPr>
              <w:tab/>
              <w:t>60</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17">
            <w:r w:rsidR="00B16A9B">
              <w:rPr>
                <w:rStyle w:val="aff3"/>
                <w:webHidden/>
              </w:rPr>
              <w:t>7.3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Коммерческое предложение (форма 3)</w:t>
            </w:r>
            <w:r w:rsidR="00B16A9B">
              <w:rPr>
                <w:webHidden/>
              </w:rPr>
              <w:fldChar w:fldCharType="begin"/>
            </w:r>
            <w:r w:rsidR="00B16A9B">
              <w:rPr>
                <w:webHidden/>
              </w:rPr>
              <w:instrText>PAGEREF _Toc141973717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18">
            <w:r w:rsidR="00B16A9B">
              <w:rPr>
                <w:rStyle w:val="aff3"/>
                <w:webHidden/>
              </w:rPr>
              <w:t>7.3.1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Коммерческого предложения</w:t>
            </w:r>
            <w:r w:rsidR="00B16A9B">
              <w:rPr>
                <w:webHidden/>
              </w:rPr>
              <w:fldChar w:fldCharType="begin"/>
            </w:r>
            <w:r w:rsidR="00B16A9B">
              <w:rPr>
                <w:webHidden/>
              </w:rPr>
              <w:instrText>PAGEREF _Toc141973718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19">
            <w:r w:rsidR="00B16A9B">
              <w:rPr>
                <w:rStyle w:val="aff3"/>
                <w:webHidden/>
              </w:rPr>
              <w:t>7.3.2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_Toc141973719 \h</w:instrText>
            </w:r>
            <w:r w:rsidR="00B16A9B">
              <w:rPr>
                <w:webHidden/>
              </w:rPr>
            </w:r>
            <w:r w:rsidR="00B16A9B">
              <w:rPr>
                <w:webHidden/>
              </w:rPr>
              <w:fldChar w:fldCharType="separate"/>
            </w:r>
            <w:r w:rsidR="00B16A9B">
              <w:rPr>
                <w:rStyle w:val="aff3"/>
              </w:rPr>
              <w:tab/>
              <w:t>63</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20">
            <w:r w:rsidR="00B16A9B">
              <w:rPr>
                <w:rStyle w:val="aff3"/>
                <w:webHidden/>
              </w:rPr>
              <w:t>7.4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Техническое предложение (форма 4)</w:t>
            </w:r>
            <w:r w:rsidR="00B16A9B">
              <w:rPr>
                <w:webHidden/>
              </w:rPr>
              <w:fldChar w:fldCharType="begin"/>
            </w:r>
            <w:r w:rsidR="00B16A9B">
              <w:rPr>
                <w:webHidden/>
              </w:rPr>
              <w:instrText>PAGEREF _Toc141973720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21">
            <w:r w:rsidR="00B16A9B">
              <w:rPr>
                <w:rStyle w:val="aff3"/>
                <w:webHidden/>
              </w:rPr>
              <w:t>7.4.1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Технического предложения</w:t>
            </w:r>
            <w:r w:rsidR="00B16A9B">
              <w:rPr>
                <w:webHidden/>
              </w:rPr>
              <w:fldChar w:fldCharType="begin"/>
            </w:r>
            <w:r w:rsidR="00B16A9B">
              <w:rPr>
                <w:webHidden/>
              </w:rPr>
              <w:instrText>PAGEREF _Toc141973721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22">
            <w:r w:rsidR="00B16A9B">
              <w:rPr>
                <w:rStyle w:val="aff3"/>
                <w:webHidden/>
              </w:rPr>
              <w:t>7.4.2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_Toc141973722 \h</w:instrText>
            </w:r>
            <w:r w:rsidR="00B16A9B">
              <w:rPr>
                <w:webHidden/>
              </w:rPr>
            </w:r>
            <w:r w:rsidR="00B16A9B">
              <w:rPr>
                <w:webHidden/>
              </w:rPr>
              <w:fldChar w:fldCharType="separate"/>
            </w:r>
            <w:r w:rsidR="00B16A9B">
              <w:rPr>
                <w:rStyle w:val="aff3"/>
              </w:rPr>
              <w:tab/>
              <w:t>66</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23">
            <w:r w:rsidR="00B16A9B">
              <w:rPr>
                <w:rStyle w:val="aff3"/>
                <w:webHidden/>
              </w:rPr>
              <w:t>7.5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Календарный график (форма 5)</w:t>
            </w:r>
            <w:r w:rsidR="00B16A9B">
              <w:rPr>
                <w:webHidden/>
              </w:rPr>
              <w:fldChar w:fldCharType="begin"/>
            </w:r>
            <w:r w:rsidR="00B16A9B">
              <w:rPr>
                <w:webHidden/>
              </w:rPr>
              <w:instrText>PAGEREF _Toc141973723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24">
            <w:r w:rsidR="00B16A9B">
              <w:rPr>
                <w:rStyle w:val="aff3"/>
                <w:webHidden/>
              </w:rPr>
              <w:t>7.5.1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Календарного графика</w:t>
            </w:r>
            <w:r w:rsidR="00B16A9B">
              <w:rPr>
                <w:webHidden/>
              </w:rPr>
              <w:fldChar w:fldCharType="begin"/>
            </w:r>
            <w:r w:rsidR="00B16A9B">
              <w:rPr>
                <w:webHidden/>
              </w:rPr>
              <w:instrText>PAGEREF _Toc141973724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25">
            <w:r w:rsidR="00B16A9B">
              <w:rPr>
                <w:rStyle w:val="aff3"/>
                <w:webHidden/>
              </w:rPr>
              <w:t>7.5.2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_Toc141973725 \h</w:instrText>
            </w:r>
            <w:r w:rsidR="00B16A9B">
              <w:rPr>
                <w:webHidden/>
              </w:rPr>
            </w:r>
            <w:r w:rsidR="00B16A9B">
              <w:rPr>
                <w:webHidden/>
              </w:rPr>
              <w:fldChar w:fldCharType="separate"/>
            </w:r>
            <w:r w:rsidR="00B16A9B">
              <w:rPr>
                <w:rStyle w:val="aff3"/>
              </w:rPr>
              <w:tab/>
              <w:t>69</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26">
            <w:r w:rsidR="00B16A9B">
              <w:rPr>
                <w:rStyle w:val="aff3"/>
                <w:webHidden/>
              </w:rPr>
              <w:t>7.6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Анкета Участника (форма 6)</w:t>
            </w:r>
            <w:r w:rsidR="00B16A9B">
              <w:rPr>
                <w:webHidden/>
              </w:rPr>
              <w:fldChar w:fldCharType="begin"/>
            </w:r>
            <w:r w:rsidR="00B16A9B">
              <w:rPr>
                <w:webHidden/>
              </w:rPr>
              <w:instrText>PAGEREF _Toc141973726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27">
            <w:r w:rsidR="00B16A9B">
              <w:rPr>
                <w:rStyle w:val="aff3"/>
                <w:webHidden/>
              </w:rPr>
              <w:t>7.6.1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Анкеты Участника</w:t>
            </w:r>
            <w:r w:rsidR="00B16A9B">
              <w:rPr>
                <w:webHidden/>
              </w:rPr>
              <w:fldChar w:fldCharType="begin"/>
            </w:r>
            <w:r w:rsidR="00B16A9B">
              <w:rPr>
                <w:webHidden/>
              </w:rPr>
              <w:instrText>PAGEREF _Toc141973727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28">
            <w:r w:rsidR="00B16A9B">
              <w:rPr>
                <w:rStyle w:val="aff3"/>
                <w:webHidden/>
              </w:rPr>
              <w:t>7.6.2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_Toc141973728 \h</w:instrText>
            </w:r>
            <w:r w:rsidR="00B16A9B">
              <w:rPr>
                <w:webHidden/>
              </w:rPr>
            </w:r>
            <w:r w:rsidR="00B16A9B">
              <w:rPr>
                <w:webHidden/>
              </w:rPr>
              <w:fldChar w:fldCharType="separate"/>
            </w:r>
            <w:r w:rsidR="00B16A9B">
              <w:rPr>
                <w:rStyle w:val="aff3"/>
              </w:rPr>
              <w:tab/>
              <w:t>71</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29">
            <w:r w:rsidR="00B16A9B">
              <w:rPr>
                <w:rStyle w:val="aff3"/>
                <w:webHidden/>
              </w:rPr>
              <w:t>7.7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Справка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_Toc141973729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30">
            <w:r w:rsidR="00B16A9B">
              <w:rPr>
                <w:rStyle w:val="aff3"/>
                <w:webHidden/>
              </w:rPr>
              <w:t>7.7.1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справки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_Toc141973730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31">
            <w:r w:rsidR="00B16A9B">
              <w:rPr>
                <w:rStyle w:val="aff3"/>
                <w:webHidden/>
              </w:rPr>
              <w:t>7.8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Заверение об обстоятельствах</w:t>
            </w:r>
            <w:r w:rsidR="00B16A9B">
              <w:rPr>
                <w:webHidden/>
              </w:rPr>
              <w:fldChar w:fldCharType="begin"/>
            </w:r>
            <w:r w:rsidR="00B16A9B">
              <w:rPr>
                <w:webHidden/>
              </w:rPr>
              <w:instrText>PAGEREF _Toc141973731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9F2CBD">
          <w:pPr>
            <w:pStyle w:val="31"/>
            <w:rPr>
              <w:rFonts w:asciiTheme="minorHAnsi" w:eastAsiaTheme="minorEastAsia" w:hAnsiTheme="minorHAnsi" w:cstheme="minorBidi"/>
              <w:iCs w:val="0"/>
              <w:kern w:val="2"/>
              <w:sz w:val="22"/>
              <w:szCs w:val="22"/>
              <w14:ligatures w14:val="standardContextual"/>
            </w:rPr>
          </w:pPr>
          <w:hyperlink w:anchor="_Toc141973732">
            <w:r w:rsidR="00B16A9B">
              <w:rPr>
                <w:rStyle w:val="aff3"/>
                <w:webHidden/>
              </w:rPr>
              <w:t>7.8.1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Заверения об обстоятельствах</w:t>
            </w:r>
            <w:r w:rsidR="00B16A9B">
              <w:rPr>
                <w:webHidden/>
              </w:rPr>
              <w:fldChar w:fldCharType="begin"/>
            </w:r>
            <w:r w:rsidR="00B16A9B">
              <w:rPr>
                <w:webHidden/>
              </w:rPr>
              <w:instrText>PAGEREF _Toc141973732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33">
            <w:r w:rsidR="00B16A9B">
              <w:rPr>
                <w:rStyle w:val="aff3"/>
                <w:webHidden/>
              </w:rPr>
              <w:t>8.</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1 – ТЕХНИЧЕСКИЕ ТРЕБОВАНИЯ</w:t>
            </w:r>
            <w:r w:rsidR="00B16A9B">
              <w:rPr>
                <w:webHidden/>
              </w:rPr>
              <w:fldChar w:fldCharType="begin"/>
            </w:r>
            <w:r w:rsidR="00B16A9B">
              <w:rPr>
                <w:webHidden/>
              </w:rPr>
              <w:instrText>PAGEREF _Toc141973733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34">
            <w:r w:rsidR="00B16A9B">
              <w:rPr>
                <w:rStyle w:val="aff3"/>
                <w:webHidden/>
              </w:rPr>
              <w:t>8.1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Техническим требованиям</w:t>
            </w:r>
            <w:r w:rsidR="00B16A9B">
              <w:rPr>
                <w:webHidden/>
              </w:rPr>
              <w:fldChar w:fldCharType="begin"/>
            </w:r>
            <w:r w:rsidR="00B16A9B">
              <w:rPr>
                <w:webHidden/>
              </w:rPr>
              <w:instrText>PAGEREF _Toc141973734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35">
            <w:r w:rsidR="00B16A9B">
              <w:rPr>
                <w:rStyle w:val="aff3"/>
                <w:webHidden/>
              </w:rPr>
              <w:t>9.</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2 – ПРОЕКТ ДОГОВОРА</w:t>
            </w:r>
            <w:r w:rsidR="00B16A9B">
              <w:rPr>
                <w:webHidden/>
              </w:rPr>
              <w:fldChar w:fldCharType="begin"/>
            </w:r>
            <w:r w:rsidR="00B16A9B">
              <w:rPr>
                <w:webHidden/>
              </w:rPr>
              <w:instrText>PAGEREF _Toc141973735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36">
            <w:r w:rsidR="00B16A9B">
              <w:rPr>
                <w:rStyle w:val="aff3"/>
                <w:webHidden/>
              </w:rPr>
              <w:t>9.1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проекту договора</w:t>
            </w:r>
            <w:r w:rsidR="00B16A9B">
              <w:rPr>
                <w:webHidden/>
              </w:rPr>
              <w:fldChar w:fldCharType="begin"/>
            </w:r>
            <w:r w:rsidR="00B16A9B">
              <w:rPr>
                <w:webHidden/>
              </w:rPr>
              <w:instrText>PAGEREF _Toc141973736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37">
            <w:r w:rsidR="00B16A9B">
              <w:rPr>
                <w:rStyle w:val="aff3"/>
                <w:webHidden/>
              </w:rPr>
              <w:t>9.2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Дополнительное соглашение к договору</w:t>
            </w:r>
            <w:r w:rsidR="00B16A9B">
              <w:rPr>
                <w:webHidden/>
              </w:rPr>
              <w:fldChar w:fldCharType="begin"/>
            </w:r>
            <w:r w:rsidR="00B16A9B">
              <w:rPr>
                <w:webHidden/>
              </w:rPr>
              <w:instrText>PAGEREF _Toc141973737 \h</w:instrText>
            </w:r>
            <w:r w:rsidR="00B16A9B">
              <w:rPr>
                <w:webHidden/>
              </w:rPr>
            </w:r>
            <w:r w:rsidR="00B16A9B">
              <w:rPr>
                <w:webHidden/>
              </w:rPr>
              <w:fldChar w:fldCharType="separate"/>
            </w:r>
            <w:r w:rsidR="00B16A9B">
              <w:rPr>
                <w:rStyle w:val="aff3"/>
              </w:rPr>
              <w:tab/>
              <w:t>87</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38">
            <w:r w:rsidR="00B16A9B">
              <w:rPr>
                <w:rStyle w:val="aff3"/>
                <w:webHidden/>
              </w:rPr>
              <w:t>10.</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3 – ТРЕБОВАНИЯ К УЧАСТНИКАМ</w:t>
            </w:r>
            <w:r w:rsidR="00B16A9B">
              <w:rPr>
                <w:webHidden/>
              </w:rPr>
              <w:fldChar w:fldCharType="begin"/>
            </w:r>
            <w:r w:rsidR="00B16A9B">
              <w:rPr>
                <w:webHidden/>
              </w:rPr>
              <w:instrText>PAGEREF _Toc141973738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39">
            <w:r w:rsidR="00B16A9B">
              <w:rPr>
                <w:rStyle w:val="aff3"/>
                <w:webHidden/>
              </w:rPr>
              <w:t>10.1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Обязательные требования</w:t>
            </w:r>
            <w:r w:rsidR="00B16A9B">
              <w:rPr>
                <w:webHidden/>
              </w:rPr>
              <w:fldChar w:fldCharType="begin"/>
            </w:r>
            <w:r w:rsidR="00B16A9B">
              <w:rPr>
                <w:webHidden/>
              </w:rPr>
              <w:instrText>PAGEREF _Toc141973739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40">
            <w:r w:rsidR="00B16A9B">
              <w:rPr>
                <w:rStyle w:val="aff3"/>
                <w:webHidden/>
              </w:rPr>
              <w:t>10.2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Специальные требования</w:t>
            </w:r>
            <w:r w:rsidR="00B16A9B">
              <w:rPr>
                <w:webHidden/>
              </w:rPr>
              <w:fldChar w:fldCharType="begin"/>
            </w:r>
            <w:r w:rsidR="00B16A9B">
              <w:rPr>
                <w:webHidden/>
              </w:rPr>
              <w:instrText>PAGEREF _Toc141973740 \h</w:instrText>
            </w:r>
            <w:r w:rsidR="00B16A9B">
              <w:rPr>
                <w:webHidden/>
              </w:rPr>
            </w:r>
            <w:r w:rsidR="00B16A9B">
              <w:rPr>
                <w:webHidden/>
              </w:rPr>
              <w:fldChar w:fldCharType="separate"/>
            </w:r>
            <w:r w:rsidR="00B16A9B">
              <w:rPr>
                <w:rStyle w:val="aff3"/>
              </w:rPr>
              <w:tab/>
              <w:t>95</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41">
            <w:r w:rsidR="00B16A9B">
              <w:rPr>
                <w:rStyle w:val="aff3"/>
                <w:webHidden/>
              </w:rPr>
              <w:t>10.3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Коллективным участникам</w:t>
            </w:r>
            <w:r w:rsidR="00B16A9B">
              <w:rPr>
                <w:webHidden/>
              </w:rPr>
              <w:fldChar w:fldCharType="begin"/>
            </w:r>
            <w:r w:rsidR="00B16A9B">
              <w:rPr>
                <w:webHidden/>
              </w:rPr>
              <w:instrText>PAGEREF _Toc141973741 \h</w:instrText>
            </w:r>
            <w:r w:rsidR="00B16A9B">
              <w:rPr>
                <w:webHidden/>
              </w:rPr>
            </w:r>
            <w:r w:rsidR="00B16A9B">
              <w:rPr>
                <w:webHidden/>
              </w:rPr>
              <w:fldChar w:fldCharType="separate"/>
            </w:r>
            <w:r w:rsidR="00B16A9B">
              <w:rPr>
                <w:rStyle w:val="aff3"/>
              </w:rPr>
              <w:tab/>
              <w:t>96</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42">
            <w:r w:rsidR="00B16A9B">
              <w:rPr>
                <w:rStyle w:val="aff3"/>
                <w:webHidden/>
              </w:rPr>
              <w:t>10.4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Генеральным подрядчикам</w:t>
            </w:r>
            <w:r w:rsidR="00B16A9B">
              <w:rPr>
                <w:webHidden/>
              </w:rPr>
              <w:fldChar w:fldCharType="begin"/>
            </w:r>
            <w:r w:rsidR="00B16A9B">
              <w:rPr>
                <w:webHidden/>
              </w:rPr>
              <w:instrText>PAGEREF _Toc141973742 \h</w:instrText>
            </w:r>
            <w:r w:rsidR="00B16A9B">
              <w:rPr>
                <w:webHidden/>
              </w:rPr>
            </w:r>
            <w:r w:rsidR="00B16A9B">
              <w:rPr>
                <w:webHidden/>
              </w:rPr>
              <w:fldChar w:fldCharType="separate"/>
            </w:r>
            <w:r w:rsidR="00B16A9B">
              <w:rPr>
                <w:rStyle w:val="aff3"/>
              </w:rPr>
              <w:tab/>
              <w:t>97</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43">
            <w:r w:rsidR="00B16A9B">
              <w:rPr>
                <w:rStyle w:val="aff3"/>
                <w:webHidden/>
              </w:rPr>
              <w:t>11.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4 – СОСТАВ ЗАЯВКИ</w:t>
            </w:r>
            <w:r w:rsidR="00B16A9B">
              <w:rPr>
                <w:webHidden/>
              </w:rPr>
              <w:fldChar w:fldCharType="begin"/>
            </w:r>
            <w:r w:rsidR="00B16A9B">
              <w:rPr>
                <w:webHidden/>
              </w:rPr>
              <w:instrText>PAGEREF _Toc141973743 \h</w:instrText>
            </w:r>
            <w:r w:rsidR="00B16A9B">
              <w:rPr>
                <w:webHidden/>
              </w:rPr>
            </w:r>
            <w:r w:rsidR="00B16A9B">
              <w:rPr>
                <w:webHidden/>
              </w:rPr>
              <w:fldChar w:fldCharType="separate"/>
            </w:r>
            <w:r w:rsidR="00B16A9B">
              <w:rPr>
                <w:rStyle w:val="aff3"/>
              </w:rPr>
              <w:tab/>
              <w:t>98</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44">
            <w:r w:rsidR="00B16A9B">
              <w:rPr>
                <w:rStyle w:val="aff3"/>
                <w:webHidden/>
              </w:rPr>
              <w:t>12.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5 – ОТБОРОЧНЫЕ КРИТЕРИИ РАССМОТРЕНИЯ ЗАЯВОК</w:t>
            </w:r>
            <w:r w:rsidR="00B16A9B">
              <w:rPr>
                <w:webHidden/>
              </w:rPr>
              <w:fldChar w:fldCharType="begin"/>
            </w:r>
            <w:r w:rsidR="00B16A9B">
              <w:rPr>
                <w:webHidden/>
              </w:rPr>
              <w:instrText>PAGEREF _Toc141973744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45">
            <w:r w:rsidR="00B16A9B">
              <w:rPr>
                <w:rStyle w:val="aff3"/>
                <w:webHidden/>
              </w:rPr>
              <w:t>12.1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первых частей заявок:</w:t>
            </w:r>
            <w:r w:rsidR="00B16A9B">
              <w:rPr>
                <w:webHidden/>
              </w:rPr>
              <w:fldChar w:fldCharType="begin"/>
            </w:r>
            <w:r w:rsidR="00B16A9B">
              <w:rPr>
                <w:webHidden/>
              </w:rPr>
              <w:instrText>PAGEREF _Toc141973745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46">
            <w:r w:rsidR="00B16A9B">
              <w:rPr>
                <w:rStyle w:val="aff3"/>
                <w:webHidden/>
              </w:rPr>
              <w:t>12.2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вторых частей заявок:</w:t>
            </w:r>
            <w:r w:rsidR="00B16A9B">
              <w:rPr>
                <w:webHidden/>
              </w:rPr>
              <w:fldChar w:fldCharType="begin"/>
            </w:r>
            <w:r w:rsidR="00B16A9B">
              <w:rPr>
                <w:webHidden/>
              </w:rPr>
              <w:instrText>PAGEREF _Toc141973746 \h</w:instrText>
            </w:r>
            <w:r w:rsidR="00B16A9B">
              <w:rPr>
                <w:webHidden/>
              </w:rPr>
            </w:r>
            <w:r w:rsidR="00B16A9B">
              <w:rPr>
                <w:webHidden/>
              </w:rPr>
              <w:fldChar w:fldCharType="separate"/>
            </w:r>
            <w:r w:rsidR="00B16A9B">
              <w:rPr>
                <w:rStyle w:val="aff3"/>
              </w:rPr>
              <w:tab/>
              <w:t>101</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47">
            <w:r w:rsidR="00B16A9B">
              <w:rPr>
                <w:rStyle w:val="aff3"/>
                <w:webHidden/>
              </w:rPr>
              <w:t>12.3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ценовых предложений Участников:</w:t>
            </w:r>
            <w:r w:rsidR="00B16A9B">
              <w:rPr>
                <w:webHidden/>
              </w:rPr>
              <w:fldChar w:fldCharType="begin"/>
            </w:r>
            <w:r w:rsidR="00B16A9B">
              <w:rPr>
                <w:webHidden/>
              </w:rPr>
              <w:instrText>PAGEREF _Toc141973747 \h</w:instrText>
            </w:r>
            <w:r w:rsidR="00B16A9B">
              <w:rPr>
                <w:webHidden/>
              </w:rPr>
            </w:r>
            <w:r w:rsidR="00B16A9B">
              <w:rPr>
                <w:webHidden/>
              </w:rPr>
              <w:fldChar w:fldCharType="separate"/>
            </w:r>
            <w:r w:rsidR="00B16A9B">
              <w:rPr>
                <w:rStyle w:val="aff3"/>
              </w:rPr>
              <w:tab/>
              <w:t>103</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48">
            <w:r w:rsidR="00B16A9B">
              <w:rPr>
                <w:rStyle w:val="aff3"/>
                <w:webHidden/>
              </w:rPr>
              <w:t>13.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 xml:space="preserve">ПРИЛОЖЕНИЕ № 6 – СТРУКТУРА НМЦ (в формате </w:t>
            </w:r>
            <w:r w:rsidR="00B16A9B">
              <w:rPr>
                <w:rStyle w:val="aff3"/>
                <w:lang w:val="en-US"/>
              </w:rPr>
              <w:t>Excel</w:t>
            </w:r>
            <w:r w:rsidR="00B16A9B">
              <w:rPr>
                <w:rStyle w:val="aff3"/>
              </w:rPr>
              <w:t>)</w:t>
            </w:r>
            <w:r w:rsidR="00B16A9B">
              <w:rPr>
                <w:webHidden/>
              </w:rPr>
              <w:fldChar w:fldCharType="begin"/>
            </w:r>
            <w:r w:rsidR="00B16A9B">
              <w:rPr>
                <w:webHidden/>
              </w:rPr>
              <w:instrText>PAGEREF _Toc141973748 \h</w:instrText>
            </w:r>
            <w:r w:rsidR="00B16A9B">
              <w:rPr>
                <w:webHidden/>
              </w:rPr>
            </w:r>
            <w:r w:rsidR="00B16A9B">
              <w:rPr>
                <w:webHidden/>
              </w:rPr>
              <w:fldChar w:fldCharType="separate"/>
            </w:r>
            <w:r w:rsidR="00B16A9B">
              <w:rPr>
                <w:rStyle w:val="aff3"/>
              </w:rPr>
              <w:tab/>
              <w:t>107</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49">
            <w:r w:rsidR="00B16A9B">
              <w:rPr>
                <w:rStyle w:val="aff3"/>
                <w:webHidden/>
              </w:rPr>
              <w:t>14.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7 – Обоснование НМЦ</w:t>
            </w:r>
            <w:r w:rsidR="00B16A9B">
              <w:rPr>
                <w:webHidden/>
              </w:rPr>
              <w:fldChar w:fldCharType="begin"/>
            </w:r>
            <w:r w:rsidR="00B16A9B">
              <w:rPr>
                <w:webHidden/>
              </w:rPr>
              <w:instrText>PAGEREF _Toc141973749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50">
            <w:r w:rsidR="00B16A9B">
              <w:rPr>
                <w:rStyle w:val="aff3"/>
                <w:webHidden/>
              </w:rPr>
              <w:t>14.1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Обоснованию НМЦ</w:t>
            </w:r>
            <w:r w:rsidR="00B16A9B">
              <w:rPr>
                <w:webHidden/>
              </w:rPr>
              <w:fldChar w:fldCharType="begin"/>
            </w:r>
            <w:r w:rsidR="00B16A9B">
              <w:rPr>
                <w:webHidden/>
              </w:rPr>
              <w:instrText>PAGEREF _Toc141973750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9F2CBD">
          <w:pPr>
            <w:pStyle w:val="17"/>
            <w:rPr>
              <w:rFonts w:asciiTheme="minorHAnsi" w:eastAsiaTheme="minorEastAsia" w:hAnsiTheme="minorHAnsi" w:cstheme="minorBidi"/>
              <w:b w:val="0"/>
              <w:bCs w:val="0"/>
              <w:caps w:val="0"/>
              <w:kern w:val="2"/>
              <w:sz w:val="22"/>
              <w:szCs w:val="22"/>
              <w14:ligatures w14:val="standardContextual"/>
            </w:rPr>
          </w:pPr>
          <w:hyperlink w:anchor="_Toc141973751">
            <w:r w:rsidR="00B16A9B">
              <w:rPr>
                <w:rStyle w:val="aff3"/>
                <w:webHidden/>
              </w:rPr>
              <w:t>15.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8 – Форма Заявки на аккредитацию</w:t>
            </w:r>
            <w:r w:rsidR="00B16A9B">
              <w:rPr>
                <w:webHidden/>
              </w:rPr>
              <w:fldChar w:fldCharType="begin"/>
            </w:r>
            <w:r w:rsidR="00B16A9B">
              <w:rPr>
                <w:webHidden/>
              </w:rPr>
              <w:instrText>PAGEREF _Toc141973751 \h</w:instrText>
            </w:r>
            <w:r w:rsidR="00B16A9B">
              <w:rPr>
                <w:webHidden/>
              </w:rPr>
            </w:r>
            <w:r w:rsidR="00B16A9B">
              <w:rPr>
                <w:webHidden/>
              </w:rPr>
              <w:fldChar w:fldCharType="separate"/>
            </w:r>
            <w:r w:rsidR="00B16A9B">
              <w:rPr>
                <w:rStyle w:val="aff3"/>
              </w:rPr>
              <w:tab/>
              <w:t>109</w:t>
            </w:r>
            <w:r w:rsidR="00B16A9B">
              <w:rPr>
                <w:webHidden/>
              </w:rPr>
              <w:fldChar w:fldCharType="end"/>
            </w:r>
          </w:hyperlink>
        </w:p>
        <w:p w:rsidR="00D35C12" w:rsidRDefault="009F2CBD">
          <w:pPr>
            <w:pStyle w:val="25"/>
            <w:rPr>
              <w:rFonts w:asciiTheme="minorHAnsi" w:eastAsiaTheme="minorEastAsia" w:hAnsiTheme="minorHAnsi" w:cstheme="minorBidi"/>
              <w:b w:val="0"/>
              <w:kern w:val="2"/>
              <w:sz w:val="22"/>
              <w:szCs w:val="22"/>
              <w14:ligatures w14:val="standardContextual"/>
            </w:rPr>
          </w:pPr>
          <w:hyperlink w:anchor="_Toc141973752">
            <w:r w:rsidR="00B16A9B">
              <w:rPr>
                <w:rStyle w:val="aff3"/>
                <w:webHidden/>
              </w:rPr>
              <w:t>15.1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Форме Заявки на аккредитацию</w:t>
            </w:r>
            <w:r w:rsidR="00B16A9B">
              <w:rPr>
                <w:webHidden/>
              </w:rPr>
              <w:fldChar w:fldCharType="begin"/>
            </w:r>
            <w:r w:rsidR="00B16A9B">
              <w:rPr>
                <w:webHidden/>
              </w:rPr>
              <w:instrText>PAGEREF _Toc141973752 \h</w:instrText>
            </w:r>
            <w:r w:rsidR="00B16A9B">
              <w:rPr>
                <w:webHidden/>
              </w:rPr>
            </w:r>
            <w:r w:rsidR="00B16A9B">
              <w:rPr>
                <w:webHidden/>
              </w:rPr>
              <w:fldChar w:fldCharType="separate"/>
            </w:r>
            <w:r w:rsidR="00B16A9B">
              <w:rPr>
                <w:rStyle w:val="aff3"/>
              </w:rPr>
              <w:tab/>
              <w:t>109</w:t>
            </w:r>
            <w:r w:rsidR="00B16A9B">
              <w:rPr>
                <w:webHidden/>
              </w:rPr>
              <w:fldChar w:fldCharType="end"/>
            </w:r>
          </w:hyperlink>
          <w:r w:rsidR="00B16A9B">
            <w:rPr>
              <w:rStyle w:val="aff3"/>
            </w:rPr>
            <w:fldChar w:fldCharType="end"/>
          </w:r>
        </w:p>
      </w:sdtContent>
    </w:sdt>
    <w:p w:rsidR="00D35C12" w:rsidRDefault="00B16A9B">
      <w:pPr>
        <w:pStyle w:val="10"/>
        <w:jc w:val="center"/>
        <w:rPr>
          <w:rFonts w:ascii="Times New Roman" w:hAnsi="Times New Roman"/>
          <w:sz w:val="28"/>
          <w:szCs w:val="28"/>
        </w:rPr>
      </w:pPr>
      <w:bookmarkStart w:id="5" w:name="_Toc141973659"/>
      <w:bookmarkStart w:id="6" w:name="_Ref514366976"/>
      <w:bookmarkStart w:id="7" w:name="_Ref457404873"/>
      <w:bookmarkStart w:id="8" w:name="_Ref384119009"/>
      <w:bookmarkStart w:id="9" w:name="_Toc69728940"/>
      <w:bookmarkStart w:id="10" w:name="_Ref57322919"/>
      <w:bookmarkStart w:id="11" w:name="_Ref57322917"/>
      <w:bookmarkStart w:id="12" w:name="_Toc57314614"/>
      <w:bookmarkStart w:id="13" w:name="_Ref57046967"/>
      <w:bookmarkStart w:id="14" w:name="_Ref56251020"/>
      <w:bookmarkStart w:id="15" w:name="_Ref56251018"/>
      <w:bookmarkStart w:id="16" w:name="_Ref55335495"/>
      <w:bookmarkStart w:id="17" w:name="_Toc55305368"/>
      <w:bookmarkStart w:id="18" w:name="_Toc55285334"/>
      <w:r>
        <w:rPr>
          <w:rFonts w:ascii="Times New Roman" w:hAnsi="Times New Roman"/>
          <w:sz w:val="28"/>
          <w:szCs w:val="28"/>
        </w:rPr>
        <w:lastRenderedPageBreak/>
        <w:t>СОКРАЩЕНИЯ</w:t>
      </w:r>
      <w:bookmarkEnd w:id="5"/>
      <w:bookmarkEnd w:id="6"/>
    </w:p>
    <w:p w:rsidR="00D35C12" w:rsidRDefault="00D35C1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D35C12">
        <w:tc>
          <w:tcPr>
            <w:tcW w:w="2801" w:type="dxa"/>
          </w:tcPr>
          <w:p w:rsidR="00D35C12" w:rsidRDefault="00B16A9B">
            <w:pPr>
              <w:widowControl w:val="0"/>
              <w:tabs>
                <w:tab w:val="left" w:pos="2977"/>
                <w:tab w:val="left" w:pos="3544"/>
              </w:tabs>
              <w:rPr>
                <w:b/>
              </w:rPr>
            </w:pPr>
            <w:r>
              <w:rPr>
                <w:b/>
              </w:rPr>
              <w:t>ГК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Гражданской кодекс Российской Федерации.</w:t>
            </w:r>
          </w:p>
        </w:tc>
      </w:tr>
      <w:tr w:rsidR="00D35C12">
        <w:tc>
          <w:tcPr>
            <w:tcW w:w="2801" w:type="dxa"/>
          </w:tcPr>
          <w:p w:rsidR="00D35C12" w:rsidRDefault="00B16A9B">
            <w:pPr>
              <w:widowControl w:val="0"/>
              <w:tabs>
                <w:tab w:val="left" w:pos="2977"/>
                <w:tab w:val="left" w:pos="3544"/>
              </w:tabs>
              <w:rPr>
                <w:b/>
              </w:rPr>
            </w:pPr>
            <w:r>
              <w:rPr>
                <w:b/>
              </w:rPr>
              <w:t>Декларация ПИРААП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D35C12">
        <w:tc>
          <w:tcPr>
            <w:tcW w:w="2801" w:type="dxa"/>
          </w:tcPr>
          <w:p w:rsidR="00D35C12" w:rsidRDefault="00B16A9B">
            <w:pPr>
              <w:widowControl w:val="0"/>
              <w:tabs>
                <w:tab w:val="left" w:pos="2977"/>
                <w:tab w:val="left" w:pos="3544"/>
              </w:tabs>
              <w:rPr>
                <w:b/>
              </w:rPr>
            </w:pPr>
            <w:r>
              <w:rPr>
                <w:b/>
              </w:rPr>
              <w:t>ЕГРИП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индивидуальных предпринимателей.</w:t>
            </w:r>
          </w:p>
        </w:tc>
      </w:tr>
      <w:tr w:rsidR="00D35C12">
        <w:tc>
          <w:tcPr>
            <w:tcW w:w="2801" w:type="dxa"/>
          </w:tcPr>
          <w:p w:rsidR="00D35C12" w:rsidRDefault="00B16A9B">
            <w:pPr>
              <w:widowControl w:val="0"/>
              <w:tabs>
                <w:tab w:val="left" w:pos="2977"/>
                <w:tab w:val="left" w:pos="3544"/>
              </w:tabs>
              <w:rPr>
                <w:b/>
              </w:rPr>
            </w:pPr>
            <w:r>
              <w:rPr>
                <w:b/>
              </w:rPr>
              <w:t>ЕГРЮЛ</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юридических лиц.</w:t>
            </w:r>
          </w:p>
        </w:tc>
      </w:tr>
      <w:tr w:rsidR="00D35C12">
        <w:tc>
          <w:tcPr>
            <w:tcW w:w="2801" w:type="dxa"/>
          </w:tcPr>
          <w:p w:rsidR="00D35C12" w:rsidRDefault="00B16A9B">
            <w:pPr>
              <w:widowControl w:val="0"/>
              <w:tabs>
                <w:tab w:val="left" w:pos="2977"/>
                <w:tab w:val="left" w:pos="3544"/>
              </w:tabs>
              <w:rPr>
                <w:b/>
              </w:rPr>
            </w:pPr>
            <w:r>
              <w:rPr>
                <w:b/>
              </w:rPr>
              <w:t>ЕИС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r>
                <w:t>www.zakupki.gov.ru</w:t>
              </w:r>
            </w:hyperlink>
            <w:r>
              <w:t xml:space="preserve"> (далее – Официальный сайт).</w:t>
            </w:r>
          </w:p>
        </w:tc>
      </w:tr>
      <w:tr w:rsidR="00D35C12">
        <w:tc>
          <w:tcPr>
            <w:tcW w:w="2801" w:type="dxa"/>
          </w:tcPr>
          <w:p w:rsidR="00D35C12" w:rsidRDefault="00B16A9B">
            <w:pPr>
              <w:widowControl w:val="0"/>
              <w:tabs>
                <w:tab w:val="left" w:pos="2977"/>
                <w:tab w:val="left" w:pos="3544"/>
              </w:tabs>
              <w:rPr>
                <w:b/>
              </w:rPr>
            </w:pPr>
            <w:r>
              <w:rPr>
                <w:b/>
              </w:rPr>
              <w:t>Закон 44-ФЗ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35C12">
        <w:tc>
          <w:tcPr>
            <w:tcW w:w="2801" w:type="dxa"/>
          </w:tcPr>
          <w:p w:rsidR="00D35C12" w:rsidRDefault="00B16A9B">
            <w:pPr>
              <w:widowControl w:val="0"/>
              <w:tabs>
                <w:tab w:val="left" w:pos="2977"/>
                <w:tab w:val="left" w:pos="3544"/>
              </w:tabs>
              <w:rPr>
                <w:b/>
              </w:rPr>
            </w:pPr>
            <w:r>
              <w:rPr>
                <w:b/>
              </w:rPr>
              <w:t>Закон 209-ФЗ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D35C12">
        <w:tc>
          <w:tcPr>
            <w:tcW w:w="2801" w:type="dxa"/>
          </w:tcPr>
          <w:p w:rsidR="00D35C12" w:rsidRDefault="00B16A9B">
            <w:pPr>
              <w:widowControl w:val="0"/>
              <w:tabs>
                <w:tab w:val="left" w:pos="2977"/>
                <w:tab w:val="left" w:pos="3544"/>
              </w:tabs>
              <w:rPr>
                <w:b/>
              </w:rPr>
            </w:pPr>
            <w:r>
              <w:rPr>
                <w:b/>
              </w:rPr>
              <w:t>Закон 223-ФЗ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t>Извещение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Извещение о проведении настоящей закупки.</w:t>
            </w:r>
          </w:p>
        </w:tc>
      </w:tr>
      <w:tr w:rsidR="00D35C12">
        <w:tc>
          <w:tcPr>
            <w:tcW w:w="2801" w:type="dxa"/>
          </w:tcPr>
          <w:p w:rsidR="00D35C12" w:rsidRDefault="00B16A9B">
            <w:pPr>
              <w:widowControl w:val="0"/>
              <w:tabs>
                <w:tab w:val="left" w:pos="2977"/>
                <w:tab w:val="left" w:pos="3544"/>
              </w:tabs>
              <w:rPr>
                <w:b/>
              </w:rPr>
            </w:pPr>
            <w:r>
              <w:rPr>
                <w:b/>
              </w:rPr>
              <w:t>Официальный сайт</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6">
              <w:r>
                <w:rPr>
                  <w:rStyle w:val="a4"/>
                  <w:szCs w:val="28"/>
                </w:rPr>
                <w:t>www.zakupki.gov.r</w:t>
              </w:r>
              <w:r>
                <w:rPr>
                  <w:rStyle w:val="a4"/>
                  <w:szCs w:val="28"/>
                  <w:lang w:val="en-US"/>
                </w:rPr>
                <w:t>u</w:t>
              </w:r>
            </w:hyperlink>
            <w:r>
              <w:rPr>
                <w:rStyle w:val="a4"/>
                <w:szCs w:val="28"/>
              </w:rPr>
              <w:t>,</w:t>
            </w:r>
            <w:r>
              <w:rPr>
                <w:rStyle w:val="a4"/>
                <w:color w:val="auto"/>
                <w:szCs w:val="28"/>
                <w:u w:val="none"/>
              </w:rPr>
              <w:t xml:space="preserve"> с помощью которого предоставляется информация, содержащаяся (хранящаяся) в ЕИС.</w:t>
            </w:r>
          </w:p>
        </w:tc>
      </w:tr>
      <w:tr w:rsidR="00D35C12">
        <w:tc>
          <w:tcPr>
            <w:tcW w:w="2801" w:type="dxa"/>
          </w:tcPr>
          <w:p w:rsidR="00D35C12" w:rsidRDefault="00B16A9B">
            <w:pPr>
              <w:widowControl w:val="0"/>
              <w:tabs>
                <w:tab w:val="left" w:pos="2977"/>
                <w:tab w:val="left" w:pos="3544"/>
              </w:tabs>
              <w:rPr>
                <w:b/>
              </w:rPr>
            </w:pPr>
            <w:r>
              <w:rPr>
                <w:b/>
              </w:rPr>
              <w:t>ПП 878</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D35C12">
        <w:tc>
          <w:tcPr>
            <w:tcW w:w="2801" w:type="dxa"/>
          </w:tcPr>
          <w:p w:rsidR="00D35C12" w:rsidRDefault="00B16A9B">
            <w:pPr>
              <w:widowControl w:val="0"/>
              <w:tabs>
                <w:tab w:val="left" w:pos="2977"/>
                <w:tab w:val="left" w:pos="3544"/>
              </w:tabs>
              <w:rPr>
                <w:b/>
              </w:rPr>
            </w:pPr>
            <w:r>
              <w:rPr>
                <w:b/>
              </w:rPr>
              <w:t>ПП 925</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5C12">
        <w:tc>
          <w:tcPr>
            <w:tcW w:w="2801" w:type="dxa"/>
          </w:tcPr>
          <w:p w:rsidR="00D35C12" w:rsidRDefault="00B16A9B">
            <w:pPr>
              <w:widowControl w:val="0"/>
              <w:tabs>
                <w:tab w:val="left" w:pos="2977"/>
                <w:tab w:val="left" w:pos="3544"/>
              </w:tabs>
              <w:rPr>
                <w:b/>
              </w:rPr>
            </w:pPr>
            <w:r>
              <w:rPr>
                <w:b/>
              </w:rPr>
              <w:t>ПП 1352</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11.12.2014 г. № 1352 «Об особенностях участия субъектов малого и среднего </w:t>
            </w:r>
            <w:r>
              <w:lastRenderedPageBreak/>
              <w:t>предпринимательства в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lastRenderedPageBreak/>
              <w:t>Законодательство РФ</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действующее законодательство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Заявка</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заявка на участие в настоящей закупке.</w:t>
            </w:r>
          </w:p>
        </w:tc>
      </w:tr>
      <w:tr w:rsidR="00D35C12">
        <w:tc>
          <w:tcPr>
            <w:tcW w:w="2801" w:type="dxa"/>
          </w:tcPr>
          <w:p w:rsidR="00D35C12" w:rsidRDefault="00B16A9B">
            <w:pPr>
              <w:widowControl w:val="0"/>
              <w:tabs>
                <w:tab w:val="left" w:pos="2977"/>
                <w:tab w:val="left" w:pos="3544"/>
              </w:tabs>
              <w:rPr>
                <w:b/>
              </w:rPr>
            </w:pPr>
            <w:r>
              <w:rPr>
                <w:b/>
              </w:rPr>
              <w:t>ИНН</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идентификационный номер налогоплательщика.</w:t>
            </w:r>
          </w:p>
        </w:tc>
      </w:tr>
      <w:tr w:rsidR="00D35C12">
        <w:tc>
          <w:tcPr>
            <w:tcW w:w="2801" w:type="dxa"/>
          </w:tcPr>
          <w:p w:rsidR="00D35C12" w:rsidRDefault="00B16A9B">
            <w:pPr>
              <w:widowControl w:val="0"/>
              <w:tabs>
                <w:tab w:val="left" w:pos="2977"/>
                <w:tab w:val="left" w:pos="3544"/>
              </w:tabs>
              <w:rPr>
                <w:b/>
              </w:rPr>
            </w:pPr>
            <w:r>
              <w:rPr>
                <w:b/>
              </w:rPr>
              <w:t>МТР</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материально-технические ресурсы</w:t>
            </w:r>
          </w:p>
        </w:tc>
      </w:tr>
      <w:tr w:rsidR="00D35C12">
        <w:tc>
          <w:tcPr>
            <w:tcW w:w="2801" w:type="dxa"/>
          </w:tcPr>
          <w:p w:rsidR="00D35C12" w:rsidRDefault="00B16A9B">
            <w:pPr>
              <w:widowControl w:val="0"/>
              <w:tabs>
                <w:tab w:val="left" w:pos="2977"/>
                <w:tab w:val="left" w:pos="3544"/>
              </w:tabs>
              <w:rPr>
                <w:b/>
              </w:rPr>
            </w:pPr>
            <w:r>
              <w:rPr>
                <w:b/>
              </w:rPr>
              <w:t>НДС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налог на добавленную стоимость.</w:t>
            </w:r>
          </w:p>
        </w:tc>
      </w:tr>
      <w:tr w:rsidR="00D35C12">
        <w:tc>
          <w:tcPr>
            <w:tcW w:w="2801" w:type="dxa"/>
          </w:tcPr>
          <w:p w:rsidR="00D35C12" w:rsidRDefault="00B16A9B">
            <w:pPr>
              <w:widowControl w:val="0"/>
              <w:tabs>
                <w:tab w:val="left" w:pos="2977"/>
                <w:tab w:val="left" w:pos="3544"/>
              </w:tabs>
              <w:rPr>
                <w:b/>
              </w:rPr>
            </w:pPr>
            <w:r>
              <w:rPr>
                <w:b/>
              </w:rPr>
              <w:t>НМЦ</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начальная (максимальная) цена договора (цена лота).</w:t>
            </w:r>
          </w:p>
        </w:tc>
      </w:tr>
      <w:tr w:rsidR="00D35C12">
        <w:tc>
          <w:tcPr>
            <w:tcW w:w="2801" w:type="dxa"/>
          </w:tcPr>
          <w:p w:rsidR="00D35C12" w:rsidRDefault="00B16A9B">
            <w:pPr>
              <w:widowControl w:val="0"/>
              <w:tabs>
                <w:tab w:val="left" w:pos="2977"/>
                <w:tab w:val="left" w:pos="3544"/>
              </w:tabs>
              <w:rPr>
                <w:b/>
              </w:rPr>
            </w:pPr>
            <w:r>
              <w:rPr>
                <w:b/>
              </w:rPr>
              <w:t>Положение о закупке</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Единое Положение о закупке продукции для нужд Группы </w:t>
            </w:r>
            <w:proofErr w:type="spellStart"/>
            <w:r>
              <w:t>РусГидро</w:t>
            </w:r>
            <w:proofErr w:type="spellEnd"/>
            <w:r>
              <w:t>.</w:t>
            </w:r>
          </w:p>
        </w:tc>
      </w:tr>
      <w:tr w:rsidR="00D35C12">
        <w:tc>
          <w:tcPr>
            <w:tcW w:w="2801" w:type="dxa"/>
          </w:tcPr>
          <w:p w:rsidR="00D35C12" w:rsidRDefault="00B16A9B">
            <w:pPr>
              <w:widowControl w:val="0"/>
              <w:tabs>
                <w:tab w:val="left" w:pos="2977"/>
                <w:tab w:val="left" w:pos="3544"/>
              </w:tabs>
              <w:jc w:val="left"/>
              <w:rPr>
                <w:b/>
              </w:rPr>
            </w:pPr>
            <w:r>
              <w:rPr>
                <w:b/>
              </w:rPr>
              <w:t>Положение об аккредитации</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Единое положение об аккредитации поставщиков продукции в Группе </w:t>
            </w:r>
            <w:proofErr w:type="spellStart"/>
            <w:r>
              <w:t>РусГидро</w:t>
            </w:r>
            <w:proofErr w:type="spellEnd"/>
            <w:r>
              <w:t xml:space="preserve">, размещенное на </w:t>
            </w:r>
            <w:hyperlink r:id="rId17">
              <w:r>
                <w:rPr>
                  <w:rStyle w:val="a4"/>
                </w:rPr>
                <w:t>Официальном</w:t>
              </w:r>
            </w:hyperlink>
            <w:r>
              <w:t xml:space="preserve"> сайте (в составе Положения о закупке).</w:t>
            </w:r>
          </w:p>
        </w:tc>
      </w:tr>
      <w:tr w:rsidR="00D35C12">
        <w:tc>
          <w:tcPr>
            <w:tcW w:w="2801" w:type="dxa"/>
          </w:tcPr>
          <w:p w:rsidR="00D35C12" w:rsidRDefault="00B16A9B">
            <w:pPr>
              <w:widowControl w:val="0"/>
              <w:tabs>
                <w:tab w:val="left" w:pos="2977"/>
                <w:tab w:val="left" w:pos="3544"/>
              </w:tabs>
              <w:rPr>
                <w:b/>
              </w:rPr>
            </w:pPr>
            <w:r>
              <w:rPr>
                <w:b/>
              </w:rPr>
              <w:t>Правительство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Правительство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Программное обеспечение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программное обеспечение, включенное в единый реестр </w:t>
            </w:r>
            <w:proofErr w:type="spellStart"/>
            <w:r>
              <w:t>Минкомсвязи</w:t>
            </w:r>
            <w:proofErr w:type="spellEnd"/>
            <w: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D35C12">
        <w:tc>
          <w:tcPr>
            <w:tcW w:w="2801" w:type="dxa"/>
          </w:tcPr>
          <w:p w:rsidR="00D35C12" w:rsidRDefault="00B16A9B">
            <w:pPr>
              <w:widowControl w:val="0"/>
              <w:tabs>
                <w:tab w:val="left" w:pos="2977"/>
                <w:tab w:val="left" w:pos="3544"/>
              </w:tabs>
              <w:rPr>
                <w:b/>
              </w:rPr>
            </w:pPr>
            <w:r>
              <w:rPr>
                <w:b/>
              </w:rPr>
              <w:t>Реестр МСП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D35C12">
        <w:tc>
          <w:tcPr>
            <w:tcW w:w="2801" w:type="dxa"/>
          </w:tcPr>
          <w:p w:rsidR="00D35C12" w:rsidRDefault="00B16A9B">
            <w:pPr>
              <w:widowControl w:val="0"/>
              <w:tabs>
                <w:tab w:val="left" w:pos="2977"/>
                <w:tab w:val="left" w:pos="3544"/>
              </w:tabs>
              <w:rPr>
                <w:b/>
              </w:rPr>
            </w:pPr>
            <w:r>
              <w:rPr>
                <w:b/>
              </w:rPr>
              <w:t xml:space="preserve">Стороны </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D35C12">
        <w:tc>
          <w:tcPr>
            <w:tcW w:w="2801" w:type="dxa"/>
          </w:tcPr>
          <w:p w:rsidR="00D35C12" w:rsidRDefault="00B16A9B">
            <w:pPr>
              <w:widowControl w:val="0"/>
              <w:tabs>
                <w:tab w:val="left" w:pos="2977"/>
                <w:tab w:val="left" w:pos="3544"/>
              </w:tabs>
              <w:rPr>
                <w:b/>
              </w:rPr>
            </w:pPr>
            <w:r>
              <w:rPr>
                <w:b/>
              </w:rPr>
              <w:t>Субъект МСП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субъект малого и среднего предпринимательства.</w:t>
            </w:r>
          </w:p>
        </w:tc>
      </w:tr>
      <w:tr w:rsidR="00D35C12">
        <w:tc>
          <w:tcPr>
            <w:tcW w:w="2801" w:type="dxa"/>
          </w:tcPr>
          <w:p w:rsidR="00D35C12" w:rsidRDefault="00B16A9B">
            <w:pPr>
              <w:widowControl w:val="0"/>
              <w:tabs>
                <w:tab w:val="left" w:pos="2977"/>
                <w:tab w:val="left" w:pos="3544"/>
              </w:tabs>
              <w:rPr>
                <w:b/>
              </w:rPr>
            </w:pPr>
            <w:r>
              <w:rPr>
                <w:b/>
              </w:rPr>
              <w:t>ЦЗК</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Центральная закупочная комиссия Заказчика.</w:t>
            </w:r>
          </w:p>
        </w:tc>
      </w:tr>
      <w:tr w:rsidR="00D35C12">
        <w:tc>
          <w:tcPr>
            <w:tcW w:w="2801" w:type="dxa"/>
          </w:tcPr>
          <w:p w:rsidR="00D35C12" w:rsidRDefault="00B16A9B">
            <w:pPr>
              <w:widowControl w:val="0"/>
              <w:tabs>
                <w:tab w:val="left" w:pos="2977"/>
                <w:tab w:val="left" w:pos="3544"/>
              </w:tabs>
              <w:rPr>
                <w:b/>
              </w:rPr>
            </w:pPr>
            <w:r>
              <w:rPr>
                <w:b/>
              </w:rPr>
              <w:t>ЭТП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электронная площадка.</w:t>
            </w:r>
          </w:p>
        </w:tc>
      </w:tr>
    </w:tbl>
    <w:p w:rsidR="00D35C12" w:rsidRDefault="00B16A9B">
      <w:pPr>
        <w:pStyle w:val="10"/>
        <w:jc w:val="center"/>
        <w:rPr>
          <w:rFonts w:ascii="Times New Roman" w:hAnsi="Times New Roman"/>
          <w:sz w:val="28"/>
          <w:szCs w:val="28"/>
        </w:rPr>
      </w:pPr>
      <w:bookmarkStart w:id="19" w:name="_Toc500159328"/>
      <w:bookmarkStart w:id="20" w:name="_Toc141973660"/>
      <w:r>
        <w:rPr>
          <w:rFonts w:ascii="Times New Roman" w:hAnsi="Times New Roman"/>
          <w:sz w:val="28"/>
          <w:szCs w:val="28"/>
        </w:rPr>
        <w:lastRenderedPageBreak/>
        <w:t>ТЕРМИНЫ И ОПРЕДЕЛЕНИЯ</w:t>
      </w:r>
      <w:bookmarkEnd w:id="19"/>
      <w:bookmarkEnd w:id="20"/>
    </w:p>
    <w:p w:rsidR="00D35C12" w:rsidRDefault="00B16A9B">
      <w:r>
        <w:rPr>
          <w:b/>
          <w:bCs/>
        </w:rPr>
        <w:t xml:space="preserve">Аккредитация </w:t>
      </w:r>
      <w: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t>РусГидро</w:t>
      </w:r>
      <w:proofErr w:type="spellEnd"/>
      <w: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t>ов</w:t>
      </w:r>
      <w:proofErr w:type="spellEnd"/>
      <w:r>
        <w:t>) по результатам закупки. Порядок проведения данной процедуры представлен в Положении об аккредитации.</w:t>
      </w:r>
    </w:p>
    <w:p w:rsidR="00D35C12" w:rsidRDefault="00B16A9B">
      <w:bookmarkStart w:id="21"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1"/>
      <w:r>
        <w:t>.</w:t>
      </w:r>
    </w:p>
    <w:p w:rsidR="00D35C12" w:rsidRDefault="00B16A9B">
      <w:pPr>
        <w:rPr>
          <w:b/>
        </w:rPr>
      </w:pPr>
      <w:r>
        <w:rPr>
          <w:b/>
        </w:rPr>
        <w:t xml:space="preserve">Вторая часть заявки </w:t>
      </w:r>
      <w: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ценовом предложении Участника).</w:t>
      </w:r>
    </w:p>
    <w:p w:rsidR="00D35C12" w:rsidRDefault="00B16A9B">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D35C12" w:rsidRDefault="00B16A9B">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D35C12" w:rsidRDefault="00B16A9B">
      <w:pPr>
        <w:rPr>
          <w:b/>
        </w:rPr>
      </w:pPr>
      <w:bookmarkStart w:id="22"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rsidR="00D35C12" w:rsidRDefault="00B16A9B">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D35C12" w:rsidRDefault="00B16A9B">
      <w:r>
        <w:rPr>
          <w:b/>
        </w:rPr>
        <w:t>Закупочная комиссия</w:t>
      </w:r>
      <w:r>
        <w:t xml:space="preserve"> – коллегиальный орган, назначенный </w:t>
      </w:r>
      <w:bookmarkStart w:id="23" w:name="_Hlk110600121"/>
      <w:r>
        <w:t>в соответствии с Положением о закупке уполномоченным лицом или органом</w:t>
      </w:r>
      <w:bookmarkEnd w:id="23"/>
      <w:r>
        <w:t xml:space="preserve"> для принятия решений в ходе проведения конкурентной закупки, предусмотренных Положением о закупке. </w:t>
      </w:r>
    </w:p>
    <w:p w:rsidR="00D35C12" w:rsidRDefault="00B16A9B">
      <w:pPr>
        <w:rPr>
          <w:b/>
        </w:rPr>
      </w:pPr>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w:t>
      </w:r>
      <w:r>
        <w:lastRenderedPageBreak/>
        <w:t>процессами подстанций, автоматизированные системы технологического управления центров управления сетями.</w:t>
      </w:r>
    </w:p>
    <w:p w:rsidR="00D35C12" w:rsidRDefault="00B16A9B">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D35C12" w:rsidRDefault="00B16A9B">
      <w:pPr>
        <w:tabs>
          <w:tab w:val="left" w:pos="708"/>
          <w:tab w:val="left" w:pos="1134"/>
        </w:tabs>
      </w:pPr>
      <w:bookmarkStart w:id="24"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4"/>
    </w:p>
    <w:p w:rsidR="00D35C12" w:rsidRDefault="00B16A9B">
      <w:pPr>
        <w:tabs>
          <w:tab w:val="left" w:pos="708"/>
          <w:tab w:val="left" w:pos="1134"/>
        </w:tabs>
      </w:pPr>
      <w:bookmarkStart w:id="25"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t>.</w:t>
      </w:r>
    </w:p>
    <w:p w:rsidR="00D35C12" w:rsidRDefault="00B16A9B">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D35C12" w:rsidRDefault="00B16A9B">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D35C12" w:rsidRDefault="00B16A9B">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D35C12" w:rsidRDefault="00B16A9B">
      <w:r>
        <w:rPr>
          <w:b/>
        </w:rPr>
        <w:t xml:space="preserve">Официальное размещение </w:t>
      </w:r>
      <w:r>
        <w:t>–</w:t>
      </w:r>
      <w:r>
        <w:rPr>
          <w:b/>
        </w:rPr>
        <w:t xml:space="preserve"> </w:t>
      </w:r>
      <w: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D35C12" w:rsidRDefault="00B16A9B">
      <w:pPr>
        <w:rPr>
          <w:b/>
        </w:rPr>
      </w:pPr>
      <w:r>
        <w:rPr>
          <w:b/>
        </w:rPr>
        <w:t xml:space="preserve">Первая часть заявки </w:t>
      </w:r>
      <w: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D35C12" w:rsidRDefault="00B16A9B">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w:t>
      </w:r>
      <w:r>
        <w:rPr>
          <w:rStyle w:val="a6"/>
        </w:rPr>
        <w:footnoteReference w:id="1"/>
      </w:r>
      <w: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D35C12" w:rsidRDefault="00B16A9B">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D35C12" w:rsidRDefault="00B16A9B">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D35C12" w:rsidRDefault="00B16A9B">
      <w:r>
        <w:rPr>
          <w:b/>
        </w:rPr>
        <w:lastRenderedPageBreak/>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t>РусГидро</w:t>
      </w:r>
      <w:proofErr w:type="spellEnd"/>
      <w:r>
        <w:t>.</w:t>
      </w:r>
    </w:p>
    <w:p w:rsidR="00D35C12" w:rsidRDefault="00B16A9B">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D35C12" w:rsidRDefault="00B16A9B">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D35C12" w:rsidRDefault="00B16A9B">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D35C12" w:rsidRDefault="00B16A9B">
      <w:pPr>
        <w:rPr>
          <w:szCs w:val="28"/>
        </w:rPr>
      </w:pPr>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D35C12" w:rsidRDefault="00B16A9B">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6"/>
          <w:bCs/>
          <w:i/>
          <w:iCs/>
        </w:rPr>
        <w:footnoteReference w:id="2"/>
      </w:r>
      <w:r>
        <w:rPr>
          <w:bCs/>
          <w:i/>
          <w:iCs/>
        </w:rPr>
        <w:t>, если иное не установлено в Документации о закупке.</w:t>
      </w:r>
    </w:p>
    <w:p w:rsidR="00D35C12" w:rsidRDefault="00B16A9B">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D35C12" w:rsidRDefault="00B16A9B">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D35C12" w:rsidRDefault="00B16A9B">
      <w:pPr>
        <w:rPr>
          <w:b/>
        </w:rPr>
      </w:pPr>
      <w:r>
        <w:rPr>
          <w:b/>
        </w:rPr>
        <w:t>Ценовое предложение Участника</w:t>
      </w:r>
      <w: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 в соответствии с заявленной им в ходе аукциона ценой Договора.</w:t>
      </w:r>
    </w:p>
    <w:p w:rsidR="00D35C12" w:rsidRDefault="00B16A9B">
      <w:r>
        <w:rPr>
          <w:b/>
        </w:rPr>
        <w:lastRenderedPageBreak/>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D35C12" w:rsidRDefault="00B16A9B" w:rsidP="00B16A9B">
      <w:pPr>
        <w:pStyle w:val="10"/>
        <w:numPr>
          <w:ilvl w:val="0"/>
          <w:numId w:val="6"/>
        </w:numPr>
        <w:jc w:val="center"/>
        <w:rPr>
          <w:rFonts w:ascii="Times New Roman" w:hAnsi="Times New Roman"/>
          <w:sz w:val="28"/>
          <w:szCs w:val="28"/>
        </w:rPr>
      </w:pPr>
      <w:bookmarkStart w:id="26" w:name="_Toc514455532"/>
      <w:bookmarkStart w:id="27" w:name="_Toc514445885"/>
      <w:bookmarkStart w:id="28" w:name="_Toc514455531"/>
      <w:bookmarkStart w:id="29" w:name="_Toc514445884"/>
      <w:bookmarkStart w:id="30" w:name="_Toc514455530"/>
      <w:bookmarkStart w:id="31" w:name="_Toc514445883"/>
      <w:bookmarkStart w:id="32" w:name="_Toc141973661"/>
      <w:bookmarkStart w:id="33" w:name="_Ref388516882"/>
      <w:bookmarkStart w:id="34" w:name="_Ref388516845"/>
      <w:bookmarkStart w:id="35" w:name="_Ref513721506"/>
      <w:bookmarkEnd w:id="26"/>
      <w:bookmarkEnd w:id="27"/>
      <w:bookmarkEnd w:id="28"/>
      <w:bookmarkEnd w:id="29"/>
      <w:bookmarkEnd w:id="30"/>
      <w:bookmarkEnd w:id="31"/>
      <w:r>
        <w:rPr>
          <w:rFonts w:ascii="Times New Roman" w:hAnsi="Times New Roman"/>
          <w:sz w:val="28"/>
          <w:szCs w:val="28"/>
        </w:rPr>
        <w:lastRenderedPageBreak/>
        <w:t>ОСНОВНЫЕ СВЕДЕНИЯ О ЗАКУПКЕ</w:t>
      </w:r>
      <w:bookmarkEnd w:id="32"/>
      <w:bookmarkEnd w:id="33"/>
      <w:bookmarkEnd w:id="34"/>
    </w:p>
    <w:p w:rsidR="00D35C12" w:rsidRDefault="00B16A9B">
      <w:pPr>
        <w:pStyle w:val="2"/>
        <w:rPr>
          <w:sz w:val="28"/>
        </w:rPr>
      </w:pPr>
      <w:bookmarkStart w:id="36" w:name="_Toc141973662"/>
      <w:r>
        <w:rPr>
          <w:sz w:val="28"/>
        </w:rPr>
        <w:t>Статус настоящего раздела</w:t>
      </w:r>
      <w:bookmarkEnd w:id="36"/>
    </w:p>
    <w:p w:rsidR="00D35C12" w:rsidRDefault="00B16A9B" w:rsidP="00B16A9B">
      <w:pPr>
        <w:pStyle w:val="a"/>
        <w:numPr>
          <w:ilvl w:val="2"/>
          <w:numId w:val="32"/>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6</w:t>
      </w:r>
      <w:r>
        <w:fldChar w:fldCharType="end"/>
      </w:r>
      <w:r>
        <w:t xml:space="preserve"> настоящей Документации о закупке. </w:t>
      </w:r>
    </w:p>
    <w:p w:rsidR="00D35C12" w:rsidRDefault="00B16A9B" w:rsidP="00B16A9B">
      <w:pPr>
        <w:pStyle w:val="a"/>
        <w:numPr>
          <w:ilvl w:val="2"/>
          <w:numId w:val="33"/>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35C12" w:rsidRDefault="00B16A9B">
      <w:pPr>
        <w:pStyle w:val="2"/>
        <w:rPr>
          <w:sz w:val="28"/>
        </w:rPr>
      </w:pPr>
      <w:bookmarkStart w:id="37" w:name="_Toc334798694"/>
      <w:bookmarkStart w:id="38" w:name="_Toc328493354"/>
      <w:bookmarkStart w:id="39" w:name="_Toc203081977"/>
      <w:bookmarkStart w:id="40" w:name="_Toc141973663"/>
      <w:bookmarkStart w:id="41" w:name="_Ref111123414"/>
      <w:r>
        <w:rPr>
          <w:sz w:val="28"/>
        </w:rPr>
        <w:t xml:space="preserve">Информация о проводимой </w:t>
      </w:r>
      <w:bookmarkEnd w:id="37"/>
      <w:bookmarkEnd w:id="38"/>
      <w:bookmarkEnd w:id="39"/>
      <w:r>
        <w:rPr>
          <w:sz w:val="28"/>
        </w:rPr>
        <w:t>закупке</w:t>
      </w:r>
      <w:bookmarkEnd w:id="40"/>
      <w:bookmarkEnd w:id="41"/>
    </w:p>
    <w:tbl>
      <w:tblPr>
        <w:tblW w:w="10206" w:type="dxa"/>
        <w:tblInd w:w="-5" w:type="dxa"/>
        <w:tblLayout w:type="fixed"/>
        <w:tblLook w:val="0000" w:firstRow="0" w:lastRow="0" w:firstColumn="0" w:lastColumn="0" w:noHBand="0" w:noVBand="0"/>
      </w:tblPr>
      <w:tblGrid>
        <w:gridCol w:w="851"/>
        <w:gridCol w:w="2692"/>
        <w:gridCol w:w="3403"/>
        <w:gridCol w:w="992"/>
        <w:gridCol w:w="2268"/>
      </w:tblGrid>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Содержание пункта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2" w:name="_Ref514460849"/>
            <w:bookmarkEnd w:id="4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widowControl w:val="0"/>
              <w:spacing w:after="120"/>
              <w:rPr>
                <w:rStyle w:val="ae"/>
                <w:b w:val="0"/>
              </w:rPr>
            </w:pPr>
            <w:r>
              <w:t>Аукцион в электронной форме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3" w:name="_Ref249785568"/>
            <w:bookmarkEnd w:id="4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rPr>
                <w:rStyle w:val="ae"/>
                <w:b w:val="0"/>
              </w:rPr>
            </w:pPr>
            <w:r>
              <w:t xml:space="preserve">Лот № </w:t>
            </w:r>
            <w:r w:rsidR="000C755F">
              <w:rPr>
                <w:b/>
              </w:rPr>
              <w:t>27501-ТПИР ОБСЛ-2024-ДРСК-ХЭС</w:t>
            </w:r>
            <w:r>
              <w:t xml:space="preserve">: </w:t>
            </w:r>
            <w:proofErr w:type="gramStart"/>
            <w:r>
              <w:t>право  заключения</w:t>
            </w:r>
            <w:proofErr w:type="gramEnd"/>
            <w:r>
              <w:t xml:space="preserve"> договора </w:t>
            </w:r>
            <w:r w:rsidR="000C755F" w:rsidRPr="000C755F">
              <w:rPr>
                <w:b/>
              </w:rPr>
              <w:t>ОКПД2 33.20.42.000. Выполнение строительно-монтажных работ (включая поставку подрядчиком оборудования и материалов на монтажную площадку объекта) по реконструкции диспетчерского щита ФАО ХЭС для нужд ЦУС, состоящего из системы отображения информации на базе ЖК дисплеев, сервера управления отображением информации, системы звукоусиления и озвучивания, системы коммутации в г. Хабаровске, в рамках инвестиционного проекта М_27-ХЭС-5200.</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4" w:name="_Ref389745249"/>
            <w:bookmarkEnd w:id="44"/>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gridSpan w:val="2"/>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rPr>
                <w:rStyle w:val="ae"/>
                <w:b/>
              </w:rPr>
            </w:pPr>
            <w:r>
              <w:rPr>
                <w:b w:val="0"/>
                <w:sz w:val="26"/>
                <w:szCs w:val="26"/>
              </w:rPr>
              <w:t>Нет</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5" w:name="_Ref514509589"/>
            <w:bookmarkEnd w:id="45"/>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Использование ЭТП при проведении закупки</w:t>
            </w:r>
          </w:p>
        </w:tc>
        <w:tc>
          <w:tcPr>
            <w:tcW w:w="3260"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rStyle w:val="ae"/>
                <w:b/>
                <w:sz w:val="26"/>
                <w:szCs w:val="26"/>
              </w:rPr>
            </w:pPr>
            <w:r>
              <w:rPr>
                <w:b w:val="0"/>
                <w:sz w:val="26"/>
                <w:szCs w:val="26"/>
              </w:rPr>
              <w:t>Да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6" w:name="_Ref458187651"/>
            <w:bookmarkEnd w:id="4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Наименование и 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rPr>
                <w:sz w:val="24"/>
                <w:szCs w:val="24"/>
              </w:rPr>
            </w:pPr>
            <w:r>
              <w:t xml:space="preserve">Электронная (торговая) площадка: </w:t>
            </w:r>
            <w:hyperlink r:id="rId18">
              <w:r>
                <w:rPr>
                  <w:rStyle w:val="a4"/>
                </w:rPr>
                <w:t>https://tender.lot-online.ru</w:t>
              </w:r>
            </w:hyperlink>
            <w:r>
              <w:rPr>
                <w:sz w:val="24"/>
                <w:szCs w:val="24"/>
              </w:rPr>
              <w:t xml:space="preserve"> </w:t>
            </w:r>
          </w:p>
          <w:p w:rsidR="00D35C12" w:rsidRDefault="00B16A9B">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4"/>
                </w:rPr>
                <w:t>https://tender.lot-online.ru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7" w:name="_Ref388452493"/>
            <w:bookmarkEnd w:id="4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widowControl w:val="0"/>
              <w:rPr>
                <w:rStyle w:val="ae"/>
                <w:b w:val="0"/>
                <w:i w:val="0"/>
                <w:shd w:val="clear" w:color="auto" w:fill="auto"/>
              </w:rPr>
            </w:pPr>
            <w:r>
              <w:t xml:space="preserve">При этом Участник вправе привлекать субподрядчиков </w:t>
            </w:r>
            <w:r>
              <w:lastRenderedPageBreak/>
              <w:t>(соисполнителей),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8" w:name="_Ref384115722"/>
            <w:bookmarkEnd w:id="4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0">
              <w:r>
                <w:rPr>
                  <w:rStyle w:val="a4"/>
                  <w:b w:val="0"/>
                  <w:sz w:val="26"/>
                  <w:szCs w:val="26"/>
                </w:rPr>
                <w:t>okzt1@drsk.ru</w:t>
              </w:r>
            </w:hyperlink>
          </w:p>
          <w:p w:rsidR="00D35C12" w:rsidRDefault="00B16A9B">
            <w:pPr>
              <w:pStyle w:val="Tableheader"/>
              <w:widowControl w:val="0"/>
              <w:spacing w:after="120"/>
              <w:rPr>
                <w:rStyle w:val="ae"/>
                <w:b/>
                <w:i w:val="0"/>
                <w:sz w:val="26"/>
                <w:szCs w:val="26"/>
                <w:shd w:val="clear" w:color="auto" w:fill="auto"/>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9" w:name="_Ref249842235"/>
            <w:bookmarkEnd w:id="4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1">
              <w:r>
                <w:rPr>
                  <w:rStyle w:val="a4"/>
                  <w:b w:val="0"/>
                  <w:sz w:val="26"/>
                  <w:szCs w:val="26"/>
                </w:rPr>
                <w:t>okzt1@drsk.ru</w:t>
              </w:r>
            </w:hyperlink>
          </w:p>
          <w:p w:rsidR="00D35C12" w:rsidRDefault="00B16A9B">
            <w:pPr>
              <w:pStyle w:val="Tableheader"/>
              <w:widowControl w:val="0"/>
              <w:spacing w:after="120"/>
              <w:rPr>
                <w:rStyle w:val="ae"/>
                <w:b/>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0" w:name="_Ref384115792"/>
            <w:bookmarkEnd w:id="5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pStyle w:val="Tableheader"/>
              <w:widowControl w:val="0"/>
              <w:spacing w:after="120"/>
              <w:rPr>
                <w:rStyle w:val="ae"/>
                <w:i w:val="0"/>
                <w:sz w:val="26"/>
                <w:szCs w:val="26"/>
                <w:shd w:val="clear" w:color="auto" w:fill="auto"/>
              </w:rPr>
            </w:pPr>
            <w:r>
              <w:rPr>
                <w:b w:val="0"/>
                <w:sz w:val="26"/>
                <w:szCs w:val="26"/>
              </w:rPr>
              <w:t xml:space="preserve">Адрес электронной почты: </w:t>
            </w:r>
            <w:hyperlink r:id="rId22">
              <w:r>
                <w:rPr>
                  <w:rStyle w:val="a4"/>
                  <w:b w:val="0"/>
                  <w:sz w:val="26"/>
                  <w:szCs w:val="26"/>
                </w:rPr>
                <w:t>okzt1@drsk.ru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1" w:name="_Ref514462143"/>
            <w:bookmarkEnd w:id="5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4"/>
                </w:rPr>
                <w:t>www.zakupki.gov.ru</w:t>
              </w:r>
            </w:hyperlink>
            <w: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2" w:name="_Ref384115739"/>
            <w:bookmarkEnd w:id="5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174848">
            <w:pPr>
              <w:widowControl w:val="0"/>
              <w:rPr>
                <w:rStyle w:val="ae"/>
                <w:b w:val="0"/>
              </w:rPr>
            </w:pPr>
            <w:r>
              <w:rPr>
                <w:b/>
              </w:rPr>
              <w:t>«26</w:t>
            </w:r>
            <w:r w:rsidR="00366677">
              <w:rPr>
                <w:b/>
              </w:rPr>
              <w:t>» марта</w:t>
            </w:r>
            <w:r w:rsidR="00B16A9B">
              <w:rPr>
                <w:b/>
              </w:rPr>
              <w:t xml:space="preserve"> 2024 г.</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3" w:name="_Ref384116250"/>
            <w:bookmarkEnd w:id="5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Начальная (максимальная) цена 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rsidP="00366677">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0C755F">
              <w:rPr>
                <w:rFonts w:ascii="Times New Roman" w:eastAsia="Times New Roman" w:hAnsi="Times New Roman"/>
                <w:b/>
                <w:sz w:val="26"/>
                <w:lang w:eastAsia="ru-RU"/>
              </w:rPr>
              <w:t>13 072 362,36</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B16A9B">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w:t>
            </w:r>
          </w:p>
          <w:p w:rsidR="00D35C12" w:rsidRDefault="00B16A9B">
            <w:pPr>
              <w:widowControl w:val="0"/>
              <w:spacing w:after="120"/>
              <w:rPr>
                <w:rStyle w:val="ae"/>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4" w:name="_Ref517020857"/>
            <w:bookmarkEnd w:id="5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Шаг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szCs w:val="28"/>
              </w:rPr>
            </w:pPr>
            <w:r>
              <w:t xml:space="preserve">0,5 </w:t>
            </w:r>
            <w:r>
              <w:rPr>
                <w:szCs w:val="28"/>
              </w:rPr>
              <w:t xml:space="preserve">– </w:t>
            </w:r>
            <w:r>
              <w:t>5</w:t>
            </w:r>
            <w:r>
              <w:rPr>
                <w:szCs w:val="28"/>
              </w:rPr>
              <w:t xml:space="preserve"> % </w:t>
            </w:r>
            <w:r>
              <w:t>от НМЦ</w:t>
            </w:r>
            <w:r>
              <w:rPr>
                <w:szCs w:val="28"/>
              </w:rPr>
              <w:t>, что составляет:</w:t>
            </w:r>
          </w:p>
          <w:p w:rsidR="00D35C12" w:rsidRDefault="00366677" w:rsidP="000C755F">
            <w:pPr>
              <w:widowControl w:val="0"/>
              <w:tabs>
                <w:tab w:val="left" w:pos="426"/>
              </w:tabs>
              <w:spacing w:after="120"/>
              <w:rPr>
                <w:szCs w:val="28"/>
              </w:rPr>
            </w:pPr>
            <w:r>
              <w:rPr>
                <w:b/>
                <w:szCs w:val="28"/>
              </w:rPr>
              <w:lastRenderedPageBreak/>
              <w:t xml:space="preserve"> </w:t>
            </w:r>
            <w:r w:rsidR="000C755F">
              <w:rPr>
                <w:b/>
                <w:szCs w:val="28"/>
              </w:rPr>
              <w:t>65 361,81</w:t>
            </w:r>
            <w:r w:rsidR="00B16A9B">
              <w:rPr>
                <w:szCs w:val="28"/>
              </w:rPr>
              <w:t xml:space="preserve"> руб. – </w:t>
            </w:r>
            <w:r w:rsidR="000C755F">
              <w:rPr>
                <w:b/>
                <w:szCs w:val="28"/>
              </w:rPr>
              <w:t>653 618,12</w:t>
            </w:r>
            <w:r w:rsidR="00B16A9B">
              <w:rPr>
                <w:szCs w:val="28"/>
              </w:rPr>
              <w:t xml:space="preserve"> руб. (без учета НДС).</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5" w:name="_Ref249865292"/>
            <w:bookmarkEnd w:id="5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заявки 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требуется</w:t>
            </w:r>
          </w:p>
          <w:p w:rsidR="00D35C12" w:rsidRDefault="00B16A9B">
            <w:pPr>
              <w:pStyle w:val="Tabletext"/>
              <w:widowControl w:val="0"/>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6" w:name="_Ref514639908"/>
            <w:bookmarkEnd w:id="5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ind w:left="385" w:hanging="357"/>
              <w:contextualSpacing w:val="0"/>
              <w:jc w:val="both"/>
              <w:rPr>
                <w:rStyle w:val="ae"/>
                <w:rFonts w:ascii="Times New Roman" w:eastAsia="Times New Roman" w:hAnsi="Times New Roman"/>
                <w:b w:val="0"/>
                <w:i w:val="0"/>
                <w:sz w:val="26"/>
                <w:shd w:val="clear" w:color="auto" w:fill="auto"/>
                <w:lang w:eastAsia="ru-RU"/>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t>7.4</w:t>
            </w:r>
            <w:r>
              <w:fldChar w:fldCharType="end"/>
            </w:r>
            <w:r>
              <w:rPr>
                <w:rFonts w:ascii="Times New Roman" w:eastAsia="Times New Roman" w:hAnsi="Times New Roman"/>
                <w:sz w:val="26"/>
                <w:lang w:eastAsia="ru-RU"/>
              </w:rP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7" w:name="_Ref513811076"/>
            <w:bookmarkEnd w:id="5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text"/>
              <w:widowControl w:val="0"/>
              <w:rPr>
                <w:rStyle w:val="ae"/>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t>1.2.5</w:t>
            </w:r>
            <w:r>
              <w:fldChar w:fldCharType="end"/>
            </w:r>
            <w:r>
              <w:rPr>
                <w:sz w:val="26"/>
                <w:szCs w:val="26"/>
              </w:rP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8" w:name="_Ref513817350"/>
            <w:bookmarkEnd w:id="5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окончания срока предоставления разъяснений:</w:t>
            </w:r>
          </w:p>
          <w:p w:rsidR="00D35C12" w:rsidRDefault="00174848">
            <w:pPr>
              <w:widowControl w:val="0"/>
              <w:rPr>
                <w:b/>
              </w:rPr>
            </w:pPr>
            <w:r>
              <w:rPr>
                <w:b/>
              </w:rPr>
              <w:t>«03</w:t>
            </w:r>
            <w:r w:rsidR="000C755F">
              <w:rPr>
                <w:b/>
              </w:rPr>
              <w:t>» апреля</w:t>
            </w:r>
            <w:r w:rsidR="00B16A9B">
              <w:rPr>
                <w:b/>
              </w:rPr>
              <w:t xml:space="preserve"> 2024 г.</w:t>
            </w:r>
          </w:p>
          <w:p w:rsidR="00D35C12" w:rsidRDefault="00B16A9B">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9" w:name="_Ref389823218"/>
            <w:bookmarkEnd w:id="5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pPr>
            <w:r>
              <w:t>Дата начала подачи заявок:</w:t>
            </w:r>
          </w:p>
          <w:p w:rsidR="00D35C12" w:rsidRDefault="00174848">
            <w:pPr>
              <w:widowControl w:val="0"/>
              <w:spacing w:before="0"/>
              <w:rPr>
                <w:b/>
              </w:rPr>
            </w:pPr>
            <w:r>
              <w:rPr>
                <w:b/>
              </w:rPr>
              <w:t>«26</w:t>
            </w:r>
            <w:r w:rsidR="00366677">
              <w:rPr>
                <w:b/>
              </w:rPr>
              <w:t>» марта</w:t>
            </w:r>
            <w:r w:rsidR="00B16A9B">
              <w:rPr>
                <w:b/>
              </w:rPr>
              <w:t xml:space="preserve"> 2024 г.  </w:t>
            </w:r>
          </w:p>
          <w:p w:rsidR="00D35C12" w:rsidRDefault="00B16A9B">
            <w:pPr>
              <w:widowControl w:val="0"/>
              <w:spacing w:before="0"/>
            </w:pPr>
            <w:r>
              <w:t>Дата и время окончания срока подачи заявок:</w:t>
            </w:r>
          </w:p>
          <w:p w:rsidR="00D35C12" w:rsidRDefault="00174848">
            <w:pPr>
              <w:pStyle w:val="Tableheader"/>
              <w:widowControl w:val="0"/>
              <w:rPr>
                <w:rStyle w:val="ae"/>
                <w:rFonts w:eastAsia="Lucida Sans Unicode"/>
                <w:kern w:val="2"/>
                <w:sz w:val="26"/>
                <w:szCs w:val="26"/>
              </w:rPr>
            </w:pPr>
            <w:r>
              <w:rPr>
                <w:sz w:val="26"/>
                <w:szCs w:val="26"/>
              </w:rPr>
              <w:t>«03</w:t>
            </w:r>
            <w:r w:rsidR="000C755F">
              <w:rPr>
                <w:sz w:val="26"/>
                <w:szCs w:val="26"/>
              </w:rPr>
              <w:t>» апреля</w:t>
            </w:r>
            <w:r w:rsidR="00B16A9B">
              <w:rPr>
                <w:sz w:val="26"/>
                <w:szCs w:val="26"/>
              </w:rPr>
              <w:t xml:space="preserve"> 2024 г. в 09 ч. 00 мин.  по московскому времени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0" w:name="_Ref515369504"/>
            <w:bookmarkEnd w:id="6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рассмотрения первых частей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pPr>
            <w:r>
              <w:t>Дата окончания рассмотрения первых частей заявок:</w:t>
            </w:r>
          </w:p>
          <w:p w:rsidR="00D35C12" w:rsidRDefault="00174848">
            <w:pPr>
              <w:widowControl w:val="0"/>
              <w:spacing w:before="0"/>
              <w:rPr>
                <w:b/>
              </w:rPr>
            </w:pPr>
            <w:r>
              <w:rPr>
                <w:b/>
              </w:rPr>
              <w:t>«09</w:t>
            </w:r>
            <w:r w:rsidR="00366677">
              <w:rPr>
                <w:b/>
              </w:rPr>
              <w:t>»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1" w:name="_Ref517019739"/>
            <w:bookmarkEnd w:id="6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и время проведения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проведения аукциона:</w:t>
            </w:r>
          </w:p>
          <w:p w:rsidR="00D35C12" w:rsidRDefault="000C755F">
            <w:pPr>
              <w:widowControl w:val="0"/>
              <w:spacing w:after="120"/>
            </w:pPr>
            <w:r>
              <w:rPr>
                <w:b/>
              </w:rPr>
              <w:t>«11</w:t>
            </w:r>
            <w:r w:rsidR="00366677">
              <w:rPr>
                <w:b/>
              </w:rPr>
              <w:t>» апреля</w:t>
            </w:r>
            <w:r w:rsidR="00B16A9B">
              <w:rPr>
                <w:b/>
              </w:rPr>
              <w:t xml:space="preserve"> 2024 г. в 09 ч. 00 мин.</w:t>
            </w:r>
            <w:r w:rsidR="00B16A9B">
              <w:t>  по московскому времени (если иное время не установлено оператором ЭТП в автоматическом режиме)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2" w:name="_Ref515458371"/>
            <w:bookmarkEnd w:id="6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направления оператором ЭТП вторых частей заявок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afff1"/>
              <w:widowControl w:val="0"/>
              <w:tabs>
                <w:tab w:val="clear" w:pos="1134"/>
                <w:tab w:val="left" w:pos="567"/>
              </w:tabs>
              <w:spacing w:before="0" w:after="120"/>
              <w:rPr>
                <w:i/>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3" w:name="_Ref532067248"/>
            <w:bookmarkEnd w:id="6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рассмотрения вторых частей заявок </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Дата окончания рассмотрения вторых частей заявок:</w:t>
            </w:r>
          </w:p>
          <w:p w:rsidR="00D35C12" w:rsidRDefault="00174848">
            <w:pPr>
              <w:pStyle w:val="afff1"/>
              <w:widowControl w:val="0"/>
              <w:tabs>
                <w:tab w:val="clear" w:pos="1134"/>
                <w:tab w:val="left" w:pos="567"/>
              </w:tabs>
              <w:spacing w:before="0" w:after="120"/>
              <w:rPr>
                <w:szCs w:val="26"/>
              </w:rPr>
            </w:pPr>
            <w:r>
              <w:rPr>
                <w:b/>
              </w:rPr>
              <w:lastRenderedPageBreak/>
              <w:t>«26</w:t>
            </w:r>
            <w:r w:rsidR="00366677">
              <w:rPr>
                <w:b/>
              </w:rPr>
              <w:t>»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4" w:name="_Ref515369621"/>
            <w:bookmarkEnd w:id="6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подведения итогов закупки:</w:t>
            </w:r>
          </w:p>
          <w:p w:rsidR="00D35C12" w:rsidRDefault="00174848">
            <w:pPr>
              <w:pStyle w:val="afff1"/>
              <w:widowControl w:val="0"/>
              <w:tabs>
                <w:tab w:val="clear" w:pos="1134"/>
                <w:tab w:val="left" w:pos="567"/>
              </w:tabs>
              <w:spacing w:before="0" w:after="120"/>
              <w:rPr>
                <w:szCs w:val="28"/>
              </w:rPr>
            </w:pPr>
            <w:r>
              <w:rPr>
                <w:b/>
              </w:rPr>
              <w:t>«29</w:t>
            </w:r>
            <w:bookmarkStart w:id="65" w:name="_GoBack"/>
            <w:bookmarkEnd w:id="65"/>
            <w:r w:rsidR="00366677">
              <w:rPr>
                <w:b/>
              </w:rPr>
              <w:t>»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6" w:name="_Ref30682148"/>
            <w:bookmarkEnd w:id="66"/>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Не предоставляется</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7" w:name="_Ref384632108"/>
            <w:bookmarkEnd w:id="67"/>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предусмотрено</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8" w:name="_Ref514590588"/>
            <w:bookmarkEnd w:id="68"/>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Количество победителей закупки (в рамках одного лота)</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widowControl w:val="0"/>
              <w:rPr>
                <w:bCs/>
                <w:spacing w:val="-6"/>
              </w:rPr>
            </w:pPr>
            <w:r>
              <w:rPr>
                <w:bCs/>
                <w:spacing w:val="-6"/>
              </w:rPr>
              <w:t xml:space="preserve">Один победитель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9" w:name="_Ref387830550"/>
            <w:bookmarkEnd w:id="6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rsidR="00D35C12" w:rsidRDefault="00B16A9B">
            <w:pPr>
              <w:pStyle w:val="Tableheader"/>
              <w:widowControl w:val="0"/>
              <w:spacing w:after="120"/>
              <w:rPr>
                <w:rStyle w:val="ae"/>
                <w:i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0" w:name="_Ref69569539"/>
            <w:bookmarkEnd w:id="7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Некритичные пункты 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60" w:after="60"/>
              <w:rPr>
                <w:b w:val="0"/>
                <w:sz w:val="26"/>
                <w:szCs w:val="26"/>
              </w:rPr>
            </w:pPr>
            <w:r>
              <w:rPr>
                <w:b w:val="0"/>
                <w:sz w:val="26"/>
                <w:szCs w:val="26"/>
              </w:rPr>
              <w:t>Отсутствуют</w:t>
            </w:r>
          </w:p>
          <w:p w:rsidR="00D35C12" w:rsidRDefault="00B16A9B">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1" w:name="_Ref139466743"/>
            <w:bookmarkEnd w:id="7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60" w:line="259" w:lineRule="auto"/>
              <w:rPr>
                <w:i/>
                <w:shd w:val="clear" w:color="auto" w:fill="FFFF99"/>
              </w:rPr>
            </w:pPr>
            <w:r>
              <w:t>Требуется</w:t>
            </w:r>
          </w:p>
          <w:p w:rsidR="0021771D" w:rsidRPr="005577AE" w:rsidRDefault="0021771D" w:rsidP="0021771D">
            <w:pPr>
              <w:snapToGrid w:val="0"/>
              <w:spacing w:before="60" w:line="256" w:lineRule="auto"/>
            </w:pPr>
            <w:r w:rsidRPr="005577AE">
              <w:t>Обязательства по договору,</w:t>
            </w:r>
            <w:r>
              <w:t xml:space="preserve"> которые должны быть обеспечены:</w:t>
            </w:r>
          </w:p>
          <w:p w:rsidR="0021771D" w:rsidRPr="005577AE" w:rsidRDefault="0021771D" w:rsidP="0021771D">
            <w:pPr>
              <w:numPr>
                <w:ilvl w:val="0"/>
                <w:numId w:val="119"/>
              </w:numPr>
              <w:tabs>
                <w:tab w:val="left" w:pos="426"/>
              </w:tabs>
              <w:suppressAutoHyphens w:val="0"/>
              <w:snapToGrid w:val="0"/>
              <w:spacing w:before="60"/>
              <w:ind w:left="429" w:hanging="429"/>
              <w:contextualSpacing/>
              <w:rPr>
                <w:rFonts w:eastAsia="Geneva"/>
                <w:i/>
                <w:noProof/>
                <w:shd w:val="clear" w:color="auto" w:fill="FFFF99"/>
                <w:lang w:eastAsia="en-US"/>
              </w:rPr>
            </w:pPr>
            <w:r w:rsidRPr="005577AE">
              <w:rPr>
                <w:rFonts w:eastAsia="Geneva"/>
                <w:noProof/>
                <w:lang w:eastAsia="en-US"/>
              </w:rPr>
              <w:t>надлежащее исполнение обязательств по договору:</w:t>
            </w:r>
          </w:p>
          <w:p w:rsidR="0021771D" w:rsidRPr="005577AE" w:rsidRDefault="0021771D" w:rsidP="0021771D">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5577AE">
              <w:rPr>
                <w:rFonts w:eastAsia="Geneva"/>
                <w:noProof/>
                <w:lang w:eastAsia="en-US"/>
              </w:rPr>
              <w:t>размер обеспечения:</w:t>
            </w:r>
            <w:r>
              <w:t xml:space="preserve"> </w:t>
            </w:r>
            <w:r w:rsidRPr="0021771D">
              <w:rPr>
                <w:rFonts w:eastAsia="Geneva"/>
                <w:noProof/>
                <w:lang w:eastAsia="en-US"/>
              </w:rPr>
              <w:t xml:space="preserve">в размере 5 (Пять) процентов от Цены Договора / соответствующего Объекта (в случае если Договором </w:t>
            </w:r>
            <w:r>
              <w:rPr>
                <w:rFonts w:eastAsia="Geneva"/>
                <w:noProof/>
                <w:lang w:eastAsia="en-US"/>
              </w:rPr>
              <w:t>не предусмотрена выплата аванса)</w:t>
            </w:r>
          </w:p>
          <w:p w:rsidR="0021771D" w:rsidRPr="005577AE" w:rsidRDefault="0021771D" w:rsidP="0021771D">
            <w:pPr>
              <w:numPr>
                <w:ilvl w:val="0"/>
                <w:numId w:val="120"/>
              </w:numPr>
              <w:tabs>
                <w:tab w:val="left" w:pos="426"/>
              </w:tabs>
              <w:suppressAutoHyphens w:val="0"/>
              <w:snapToGrid w:val="0"/>
              <w:spacing w:before="60"/>
              <w:ind w:left="712" w:hanging="283"/>
              <w:contextualSpacing/>
              <w:rPr>
                <w:rFonts w:eastAsia="Geneva"/>
                <w:i/>
                <w:noProof/>
                <w:shd w:val="clear" w:color="auto" w:fill="FFFF99"/>
                <w:lang w:eastAsia="en-US"/>
              </w:rPr>
            </w:pPr>
            <w:r w:rsidRPr="005577AE">
              <w:rPr>
                <w:rFonts w:eastAsia="Geneva"/>
                <w:noProof/>
                <w:lang w:eastAsia="en-US"/>
              </w:rPr>
              <w:t xml:space="preserve">валюта обеспечения: </w:t>
            </w:r>
            <w:r>
              <w:rPr>
                <w:bCs/>
              </w:rPr>
              <w:t>сумма Независимой гарантии должна быть выражена в валюте расчетов по Договору</w:t>
            </w:r>
          </w:p>
          <w:p w:rsidR="0021771D" w:rsidRPr="005577AE" w:rsidRDefault="0021771D" w:rsidP="0021771D">
            <w:pPr>
              <w:numPr>
                <w:ilvl w:val="0"/>
                <w:numId w:val="119"/>
              </w:numPr>
              <w:tabs>
                <w:tab w:val="left" w:pos="426"/>
              </w:tabs>
              <w:suppressAutoHyphens w:val="0"/>
              <w:snapToGrid w:val="0"/>
              <w:spacing w:before="60"/>
              <w:ind w:hanging="1104"/>
              <w:contextualSpacing/>
              <w:rPr>
                <w:rFonts w:eastAsia="Geneva"/>
                <w:i/>
                <w:noProof/>
                <w:shd w:val="clear" w:color="auto" w:fill="FFFF99"/>
                <w:lang w:eastAsia="en-US"/>
              </w:rPr>
            </w:pPr>
            <w:r w:rsidRPr="005577AE">
              <w:rPr>
                <w:rFonts w:eastAsia="Geneva"/>
                <w:noProof/>
                <w:lang w:eastAsia="en-US"/>
              </w:rPr>
              <w:t>возврат предварительной оплаты (аванса):</w:t>
            </w:r>
          </w:p>
          <w:p w:rsidR="0021771D" w:rsidRDefault="0021771D" w:rsidP="0021771D">
            <w:pPr>
              <w:numPr>
                <w:ilvl w:val="0"/>
                <w:numId w:val="120"/>
              </w:numPr>
              <w:tabs>
                <w:tab w:val="left" w:pos="426"/>
              </w:tabs>
              <w:suppressAutoHyphens w:val="0"/>
              <w:snapToGrid w:val="0"/>
              <w:spacing w:before="60"/>
              <w:ind w:left="751"/>
              <w:contextualSpacing/>
              <w:rPr>
                <w:rFonts w:ascii="Geneva CY" w:eastAsia="Geneva" w:hAnsi="Geneva CY"/>
                <w:i/>
                <w:noProof/>
                <w:sz w:val="24"/>
                <w:shd w:val="clear" w:color="auto" w:fill="FFFF99"/>
                <w:lang w:eastAsia="en-US"/>
              </w:rPr>
            </w:pPr>
            <w:r w:rsidRPr="005577AE">
              <w:rPr>
                <w:rFonts w:eastAsia="Geneva"/>
                <w:noProof/>
                <w:lang w:eastAsia="en-US"/>
              </w:rPr>
              <w:t>размер обеспечения:</w:t>
            </w:r>
            <w:r>
              <w:t xml:space="preserve"> </w:t>
            </w:r>
            <w:r w:rsidRPr="0021771D">
              <w:rPr>
                <w:rFonts w:eastAsia="Geneva"/>
                <w:noProof/>
                <w:lang w:eastAsia="en-US"/>
              </w:rPr>
              <w:t>не менее 100 (ста) процентов от размера уплачиваемой по Договору</w:t>
            </w:r>
            <w:r>
              <w:rPr>
                <w:rFonts w:eastAsia="Geneva"/>
                <w:noProof/>
                <w:lang w:eastAsia="en-US"/>
              </w:rPr>
              <w:t xml:space="preserve"> предварительной оплаты (аванса)</w:t>
            </w:r>
          </w:p>
          <w:p w:rsidR="0021771D" w:rsidRPr="0021771D" w:rsidRDefault="0021771D" w:rsidP="0021771D">
            <w:pPr>
              <w:numPr>
                <w:ilvl w:val="0"/>
                <w:numId w:val="120"/>
              </w:numPr>
              <w:tabs>
                <w:tab w:val="left" w:pos="426"/>
              </w:tabs>
              <w:suppressAutoHyphens w:val="0"/>
              <w:snapToGrid w:val="0"/>
              <w:spacing w:before="60"/>
              <w:ind w:left="712" w:hanging="283"/>
              <w:contextualSpacing/>
              <w:rPr>
                <w:rFonts w:ascii="Geneva CY" w:eastAsia="Geneva" w:hAnsi="Geneva CY"/>
                <w:i/>
                <w:noProof/>
                <w:sz w:val="24"/>
                <w:shd w:val="clear" w:color="auto" w:fill="FFFF99"/>
                <w:lang w:eastAsia="en-US"/>
              </w:rPr>
            </w:pPr>
            <w:r w:rsidRPr="0021771D">
              <w:rPr>
                <w:rFonts w:eastAsia="Geneva"/>
                <w:noProof/>
                <w:lang w:eastAsia="en-US"/>
              </w:rPr>
              <w:t xml:space="preserve">валюта обеспечения: </w:t>
            </w:r>
            <w:r w:rsidRPr="0021771D">
              <w:rPr>
                <w:bCs/>
              </w:rPr>
              <w:t>сумма Независимой гарантии должна быть выражена в валюте расчетов по Договору</w:t>
            </w:r>
            <w:r w:rsidRPr="0021771D">
              <w:rPr>
                <w:rFonts w:eastAsia="Geneva"/>
                <w:noProof/>
                <w:lang w:eastAsia="en-US"/>
              </w:rPr>
              <w:t xml:space="preserve"> обязательств:</w:t>
            </w:r>
          </w:p>
          <w:p w:rsidR="00D35C12" w:rsidRPr="0021771D" w:rsidRDefault="0021771D" w:rsidP="0021771D">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rsidR="00D35C12" w:rsidRDefault="00B16A9B" w:rsidP="00B16A9B">
      <w:pPr>
        <w:pStyle w:val="10"/>
        <w:numPr>
          <w:ilvl w:val="0"/>
          <w:numId w:val="6"/>
        </w:numPr>
        <w:jc w:val="center"/>
        <w:rPr>
          <w:rFonts w:ascii="Times New Roman" w:hAnsi="Times New Roman"/>
          <w:sz w:val="28"/>
          <w:szCs w:val="28"/>
        </w:rPr>
      </w:pPr>
      <w:bookmarkStart w:id="72" w:name="_Toc55193146"/>
      <w:bookmarkStart w:id="73" w:name="_Toc518119233"/>
      <w:bookmarkStart w:id="74" w:name="_Toc517582613"/>
      <w:bookmarkStart w:id="75" w:name="_Toc517582289"/>
      <w:bookmarkStart w:id="76" w:name="_Toc141973664"/>
      <w:bookmarkStart w:id="77" w:name="_Ref514448858"/>
      <w:r>
        <w:rPr>
          <w:rFonts w:ascii="Times New Roman" w:hAnsi="Times New Roman"/>
          <w:sz w:val="28"/>
          <w:szCs w:val="28"/>
        </w:rPr>
        <w:lastRenderedPageBreak/>
        <w:t xml:space="preserve">ОБЩИЕ </w:t>
      </w:r>
      <w:bookmarkEnd w:id="72"/>
      <w:bookmarkEnd w:id="73"/>
      <w:bookmarkEnd w:id="74"/>
      <w:bookmarkEnd w:id="75"/>
      <w:r>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5"/>
      <w:bookmarkEnd w:id="76"/>
      <w:bookmarkEnd w:id="77"/>
    </w:p>
    <w:p w:rsidR="00D35C12" w:rsidRDefault="00B16A9B">
      <w:pPr>
        <w:pStyle w:val="2"/>
        <w:rPr>
          <w:sz w:val="28"/>
        </w:rPr>
      </w:pPr>
      <w:bookmarkStart w:id="78" w:name="_Toc69728941"/>
      <w:bookmarkStart w:id="79" w:name="_Toc57314615"/>
      <w:bookmarkStart w:id="80" w:name="_Toc55305369"/>
      <w:bookmarkStart w:id="81" w:name="_Toc55285335"/>
      <w:bookmarkStart w:id="82" w:name="_Toc141973665"/>
      <w:r>
        <w:rPr>
          <w:sz w:val="28"/>
        </w:rPr>
        <w:t xml:space="preserve">Общие сведения о </w:t>
      </w:r>
      <w:bookmarkEnd w:id="78"/>
      <w:bookmarkEnd w:id="79"/>
      <w:bookmarkEnd w:id="80"/>
      <w:bookmarkEnd w:id="81"/>
      <w:r>
        <w:rPr>
          <w:sz w:val="28"/>
        </w:rPr>
        <w:t>закупке</w:t>
      </w:r>
      <w:bookmarkEnd w:id="82"/>
    </w:p>
    <w:p w:rsidR="00D35C12" w:rsidRDefault="00B16A9B">
      <w:pPr>
        <w:pStyle w:val="a"/>
      </w:pPr>
      <w:bookmarkStart w:id="83" w:name="Общие_сведения"/>
      <w:bookmarkStart w:id="84" w:name="_Ref55193512"/>
      <w:r>
        <w:t xml:space="preserve">Организатор, указанный в пункте </w:t>
      </w:r>
      <w:r>
        <w:fldChar w:fldCharType="begin"/>
      </w:r>
      <w:r>
        <w:instrText xml:space="preserve"> REF _Ref249842235 \r \h </w:instrText>
      </w:r>
      <w:r>
        <w:fldChar w:fldCharType="separate"/>
      </w:r>
      <w:r>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t>1.2.11</w:t>
      </w:r>
      <w:r>
        <w:fldChar w:fldCharType="end"/>
      </w:r>
      <w:r>
        <w:t xml:space="preserve">, приглашает лиц, указанных в пункте </w:t>
      </w:r>
      <w:r>
        <w:fldChar w:fldCharType="begin"/>
      </w:r>
      <w:r>
        <w:instrText xml:space="preserve"> REF _Ref388452493 \r \h </w:instrText>
      </w:r>
      <w:r>
        <w:fldChar w:fldCharType="separate"/>
      </w:r>
      <w:r>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t>1.2.1</w:t>
      </w:r>
      <w:r>
        <w:fldChar w:fldCharType="end"/>
      </w:r>
      <w:r>
        <w:t>, для нужд Заказчика, указанного в п</w:t>
      </w:r>
      <w:bookmarkEnd w:id="83"/>
      <w:bookmarkEnd w:id="84"/>
      <w:r>
        <w:t xml:space="preserve">ункте </w:t>
      </w:r>
      <w:r>
        <w:fldChar w:fldCharType="begin"/>
      </w:r>
      <w:r>
        <w:instrText xml:space="preserve"> REF _Ref384115722 \r \h </w:instrText>
      </w:r>
      <w:r>
        <w:fldChar w:fldCharType="separate"/>
      </w:r>
      <w:r>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t>1.2.2</w:t>
      </w:r>
      <w:r>
        <w:fldChar w:fldCharType="end"/>
      </w:r>
      <w:r>
        <w:t>.</w:t>
      </w:r>
    </w:p>
    <w:p w:rsidR="00D35C12" w:rsidRDefault="00B16A9B">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t>7</w:t>
      </w:r>
      <w:r>
        <w:fldChar w:fldCharType="end"/>
      </w:r>
      <w:r>
        <w:t>.</w:t>
      </w:r>
    </w:p>
    <w:p w:rsidR="00D35C12" w:rsidRDefault="00B16A9B">
      <w:pPr>
        <w:pStyle w:val="a"/>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D35C12" w:rsidRDefault="00B16A9B">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t>1.2.9</w:t>
      </w:r>
      <w:r>
        <w:fldChar w:fldCharType="end"/>
      </w:r>
      <w:r>
        <w:t xml:space="preserve"> (с учетом требований подраздела </w:t>
      </w:r>
      <w:r>
        <w:fldChar w:fldCharType="begin"/>
      </w:r>
      <w:r>
        <w:instrText xml:space="preserve"> REF _Ref514707961 \r \h </w:instrText>
      </w:r>
      <w:r>
        <w:fldChar w:fldCharType="separate"/>
      </w:r>
      <w:r>
        <w:t>4.3</w:t>
      </w:r>
      <w:r>
        <w:fldChar w:fldCharType="end"/>
      </w:r>
      <w:r>
        <w:t>).</w:t>
      </w:r>
    </w:p>
    <w:p w:rsidR="00D35C12" w:rsidRDefault="00B16A9B">
      <w:pPr>
        <w:pStyle w:val="2"/>
        <w:rPr>
          <w:sz w:val="28"/>
        </w:rPr>
      </w:pPr>
      <w:bookmarkStart w:id="85" w:name="_Toc514455538"/>
      <w:bookmarkStart w:id="86" w:name="_Toc141973666"/>
      <w:bookmarkStart w:id="87" w:name="_Toc69728943"/>
      <w:bookmarkStart w:id="88" w:name="_Toc57314617"/>
      <w:bookmarkStart w:id="89" w:name="_Ref56231144"/>
      <w:bookmarkStart w:id="90" w:name="_Ref56231140"/>
      <w:bookmarkStart w:id="91" w:name="_Ref55313246"/>
      <w:bookmarkStart w:id="92" w:name="_Toc55305370"/>
      <w:bookmarkStart w:id="93" w:name="_Toc55285336"/>
      <w:bookmarkEnd w:id="85"/>
      <w:r>
        <w:rPr>
          <w:sz w:val="28"/>
        </w:rPr>
        <w:t>Правовой статус документов</w:t>
      </w:r>
      <w:bookmarkEnd w:id="86"/>
      <w:bookmarkEnd w:id="87"/>
      <w:bookmarkEnd w:id="88"/>
      <w:bookmarkEnd w:id="89"/>
      <w:bookmarkEnd w:id="90"/>
      <w:bookmarkEnd w:id="91"/>
      <w:bookmarkEnd w:id="92"/>
      <w:bookmarkEnd w:id="93"/>
    </w:p>
    <w:p w:rsidR="00D35C12" w:rsidRDefault="00B16A9B" w:rsidP="00B16A9B">
      <w:pPr>
        <w:pStyle w:val="a"/>
        <w:numPr>
          <w:ilvl w:val="2"/>
          <w:numId w:val="34"/>
        </w:numPr>
      </w:pPr>
      <w:bookmarkStart w:id="94" w:name="_Toc518119237"/>
      <w:bookmarkEnd w:id="94"/>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D35C12" w:rsidRDefault="00B16A9B" w:rsidP="00B16A9B">
      <w:pPr>
        <w:pStyle w:val="a"/>
        <w:numPr>
          <w:ilvl w:val="2"/>
          <w:numId w:val="35"/>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D35C12" w:rsidRDefault="00B16A9B" w:rsidP="00B16A9B">
      <w:pPr>
        <w:pStyle w:val="a"/>
        <w:numPr>
          <w:ilvl w:val="2"/>
          <w:numId w:val="36"/>
        </w:numPr>
      </w:pPr>
      <w:bookmarkStart w:id="95"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5"/>
    </w:p>
    <w:p w:rsidR="00D35C12" w:rsidRDefault="00B16A9B" w:rsidP="00B16A9B">
      <w:pPr>
        <w:pStyle w:val="af0"/>
        <w:numPr>
          <w:ilvl w:val="4"/>
          <w:numId w:val="37"/>
        </w:numPr>
        <w:tabs>
          <w:tab w:val="left" w:pos="1134"/>
          <w:tab w:val="left" w:pos="1701"/>
        </w:tabs>
        <w:ind w:left="1701" w:hanging="424"/>
      </w:pPr>
      <w:r>
        <w:t>итоговый протокол по результатам закупки;</w:t>
      </w:r>
    </w:p>
    <w:p w:rsidR="00D35C12" w:rsidRDefault="00B16A9B" w:rsidP="00B16A9B">
      <w:pPr>
        <w:pStyle w:val="af0"/>
        <w:numPr>
          <w:ilvl w:val="4"/>
          <w:numId w:val="38"/>
        </w:numPr>
        <w:tabs>
          <w:tab w:val="left" w:pos="1134"/>
          <w:tab w:val="left" w:pos="1701"/>
        </w:tabs>
        <w:ind w:left="1701" w:hanging="424"/>
      </w:pPr>
      <w:r>
        <w:t>Извещение и настоящая Документация о закупке со всеми изменениями;</w:t>
      </w:r>
    </w:p>
    <w:p w:rsidR="00D35C12" w:rsidRDefault="00B16A9B" w:rsidP="00B16A9B">
      <w:pPr>
        <w:pStyle w:val="af0"/>
        <w:numPr>
          <w:ilvl w:val="4"/>
          <w:numId w:val="39"/>
        </w:numPr>
        <w:tabs>
          <w:tab w:val="left" w:pos="1134"/>
          <w:tab w:val="left" w:pos="1701"/>
        </w:tabs>
        <w:ind w:left="1701" w:hanging="424"/>
      </w:pPr>
      <w:r>
        <w:t>заявка Победителя со всеми дополнениями и разъяснениями.</w:t>
      </w:r>
    </w:p>
    <w:p w:rsidR="00D35C12" w:rsidRDefault="00B16A9B" w:rsidP="00B16A9B">
      <w:pPr>
        <w:pStyle w:val="a"/>
        <w:numPr>
          <w:ilvl w:val="2"/>
          <w:numId w:val="40"/>
        </w:numPr>
      </w:pPr>
      <w:r>
        <w:t>Иные документы Организатора и Участников не определяют права и обязанности сторон в связи с данной закупкой.</w:t>
      </w:r>
    </w:p>
    <w:p w:rsidR="00D35C12" w:rsidRDefault="00B16A9B" w:rsidP="00B16A9B">
      <w:pPr>
        <w:pStyle w:val="a"/>
        <w:numPr>
          <w:ilvl w:val="2"/>
          <w:numId w:val="41"/>
        </w:numPr>
      </w:pPr>
      <w:r>
        <w:t>Заключенный по результатам закупки Договор, в том числе, фиксирует все достигнутые сторонами договоренности.</w:t>
      </w:r>
    </w:p>
    <w:p w:rsidR="00D35C12" w:rsidRDefault="00B16A9B" w:rsidP="00B16A9B">
      <w:pPr>
        <w:pStyle w:val="a"/>
        <w:numPr>
          <w:ilvl w:val="2"/>
          <w:numId w:val="42"/>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D35C12" w:rsidRDefault="00B16A9B" w:rsidP="00B16A9B">
      <w:pPr>
        <w:pStyle w:val="a"/>
        <w:numPr>
          <w:ilvl w:val="2"/>
          <w:numId w:val="43"/>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D35C12" w:rsidRDefault="00B16A9B" w:rsidP="00B16A9B">
      <w:pPr>
        <w:pStyle w:val="a"/>
        <w:numPr>
          <w:ilvl w:val="2"/>
          <w:numId w:val="44"/>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D35C12" w:rsidRDefault="00B16A9B">
      <w:pPr>
        <w:pStyle w:val="2"/>
        <w:rPr>
          <w:sz w:val="28"/>
        </w:rPr>
      </w:pPr>
      <w:bookmarkStart w:id="96" w:name="_Toc66354324"/>
      <w:bookmarkStart w:id="97" w:name="_Toc69728944"/>
      <w:bookmarkStart w:id="98" w:name="_Toc57314619"/>
      <w:bookmarkStart w:id="99" w:name="_Toc55305373"/>
      <w:bookmarkStart w:id="100" w:name="_Toc55285339"/>
      <w:bookmarkStart w:id="101" w:name="_Toc502257141"/>
      <w:bookmarkStart w:id="102" w:name="_Toc501038041"/>
      <w:bookmarkStart w:id="103" w:name="_Toc141973667"/>
      <w:bookmarkStart w:id="104" w:name="_Ref514642960"/>
      <w:bookmarkStart w:id="105" w:name="_Toc69728945"/>
      <w:bookmarkStart w:id="106" w:name="_Toc57314620"/>
      <w:bookmarkStart w:id="107" w:name="_Toc55305374"/>
      <w:bookmarkStart w:id="108" w:name="_Toc55285340"/>
      <w:bookmarkEnd w:id="96"/>
      <w:bookmarkEnd w:id="97"/>
      <w:bookmarkEnd w:id="98"/>
      <w:bookmarkEnd w:id="99"/>
      <w:bookmarkEnd w:id="100"/>
      <w:bookmarkEnd w:id="101"/>
      <w:bookmarkEnd w:id="102"/>
      <w:r>
        <w:rPr>
          <w:sz w:val="28"/>
        </w:rPr>
        <w:t>Обжалование</w:t>
      </w:r>
      <w:bookmarkEnd w:id="103"/>
      <w:bookmarkEnd w:id="104"/>
      <w:bookmarkEnd w:id="105"/>
      <w:bookmarkEnd w:id="106"/>
      <w:bookmarkEnd w:id="107"/>
      <w:bookmarkEnd w:id="108"/>
    </w:p>
    <w:p w:rsidR="00D35C12" w:rsidRDefault="00B16A9B">
      <w:pPr>
        <w:pStyle w:val="a"/>
      </w:pPr>
      <w:bookmarkStart w:id="109" w:name="_Toc69728946"/>
      <w:bookmarkStart w:id="110"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D35C12" w:rsidRDefault="00B16A9B">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D35C12" w:rsidRDefault="00B16A9B">
      <w:pPr>
        <w:pStyle w:val="a"/>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D35C12" w:rsidRDefault="00B16A9B" w:rsidP="00B16A9B">
      <w:pPr>
        <w:pStyle w:val="af0"/>
        <w:numPr>
          <w:ilvl w:val="4"/>
          <w:numId w:val="45"/>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D35C12" w:rsidRDefault="00B16A9B" w:rsidP="00B16A9B">
      <w:pPr>
        <w:pStyle w:val="af0"/>
        <w:numPr>
          <w:ilvl w:val="4"/>
          <w:numId w:val="46"/>
        </w:numPr>
        <w:tabs>
          <w:tab w:val="left" w:pos="1134"/>
          <w:tab w:val="left" w:pos="1701"/>
        </w:tabs>
        <w:ind w:left="1701" w:hanging="424"/>
      </w:pPr>
      <w:bookmarkStart w:id="111" w:name="_Ref49579912"/>
      <w:r>
        <w:t>признать заявление Участника необоснованным.</w:t>
      </w:r>
      <w:bookmarkEnd w:id="111"/>
    </w:p>
    <w:p w:rsidR="00D35C12" w:rsidRDefault="00B16A9B">
      <w:pPr>
        <w:pStyle w:val="a"/>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t>1.2.18</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D35C12" w:rsidRDefault="00B16A9B">
      <w:pPr>
        <w:pStyle w:val="a"/>
        <w:tabs>
          <w:tab w:val="left" w:pos="7685"/>
        </w:tabs>
      </w:pPr>
      <w: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D35C12" w:rsidRDefault="00B16A9B" w:rsidP="00B16A9B">
      <w:pPr>
        <w:pStyle w:val="af0"/>
        <w:numPr>
          <w:ilvl w:val="4"/>
          <w:numId w:val="47"/>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D35C12" w:rsidRDefault="00B16A9B" w:rsidP="00B16A9B">
      <w:pPr>
        <w:pStyle w:val="af0"/>
        <w:numPr>
          <w:ilvl w:val="4"/>
          <w:numId w:val="48"/>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w:t>
      </w:r>
      <w:proofErr w:type="spellStart"/>
      <w:r>
        <w:t>РусГидро</w:t>
      </w:r>
      <w:proofErr w:type="spellEnd"/>
      <w:r>
        <w:t>» – в Арбитражном суде г. Москвы.</w:t>
      </w:r>
    </w:p>
    <w:p w:rsidR="00D35C12" w:rsidRDefault="00B16A9B">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bookmarkStart w:id="112" w:name="_Hlk90040356"/>
        <w:r>
          <w:rPr>
            <w:rStyle w:val="a4"/>
            <w:lang w:val="en-US"/>
          </w:rPr>
          <w:t>czk</w:t>
        </w:r>
        <w:r>
          <w:rPr>
            <w:rStyle w:val="a4"/>
          </w:rPr>
          <w:t>.</w:t>
        </w:r>
        <w:r>
          <w:rPr>
            <w:rStyle w:val="a4"/>
            <w:lang w:val="en-US"/>
          </w:rPr>
          <w:t>direct</w:t>
        </w:r>
        <w:r>
          <w:rPr>
            <w:rStyle w:val="a4"/>
          </w:rPr>
          <w:t>@</w:t>
        </w:r>
        <w:r>
          <w:rPr>
            <w:rStyle w:val="a4"/>
            <w:lang w:val="en-US"/>
          </w:rPr>
          <w:t>rushydro</w:t>
        </w:r>
        <w:r>
          <w:rPr>
            <w:rStyle w:val="a4"/>
          </w:rPr>
          <w:t>.</w:t>
        </w:r>
        <w:proofErr w:type="spellStart"/>
        <w:r>
          <w:rPr>
            <w:rStyle w:val="a4"/>
            <w:lang w:val="en-US"/>
          </w:rPr>
          <w:t>ru</w:t>
        </w:r>
        <w:proofErr w:type="spellEnd"/>
      </w:hyperlink>
      <w:bookmarkEnd w:id="112"/>
      <w:r>
        <w:t>.</w:t>
      </w:r>
    </w:p>
    <w:p w:rsidR="00D35C12" w:rsidRDefault="00B16A9B">
      <w:pPr>
        <w:pStyle w:val="2"/>
        <w:rPr>
          <w:sz w:val="28"/>
        </w:rPr>
      </w:pPr>
      <w:bookmarkStart w:id="113" w:name="_Ref86789831"/>
      <w:bookmarkStart w:id="114" w:name="_Toc141973668"/>
      <w:bookmarkStart w:id="115" w:name="_Ref514509614"/>
      <w:bookmarkEnd w:id="113"/>
      <w:r>
        <w:rPr>
          <w:sz w:val="28"/>
        </w:rPr>
        <w:t>Особенности проведения закупки с использованием ЭТП</w:t>
      </w:r>
      <w:bookmarkEnd w:id="114"/>
      <w:bookmarkEnd w:id="115"/>
    </w:p>
    <w:p w:rsidR="00D35C12" w:rsidRDefault="00B16A9B">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D35C12" w:rsidRDefault="00B16A9B">
      <w:pPr>
        <w:pStyle w:val="a"/>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D35C12" w:rsidRDefault="00B16A9B">
      <w:pPr>
        <w:pStyle w:val="a"/>
      </w:pPr>
      <w: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D35C12" w:rsidRDefault="00B16A9B">
      <w:pPr>
        <w:pStyle w:val="a"/>
      </w:pPr>
      <w:r>
        <w:t xml:space="preserve">Обмен между Участником, Заказчиком (Организатором) и оператором ЭТП всей информацией, связанной с </w:t>
      </w:r>
      <w:bookmarkStart w:id="116" w:name="_Hlk515924487"/>
      <w:r>
        <w:t xml:space="preserve">проведением </w:t>
      </w:r>
      <w:bookmarkEnd w:id="116"/>
      <w: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D35C12" w:rsidRDefault="00B16A9B">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D35C12" w:rsidRDefault="00B16A9B">
      <w:pPr>
        <w:pStyle w:val="2"/>
        <w:rPr>
          <w:sz w:val="28"/>
        </w:rPr>
      </w:pPr>
      <w:bookmarkStart w:id="117" w:name="_Toc515631487"/>
      <w:bookmarkStart w:id="118" w:name="_Toc515630782"/>
      <w:bookmarkStart w:id="119" w:name="_Toc515625900"/>
      <w:bookmarkStart w:id="120" w:name="_Toc515555503"/>
      <w:bookmarkStart w:id="121" w:name="_Toc515631486"/>
      <w:bookmarkStart w:id="122" w:name="_Toc515630781"/>
      <w:bookmarkStart w:id="123" w:name="_Toc515625899"/>
      <w:bookmarkStart w:id="124" w:name="_Toc515555502"/>
      <w:bookmarkStart w:id="125" w:name="_Toc515631485"/>
      <w:bookmarkStart w:id="126" w:name="_Toc515630780"/>
      <w:bookmarkStart w:id="127" w:name="_Toc515625898"/>
      <w:bookmarkStart w:id="128" w:name="_Toc515555501"/>
      <w:bookmarkStart w:id="129" w:name="_Toc515631484"/>
      <w:bookmarkStart w:id="130" w:name="_Toc515630779"/>
      <w:bookmarkStart w:id="131" w:name="_Toc515625897"/>
      <w:bookmarkStart w:id="132" w:name="_Toc515555500"/>
      <w:bookmarkStart w:id="133" w:name="_Toc515631483"/>
      <w:bookmarkStart w:id="134" w:name="_Toc515630778"/>
      <w:bookmarkStart w:id="135" w:name="_Toc515625896"/>
      <w:bookmarkStart w:id="136" w:name="_Toc515555499"/>
      <w:bookmarkStart w:id="137" w:name="_Toc515631482"/>
      <w:bookmarkStart w:id="138" w:name="_Toc515630777"/>
      <w:bookmarkStart w:id="139" w:name="_Toc515625895"/>
      <w:bookmarkStart w:id="140" w:name="_Toc515555498"/>
      <w:bookmarkStart w:id="141" w:name="_Toc515631481"/>
      <w:bookmarkStart w:id="142" w:name="_Toc515630776"/>
      <w:bookmarkStart w:id="143" w:name="_Toc515625894"/>
      <w:bookmarkStart w:id="144" w:name="_Toc515555497"/>
      <w:bookmarkStart w:id="145" w:name="_Toc515631480"/>
      <w:bookmarkStart w:id="146" w:name="_Toc515630775"/>
      <w:bookmarkStart w:id="147" w:name="_Toc515625893"/>
      <w:bookmarkStart w:id="148" w:name="_Toc515555496"/>
      <w:bookmarkStart w:id="149" w:name="_Toc515631479"/>
      <w:bookmarkStart w:id="150" w:name="_Toc515630774"/>
      <w:bookmarkStart w:id="151" w:name="_Toc515625892"/>
      <w:bookmarkStart w:id="152" w:name="_Toc515555495"/>
      <w:bookmarkStart w:id="153" w:name="_Toc515631478"/>
      <w:bookmarkStart w:id="154" w:name="_Toc515630773"/>
      <w:bookmarkStart w:id="155" w:name="_Toc515625891"/>
      <w:bookmarkStart w:id="156" w:name="_Toc515555494"/>
      <w:bookmarkStart w:id="157" w:name="_Toc55305372"/>
      <w:bookmarkStart w:id="158" w:name="_Toc55285338"/>
      <w:bookmarkStart w:id="159" w:name="_Toc14197366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8"/>
        </w:rPr>
        <w:t xml:space="preserve">Прочие </w:t>
      </w:r>
      <w:bookmarkEnd w:id="157"/>
      <w:bookmarkEnd w:id="158"/>
      <w:r>
        <w:rPr>
          <w:sz w:val="28"/>
        </w:rPr>
        <w:t>положения</w:t>
      </w:r>
      <w:bookmarkEnd w:id="109"/>
      <w:bookmarkEnd w:id="110"/>
      <w:bookmarkEnd w:id="159"/>
    </w:p>
    <w:p w:rsidR="00D35C12" w:rsidRDefault="00B16A9B">
      <w:pPr>
        <w:pStyle w:val="a"/>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D35C12" w:rsidRDefault="00B16A9B">
      <w:pPr>
        <w:pStyle w:val="a"/>
      </w:pPr>
      <w:bookmarkStart w:id="160" w:name="_Hlk515924981"/>
      <w:r>
        <w:t xml:space="preserve">Заказчик, Организатор и оператор ЭТП </w:t>
      </w:r>
      <w:bookmarkEnd w:id="160"/>
      <w: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D35C12" w:rsidRDefault="00B16A9B">
      <w:pPr>
        <w:pStyle w:val="a"/>
      </w:pPr>
      <w: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w:t>
      </w:r>
      <w:r>
        <w:lastRenderedPageBreak/>
        <w:t>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D35C12" w:rsidRDefault="00B16A9B">
      <w:pPr>
        <w:pStyle w:val="a"/>
      </w:pPr>
      <w:r>
        <w:t xml:space="preserve">С целью предупреждения и противодействия противоправным действиям в Группе </w:t>
      </w:r>
      <w:proofErr w:type="spellStart"/>
      <w:r>
        <w:t>РусГидро</w:t>
      </w:r>
      <w:proofErr w:type="spellEnd"/>
      <w:r>
        <w:t xml:space="preserve">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w:t>
      </w:r>
      <w:proofErr w:type="spellStart"/>
      <w:r>
        <w:t>РусГидро</w:t>
      </w:r>
      <w:proofErr w:type="spellEnd"/>
      <w:r>
        <w:t>», вкладка «Линия доверия».</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161" w:name="_Toc311803629"/>
      <w:bookmarkStart w:id="162" w:name="_Toc197150336"/>
      <w:bookmarkStart w:id="163" w:name="_Toc197149867"/>
      <w:bookmarkStart w:id="164" w:name="_Toc141973670"/>
      <w:bookmarkStart w:id="165" w:name="_Ref93088240"/>
      <w:bookmarkStart w:id="166" w:name="_Ref514453315"/>
      <w:bookmarkEnd w:id="161"/>
      <w:bookmarkEnd w:id="162"/>
      <w:bookmarkEnd w:id="163"/>
      <w:r>
        <w:rPr>
          <w:rFonts w:ascii="Times New Roman" w:hAnsi="Times New Roman"/>
          <w:sz w:val="28"/>
          <w:szCs w:val="28"/>
        </w:rPr>
        <w:lastRenderedPageBreak/>
        <w:t>ТРЕБОВАНИЯ К УЧАСТНИКАМ ЗАКУПКИ</w:t>
      </w:r>
      <w:bookmarkEnd w:id="164"/>
      <w:bookmarkEnd w:id="165"/>
      <w:bookmarkEnd w:id="166"/>
    </w:p>
    <w:p w:rsidR="00D35C12" w:rsidRDefault="00B16A9B">
      <w:pPr>
        <w:pStyle w:val="2"/>
        <w:rPr>
          <w:sz w:val="28"/>
        </w:rPr>
      </w:pPr>
      <w:bookmarkStart w:id="167" w:name="_Ref384627521"/>
      <w:bookmarkStart w:id="168" w:name="_Ref324341528"/>
      <w:bookmarkStart w:id="169" w:name="_Ref93090116"/>
      <w:bookmarkStart w:id="170" w:name="_Toc90385071"/>
      <w:bookmarkStart w:id="171" w:name="_Toc141973671"/>
      <w:r>
        <w:rPr>
          <w:sz w:val="28"/>
        </w:rPr>
        <w:t xml:space="preserve">Общие требования к Участникам </w:t>
      </w:r>
      <w:bookmarkEnd w:id="167"/>
      <w:bookmarkEnd w:id="168"/>
      <w:bookmarkEnd w:id="169"/>
      <w:bookmarkEnd w:id="170"/>
      <w:r>
        <w:rPr>
          <w:sz w:val="28"/>
        </w:rPr>
        <w:t>закупки</w:t>
      </w:r>
      <w:bookmarkEnd w:id="171"/>
    </w:p>
    <w:p w:rsidR="00D35C12" w:rsidRDefault="00B16A9B">
      <w:pPr>
        <w:pStyle w:val="a"/>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fldChar w:fldCharType="begin"/>
      </w:r>
      <w:r>
        <w:instrText xml:space="preserve"> REF _Ref388452493 \r \h </w:instrText>
      </w:r>
      <w:r>
        <w:fldChar w:fldCharType="separate"/>
      </w:r>
      <w:r>
        <w:t>1.2.6</w:t>
      </w:r>
      <w:r>
        <w:fldChar w:fldCharType="end"/>
      </w:r>
      <w:r>
        <w:t>.</w:t>
      </w:r>
    </w:p>
    <w:p w:rsidR="00D35C12" w:rsidRDefault="00B16A9B">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D35C12" w:rsidRDefault="00B16A9B">
      <w:pPr>
        <w:pStyle w:val="a"/>
      </w:pPr>
      <w:r>
        <w:t xml:space="preserve">Полный перечень обязательных требований к Участникам указан в </w:t>
      </w:r>
      <w:bookmarkStart w:id="172" w:name="_Hlt311053359"/>
      <w:bookmarkEnd w:id="172"/>
      <w:r>
        <w:t xml:space="preserve">Приложении №3 к настоящей Документации о закупке (подраздел </w:t>
      </w:r>
      <w:r>
        <w:fldChar w:fldCharType="begin"/>
      </w:r>
      <w:r>
        <w:instrText xml:space="preserve"> REF _Ref513732930 \r \h </w:instrText>
      </w:r>
      <w:r>
        <w:fldChar w:fldCharType="separate"/>
      </w:r>
      <w:r>
        <w:t>10.1</w:t>
      </w:r>
      <w:r>
        <w:fldChar w:fldCharType="end"/>
      </w:r>
      <w:r>
        <w:t>).</w:t>
      </w:r>
    </w:p>
    <w:p w:rsidR="00D35C12" w:rsidRDefault="00B16A9B">
      <w:pPr>
        <w:pStyle w:val="a"/>
      </w:pPr>
      <w:bookmarkStart w:id="173"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3"/>
      <w:r>
        <w:t xml:space="preserve"> (подраздел </w:t>
      </w:r>
      <w:r>
        <w:fldChar w:fldCharType="begin"/>
      </w:r>
      <w:r>
        <w:instrText xml:space="preserve"> REF _Ref513729975 \r \h </w:instrText>
      </w:r>
      <w:r>
        <w:fldChar w:fldCharType="separate"/>
      </w:r>
      <w:r>
        <w:t>10.2</w:t>
      </w:r>
      <w:r>
        <w:fldChar w:fldCharType="end"/>
      </w:r>
      <w:r>
        <w:t>), исходя из предмета закупки, которым также должны соответствовать Участники.</w:t>
      </w:r>
    </w:p>
    <w:p w:rsidR="00D35C12" w:rsidRDefault="00B16A9B">
      <w:pPr>
        <w:pStyle w:val="a"/>
      </w:pPr>
      <w: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pPr>
        <w:pStyle w:val="2"/>
        <w:rPr>
          <w:sz w:val="28"/>
        </w:rPr>
      </w:pPr>
      <w:bookmarkStart w:id="174" w:name="_Ref324335676"/>
      <w:bookmarkStart w:id="175" w:name="_Toc418863076"/>
      <w:bookmarkStart w:id="176" w:name="_Toc418862919"/>
      <w:bookmarkStart w:id="177" w:name="_Ref324336874"/>
      <w:bookmarkStart w:id="178" w:name="_Toc141973672"/>
      <w:bookmarkEnd w:id="174"/>
      <w:bookmarkEnd w:id="175"/>
      <w:bookmarkEnd w:id="176"/>
      <w:r>
        <w:rPr>
          <w:sz w:val="28"/>
        </w:rPr>
        <w:t>Коллективные участник</w:t>
      </w:r>
      <w:bookmarkEnd w:id="177"/>
      <w:r>
        <w:rPr>
          <w:sz w:val="28"/>
        </w:rPr>
        <w:t>и</w:t>
      </w:r>
      <w:bookmarkEnd w:id="178"/>
    </w:p>
    <w:p w:rsidR="00D35C12" w:rsidRDefault="00B16A9B">
      <w:pPr>
        <w:pStyle w:val="a"/>
      </w:pPr>
      <w:bookmarkStart w:id="179"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t>3.1.1</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9"/>
    </w:p>
    <w:p w:rsidR="00D35C12" w:rsidRDefault="00B16A9B">
      <w:pPr>
        <w:pStyle w:val="a"/>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t>10.3</w:t>
      </w:r>
      <w:r>
        <w:fldChar w:fldCharType="end"/>
      </w:r>
      <w:r>
        <w:t>.</w:t>
      </w:r>
    </w:p>
    <w:p w:rsidR="00D35C12" w:rsidRDefault="00B16A9B">
      <w:pPr>
        <w:pStyle w:val="a"/>
      </w:pPr>
      <w:bookmarkStart w:id="180" w:name="_Ref513735727"/>
      <w:r>
        <w:t xml:space="preserve">Члены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fldChar w:fldCharType="begin"/>
      </w:r>
      <w:r>
        <w:instrText xml:space="preserve"> REF _Ref72337476 \w \h </w:instrText>
      </w:r>
      <w:r>
        <w:fldChar w:fldCharType="separate"/>
      </w:r>
      <w:r>
        <w:t>5.1.4.1е)</w:t>
      </w:r>
      <w:r>
        <w:fldChar w:fldCharType="end"/>
      </w:r>
      <w:r>
        <w:t>), соответствующее нормам ГК РФ, и отвечающее следующим требованиям:</w:t>
      </w:r>
      <w:bookmarkEnd w:id="180"/>
    </w:p>
    <w:p w:rsidR="00D35C12" w:rsidRDefault="00B16A9B" w:rsidP="00B16A9B">
      <w:pPr>
        <w:pStyle w:val="af0"/>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D35C12" w:rsidRDefault="00B16A9B" w:rsidP="00B16A9B">
      <w:pPr>
        <w:pStyle w:val="af0"/>
        <w:numPr>
          <w:ilvl w:val="4"/>
          <w:numId w:val="6"/>
        </w:numPr>
        <w:ind w:left="1701"/>
      </w:pPr>
      <w:r>
        <w:t xml:space="preserve">в соглашении должно быть приведено четкое распределение номенклатуры, объемов с приведением % от общей стоимости продукции (без указания </w:t>
      </w:r>
      <w:r>
        <w:lastRenderedPageBreak/>
        <w:t>стоимости в рублях), а также сроков поставки продукции между членами Коллективного участника;</w:t>
      </w:r>
    </w:p>
    <w:p w:rsidR="00D35C12" w:rsidRDefault="00B16A9B" w:rsidP="00B16A9B">
      <w:pPr>
        <w:pStyle w:val="af0"/>
        <w:numPr>
          <w:ilvl w:val="4"/>
          <w:numId w:val="6"/>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D35C12" w:rsidRDefault="00B16A9B" w:rsidP="00B16A9B">
      <w:pPr>
        <w:pStyle w:val="af0"/>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D35C12" w:rsidRDefault="00B16A9B" w:rsidP="00B16A9B">
      <w:pPr>
        <w:pStyle w:val="af0"/>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D35C12" w:rsidRDefault="00B16A9B" w:rsidP="00B16A9B">
      <w:pPr>
        <w:pStyle w:val="af0"/>
        <w:numPr>
          <w:ilvl w:val="4"/>
          <w:numId w:val="6"/>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D35C12" w:rsidRDefault="00B16A9B">
      <w:pPr>
        <w:pStyle w:val="a"/>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D35C12" w:rsidRDefault="00B16A9B">
      <w:pPr>
        <w:pStyle w:val="a"/>
      </w:pPr>
      <w:bookmarkStart w:id="181"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 </w:t>
      </w:r>
      <w:bookmarkEnd w:id="181"/>
    </w:p>
    <w:p w:rsidR="00D35C12" w:rsidRDefault="00B16A9B">
      <w:pPr>
        <w:pStyle w:val="a"/>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xml:space="preserve">) количественные параметры деятельности членов Коллективного участника суммируются. </w:t>
      </w:r>
    </w:p>
    <w:p w:rsidR="00D35C12" w:rsidRDefault="00B16A9B">
      <w:pPr>
        <w:pStyle w:val="a"/>
      </w:pPr>
      <w:bookmarkStart w:id="182" w:name="_Ref139467737"/>
      <w: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t>10.2</w:t>
      </w:r>
      <w:r>
        <w:fldChar w:fldCharType="end"/>
      </w:r>
      <w:r>
        <w:t>), должны быть в наличии у членов Коллективного участника,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83" w:name="_Ref502240664"/>
      <w:bookmarkEnd w:id="182"/>
    </w:p>
    <w:p w:rsidR="00D35C12" w:rsidRDefault="00B16A9B">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D35C12" w:rsidRDefault="00B16A9B">
      <w:pPr>
        <w:pStyle w:val="a"/>
      </w:pPr>
      <w:bookmarkStart w:id="184" w:name="_Ref514532058"/>
      <w: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3"/>
      <w:bookmarkEnd w:id="184"/>
      <w:r>
        <w:t xml:space="preserve"> </w:t>
      </w:r>
    </w:p>
    <w:p w:rsidR="00D35C12" w:rsidRDefault="00B16A9B" w:rsidP="00B16A9B">
      <w:pPr>
        <w:pStyle w:val="af0"/>
        <w:numPr>
          <w:ilvl w:val="4"/>
          <w:numId w:val="6"/>
        </w:numPr>
        <w:ind w:left="1701"/>
      </w:pPr>
      <w:r>
        <w:t>принимать участие в этой же закупке самостоятельно;</w:t>
      </w:r>
    </w:p>
    <w:p w:rsidR="00D35C12" w:rsidRDefault="00B16A9B" w:rsidP="00B16A9B">
      <w:pPr>
        <w:pStyle w:val="af0"/>
        <w:numPr>
          <w:ilvl w:val="4"/>
          <w:numId w:val="6"/>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t>3.3</w:t>
      </w:r>
      <w:r>
        <w:fldChar w:fldCharType="end"/>
      </w:r>
      <w:r>
        <w:t>).</w:t>
      </w:r>
    </w:p>
    <w:p w:rsidR="00D35C12" w:rsidRDefault="00B16A9B">
      <w:pPr>
        <w:pStyle w:val="a"/>
      </w:pPr>
      <w:r>
        <w:lastRenderedPageBreak/>
        <w:t>В случае невыполнения требований, указанных в пункте </w:t>
      </w:r>
      <w:r>
        <w:fldChar w:fldCharType="begin"/>
      </w:r>
      <w:r>
        <w:instrText xml:space="preserve"> REF _Ref514532058 \r \h </w:instrText>
      </w:r>
      <w:r>
        <w:fldChar w:fldCharType="separate"/>
      </w:r>
      <w:r>
        <w:t>3.2.9</w:t>
      </w:r>
      <w:r>
        <w:fldChar w:fldCharType="end"/>
      </w:r>
      <w:r>
        <w:t xml:space="preserve">, все заявки с участием таких лиц будут отклонены без рассмотрения по существу. </w:t>
      </w:r>
    </w:p>
    <w:p w:rsidR="00D35C12" w:rsidRDefault="00B16A9B">
      <w:pPr>
        <w:pStyle w:val="a"/>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D35C12" w:rsidRDefault="00B16A9B">
      <w:pPr>
        <w:pStyle w:val="a"/>
      </w:pPr>
      <w:r>
        <w:t xml:space="preserve">Заказчик имеет право на одностороннее расторжение / </w:t>
      </w:r>
      <w:proofErr w:type="spellStart"/>
      <w:r>
        <w:t>незаключение</w:t>
      </w:r>
      <w:proofErr w:type="spellEnd"/>
      <w:r>
        <w:t xml:space="preserve"> Договора, если из состава Коллективного участника вышел один или несколько его членов.</w:t>
      </w:r>
    </w:p>
    <w:p w:rsidR="00D35C12" w:rsidRDefault="00B16A9B">
      <w:pPr>
        <w:pStyle w:val="2"/>
        <w:rPr>
          <w:sz w:val="28"/>
        </w:rPr>
      </w:pPr>
      <w:bookmarkStart w:id="185" w:name="_Toc141973673"/>
      <w:bookmarkStart w:id="186" w:name="_Ref384119718"/>
      <w:r>
        <w:rPr>
          <w:sz w:val="28"/>
        </w:rPr>
        <w:t>Генеральные подрядчики</w:t>
      </w:r>
      <w:bookmarkEnd w:id="185"/>
      <w:bookmarkEnd w:id="186"/>
    </w:p>
    <w:p w:rsidR="00D35C12" w:rsidRDefault="00B16A9B">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t>9</w:t>
      </w:r>
      <w:r>
        <w:fldChar w:fldCharType="end"/>
      </w:r>
      <w:r>
        <w:t>), принимать участие в закупке и претендовать на победу в ней могут Генеральные подрядчики.</w:t>
      </w:r>
    </w:p>
    <w:p w:rsidR="00D35C12" w:rsidRDefault="00B16A9B">
      <w:pPr>
        <w:pStyle w:val="a"/>
      </w:pPr>
      <w:r>
        <w:t xml:space="preserve">В случае если это предусмотрено пунктом </w:t>
      </w:r>
      <w:r>
        <w:fldChar w:fldCharType="begin"/>
      </w:r>
      <w:r>
        <w:instrText xml:space="preserve"> REF _Ref384632108 \w \h </w:instrText>
      </w:r>
      <w:r>
        <w:fldChar w:fldCharType="separate"/>
      </w:r>
      <w:r>
        <w:t>1.2.25</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t>3.3.3</w:t>
      </w:r>
      <w:r>
        <w:fldChar w:fldCharType="end"/>
      </w:r>
      <w:r>
        <w:t>–</w:t>
      </w:r>
      <w:r>
        <w:fldChar w:fldCharType="begin"/>
      </w:r>
      <w:r>
        <w:instrText xml:space="preserve"> REF _Ref514540600 \r \h </w:instrText>
      </w:r>
      <w:r>
        <w:fldChar w:fldCharType="separate"/>
      </w:r>
      <w:r>
        <w:t>3.3.6</w:t>
      </w:r>
      <w:r>
        <w:fldChar w:fldCharType="end"/>
      </w:r>
      <w:r>
        <w:t>.</w:t>
      </w:r>
    </w:p>
    <w:p w:rsidR="00D35C12" w:rsidRDefault="00B16A9B">
      <w:pPr>
        <w:pStyle w:val="a"/>
      </w:pPr>
      <w:bookmarkStart w:id="187"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t>10.4</w:t>
      </w:r>
      <w:r>
        <w:fldChar w:fldCharType="end"/>
      </w:r>
      <w:r>
        <w:t>.</w:t>
      </w:r>
    </w:p>
    <w:p w:rsidR="00D35C12" w:rsidRDefault="00B16A9B">
      <w:pPr>
        <w:pStyle w:val="a"/>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7"/>
    </w:p>
    <w:p w:rsidR="00D35C12" w:rsidRDefault="00B16A9B">
      <w:pPr>
        <w:pStyle w:val="a"/>
      </w:pPr>
      <w:bookmarkStart w:id="188"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8"/>
    </w:p>
    <w:p w:rsidR="00D35C12" w:rsidRDefault="00B16A9B">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89"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Каждый Генеральный подрядчик может подать только одну заявку и не может быть субподрядчиком у других </w:t>
      </w:r>
      <w:r>
        <w:lastRenderedPageBreak/>
        <w:t xml:space="preserve">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В случае невыполнения этих требований заявки с участием таких организаций будут отклонены без </w:t>
      </w:r>
      <w:proofErr w:type="gramStart"/>
      <w:r>
        <w:t>рассмотрения</w:t>
      </w:r>
      <w:proofErr w:type="gramEnd"/>
      <w:r>
        <w:t xml:space="preserve"> по существу.</w:t>
      </w:r>
      <w:bookmarkEnd w:id="189"/>
      <w:r>
        <w:t xml:space="preserve"> </w:t>
      </w:r>
    </w:p>
    <w:p w:rsidR="00D35C12" w:rsidRDefault="00B16A9B">
      <w:pPr>
        <w:pStyle w:val="a"/>
      </w:pPr>
      <w:r>
        <w:t xml:space="preserve">В случае если пунктом </w:t>
      </w:r>
      <w:r>
        <w:fldChar w:fldCharType="begin"/>
      </w:r>
      <w:r>
        <w:instrText xml:space="preserve"> REF _Ref384632108 \w \h </w:instrText>
      </w:r>
      <w:r>
        <w:fldChar w:fldCharType="separate"/>
      </w:r>
      <w:r>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D35C12" w:rsidRDefault="00B16A9B" w:rsidP="00B16A9B">
      <w:pPr>
        <w:pStyle w:val="10"/>
        <w:numPr>
          <w:ilvl w:val="0"/>
          <w:numId w:val="6"/>
        </w:numPr>
        <w:jc w:val="center"/>
        <w:rPr>
          <w:rFonts w:ascii="Times New Roman" w:hAnsi="Times New Roman"/>
          <w:sz w:val="28"/>
          <w:szCs w:val="28"/>
        </w:rPr>
      </w:pPr>
      <w:bookmarkStart w:id="190" w:name="_Toc514455549"/>
      <w:bookmarkStart w:id="191" w:name="_Toc515631498"/>
      <w:bookmarkStart w:id="192" w:name="_Toc515630793"/>
      <w:bookmarkStart w:id="193" w:name="_Toc515625911"/>
      <w:bookmarkStart w:id="194" w:name="_Toc515555514"/>
      <w:bookmarkStart w:id="195" w:name="_Toc515631497"/>
      <w:bookmarkStart w:id="196" w:name="_Toc515630792"/>
      <w:bookmarkStart w:id="197" w:name="_Toc515625910"/>
      <w:bookmarkStart w:id="198" w:name="_Toc515555513"/>
      <w:bookmarkStart w:id="199" w:name="_Toc458455597"/>
      <w:bookmarkStart w:id="200" w:name="_Toc514455547"/>
      <w:bookmarkStart w:id="201" w:name="_Toc514445933"/>
      <w:bookmarkStart w:id="202" w:name="_Toc515631496"/>
      <w:bookmarkStart w:id="203" w:name="_Toc515630791"/>
      <w:bookmarkStart w:id="204" w:name="_Toc515625909"/>
      <w:bookmarkStart w:id="205" w:name="_Toc515555512"/>
      <w:bookmarkStart w:id="206" w:name="_Toc515631495"/>
      <w:bookmarkStart w:id="207" w:name="_Toc515630790"/>
      <w:bookmarkStart w:id="208" w:name="_Toc515625908"/>
      <w:bookmarkStart w:id="209" w:name="_Toc515555511"/>
      <w:bookmarkStart w:id="210" w:name="_Toc515631494"/>
      <w:bookmarkStart w:id="211" w:name="_Toc515630789"/>
      <w:bookmarkStart w:id="212" w:name="_Toc515625907"/>
      <w:bookmarkStart w:id="213" w:name="_Toc515555510"/>
      <w:bookmarkStart w:id="214" w:name="_Toc511509809"/>
      <w:bookmarkStart w:id="215" w:name="_Toc511149654"/>
      <w:bookmarkStart w:id="216" w:name="_Toc511149111"/>
      <w:bookmarkStart w:id="217" w:name="_Toc515631493"/>
      <w:bookmarkStart w:id="218" w:name="_Toc515630788"/>
      <w:bookmarkStart w:id="219" w:name="_Toc515625906"/>
      <w:bookmarkStart w:id="220" w:name="_Toc515555509"/>
      <w:bookmarkStart w:id="221" w:name="_Toc69728963"/>
      <w:bookmarkStart w:id="222" w:name="_Toc57314640"/>
      <w:bookmarkStart w:id="223" w:name="_Toc55305378"/>
      <w:bookmarkStart w:id="224" w:name="_Ref55300680"/>
      <w:bookmarkStart w:id="225" w:name="_Toc141973674"/>
      <w:bookmarkStart w:id="226" w:name="_Ref51445335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Times New Roman" w:hAnsi="Times New Roman"/>
          <w:sz w:val="28"/>
          <w:szCs w:val="28"/>
        </w:rPr>
        <w:lastRenderedPageBreak/>
        <w:t>ПОРЯДОК ПРОВЕДЕНИЯ ЗАКУПКИ. ИНСТРУКЦИИ ПО ПОДГОТОВКЕ ЗАЯВОК</w:t>
      </w:r>
      <w:bookmarkEnd w:id="221"/>
      <w:bookmarkEnd w:id="222"/>
      <w:bookmarkEnd w:id="223"/>
      <w:bookmarkEnd w:id="224"/>
      <w:bookmarkEnd w:id="225"/>
      <w:bookmarkEnd w:id="226"/>
    </w:p>
    <w:p w:rsidR="00D35C12" w:rsidRDefault="00B16A9B">
      <w:pPr>
        <w:pStyle w:val="2"/>
        <w:rPr>
          <w:sz w:val="28"/>
        </w:rPr>
      </w:pPr>
      <w:bookmarkStart w:id="227" w:name="ИНСТРУКЦИИ"/>
      <w:bookmarkStart w:id="228" w:name="_Toc69728964"/>
      <w:bookmarkStart w:id="229" w:name="_Toc57314641"/>
      <w:bookmarkStart w:id="230" w:name="_Toc55305379"/>
      <w:bookmarkStart w:id="231" w:name="_Toc55285342"/>
      <w:bookmarkStart w:id="232" w:name="_Toc55193148"/>
      <w:bookmarkStart w:id="233" w:name="_Toc518119235"/>
      <w:bookmarkStart w:id="234" w:name="_Ref440305687"/>
      <w:bookmarkStart w:id="235" w:name="_Toc141973675"/>
      <w:bookmarkEnd w:id="227"/>
      <w:r>
        <w:rPr>
          <w:sz w:val="28"/>
        </w:rPr>
        <w:t xml:space="preserve">Общий порядок проведения </w:t>
      </w:r>
      <w:bookmarkEnd w:id="228"/>
      <w:bookmarkEnd w:id="229"/>
      <w:bookmarkEnd w:id="230"/>
      <w:bookmarkEnd w:id="231"/>
      <w:bookmarkEnd w:id="232"/>
      <w:bookmarkEnd w:id="233"/>
      <w:bookmarkEnd w:id="234"/>
      <w:r>
        <w:rPr>
          <w:sz w:val="28"/>
        </w:rPr>
        <w:t>закупки</w:t>
      </w:r>
      <w:bookmarkEnd w:id="235"/>
    </w:p>
    <w:p w:rsidR="00D35C12" w:rsidRDefault="00B16A9B">
      <w:pPr>
        <w:pStyle w:val="a"/>
      </w:pPr>
      <w:r>
        <w:t>Закупка проводится в следующем порядке:</w:t>
      </w:r>
    </w:p>
    <w:p w:rsidR="00D35C12" w:rsidRDefault="00B16A9B" w:rsidP="00B16A9B">
      <w:pPr>
        <w:pStyle w:val="af0"/>
        <w:numPr>
          <w:ilvl w:val="4"/>
          <w:numId w:val="49"/>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t>4.2</w:t>
      </w:r>
      <w:r>
        <w:fldChar w:fldCharType="end"/>
      </w:r>
      <w:r>
        <w:t>);</w:t>
      </w:r>
    </w:p>
    <w:p w:rsidR="00D35C12" w:rsidRDefault="00B16A9B" w:rsidP="00B16A9B">
      <w:pPr>
        <w:pStyle w:val="af0"/>
        <w:numPr>
          <w:ilvl w:val="4"/>
          <w:numId w:val="50"/>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t>4.3</w:t>
      </w:r>
      <w:r>
        <w:fldChar w:fldCharType="end"/>
      </w:r>
      <w:r>
        <w:t xml:space="preserve"> – </w:t>
      </w:r>
      <w:r>
        <w:fldChar w:fldCharType="begin"/>
      </w:r>
      <w:r>
        <w:instrText xml:space="preserve"> REF _Ref514601359 \r \h </w:instrText>
      </w:r>
      <w:r>
        <w:fldChar w:fldCharType="separate"/>
      </w:r>
      <w:r>
        <w:t>4.4</w:t>
      </w:r>
      <w:r>
        <w:fldChar w:fldCharType="end"/>
      </w:r>
      <w:r>
        <w:t>);</w:t>
      </w:r>
    </w:p>
    <w:p w:rsidR="00D35C12" w:rsidRDefault="00B16A9B" w:rsidP="00B16A9B">
      <w:pPr>
        <w:pStyle w:val="af0"/>
        <w:numPr>
          <w:ilvl w:val="4"/>
          <w:numId w:val="51"/>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t>4.5</w:t>
      </w:r>
      <w:r>
        <w:fldChar w:fldCharType="end"/>
      </w:r>
      <w:r>
        <w:t xml:space="preserve">, </w:t>
      </w:r>
      <w:r>
        <w:fldChar w:fldCharType="begin"/>
      </w:r>
      <w:r>
        <w:instrText xml:space="preserve"> REF _Ref516111816 \r \h </w:instrText>
      </w:r>
      <w:r>
        <w:fldChar w:fldCharType="separate"/>
      </w:r>
      <w:r>
        <w:t>4.6</w:t>
      </w:r>
      <w:r>
        <w:fldChar w:fldCharType="end"/>
      </w:r>
      <w:r>
        <w:t xml:space="preserve">, </w:t>
      </w:r>
      <w:r>
        <w:fldChar w:fldCharType="begin"/>
      </w:r>
      <w:r>
        <w:instrText xml:space="preserve"> REF _Ref56251474 \r \h </w:instrText>
      </w:r>
      <w:r>
        <w:fldChar w:fldCharType="separate"/>
      </w:r>
      <w:r>
        <w:t>4.7</w:t>
      </w:r>
      <w:r>
        <w:fldChar w:fldCharType="end"/>
      </w:r>
      <w:r>
        <w:t>);</w:t>
      </w:r>
    </w:p>
    <w:p w:rsidR="00D35C12" w:rsidRDefault="00B16A9B" w:rsidP="00B16A9B">
      <w:pPr>
        <w:pStyle w:val="af0"/>
        <w:numPr>
          <w:ilvl w:val="4"/>
          <w:numId w:val="52"/>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t>4.8</w:t>
      </w:r>
      <w:r>
        <w:fldChar w:fldCharType="end"/>
      </w:r>
      <w:r>
        <w:t>);</w:t>
      </w:r>
    </w:p>
    <w:p w:rsidR="00D35C12" w:rsidRDefault="00B16A9B" w:rsidP="00B16A9B">
      <w:pPr>
        <w:pStyle w:val="af0"/>
        <w:numPr>
          <w:ilvl w:val="4"/>
          <w:numId w:val="53"/>
        </w:numPr>
        <w:tabs>
          <w:tab w:val="left" w:pos="1134"/>
          <w:tab w:val="left" w:pos="1701"/>
        </w:tabs>
        <w:ind w:left="1701" w:hanging="424"/>
      </w:pPr>
      <w: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\h </w:instrText>
      </w:r>
      <w:r>
        <w:fldChar w:fldCharType="separate"/>
      </w:r>
      <w:r>
        <w:t>4.9</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4"/>
        </w:numPr>
        <w:tabs>
          <w:tab w:val="left" w:pos="1134"/>
          <w:tab w:val="left"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t>4.10</w:t>
      </w:r>
      <w:r>
        <w:fldChar w:fldCharType="end"/>
      </w:r>
      <w:r>
        <w:t>);</w:t>
      </w:r>
    </w:p>
    <w:p w:rsidR="00D35C12" w:rsidRDefault="00B16A9B" w:rsidP="00B16A9B">
      <w:pPr>
        <w:pStyle w:val="af0"/>
        <w:numPr>
          <w:ilvl w:val="4"/>
          <w:numId w:val="55"/>
        </w:numPr>
        <w:tabs>
          <w:tab w:val="left" w:pos="1134"/>
          <w:tab w:val="left" w:pos="1701"/>
        </w:tabs>
        <w:ind w:left="1701" w:hanging="424"/>
      </w:pPr>
      <w:r>
        <w:t>Открытие доступа ко вторым частям заявок (подраздел </w:t>
      </w:r>
      <w:r>
        <w:fldChar w:fldCharType="begin"/>
      </w:r>
      <w:r>
        <w:instrText xml:space="preserve"> REF _Ref516112928 \r \h </w:instrText>
      </w:r>
      <w:r>
        <w:fldChar w:fldCharType="separate"/>
      </w:r>
      <w:r>
        <w:t>4.11</w:t>
      </w:r>
      <w:r>
        <w:fldChar w:fldCharType="end"/>
      </w:r>
      <w:r>
        <w:t>);</w:t>
      </w:r>
    </w:p>
    <w:p w:rsidR="00D35C12" w:rsidRDefault="00B16A9B" w:rsidP="00B16A9B">
      <w:pPr>
        <w:pStyle w:val="af0"/>
        <w:numPr>
          <w:ilvl w:val="4"/>
          <w:numId w:val="56"/>
        </w:numPr>
        <w:tabs>
          <w:tab w:val="left" w:pos="1134"/>
          <w:tab w:val="left" w:pos="1701"/>
        </w:tabs>
        <w:ind w:left="1701" w:hanging="424"/>
      </w:pPr>
      <w:r>
        <w:t>Рассмотрение вторых частей заявок,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fldChar w:fldCharType="begin"/>
      </w:r>
      <w:r>
        <w:instrText xml:space="preserve"> REF _Ref516110491 \r \h </w:instrText>
      </w:r>
      <w:r>
        <w:fldChar w:fldCharType="separate"/>
      </w:r>
      <w:r>
        <w:t>4.12</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7"/>
        </w:numPr>
        <w:tabs>
          <w:tab w:val="left" w:pos="1134"/>
          <w:tab w:val="left" w:pos="1701"/>
        </w:tabs>
        <w:ind w:left="1701" w:hanging="424"/>
      </w:pPr>
      <w:r>
        <w:t>Открытие доступа к ценовым предложениям Участников (подраздел </w:t>
      </w:r>
      <w:r>
        <w:fldChar w:fldCharType="begin"/>
      </w:r>
      <w:r>
        <w:instrText xml:space="preserve"> REF _Ref516112893 \r \h </w:instrText>
      </w:r>
      <w:r>
        <w:fldChar w:fldCharType="separate"/>
      </w:r>
      <w:r>
        <w:t>4.13</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8"/>
        </w:numPr>
        <w:tabs>
          <w:tab w:val="left" w:pos="1134"/>
          <w:tab w:val="left" w:pos="1701"/>
        </w:tabs>
        <w:ind w:left="1701" w:hanging="424"/>
      </w:pPr>
      <w: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t>4.14</w:t>
      </w:r>
      <w:r>
        <w:fldChar w:fldCharType="end"/>
      </w:r>
      <w: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fldChar w:fldCharType="begin"/>
      </w:r>
      <w:r>
        <w:instrText xml:space="preserve"> REF _Ref516106654 \r \h </w:instrText>
      </w:r>
      <w:r>
        <w:fldChar w:fldCharType="separate"/>
      </w:r>
      <w:r>
        <w:t>4.16</w:t>
      </w:r>
      <w:r>
        <w:fldChar w:fldCharType="end"/>
      </w:r>
      <w:r>
        <w:t xml:space="preserve"> – </w:t>
      </w:r>
      <w:r>
        <w:fldChar w:fldCharType="begin"/>
      </w:r>
      <w:r>
        <w:instrText xml:space="preserve"> REF _Ref197141938 \r \h </w:instrText>
      </w:r>
      <w:r>
        <w:fldChar w:fldCharType="separate"/>
      </w:r>
      <w:r>
        <w:t>4.18</w:t>
      </w:r>
      <w:r>
        <w:fldChar w:fldCharType="end"/>
      </w:r>
      <w:r>
        <w:t>);</w:t>
      </w:r>
    </w:p>
    <w:p w:rsidR="00D35C12" w:rsidRDefault="00B16A9B" w:rsidP="00B16A9B">
      <w:pPr>
        <w:pStyle w:val="af0"/>
        <w:numPr>
          <w:ilvl w:val="4"/>
          <w:numId w:val="59"/>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t>5</w:t>
      </w:r>
      <w:r>
        <w:fldChar w:fldCharType="end"/>
      </w:r>
      <w:r>
        <w:t xml:space="preserve">), с учетом применения приоритета (подраздел </w:t>
      </w:r>
      <w:r>
        <w:fldChar w:fldCharType="begin"/>
      </w:r>
      <w:r>
        <w:instrText xml:space="preserve"> REF _Ref500427197 \r \h </w:instrText>
      </w:r>
      <w:r>
        <w:fldChar w:fldCharType="separate"/>
      </w:r>
      <w:r>
        <w:t>4.19</w:t>
      </w:r>
      <w:r>
        <w:fldChar w:fldCharType="end"/>
      </w:r>
      <w:r>
        <w:t>).</w:t>
      </w:r>
    </w:p>
    <w:p w:rsidR="00D35C12" w:rsidRDefault="00B16A9B">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t>6</w:t>
      </w:r>
      <w:r>
        <w:fldChar w:fldCharType="end"/>
      </w:r>
      <w:r>
        <w:t>.</w:t>
      </w:r>
    </w:p>
    <w:p w:rsidR="00D35C12" w:rsidRDefault="00B16A9B">
      <w:pPr>
        <w:pStyle w:val="2"/>
        <w:keepNext w:val="0"/>
        <w:widowControl w:val="0"/>
        <w:suppressAutoHyphens w:val="0"/>
        <w:rPr>
          <w:sz w:val="28"/>
        </w:rPr>
      </w:pPr>
      <w:bookmarkStart w:id="236" w:name="_Toc69728965"/>
      <w:bookmarkStart w:id="237" w:name="_Toc57314642"/>
      <w:bookmarkStart w:id="238" w:name="_Toc55305380"/>
      <w:bookmarkStart w:id="239" w:name="_Toc55285343"/>
      <w:bookmarkStart w:id="240" w:name="_Ref55280418"/>
      <w:bookmarkStart w:id="241" w:name="_Toc141973676"/>
      <w:r>
        <w:rPr>
          <w:sz w:val="28"/>
        </w:rPr>
        <w:t>Официальное размещение Извещения</w:t>
      </w:r>
      <w:bookmarkEnd w:id="236"/>
      <w:bookmarkEnd w:id="237"/>
      <w:bookmarkEnd w:id="238"/>
      <w:bookmarkEnd w:id="239"/>
      <w:bookmarkEnd w:id="240"/>
      <w:r>
        <w:rPr>
          <w:sz w:val="28"/>
        </w:rPr>
        <w:t xml:space="preserve"> и Документации о закупке</w:t>
      </w:r>
      <w:bookmarkEnd w:id="241"/>
    </w:p>
    <w:p w:rsidR="00D35C12" w:rsidRDefault="00B16A9B">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D35C12" w:rsidRDefault="00B16A9B">
      <w:pPr>
        <w:pStyle w:val="a"/>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D35C12" w:rsidRDefault="00B16A9B">
      <w:pPr>
        <w:pStyle w:val="a"/>
        <w:widowControl w:val="0"/>
      </w:pPr>
      <w:bookmarkStart w:id="242" w:name="_Ref55277592"/>
      <w:bookmarkStart w:id="243" w:name="_Ref513474496"/>
      <w:r>
        <w:t>Участники могут также получить Документацию о закупке через ЭТП.</w:t>
      </w:r>
      <w:bookmarkEnd w:id="242"/>
      <w:r>
        <w:t xml:space="preserve"> Порядок получения информации через ЭТП определяется Регламентом ЭТП, с использованием которой проводится закупка.</w:t>
      </w:r>
      <w:bookmarkEnd w:id="243"/>
    </w:p>
    <w:p w:rsidR="00D35C12" w:rsidRDefault="00B16A9B">
      <w:pPr>
        <w:pStyle w:val="a"/>
        <w:widowControl w:val="0"/>
      </w:pPr>
      <w:r>
        <w:t xml:space="preserve">При возникновении технических или иных неполадок, блокирующих доступ к </w:t>
      </w:r>
      <w:r>
        <w:lastRenderedPageBreak/>
        <w:t xml:space="preserve">ЕИС </w:t>
      </w:r>
      <w:bookmarkStart w:id="244" w:name="_Hlk110600511"/>
      <w:r>
        <w:t xml:space="preserve">(или Официальному сайту) </w:t>
      </w:r>
      <w:bookmarkEnd w:id="244"/>
      <w: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5" w:name="_Hlk110600526"/>
      <w:r>
        <w:t xml:space="preserve">(на Официальном сайте) </w:t>
      </w:r>
      <w:bookmarkEnd w:id="245"/>
      <w:r>
        <w:t>в течение 1 (одного) рабочего дня со дня устранения указанных неполадок.</w:t>
      </w:r>
    </w:p>
    <w:p w:rsidR="00D35C12" w:rsidRDefault="00B16A9B">
      <w:pPr>
        <w:pStyle w:val="2"/>
        <w:rPr>
          <w:sz w:val="28"/>
        </w:rPr>
      </w:pPr>
      <w:bookmarkStart w:id="246" w:name="_Toc311975313"/>
      <w:bookmarkStart w:id="247" w:name="_Toc57314653"/>
      <w:bookmarkStart w:id="248" w:name="_Toc141973677"/>
      <w:bookmarkStart w:id="249" w:name="_Ref514707961"/>
      <w:bookmarkEnd w:id="246"/>
      <w:r>
        <w:rPr>
          <w:sz w:val="28"/>
        </w:rPr>
        <w:t>Разъяснение Документации</w:t>
      </w:r>
      <w:bookmarkEnd w:id="247"/>
      <w:r>
        <w:rPr>
          <w:sz w:val="28"/>
        </w:rPr>
        <w:t xml:space="preserve"> о закупке</w:t>
      </w:r>
      <w:bookmarkEnd w:id="248"/>
      <w:bookmarkEnd w:id="249"/>
    </w:p>
    <w:p w:rsidR="00D35C12" w:rsidRDefault="00B16A9B">
      <w:pPr>
        <w:pStyle w:val="a"/>
      </w:pPr>
      <w:r>
        <w:t xml:space="preserve">Участники вправе обратиться к Организатору за разъяснениями настоящей Документации о закупке. </w:t>
      </w:r>
    </w:p>
    <w:p w:rsidR="00D35C12" w:rsidRDefault="00B16A9B">
      <w:pPr>
        <w:pStyle w:val="a"/>
      </w:pPr>
      <w: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35C12" w:rsidRDefault="00B16A9B">
      <w:pPr>
        <w:pStyle w:val="a"/>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35C12" w:rsidRDefault="00B16A9B">
      <w:pPr>
        <w:pStyle w:val="a"/>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35C12" w:rsidRDefault="00B16A9B">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t>1.2.17</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D35C12" w:rsidRDefault="00B16A9B">
      <w:pPr>
        <w:pStyle w:val="a"/>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D35C12" w:rsidRDefault="00B16A9B">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35C12" w:rsidRDefault="00B16A9B">
      <w:pPr>
        <w:pStyle w:val="2"/>
        <w:rPr>
          <w:sz w:val="28"/>
        </w:rPr>
      </w:pPr>
      <w:bookmarkStart w:id="250" w:name="_Toc141973678"/>
      <w:bookmarkStart w:id="251" w:name="_Ref514601359"/>
      <w:r>
        <w:rPr>
          <w:sz w:val="28"/>
        </w:rPr>
        <w:t>Изменения Документации о закупке</w:t>
      </w:r>
      <w:bookmarkEnd w:id="250"/>
      <w:bookmarkEnd w:id="251"/>
    </w:p>
    <w:p w:rsidR="00D35C12" w:rsidRDefault="00B16A9B">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1.2.18</w:t>
      </w:r>
      <w:r>
        <w:fldChar w:fldCharType="end"/>
      </w:r>
      <w:r>
        <w:t xml:space="preserve">) вправе внести изменения в </w:t>
      </w:r>
      <w:bookmarkStart w:id="252" w:name="_Hlk515980368"/>
      <w:r>
        <w:t xml:space="preserve">Извещение и/или </w:t>
      </w:r>
      <w:bookmarkEnd w:id="252"/>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D35C12" w:rsidRDefault="00B16A9B">
      <w:pPr>
        <w:pStyle w:val="a"/>
      </w:pPr>
      <w:bookmarkStart w:id="253" w:name="_Ref516864470"/>
      <w:r>
        <w:t>После окончания срока подачи заявок допускается изменение только в части установленных Документацией о закупке сроков:</w:t>
      </w:r>
      <w:bookmarkEnd w:id="253"/>
    </w:p>
    <w:p w:rsidR="00D35C12" w:rsidRDefault="00B16A9B" w:rsidP="00B16A9B">
      <w:pPr>
        <w:pStyle w:val="a"/>
        <w:numPr>
          <w:ilvl w:val="0"/>
          <w:numId w:val="23"/>
        </w:numPr>
        <w:ind w:left="1701" w:hanging="425"/>
      </w:pPr>
      <w:r>
        <w:t xml:space="preserve">рассмотрения первых частей заявок (пункт </w:t>
      </w:r>
      <w:r>
        <w:fldChar w:fldCharType="begin"/>
      </w:r>
      <w:r>
        <w:instrText xml:space="preserve"> REF _Ref515369504 \w \h </w:instrText>
      </w:r>
      <w:r>
        <w:fldChar w:fldCharType="separate"/>
      </w:r>
      <w:r>
        <w:t>1.2.19</w:t>
      </w:r>
      <w:r>
        <w:fldChar w:fldCharType="end"/>
      </w:r>
      <w:r>
        <w:t>);</w:t>
      </w:r>
    </w:p>
    <w:p w:rsidR="00D35C12" w:rsidRDefault="00B16A9B" w:rsidP="00B16A9B">
      <w:pPr>
        <w:pStyle w:val="a"/>
        <w:numPr>
          <w:ilvl w:val="0"/>
          <w:numId w:val="23"/>
        </w:numPr>
        <w:ind w:left="1701" w:hanging="425"/>
      </w:pPr>
      <w:r>
        <w:t xml:space="preserve">проведения процедуры аукциона (пункт </w:t>
      </w:r>
      <w:r>
        <w:fldChar w:fldCharType="begin"/>
      </w:r>
      <w:r>
        <w:instrText xml:space="preserve"> REF _Ref517019739 \r \h </w:instrText>
      </w:r>
      <w:r>
        <w:fldChar w:fldCharType="separate"/>
      </w:r>
      <w:r>
        <w:t>1.2.20</w:t>
      </w:r>
      <w:r>
        <w:fldChar w:fldCharType="end"/>
      </w:r>
      <w:r>
        <w:t>);</w:t>
      </w:r>
    </w:p>
    <w:p w:rsidR="00D35C12" w:rsidRDefault="00B16A9B" w:rsidP="00B16A9B">
      <w:pPr>
        <w:pStyle w:val="a"/>
        <w:numPr>
          <w:ilvl w:val="0"/>
          <w:numId w:val="23"/>
        </w:numPr>
        <w:ind w:left="1701" w:hanging="425"/>
      </w:pPr>
      <w:r>
        <w:lastRenderedPageBreak/>
        <w:t xml:space="preserve">рассмотрения вторых частей заявок (пункт </w:t>
      </w:r>
      <w:r>
        <w:fldChar w:fldCharType="begin"/>
      </w:r>
      <w:r>
        <w:instrText xml:space="preserve"> REF _Ref532067248 \n \h </w:instrText>
      </w:r>
      <w:r>
        <w:fldChar w:fldCharType="separate"/>
      </w:r>
      <w:r>
        <w:t>1.2.22</w:t>
      </w:r>
      <w:r>
        <w:fldChar w:fldCharType="end"/>
      </w:r>
      <w:r>
        <w:t>);</w:t>
      </w:r>
    </w:p>
    <w:p w:rsidR="00D35C12" w:rsidRDefault="00B16A9B" w:rsidP="00B16A9B">
      <w:pPr>
        <w:pStyle w:val="a"/>
        <w:numPr>
          <w:ilvl w:val="0"/>
          <w:numId w:val="23"/>
        </w:numPr>
        <w:ind w:left="1701" w:hanging="425"/>
      </w:pPr>
      <w:r>
        <w:t xml:space="preserve">подведения итогов закупки (пункт </w:t>
      </w:r>
      <w:r>
        <w:fldChar w:fldCharType="begin"/>
      </w:r>
      <w:r>
        <w:instrText xml:space="preserve"> REF _Ref515369621 \w \h </w:instrText>
      </w:r>
      <w:r>
        <w:fldChar w:fldCharType="separate"/>
      </w:r>
      <w:r>
        <w:t>1.2.23</w:t>
      </w:r>
      <w:r>
        <w:fldChar w:fldCharType="end"/>
      </w:r>
      <w:r>
        <w:t>),</w:t>
      </w:r>
    </w:p>
    <w:p w:rsidR="00D35C12" w:rsidRDefault="00B16A9B">
      <w:pPr>
        <w:pStyle w:val="a"/>
        <w:numPr>
          <w:ilvl w:val="0"/>
          <w:numId w:val="0"/>
        </w:numPr>
        <w:ind w:left="1134"/>
      </w:pPr>
      <w:r>
        <w:t>в пределах срока действия заявок и с уведомлением Участников, подавших заявки.</w:t>
      </w:r>
    </w:p>
    <w:p w:rsidR="00D35C12" w:rsidRDefault="00B16A9B">
      <w:pPr>
        <w:pStyle w:val="a"/>
      </w:pPr>
      <w: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t>4.2.3</w:t>
      </w:r>
      <w:r>
        <w:fldChar w:fldCharType="end"/>
      </w:r>
      <w:r>
        <w:t>) через ЭТП, получат соответствующие уведомления в порядке, установленном Регламентом ЭТП.</w:t>
      </w:r>
    </w:p>
    <w:p w:rsidR="00D35C12" w:rsidRDefault="00B16A9B">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w:t>
      </w:r>
    </w:p>
    <w:p w:rsidR="00D35C12" w:rsidRDefault="00B16A9B" w:rsidP="00B16A9B">
      <w:pPr>
        <w:pStyle w:val="a"/>
        <w:numPr>
          <w:ilvl w:val="0"/>
          <w:numId w:val="28"/>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не превышает 30 000 000 (тридцать миллионов) рублей без НДС;</w:t>
      </w:r>
    </w:p>
    <w:p w:rsidR="00D35C12" w:rsidRDefault="00B16A9B" w:rsidP="00B16A9B">
      <w:pPr>
        <w:pStyle w:val="a"/>
        <w:numPr>
          <w:ilvl w:val="0"/>
          <w:numId w:val="28"/>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превышает 30 000 000 (тридцать миллионов) рублей без НДС.</w:t>
      </w:r>
    </w:p>
    <w:p w:rsidR="00D35C12" w:rsidRDefault="00B16A9B">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D35C12" w:rsidRDefault="00B16A9B">
      <w:pPr>
        <w:pStyle w:val="2"/>
        <w:rPr>
          <w:sz w:val="28"/>
        </w:rPr>
      </w:pPr>
      <w:bookmarkStart w:id="254" w:name="_Toc69728967"/>
      <w:bookmarkStart w:id="255" w:name="_Toc57314644"/>
      <w:bookmarkStart w:id="256" w:name="_Toc55305382"/>
      <w:bookmarkStart w:id="257" w:name="_Toc55285345"/>
      <w:bookmarkStart w:id="258" w:name="_Ref55280436"/>
      <w:bookmarkStart w:id="259" w:name="_Toc141973679"/>
      <w:bookmarkStart w:id="260" w:name="_Ref514607557"/>
      <w:bookmarkStart w:id="261" w:name="_Ref514601380"/>
      <w:bookmarkStart w:id="262" w:name="_Ref514556725"/>
      <w:r>
        <w:rPr>
          <w:sz w:val="28"/>
        </w:rPr>
        <w:t>Подготовка заявок</w:t>
      </w:r>
      <w:bookmarkEnd w:id="254"/>
      <w:bookmarkEnd w:id="255"/>
      <w:bookmarkEnd w:id="256"/>
      <w:bookmarkEnd w:id="257"/>
      <w:bookmarkEnd w:id="258"/>
      <w:bookmarkEnd w:id="259"/>
      <w:bookmarkEnd w:id="260"/>
      <w:bookmarkEnd w:id="261"/>
      <w:bookmarkEnd w:id="262"/>
    </w:p>
    <w:p w:rsidR="00D35C12" w:rsidRDefault="00B16A9B" w:rsidP="00B16A9B">
      <w:pPr>
        <w:pStyle w:val="23"/>
        <w:numPr>
          <w:ilvl w:val="2"/>
          <w:numId w:val="6"/>
        </w:numPr>
      </w:pPr>
      <w:bookmarkStart w:id="263" w:name="_Toc141973680"/>
      <w:bookmarkStart w:id="264" w:name="_Toc57314645"/>
      <w:bookmarkStart w:id="265" w:name="_Ref56229154"/>
      <w:r>
        <w:t>Общие требования к заявке</w:t>
      </w:r>
      <w:bookmarkEnd w:id="263"/>
      <w:bookmarkEnd w:id="264"/>
      <w:bookmarkEnd w:id="265"/>
    </w:p>
    <w:p w:rsidR="00D35C12" w:rsidRDefault="00B16A9B" w:rsidP="00B16A9B">
      <w:pPr>
        <w:widowControl w:val="0"/>
        <w:numPr>
          <w:ilvl w:val="3"/>
          <w:numId w:val="60"/>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t>7</w:t>
      </w:r>
      <w:r>
        <w:fldChar w:fldCharType="end"/>
      </w:r>
      <w:r>
        <w:t xml:space="preserve">. При этом ценовое предложение вместе с заявкой не подается, а предоставляется Участниками в установленном порядке после завершения процедуры аукциона (пункт </w:t>
      </w:r>
      <w:r>
        <w:fldChar w:fldCharType="begin"/>
      </w:r>
      <w:r>
        <w:instrText xml:space="preserve"> REF _Ref517026933 \r \h </w:instrText>
      </w:r>
      <w:r>
        <w:fldChar w:fldCharType="separate"/>
      </w:r>
      <w:r>
        <w:t>4.10.11</w:t>
      </w:r>
      <w:r>
        <w:fldChar w:fldCharType="end"/>
      </w:r>
      <w:r>
        <w:t>).</w:t>
      </w:r>
    </w:p>
    <w:p w:rsidR="00D35C12" w:rsidRDefault="00B16A9B" w:rsidP="00B16A9B">
      <w:pPr>
        <w:widowControl w:val="0"/>
        <w:numPr>
          <w:ilvl w:val="3"/>
          <w:numId w:val="61"/>
        </w:numPr>
        <w:tabs>
          <w:tab w:val="left" w:pos="1134"/>
        </w:tabs>
      </w:pPr>
      <w:bookmarkStart w:id="266" w:name="_Ref466382406"/>
      <w:bookmarkStart w:id="267" w:name="_Ref56240821"/>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rsidR="00D35C12" w:rsidRDefault="00B16A9B" w:rsidP="00B16A9B">
      <w:pPr>
        <w:widowControl w:val="0"/>
        <w:numPr>
          <w:ilvl w:val="3"/>
          <w:numId w:val="62"/>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xml:space="preserve">). </w:t>
      </w:r>
    </w:p>
    <w:p w:rsidR="00D35C12" w:rsidRDefault="00B16A9B" w:rsidP="00B16A9B">
      <w:pPr>
        <w:widowControl w:val="0"/>
        <w:numPr>
          <w:ilvl w:val="3"/>
          <w:numId w:val="63"/>
        </w:numPr>
        <w:tabs>
          <w:tab w:val="left" w:pos="1134"/>
        </w:tabs>
      </w:pPr>
      <w:bookmarkStart w:id="268" w:name="_Ref516122865"/>
      <w: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 копии документов, подтверждающих соответствие </w:t>
      </w:r>
      <w:r>
        <w:lastRenderedPageBreak/>
        <w:t xml:space="preserve">поставляемой продукции, требованиям Документации о закупке, установленным в соответствии с законодательством Российской </w:t>
      </w:r>
      <w:proofErr w:type="gramStart"/>
      <w:r>
        <w:t>Федерации .</w:t>
      </w:r>
      <w:bookmarkEnd w:id="268"/>
      <w:proofErr w:type="gramEnd"/>
    </w:p>
    <w:p w:rsidR="00D35C12" w:rsidRDefault="00B16A9B" w:rsidP="00B16A9B">
      <w:pPr>
        <w:pStyle w:val="ac"/>
        <w:numPr>
          <w:ilvl w:val="3"/>
          <w:numId w:val="6"/>
        </w:numPr>
      </w:pPr>
      <w: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D35C12" w:rsidRDefault="00B16A9B" w:rsidP="00B16A9B">
      <w:pPr>
        <w:widowControl w:val="0"/>
        <w:numPr>
          <w:ilvl w:val="3"/>
          <w:numId w:val="64"/>
        </w:numPr>
        <w:tabs>
          <w:tab w:val="left" w:pos="1134"/>
        </w:tabs>
      </w:pPr>
      <w:r>
        <w:t>В случае обнаружения в первой части заявки сведений об Участнике и/или его ценовом предложении, такая заявка подлежит отклонению.</w:t>
      </w:r>
    </w:p>
    <w:p w:rsidR="00D35C12" w:rsidRDefault="00B16A9B" w:rsidP="00B16A9B">
      <w:pPr>
        <w:pStyle w:val="ac"/>
        <w:numPr>
          <w:ilvl w:val="3"/>
          <w:numId w:val="6"/>
        </w:numPr>
      </w:pPr>
      <w:bookmarkStart w:id="269" w:name="_Ref514625050"/>
      <w: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70" w:name="_Hlk110600603"/>
      <w:r>
        <w:t>, в том числе по тексту внутри одного документа</w:t>
      </w:r>
      <w:bookmarkEnd w:id="270"/>
      <w:r>
        <w:t xml:space="preserve">; </w:t>
      </w:r>
      <w:bookmarkStart w:id="271" w:name="_Hlk130553471"/>
      <w:bookmarkStart w:id="272" w:name="_Hlk130551973"/>
      <w:r>
        <w:t>противоречия между документами заявки и сведениями, указанными Участником в структурированных формах на ЭТП</w:t>
      </w:r>
      <w:bookmarkEnd w:id="271"/>
      <w:bookmarkEnd w:id="272"/>
      <w:r>
        <w:t>.</w:t>
      </w:r>
      <w:bookmarkEnd w:id="269"/>
    </w:p>
    <w:p w:rsidR="00D35C12" w:rsidRDefault="00B16A9B" w:rsidP="00B16A9B">
      <w:pPr>
        <w:pStyle w:val="ac"/>
        <w:numPr>
          <w:ilvl w:val="3"/>
          <w:numId w:val="6"/>
        </w:numPr>
      </w:pPr>
      <w:r>
        <w:t xml:space="preserve">Представленные в составе заявки документы </w:t>
      </w:r>
      <w:bookmarkStart w:id="273" w:name="_Hlk71113424"/>
      <w:r>
        <w:t>(в случае если представление таких документов в составе заявки предусмотрено требованиями Документации о закупке)</w:t>
      </w:r>
      <w:bookmarkEnd w:id="273"/>
      <w:r>
        <w:t xml:space="preserve">, оформленные / выданные государственными, лицензирующими, сертификационными, </w:t>
      </w:r>
      <w:proofErr w:type="spellStart"/>
      <w:r>
        <w:t>аккредитационными</w:t>
      </w:r>
      <w:proofErr w:type="spellEnd"/>
      <w:r>
        <w:t xml:space="preserve">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D35C12" w:rsidRDefault="00B16A9B" w:rsidP="00B16A9B">
      <w:pPr>
        <w:pStyle w:val="af0"/>
        <w:widowControl w:val="0"/>
        <w:numPr>
          <w:ilvl w:val="4"/>
          <w:numId w:val="65"/>
        </w:numPr>
        <w:ind w:left="1843"/>
      </w:pPr>
      <w:r>
        <w:t>полномочий таких органов / лиц на оформление представленных в составе заявки документов;</w:t>
      </w:r>
    </w:p>
    <w:p w:rsidR="00D35C12" w:rsidRDefault="00B16A9B" w:rsidP="00B16A9B">
      <w:pPr>
        <w:pStyle w:val="af0"/>
        <w:widowControl w:val="0"/>
        <w:numPr>
          <w:ilvl w:val="4"/>
          <w:numId w:val="66"/>
        </w:numPr>
        <w:ind w:left="1843"/>
      </w:pPr>
      <w:r>
        <w:t>формы, объема и содержания представленных в составе заявки документов.</w:t>
      </w:r>
    </w:p>
    <w:p w:rsidR="00D35C12" w:rsidRDefault="00B16A9B" w:rsidP="00B16A9B">
      <w:pPr>
        <w:widowControl w:val="0"/>
        <w:numPr>
          <w:ilvl w:val="3"/>
          <w:numId w:val="67"/>
        </w:numPr>
        <w:tabs>
          <w:tab w:val="left" w:pos="1134"/>
        </w:tabs>
      </w:pPr>
      <w:bookmarkStart w:id="274" w:name="_Ref56235235"/>
      <w:bookmarkStart w:id="275" w:name="_Ref513815715"/>
      <w:bookmarkStart w:id="276" w:name="_Ref513467622"/>
      <w:bookmarkEnd w:id="274"/>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75"/>
      <w:bookmarkEnd w:id="276"/>
    </w:p>
    <w:p w:rsidR="00D35C12" w:rsidRDefault="00B16A9B" w:rsidP="00B16A9B">
      <w:pPr>
        <w:numPr>
          <w:ilvl w:val="3"/>
          <w:numId w:val="68"/>
        </w:numPr>
        <w:tabs>
          <w:tab w:val="left" w:pos="1134"/>
        </w:tabs>
      </w:pPr>
      <w:bookmarkStart w:id="277"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77"/>
    </w:p>
    <w:p w:rsidR="00D35C12" w:rsidRDefault="00B16A9B" w:rsidP="00B16A9B">
      <w:pPr>
        <w:pStyle w:val="ac"/>
        <w:numPr>
          <w:ilvl w:val="3"/>
          <w:numId w:val="6"/>
        </w:numPr>
      </w:pPr>
      <w:r>
        <w:t>В связи с проведением закупки в электронной форме, Участники готовят свои заявки с соблюдением следующих условий:</w:t>
      </w:r>
    </w:p>
    <w:p w:rsidR="00D35C12" w:rsidRDefault="00B16A9B" w:rsidP="00B16A9B">
      <w:pPr>
        <w:pStyle w:val="af0"/>
        <w:widowControl w:val="0"/>
        <w:numPr>
          <w:ilvl w:val="4"/>
          <w:numId w:val="6"/>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D35C12" w:rsidRDefault="00B16A9B" w:rsidP="00B16A9B">
      <w:pPr>
        <w:pStyle w:val="af0"/>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D35C12" w:rsidRDefault="00B16A9B" w:rsidP="00B16A9B">
      <w:pPr>
        <w:pStyle w:val="af0"/>
        <w:widowControl w:val="0"/>
        <w:numPr>
          <w:ilvl w:val="4"/>
          <w:numId w:val="6"/>
        </w:numPr>
        <w:ind w:left="1843"/>
      </w:pPr>
      <w:bookmarkStart w:id="278" w:name="_Ref513472258"/>
      <w:r>
        <w:t xml:space="preserve">Документы заявки могут предоставляться как в графическом виде (скан-копии), так и в электронном виде (в формате </w:t>
      </w:r>
      <w:proofErr w:type="spellStart"/>
      <w:r>
        <w:t>MicrosoftWordDocument</w:t>
      </w:r>
      <w:proofErr w:type="spellEnd"/>
      <w:r>
        <w:t xml:space="preserve"> (*.</w:t>
      </w:r>
      <w:proofErr w:type="spellStart"/>
      <w:r>
        <w:t>doc</w:t>
      </w:r>
      <w:proofErr w:type="spellEnd"/>
      <w:r>
        <w:t xml:space="preserve">), </w:t>
      </w:r>
      <w:proofErr w:type="spellStart"/>
      <w:r>
        <w:t>MicrosoftExcelSheet</w:t>
      </w:r>
      <w:proofErr w:type="spellEnd"/>
      <w:r>
        <w:t xml:space="preserve"> (*.</w:t>
      </w:r>
      <w:proofErr w:type="spellStart"/>
      <w:r>
        <w:t>xls</w:t>
      </w:r>
      <w:proofErr w:type="spellEnd"/>
      <w:r>
        <w:t xml:space="preserve">), и других), за исключением документов, </w:t>
      </w:r>
      <w:r>
        <w:lastRenderedPageBreak/>
        <w:t>выданных Участнику третьими лицами, которые должны быть предоставлены исключительно в графическом виде (скан-копии);</w:t>
      </w:r>
      <w:bookmarkEnd w:id="278"/>
    </w:p>
    <w:p w:rsidR="00D35C12" w:rsidRDefault="00B16A9B" w:rsidP="00B16A9B">
      <w:pPr>
        <w:pStyle w:val="af0"/>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D35C12" w:rsidRDefault="00B16A9B" w:rsidP="00B16A9B">
      <w:pPr>
        <w:pStyle w:val="af0"/>
        <w:widowControl w:val="0"/>
        <w:numPr>
          <w:ilvl w:val="4"/>
          <w:numId w:val="6"/>
        </w:numPr>
        <w:ind w:left="1843"/>
      </w:pPr>
      <w:r>
        <w:t>Все файлы не должны иметь защиты от их открытия, изменения, копирования их содержимого или их печати;</w:t>
      </w:r>
    </w:p>
    <w:p w:rsidR="00D35C12" w:rsidRDefault="00B16A9B" w:rsidP="00B16A9B">
      <w:pPr>
        <w:pStyle w:val="af0"/>
        <w:widowControl w:val="0"/>
        <w:numPr>
          <w:ilvl w:val="4"/>
          <w:numId w:val="6"/>
        </w:numPr>
        <w:ind w:left="1843"/>
      </w:pPr>
      <w:bookmarkStart w:id="279"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79"/>
    </w:p>
    <w:p w:rsidR="00D35C12" w:rsidRDefault="00B16A9B" w:rsidP="00B16A9B">
      <w:pPr>
        <w:pStyle w:val="af0"/>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D35C12" w:rsidRDefault="00B16A9B" w:rsidP="00B16A9B">
      <w:pPr>
        <w:numPr>
          <w:ilvl w:val="3"/>
          <w:numId w:val="69"/>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268009165"/>
      <w:bookmarkStart w:id="281" w:name="_Toc210452293"/>
      <w:bookmarkStart w:id="282" w:name="_Toc170292262"/>
      <w:bookmarkStart w:id="283" w:name="_Toc167271596"/>
      <w:bookmarkStart w:id="284" w:name="_Toc115776290"/>
      <w:bookmarkStart w:id="285" w:name="_Ref115076752"/>
    </w:p>
    <w:p w:rsidR="00D35C12" w:rsidRDefault="00B16A9B" w:rsidP="00B16A9B">
      <w:pPr>
        <w:pStyle w:val="23"/>
        <w:keepNext w:val="0"/>
        <w:widowControl w:val="0"/>
        <w:numPr>
          <w:ilvl w:val="2"/>
          <w:numId w:val="6"/>
        </w:numPr>
        <w:suppressAutoHyphens w:val="0"/>
      </w:pPr>
      <w:bookmarkStart w:id="286" w:name="_Toc453146031"/>
      <w:bookmarkStart w:id="287" w:name="_Toc452451015"/>
      <w:bookmarkStart w:id="288" w:name="_Toc141973681"/>
      <w:bookmarkStart w:id="289" w:name="_Ref324342276"/>
      <w:bookmarkStart w:id="290" w:name="_Toc57314646"/>
      <w:bookmarkStart w:id="291" w:name="_Ref56235653"/>
      <w:bookmarkStart w:id="292" w:name="_Ref56233643"/>
      <w:bookmarkEnd w:id="280"/>
      <w:bookmarkEnd w:id="281"/>
      <w:bookmarkEnd w:id="282"/>
      <w:bookmarkEnd w:id="283"/>
      <w:bookmarkEnd w:id="284"/>
      <w:bookmarkEnd w:id="285"/>
      <w:bookmarkEnd w:id="286"/>
      <w:bookmarkEnd w:id="287"/>
      <w:r>
        <w:t>Требования к сроку действия заявки</w:t>
      </w:r>
      <w:bookmarkEnd w:id="288"/>
      <w:bookmarkEnd w:id="289"/>
      <w:bookmarkEnd w:id="290"/>
      <w:bookmarkEnd w:id="291"/>
      <w:bookmarkEnd w:id="292"/>
    </w:p>
    <w:p w:rsidR="00D35C12" w:rsidRDefault="00B16A9B" w:rsidP="00B16A9B">
      <w:pPr>
        <w:pStyle w:val="ac"/>
        <w:widowControl w:val="0"/>
        <w:numPr>
          <w:ilvl w:val="3"/>
          <w:numId w:val="6"/>
        </w:numPr>
      </w:pPr>
      <w:bookmarkStart w:id="293" w:name="_Ref56220570"/>
      <w:bookmarkStart w:id="294"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t>5.1.1</w:t>
      </w:r>
      <w:r>
        <w:fldChar w:fldCharType="end"/>
      </w:r>
      <w:r>
        <w:t xml:space="preserve">). В любом случае этот срок должен быть не менее чем </w:t>
      </w:r>
      <w:bookmarkEnd w:id="293"/>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bookmarkEnd w:id="294"/>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t>7.2</w:t>
      </w:r>
      <w:r>
        <w:fldChar w:fldCharType="end"/>
      </w:r>
      <w:r>
        <w:t>) может служить основанием для отклонения заявки.</w:t>
      </w:r>
    </w:p>
    <w:p w:rsidR="00D35C12" w:rsidRDefault="00B16A9B" w:rsidP="00B16A9B">
      <w:pPr>
        <w:pStyle w:val="23"/>
        <w:numPr>
          <w:ilvl w:val="2"/>
          <w:numId w:val="6"/>
        </w:numPr>
      </w:pPr>
      <w:bookmarkStart w:id="295" w:name="_Toc141973682"/>
      <w:bookmarkStart w:id="296" w:name="_Ref126767541"/>
      <w:bookmarkStart w:id="297" w:name="_Ref516123343"/>
      <w:bookmarkStart w:id="298" w:name="_Ref324342156"/>
      <w:bookmarkStart w:id="299" w:name="_Toc57314647"/>
      <w:r>
        <w:t>Требования к языку заявки</w:t>
      </w:r>
      <w:bookmarkEnd w:id="295"/>
      <w:bookmarkEnd w:id="296"/>
      <w:bookmarkEnd w:id="297"/>
      <w:bookmarkEnd w:id="298"/>
      <w:bookmarkEnd w:id="299"/>
    </w:p>
    <w:p w:rsidR="00D35C12" w:rsidRDefault="00B16A9B" w:rsidP="00B16A9B">
      <w:pPr>
        <w:numPr>
          <w:ilvl w:val="3"/>
          <w:numId w:val="70"/>
        </w:numPr>
        <w:tabs>
          <w:tab w:val="left" w:pos="1134"/>
        </w:tabs>
      </w:pPr>
      <w:r>
        <w:t>Все документы, входящие в заявку, должны быть подготовлены на русском языке, за исключением нижеследующего:</w:t>
      </w:r>
    </w:p>
    <w:p w:rsidR="00D35C12" w:rsidRDefault="00B16A9B">
      <w:pPr>
        <w:ind w:left="1134"/>
      </w:pPr>
      <w: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proofErr w:type="spellStart"/>
      <w:r>
        <w:t>апостилем</w:t>
      </w:r>
      <w:proofErr w:type="spellEnd"/>
      <w:r>
        <w:t>).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D35C12" w:rsidRDefault="00B16A9B" w:rsidP="00B16A9B">
      <w:pPr>
        <w:numPr>
          <w:ilvl w:val="3"/>
          <w:numId w:val="71"/>
        </w:numPr>
        <w:tabs>
          <w:tab w:val="left" w:pos="1134"/>
        </w:tabs>
      </w:pPr>
      <w:r>
        <w:t>Организатор вправе не рассматривать документы, не переведенные на русский язык.</w:t>
      </w:r>
      <w:bookmarkStart w:id="300" w:name="_Hlt40850038"/>
      <w:bookmarkEnd w:id="300"/>
    </w:p>
    <w:p w:rsidR="00D35C12" w:rsidRDefault="00B16A9B" w:rsidP="00B16A9B">
      <w:pPr>
        <w:pStyle w:val="23"/>
        <w:numPr>
          <w:ilvl w:val="2"/>
          <w:numId w:val="6"/>
        </w:numPr>
      </w:pPr>
      <w:bookmarkStart w:id="301" w:name="_Toc57314648"/>
      <w:bookmarkStart w:id="302" w:name="_Toc141973683"/>
      <w:bookmarkStart w:id="303" w:name="_Ref514621956"/>
      <w:r>
        <w:t>Требования к валюте заявки</w:t>
      </w:r>
      <w:bookmarkEnd w:id="301"/>
      <w:bookmarkEnd w:id="302"/>
      <w:bookmarkEnd w:id="303"/>
    </w:p>
    <w:p w:rsidR="00D35C12" w:rsidRDefault="00B16A9B" w:rsidP="00B16A9B">
      <w:pPr>
        <w:numPr>
          <w:ilvl w:val="3"/>
          <w:numId w:val="72"/>
        </w:numPr>
        <w:tabs>
          <w:tab w:val="left" w:pos="1134"/>
        </w:tabs>
      </w:pPr>
      <w:bookmarkStart w:id="304" w:name="_Ref56220708"/>
      <w:r>
        <w:t>Все суммы денежных средств в документах, входящих в заявку, должны быть выражены в российских рублях</w:t>
      </w:r>
      <w:bookmarkEnd w:id="304"/>
      <w:r>
        <w:t xml:space="preserve"> за исключением нижеследующего:</w:t>
      </w:r>
    </w:p>
    <w:p w:rsidR="00D35C12" w:rsidRDefault="00B16A9B">
      <w:pPr>
        <w:ind w:left="1134"/>
      </w:pPr>
      <w:bookmarkStart w:id="305" w:name="_Ref317253467"/>
      <w: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w:t>
      </w:r>
      <w:r>
        <w:lastRenderedPageBreak/>
        <w:t>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rsidR="00D35C12" w:rsidRDefault="00B16A9B" w:rsidP="00B16A9B">
      <w:pPr>
        <w:pStyle w:val="23"/>
        <w:numPr>
          <w:ilvl w:val="2"/>
          <w:numId w:val="6"/>
        </w:numPr>
      </w:pPr>
      <w:bookmarkStart w:id="306" w:name="_Toc141973684"/>
      <w:bookmarkStart w:id="307" w:name="_Ref516122905"/>
      <w:bookmarkStart w:id="308" w:name="_Ref516122898"/>
      <w:r>
        <w:t>Т</w:t>
      </w:r>
      <w:bookmarkStart w:id="309" w:name="_Toc421022217"/>
      <w:bookmarkStart w:id="310" w:name="_Toc415874662"/>
      <w:bookmarkStart w:id="311" w:name="_Ref415072934"/>
      <w:bookmarkStart w:id="312" w:name="_Ref414297932"/>
      <w:r>
        <w:t>ребования к описанию продукции</w:t>
      </w:r>
      <w:bookmarkEnd w:id="306"/>
      <w:bookmarkEnd w:id="307"/>
      <w:bookmarkEnd w:id="308"/>
      <w:bookmarkEnd w:id="309"/>
      <w:bookmarkEnd w:id="310"/>
      <w:bookmarkEnd w:id="311"/>
      <w:bookmarkEnd w:id="312"/>
    </w:p>
    <w:p w:rsidR="00D35C12" w:rsidRDefault="00B16A9B" w:rsidP="00B16A9B">
      <w:pPr>
        <w:pStyle w:val="ac"/>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D35C12" w:rsidRDefault="00B16A9B" w:rsidP="00B16A9B">
      <w:pPr>
        <w:pStyle w:val="ac"/>
        <w:numPr>
          <w:ilvl w:val="3"/>
          <w:numId w:val="6"/>
        </w:numPr>
      </w:pPr>
      <w:r>
        <w:t xml:space="preserve">В случае если в разделе </w:t>
      </w:r>
      <w:r>
        <w:fldChar w:fldCharType="begin"/>
      </w:r>
      <w:r>
        <w:instrText xml:space="preserve"> REF _Ref384123551 \r \h </w:instrText>
      </w:r>
      <w:r>
        <w:fldChar w:fldCharType="separate"/>
      </w:r>
      <w:r>
        <w:t>8</w:t>
      </w:r>
      <w:r>
        <w:fldChar w:fldCharType="end"/>
      </w:r>
      <w:r>
        <w:t xml:space="preserve"> (</w:t>
      </w:r>
      <w:r>
        <w:fldChar w:fldCharType="begin"/>
      </w:r>
      <w:r>
        <w:instrText xml:space="preserve"> REF _Ref384123551 \h </w:instrText>
      </w:r>
      <w:r>
        <w:fldChar w:fldCharType="separate"/>
      </w:r>
      <w: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D35C12" w:rsidRDefault="00B16A9B" w:rsidP="00B16A9B">
      <w:pPr>
        <w:pStyle w:val="ac"/>
        <w:numPr>
          <w:ilvl w:val="3"/>
          <w:numId w:val="6"/>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t>8</w:t>
      </w:r>
      <w:r>
        <w:fldChar w:fldCharType="end"/>
      </w:r>
      <w:r>
        <w:t>).</w:t>
      </w:r>
    </w:p>
    <w:p w:rsidR="00D35C12" w:rsidRDefault="00B16A9B" w:rsidP="00B16A9B">
      <w:pPr>
        <w:pStyle w:val="ac"/>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D35C12" w:rsidRDefault="00B16A9B" w:rsidP="00B16A9B">
      <w:pPr>
        <w:pStyle w:val="23"/>
        <w:numPr>
          <w:ilvl w:val="2"/>
          <w:numId w:val="6"/>
        </w:numPr>
      </w:pPr>
      <w:bookmarkStart w:id="313" w:name="_Toc324331722"/>
      <w:bookmarkStart w:id="314" w:name="_Ref324285479"/>
      <w:bookmarkStart w:id="315" w:name="_Ref57667242"/>
      <w:bookmarkStart w:id="316" w:name="_Toc141973685"/>
      <w:bookmarkStart w:id="317" w:name="_Ref516124042"/>
      <w:r>
        <w:t xml:space="preserve">Сведения о начальной (максимальной) цене </w:t>
      </w:r>
      <w:bookmarkEnd w:id="313"/>
      <w:bookmarkEnd w:id="314"/>
      <w:bookmarkEnd w:id="315"/>
      <w:r>
        <w:t>Договора (цене лота)</w:t>
      </w:r>
      <w:bookmarkEnd w:id="316"/>
      <w:bookmarkEnd w:id="317"/>
    </w:p>
    <w:p w:rsidR="00D35C12" w:rsidRDefault="00B16A9B" w:rsidP="00B16A9B">
      <w:pPr>
        <w:pStyle w:val="ac"/>
        <w:numPr>
          <w:ilvl w:val="3"/>
          <w:numId w:val="6"/>
        </w:numPr>
      </w:pPr>
      <w:bookmarkStart w:id="318"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t>1.2.12</w:t>
      </w:r>
      <w:r>
        <w:fldChar w:fldCharType="end"/>
      </w:r>
      <w:r>
        <w:t>.</w:t>
      </w:r>
      <w:bookmarkEnd w:id="318"/>
    </w:p>
    <w:p w:rsidR="00D35C12" w:rsidRDefault="00B16A9B" w:rsidP="00B16A9B">
      <w:pPr>
        <w:pStyle w:val="ac"/>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t>8</w:t>
      </w:r>
      <w:r>
        <w:fldChar w:fldCharType="end"/>
      </w:r>
      <w:r>
        <w:t xml:space="preserve"> и </w:t>
      </w:r>
      <w:r>
        <w:fldChar w:fldCharType="begin"/>
      </w:r>
      <w:r>
        <w:instrText xml:space="preserve"> REF _Ref324332106 \r \h </w:instrText>
      </w:r>
      <w:r>
        <w:fldChar w:fldCharType="separate"/>
      </w:r>
      <w:r>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D35C12" w:rsidRDefault="00B16A9B" w:rsidP="00B16A9B">
      <w:pPr>
        <w:pStyle w:val="ac"/>
        <w:numPr>
          <w:ilvl w:val="3"/>
          <w:numId w:val="6"/>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t>1.2.12</w:t>
      </w:r>
      <w:r>
        <w:fldChar w:fldCharType="end"/>
      </w:r>
      <w:r>
        <w:t>).</w:t>
      </w:r>
    </w:p>
    <w:p w:rsidR="00D35C12" w:rsidRDefault="00B16A9B" w:rsidP="00B16A9B">
      <w:pPr>
        <w:pStyle w:val="23"/>
        <w:numPr>
          <w:ilvl w:val="2"/>
          <w:numId w:val="6"/>
        </w:numPr>
      </w:pPr>
      <w:bookmarkStart w:id="319" w:name="_Toc311975322"/>
      <w:bookmarkStart w:id="320" w:name="_Toc502257156"/>
      <w:bookmarkStart w:id="321" w:name="_Toc501038056"/>
      <w:bookmarkStart w:id="322" w:name="_Toc141973686"/>
      <w:bookmarkStart w:id="323" w:name="_Ref93136493"/>
      <w:bookmarkEnd w:id="319"/>
      <w:bookmarkEnd w:id="320"/>
      <w:bookmarkEnd w:id="321"/>
      <w:r>
        <w:t>Обеспечение заявки</w:t>
      </w:r>
      <w:bookmarkEnd w:id="322"/>
      <w:bookmarkEnd w:id="323"/>
    </w:p>
    <w:p w:rsidR="00D35C12" w:rsidRDefault="00B16A9B" w:rsidP="00B16A9B">
      <w:pPr>
        <w:pStyle w:val="ac"/>
        <w:numPr>
          <w:ilvl w:val="3"/>
          <w:numId w:val="6"/>
        </w:numPr>
      </w:pPr>
      <w:bookmarkStart w:id="324" w:name="_Ref93139004"/>
      <w:bookmarkStart w:id="325" w:name="_Toc69728981"/>
      <w:bookmarkStart w:id="326" w:name="_Toc57314667"/>
      <w:bookmarkStart w:id="327" w:name="_Ref56239526"/>
      <w:r>
        <w:t xml:space="preserve">Обязательства Участников, связанные с подачей заявок, обеспечиваются в форме, порядке и размере в соответствии с пунктом </w:t>
      </w:r>
      <w:r>
        <w:fldChar w:fldCharType="begin"/>
      </w:r>
      <w:r>
        <w:instrText xml:space="preserve"> REF _Ref249865292 \r \h </w:instrText>
      </w:r>
      <w:r>
        <w:fldChar w:fldCharType="separate"/>
      </w:r>
      <w:r>
        <w:t>1.2.14</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t>1.2.14</w:t>
      </w:r>
      <w:r>
        <w:fldChar w:fldCharType="end"/>
      </w:r>
      <w:r>
        <w:t xml:space="preserve"> осуществляется Участником самостоятельно.</w:t>
      </w:r>
    </w:p>
    <w:p w:rsidR="00D35C12" w:rsidRDefault="00B16A9B" w:rsidP="00B16A9B">
      <w:pPr>
        <w:pStyle w:val="ac"/>
        <w:numPr>
          <w:ilvl w:val="3"/>
          <w:numId w:val="6"/>
        </w:numPr>
        <w:rPr>
          <w:bCs/>
          <w:iCs/>
        </w:rPr>
      </w:pPr>
      <w:r>
        <w:lastRenderedPageBreak/>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D35C12" w:rsidRDefault="00B16A9B" w:rsidP="00B16A9B">
      <w:pPr>
        <w:pStyle w:val="ac"/>
        <w:numPr>
          <w:ilvl w:val="3"/>
          <w:numId w:val="6"/>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5">
        <w:r>
          <w:rPr>
            <w:rStyle w:val="a4"/>
          </w:rP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D35C12" w:rsidRDefault="00B16A9B" w:rsidP="00B16A9B">
      <w:pPr>
        <w:pStyle w:val="ac"/>
        <w:numPr>
          <w:ilvl w:val="3"/>
          <w:numId w:val="6"/>
        </w:numPr>
      </w:pPr>
      <w:bookmarkStart w:id="328"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28"/>
    </w:p>
    <w:p w:rsidR="00D35C12" w:rsidRDefault="00B16A9B" w:rsidP="00B16A9B">
      <w:pPr>
        <w:pStyle w:val="ac"/>
        <w:numPr>
          <w:ilvl w:val="3"/>
          <w:numId w:val="6"/>
        </w:numPr>
      </w:pPr>
      <w:bookmarkStart w:id="329"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9"/>
      <w:r>
        <w:t xml:space="preserve"> </w:t>
      </w:r>
    </w:p>
    <w:p w:rsidR="00D35C12" w:rsidRDefault="00B16A9B" w:rsidP="00B16A9B">
      <w:pPr>
        <w:pStyle w:val="ac"/>
        <w:numPr>
          <w:ilvl w:val="3"/>
          <w:numId w:val="6"/>
        </w:numPr>
      </w:pPr>
      <w:r>
        <w:t xml:space="preserve">В случае, если блокирование денежных средств не может быть осуществлено по основаниям, предусмотренным пунктом </w:t>
      </w:r>
      <w:r>
        <w:fldChar w:fldCharType="begin"/>
      </w:r>
      <w:r>
        <w:instrText xml:space="preserve"> REF _Ref515274854 \r \h </w:instrText>
      </w:r>
      <w:r>
        <w:fldChar w:fldCharType="separate"/>
      </w:r>
      <w:r>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D35C12" w:rsidRDefault="00B16A9B" w:rsidP="00B16A9B">
      <w:pPr>
        <w:pStyle w:val="ac"/>
        <w:numPr>
          <w:ilvl w:val="3"/>
          <w:numId w:val="6"/>
        </w:numPr>
        <w:rPr>
          <w:bCs/>
          <w:iCs/>
        </w:rPr>
      </w:pPr>
      <w:bookmarkStart w:id="330" w:name="_Ref515967007"/>
      <w:r>
        <w:t xml:space="preserve">В случае выбора Участником обеспечения заявки путем предоставления </w:t>
      </w:r>
      <w:r>
        <w:rPr>
          <w:bCs/>
          <w:iCs/>
        </w:rPr>
        <w:t>независимой гарантии, такая независимая гарантия составляется с учетом требований статей 368 – 379 ГК РФ, а также следующих условий:</w:t>
      </w:r>
      <w:bookmarkEnd w:id="330"/>
    </w:p>
    <w:p w:rsidR="00D35C12" w:rsidRDefault="00B16A9B" w:rsidP="00B16A9B">
      <w:pPr>
        <w:pStyle w:val="af0"/>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D35C12" w:rsidRDefault="00B16A9B" w:rsidP="00B16A9B">
      <w:pPr>
        <w:pStyle w:val="af0"/>
        <w:numPr>
          <w:ilvl w:val="4"/>
          <w:numId w:val="6"/>
        </w:numPr>
        <w:tabs>
          <w:tab w:val="left" w:pos="1701"/>
        </w:tabs>
        <w:ind w:left="1701" w:hanging="425"/>
      </w:pPr>
      <w:r>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f0"/>
        <w:numPr>
          <w:ilvl w:val="4"/>
          <w:numId w:val="6"/>
        </w:numPr>
        <w:tabs>
          <w:tab w:val="left" w:pos="1701"/>
        </w:tabs>
        <w:ind w:left="1701" w:hanging="425"/>
        <w:rPr>
          <w:bCs/>
          <w:iCs/>
        </w:rPr>
      </w:pPr>
      <w:r>
        <w:rPr>
          <w:bCs/>
          <w:iCs/>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Pr>
          <w:bCs/>
          <w:iCs/>
        </w:rPr>
        <w:t>4.5.7.7л)</w:t>
      </w:r>
      <w:r>
        <w:rPr>
          <w:bCs/>
          <w:iCs/>
        </w:rPr>
        <w:fldChar w:fldCharType="end"/>
      </w:r>
      <w:r>
        <w:rPr>
          <w:bCs/>
          <w:iCs/>
        </w:rPr>
        <w:t>) .</w:t>
      </w:r>
    </w:p>
    <w:p w:rsidR="00D35C12" w:rsidRDefault="00B16A9B" w:rsidP="00B16A9B">
      <w:pPr>
        <w:pStyle w:val="af0"/>
        <w:numPr>
          <w:ilvl w:val="4"/>
          <w:numId w:val="6"/>
        </w:numPr>
        <w:tabs>
          <w:tab w:val="left" w:pos="1701"/>
        </w:tabs>
        <w:ind w:left="1701" w:hanging="425"/>
        <w:rPr>
          <w:bCs/>
          <w:iCs/>
        </w:rPr>
      </w:pPr>
      <w:bookmarkStart w:id="331" w:name="_Hlk110600795"/>
      <w:r>
        <w:rPr>
          <w:bCs/>
          <w:iCs/>
        </w:rPr>
        <w:lastRenderedPageBreak/>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Pr>
          <w:bCs/>
          <w:iCs/>
        </w:rPr>
        <w:t>десяти)  рабочих</w:t>
      </w:r>
      <w:proofErr w:type="gramEnd"/>
      <w:r>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\r \h </w:instrText>
      </w:r>
      <w:r>
        <w:rPr>
          <w:bCs/>
          <w:iCs/>
        </w:rPr>
      </w:r>
      <w:r>
        <w:rPr>
          <w:bCs/>
          <w:iCs/>
        </w:rPr>
        <w:fldChar w:fldCharType="separate"/>
      </w:r>
      <w:r>
        <w:rPr>
          <w:bCs/>
          <w:iCs/>
        </w:rPr>
        <w:t>1.2.18</w:t>
      </w:r>
      <w:r>
        <w:rPr>
          <w:bCs/>
          <w:iCs/>
        </w:rPr>
        <w:fldChar w:fldCharType="end"/>
      </w:r>
      <w:r>
        <w:rPr>
          <w:bCs/>
          <w:iCs/>
        </w:rPr>
        <w:t>.</w:t>
      </w:r>
    </w:p>
    <w:p w:rsidR="00D35C12" w:rsidRDefault="00B16A9B" w:rsidP="00B16A9B">
      <w:pPr>
        <w:pStyle w:val="af0"/>
        <w:numPr>
          <w:ilvl w:val="4"/>
          <w:numId w:val="6"/>
        </w:numPr>
        <w:tabs>
          <w:tab w:val="left" w:pos="1701"/>
        </w:tabs>
        <w:ind w:left="1701" w:hanging="425"/>
        <w:rPr>
          <w:bCs/>
          <w:iCs/>
        </w:rPr>
      </w:pPr>
      <w:bookmarkStart w:id="332" w:name="_Ref109319786"/>
      <w:r>
        <w:rPr>
          <w:bCs/>
          <w:iCs/>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2"/>
      <w:r>
        <w:rPr>
          <w:bCs/>
          <w:iCs/>
        </w:rPr>
        <w:t xml:space="preserve"> </w:t>
      </w:r>
      <w:bookmarkEnd w:id="331"/>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_Ref142570404 \r \h </w:instrText>
      </w:r>
      <w:r>
        <w:rPr>
          <w:bCs/>
          <w:iCs/>
          <w:highlight w:val="yellow"/>
        </w:rPr>
      </w:r>
      <w:r>
        <w:rPr>
          <w:bCs/>
          <w:iCs/>
          <w:highlight w:val="yellow"/>
        </w:rPr>
        <w:fldChar w:fldCharType="separate"/>
      </w:r>
      <w:r>
        <w:rPr>
          <w:bCs/>
          <w:iCs/>
          <w:highlight w:val="yellow"/>
        </w:rPr>
        <w:t>4.5.7.10</w:t>
      </w:r>
      <w:r>
        <w:rPr>
          <w:bCs/>
          <w:iCs/>
          <w:highlight w:val="yellow"/>
        </w:rPr>
        <w:fldChar w:fldCharType="end"/>
      </w:r>
      <w:r>
        <w:rPr>
          <w:bCs/>
          <w:iCs/>
        </w:rPr>
        <w:t>.</w:t>
      </w:r>
    </w:p>
    <w:p w:rsidR="00D35C12" w:rsidRDefault="00B16A9B" w:rsidP="00B16A9B">
      <w:pPr>
        <w:pStyle w:val="af0"/>
        <w:numPr>
          <w:ilvl w:val="4"/>
          <w:numId w:val="6"/>
        </w:numPr>
        <w:tabs>
          <w:tab w:val="left" w:pos="1701"/>
        </w:tabs>
        <w:ind w:left="1701" w:hanging="425"/>
      </w:pPr>
      <w:r>
        <w:t xml:space="preserve">Независимая гарантия должна содержать условия, предусмотренные Законом 223-ФЗ, </w:t>
      </w:r>
      <w:bookmarkStart w:id="333"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4" w:name="_Hlk516850374"/>
      <w:r>
        <w:t xml:space="preserve">устанавливаемым </w:t>
      </w:r>
      <w:bookmarkEnd w:id="334"/>
      <w:r>
        <w:t>Правительством РФ</w:t>
      </w:r>
      <w:bookmarkEnd w:id="333"/>
      <w:r>
        <w:t>.</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не должно быть условий или требований, противоречащих вышеизложенному или делающих вышеизложенное неисполнимым.</w:t>
      </w:r>
    </w:p>
    <w:p w:rsidR="00D35C12" w:rsidRDefault="00B16A9B" w:rsidP="00B16A9B">
      <w:pPr>
        <w:pStyle w:val="af0"/>
        <w:numPr>
          <w:ilvl w:val="4"/>
          <w:numId w:val="6"/>
        </w:numPr>
        <w:tabs>
          <w:tab w:val="left" w:pos="1701"/>
        </w:tabs>
        <w:ind w:left="1701" w:hanging="425"/>
      </w:pPr>
      <w:bookmarkStart w:id="335"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5"/>
    </w:p>
    <w:p w:rsidR="00D35C12" w:rsidRDefault="00B16A9B" w:rsidP="00B16A9B">
      <w:pPr>
        <w:pStyle w:val="af0"/>
        <w:numPr>
          <w:ilvl w:val="4"/>
          <w:numId w:val="6"/>
        </w:numPr>
        <w:tabs>
          <w:tab w:val="left" w:pos="1701"/>
        </w:tabs>
        <w:ind w:left="1701" w:hanging="425"/>
        <w:rPr>
          <w:bCs/>
          <w:iCs/>
        </w:rPr>
      </w:pPr>
      <w:r>
        <w:rPr>
          <w:bCs/>
          <w:iCs/>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D35C12" w:rsidRDefault="00B16A9B" w:rsidP="00B16A9B">
      <w:pPr>
        <w:pStyle w:val="af0"/>
        <w:numPr>
          <w:ilvl w:val="4"/>
          <w:numId w:val="6"/>
        </w:numPr>
        <w:tabs>
          <w:tab w:val="left" w:pos="1701"/>
        </w:tabs>
        <w:ind w:left="1701" w:hanging="425"/>
        <w:rPr>
          <w:bCs/>
          <w:iCs/>
        </w:rPr>
      </w:pPr>
      <w:r>
        <w:rPr>
          <w:bCs/>
          <w:iCs/>
        </w:rPr>
        <w:t>Информация о независимой гарантии должна быть включена в реестр независимых гарантий, предусмотренный частью 8 статьи 45 Закона 44-ФЗ.</w:t>
      </w:r>
    </w:p>
    <w:p w:rsidR="00D35C12" w:rsidRDefault="00B16A9B" w:rsidP="00B16A9B">
      <w:pPr>
        <w:pStyle w:val="ac"/>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Pr>
          <w:bCs/>
          <w:iCs/>
        </w:rPr>
        <w:t>4.5.7.7</w:t>
      </w:r>
      <w:r>
        <w:rPr>
          <w:bCs/>
          <w:iCs/>
        </w:rPr>
        <w:fldChar w:fldCharType="end"/>
      </w:r>
      <w:r>
        <w:rPr>
          <w:bCs/>
          <w:iCs/>
        </w:rPr>
        <w:t xml:space="preserve">. В противном случае обеспечение заявки </w:t>
      </w:r>
      <w:r>
        <w:rPr>
          <w:bCs/>
          <w:iCs/>
        </w:rPr>
        <w:lastRenderedPageBreak/>
        <w:t>считается невнесенным, и Организатор обязан отклонить заявку такого Участника.</w:t>
      </w:r>
    </w:p>
    <w:p w:rsidR="00D35C12" w:rsidRDefault="00B16A9B" w:rsidP="00B16A9B">
      <w:pPr>
        <w:pStyle w:val="ac"/>
        <w:numPr>
          <w:ilvl w:val="3"/>
          <w:numId w:val="6"/>
        </w:numPr>
      </w:pPr>
      <w:bookmarkStart w:id="336" w:name="_Hlk110601019"/>
      <w:bookmarkStart w:id="337" w:name="_Ref515279512"/>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36"/>
    </w:p>
    <w:p w:rsidR="00D35C12" w:rsidRDefault="00B16A9B" w:rsidP="00B16A9B">
      <w:pPr>
        <w:pStyle w:val="ac"/>
        <w:numPr>
          <w:ilvl w:val="3"/>
          <w:numId w:val="6"/>
        </w:numPr>
      </w:pPr>
      <w:bookmarkStart w:id="338" w:name="_Ref142570404"/>
      <w:r>
        <w:t xml:space="preserve">В случае признания Участника Победителем или принятия Заказчиком решения о заключении с ним Договора по итогам </w:t>
      </w:r>
      <w:bookmarkStart w:id="339" w:name="_Hlk515967241"/>
      <w:r>
        <w:t xml:space="preserve">несостоявшейся </w:t>
      </w:r>
      <w:bookmarkEnd w:id="339"/>
      <w:r>
        <w:t>закупки обеспечение заявки распространяется на следующие обязательства Участника:</w:t>
      </w:r>
      <w:bookmarkEnd w:id="337"/>
      <w:bookmarkEnd w:id="338"/>
    </w:p>
    <w:p w:rsidR="00D35C12" w:rsidRDefault="00B16A9B" w:rsidP="00B16A9B">
      <w:pPr>
        <w:pStyle w:val="af0"/>
        <w:numPr>
          <w:ilvl w:val="4"/>
          <w:numId w:val="6"/>
        </w:numPr>
        <w:tabs>
          <w:tab w:val="left" w:pos="1844"/>
        </w:tabs>
        <w:ind w:left="1844"/>
      </w:pPr>
      <w:r>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t>5</w:t>
      </w:r>
      <w:r>
        <w:fldChar w:fldCharType="end"/>
      </w:r>
      <w:r>
        <w:t xml:space="preserve">), в том числе (для участников, являющихся юридическими лицами)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t>5.1.2</w:t>
      </w:r>
      <w:r>
        <w:fldChar w:fldCharType="end"/>
      </w:r>
      <w:r>
        <w:t>;</w:t>
      </w:r>
    </w:p>
    <w:p w:rsidR="00D35C12" w:rsidRDefault="00B16A9B" w:rsidP="00B16A9B">
      <w:pPr>
        <w:pStyle w:val="af0"/>
        <w:numPr>
          <w:ilvl w:val="4"/>
          <w:numId w:val="6"/>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35C12" w:rsidRDefault="00B16A9B" w:rsidP="00B16A9B">
      <w:pPr>
        <w:pStyle w:val="ac"/>
        <w:numPr>
          <w:ilvl w:val="3"/>
          <w:numId w:val="6"/>
        </w:numPr>
      </w:pPr>
      <w: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r>
        <w:rPr>
          <w:bCs/>
          <w:iCs/>
        </w:rPr>
        <w:t xml:space="preserve">(пункт </w:t>
      </w:r>
      <w:r>
        <w:rPr>
          <w:bCs/>
          <w:iCs/>
        </w:rPr>
        <w:fldChar w:fldCharType="begin"/>
      </w:r>
      <w:r>
        <w:rPr>
          <w:bCs/>
          <w:iCs/>
        </w:rPr>
        <w:instrText xml:space="preserve"> REF _Ref109386125 \r \h </w:instrText>
      </w:r>
      <w:r>
        <w:rPr>
          <w:bCs/>
          <w:iCs/>
        </w:rPr>
      </w:r>
      <w:r>
        <w:rPr>
          <w:bCs/>
          <w:iCs/>
        </w:rPr>
        <w:fldChar w:fldCharType="separate"/>
      </w:r>
      <w:r>
        <w:rPr>
          <w:bCs/>
          <w:iCs/>
        </w:rPr>
        <w:t>4.5.7.7л)</w:t>
      </w:r>
      <w:r>
        <w:rPr>
          <w:bCs/>
          <w:iCs/>
        </w:rPr>
        <w:fldChar w:fldCharType="end"/>
      </w:r>
      <w:r>
        <w:rPr>
          <w:bCs/>
          <w:iCs/>
        </w:rPr>
        <w:t>)</w:t>
      </w:r>
      <w: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c"/>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D35C12" w:rsidRDefault="00B16A9B" w:rsidP="00B16A9B">
      <w:pPr>
        <w:pStyle w:val="af0"/>
        <w:numPr>
          <w:ilvl w:val="4"/>
          <w:numId w:val="6"/>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D35C12" w:rsidRDefault="00B16A9B" w:rsidP="00B16A9B">
      <w:pPr>
        <w:pStyle w:val="af0"/>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D35C12" w:rsidRDefault="00B16A9B" w:rsidP="00B16A9B">
      <w:pPr>
        <w:pStyle w:val="af0"/>
        <w:numPr>
          <w:ilvl w:val="4"/>
          <w:numId w:val="6"/>
        </w:numPr>
        <w:tabs>
          <w:tab w:val="left" w:pos="1844"/>
        </w:tabs>
        <w:ind w:left="1844"/>
      </w:pPr>
      <w:r>
        <w:t>официального размещения итогового протокола по результатам закупки – всем Участникам, кроме Победителя;</w:t>
      </w:r>
    </w:p>
    <w:p w:rsidR="00D35C12" w:rsidRDefault="00B16A9B" w:rsidP="00B16A9B">
      <w:pPr>
        <w:pStyle w:val="af0"/>
        <w:numPr>
          <w:ilvl w:val="4"/>
          <w:numId w:val="6"/>
        </w:numPr>
        <w:tabs>
          <w:tab w:val="left" w:pos="1844"/>
        </w:tabs>
        <w:ind w:left="1844"/>
      </w:pPr>
      <w:r>
        <w:t>заключения Договора по результатам закупки – Победителю, с которым заключен Договор;</w:t>
      </w:r>
    </w:p>
    <w:p w:rsidR="00D35C12" w:rsidRDefault="00B16A9B" w:rsidP="00B16A9B">
      <w:pPr>
        <w:pStyle w:val="af0"/>
        <w:numPr>
          <w:ilvl w:val="4"/>
          <w:numId w:val="6"/>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D35C12" w:rsidRDefault="00B16A9B" w:rsidP="00B16A9B">
      <w:pPr>
        <w:pStyle w:val="ac"/>
        <w:numPr>
          <w:ilvl w:val="3"/>
          <w:numId w:val="6"/>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t>2.3</w:t>
      </w:r>
      <w:r>
        <w:fldChar w:fldCharType="end"/>
      </w:r>
      <w:r>
        <w:t>) – на время рассмотрения жалобы.</w:t>
      </w:r>
      <w:bookmarkStart w:id="340" w:name="_Ref514649217"/>
      <w:bookmarkEnd w:id="324"/>
      <w:bookmarkEnd w:id="325"/>
      <w:bookmarkEnd w:id="326"/>
      <w:bookmarkEnd w:id="327"/>
      <w:r>
        <w:t xml:space="preserve"> </w:t>
      </w:r>
    </w:p>
    <w:p w:rsidR="00D35C12" w:rsidRDefault="00B16A9B">
      <w:pPr>
        <w:pStyle w:val="2"/>
        <w:widowControl w:val="0"/>
        <w:rPr>
          <w:sz w:val="28"/>
        </w:rPr>
      </w:pPr>
      <w:bookmarkStart w:id="341" w:name="_Toc69728968"/>
      <w:bookmarkStart w:id="342" w:name="_Toc57314654"/>
      <w:bookmarkStart w:id="343" w:name="_Toc55305383"/>
      <w:bookmarkStart w:id="344" w:name="_Toc55285351"/>
      <w:bookmarkStart w:id="345" w:name="_Ref55280443"/>
      <w:bookmarkStart w:id="346" w:name="_Toc141973687"/>
      <w:bookmarkStart w:id="347" w:name="_Ref516111816"/>
      <w:r>
        <w:rPr>
          <w:sz w:val="28"/>
        </w:rPr>
        <w:t>Подача заявок и их прием</w:t>
      </w:r>
      <w:bookmarkEnd w:id="340"/>
      <w:bookmarkEnd w:id="341"/>
      <w:bookmarkEnd w:id="342"/>
      <w:bookmarkEnd w:id="343"/>
      <w:bookmarkEnd w:id="344"/>
      <w:bookmarkEnd w:id="345"/>
      <w:bookmarkEnd w:id="346"/>
      <w:bookmarkEnd w:id="347"/>
    </w:p>
    <w:p w:rsidR="00D35C12" w:rsidRDefault="00B16A9B">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t>1.2.11</w:t>
      </w:r>
      <w:r>
        <w:fldChar w:fldCharType="end"/>
      </w:r>
      <w:r>
        <w:t xml:space="preserve">) и до окончания срока подачи </w:t>
      </w:r>
      <w:r>
        <w:lastRenderedPageBreak/>
        <w:t xml:space="preserve">заявок, указанного в пункте </w:t>
      </w:r>
      <w:r>
        <w:fldChar w:fldCharType="begin"/>
      </w:r>
      <w:r>
        <w:instrText xml:space="preserve"> REF _Ref389823218 \r \h </w:instrText>
      </w:r>
      <w:r>
        <w:fldChar w:fldCharType="separate"/>
      </w:r>
      <w:r>
        <w:t>1.2.18</w:t>
      </w:r>
      <w:r>
        <w:fldChar w:fldCharType="end"/>
      </w:r>
      <w:r>
        <w:t>. При этом обе части заявки подаются им одновременно. Заявки, поданные позднее установленного срока, не могут быть приняты оператором ЭТП, независимо от причин опоздания.</w:t>
      </w:r>
    </w:p>
    <w:p w:rsidR="00D35C12" w:rsidRDefault="00B16A9B">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D35C12" w:rsidRDefault="00B16A9B">
      <w:pPr>
        <w:pStyle w:val="a"/>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t>4.5</w:t>
      </w:r>
      <w:r>
        <w:fldChar w:fldCharType="end"/>
      </w:r>
      <w:r>
        <w:t>.</w:t>
      </w:r>
    </w:p>
    <w:p w:rsidR="00D35C12" w:rsidRDefault="00B16A9B">
      <w:pPr>
        <w:pStyle w:val="a"/>
      </w:pPr>
      <w: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D35C12" w:rsidRDefault="00B16A9B">
      <w:pPr>
        <w:pStyle w:val="a"/>
      </w:pPr>
      <w:r>
        <w:t xml:space="preserve">В случае установления в пункте </w:t>
      </w:r>
      <w:r>
        <w:fldChar w:fldCharType="begin"/>
      </w:r>
      <w:r>
        <w:instrText xml:space="preserve"> REF _Ref249865292 \r \h </w:instrText>
      </w:r>
      <w:r>
        <w:fldChar w:fldCharType="separate"/>
      </w:r>
      <w:r>
        <w:t>1.2.14</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D35C12" w:rsidRDefault="00B16A9B">
      <w:pPr>
        <w:pStyle w:val="a"/>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D35C12" w:rsidRDefault="00B16A9B">
      <w:pPr>
        <w:pStyle w:val="a"/>
      </w:pPr>
      <w:r>
        <w:t>Оператор ЭТП до окончания срока подачи заявок обеспечивает конфиденциальность информации, содержащейся в поданных заявках.</w:t>
      </w:r>
    </w:p>
    <w:p w:rsidR="00D35C12" w:rsidRDefault="00B16A9B">
      <w:pPr>
        <w:pStyle w:val="2"/>
        <w:rPr>
          <w:sz w:val="28"/>
        </w:rPr>
      </w:pPr>
      <w:bookmarkStart w:id="348" w:name="_Ref56229451"/>
      <w:bookmarkStart w:id="349" w:name="_Toc329344073"/>
      <w:bookmarkStart w:id="350" w:name="_Ref268012040"/>
      <w:bookmarkStart w:id="351" w:name="_Toc210452306"/>
      <w:bookmarkStart w:id="352" w:name="_Toc170292276"/>
      <w:bookmarkStart w:id="353" w:name="_Toc115776303"/>
      <w:bookmarkStart w:id="354" w:name="_Toc453230001"/>
      <w:bookmarkStart w:id="355" w:name="_Toc453146057"/>
      <w:bookmarkStart w:id="356" w:name="_Toc452451041"/>
      <w:bookmarkStart w:id="357" w:name="_Toc515631526"/>
      <w:bookmarkStart w:id="358" w:name="_Toc515630821"/>
      <w:bookmarkStart w:id="359" w:name="_Toc515625939"/>
      <w:bookmarkStart w:id="360" w:name="_Toc515555542"/>
      <w:bookmarkStart w:id="361" w:name="_Toc515631525"/>
      <w:bookmarkStart w:id="362" w:name="_Toc515630820"/>
      <w:bookmarkStart w:id="363" w:name="_Toc515625938"/>
      <w:bookmarkStart w:id="364" w:name="_Toc515555541"/>
      <w:bookmarkStart w:id="365" w:name="_Toc515631524"/>
      <w:bookmarkStart w:id="366" w:name="_Toc515630819"/>
      <w:bookmarkStart w:id="367" w:name="_Toc515625937"/>
      <w:bookmarkStart w:id="368" w:name="_Toc515555540"/>
      <w:bookmarkStart w:id="369" w:name="_Toc515631523"/>
      <w:bookmarkStart w:id="370" w:name="_Toc515630818"/>
      <w:bookmarkStart w:id="371" w:name="_Toc515625936"/>
      <w:bookmarkStart w:id="372" w:name="_Toc515555539"/>
      <w:bookmarkStart w:id="373" w:name="_Toc515631522"/>
      <w:bookmarkStart w:id="374" w:name="_Toc515630817"/>
      <w:bookmarkStart w:id="375" w:name="_Toc515625935"/>
      <w:bookmarkStart w:id="376" w:name="_Toc515555538"/>
      <w:bookmarkStart w:id="377" w:name="_Toc515631521"/>
      <w:bookmarkStart w:id="378" w:name="_Toc515630816"/>
      <w:bookmarkStart w:id="379" w:name="_Toc515625934"/>
      <w:bookmarkStart w:id="380" w:name="_Toc515555537"/>
      <w:bookmarkStart w:id="381" w:name="_Toc515631520"/>
      <w:bookmarkStart w:id="382" w:name="_Toc515630815"/>
      <w:bookmarkStart w:id="383" w:name="_Toc515625933"/>
      <w:bookmarkStart w:id="384" w:name="_Toc515555536"/>
      <w:bookmarkStart w:id="385" w:name="_Toc515631519"/>
      <w:bookmarkStart w:id="386" w:name="_Toc515630814"/>
      <w:bookmarkStart w:id="387" w:name="_Toc515625932"/>
      <w:bookmarkStart w:id="388" w:name="_Toc515555535"/>
      <w:bookmarkStart w:id="389" w:name="_Toc515631518"/>
      <w:bookmarkStart w:id="390" w:name="_Toc515630813"/>
      <w:bookmarkStart w:id="391" w:name="_Toc515625931"/>
      <w:bookmarkStart w:id="392" w:name="_Toc515555534"/>
      <w:bookmarkStart w:id="393" w:name="_Toc515631517"/>
      <w:bookmarkStart w:id="394" w:name="_Toc515630812"/>
      <w:bookmarkStart w:id="395" w:name="_Toc515625930"/>
      <w:bookmarkStart w:id="396" w:name="_Toc515555533"/>
      <w:bookmarkStart w:id="397" w:name="_Toc515631516"/>
      <w:bookmarkStart w:id="398" w:name="_Toc515630811"/>
      <w:bookmarkStart w:id="399" w:name="_Toc515625929"/>
      <w:bookmarkStart w:id="400" w:name="_Toc515555532"/>
      <w:bookmarkStart w:id="401" w:name="_Toc515631515"/>
      <w:bookmarkStart w:id="402" w:name="_Toc515630810"/>
      <w:bookmarkStart w:id="403" w:name="_Toc515625928"/>
      <w:bookmarkStart w:id="404" w:name="_Toc515555531"/>
      <w:bookmarkStart w:id="405" w:name="_Toc141973688"/>
      <w:bookmarkStart w:id="406" w:name="_Toc69728979"/>
      <w:bookmarkStart w:id="407" w:name="_Toc57314665"/>
      <w:bookmarkStart w:id="408" w:name="_Ref5625147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8"/>
        </w:rPr>
        <w:t>Изменение и отзыв заявок</w:t>
      </w:r>
      <w:bookmarkEnd w:id="405"/>
      <w:bookmarkEnd w:id="406"/>
      <w:bookmarkEnd w:id="407"/>
      <w:bookmarkEnd w:id="408"/>
    </w:p>
    <w:p w:rsidR="00D35C12" w:rsidRDefault="00B16A9B">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1.2.18</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D35C12" w:rsidRDefault="00B16A9B">
      <w:pPr>
        <w:pStyle w:val="a"/>
      </w:pPr>
      <w:r>
        <w:t>Отзыв Участником ранее поданной заявки является отказом от участия в закупке, отозванные заявки не рассматриваются Организатором.</w:t>
      </w:r>
    </w:p>
    <w:p w:rsidR="00D35C12" w:rsidRDefault="00B16A9B">
      <w:pPr>
        <w:pStyle w:val="a"/>
      </w:pPr>
      <w:r>
        <w:t>Изменения и отзыв заявки осуществляется посредством функционала ЭТП, а подробный порядок определяется Регламентом ЭТП.</w:t>
      </w:r>
    </w:p>
    <w:p w:rsidR="00D35C12" w:rsidRDefault="00B16A9B">
      <w:pPr>
        <w:pStyle w:val="2"/>
        <w:rPr>
          <w:sz w:val="28"/>
        </w:rPr>
      </w:pPr>
      <w:bookmarkStart w:id="409" w:name="_Toc69728969"/>
      <w:bookmarkStart w:id="410" w:name="_Toc57314655"/>
      <w:bookmarkStart w:id="411" w:name="_Toc55305384"/>
      <w:bookmarkStart w:id="412" w:name="_Toc55285352"/>
      <w:bookmarkStart w:id="413" w:name="_Ref55280448"/>
      <w:bookmarkStart w:id="414" w:name="_Toc512721009"/>
      <w:bookmarkStart w:id="415" w:name="_Toc515631566"/>
      <w:bookmarkStart w:id="416" w:name="_Toc515630861"/>
      <w:bookmarkStart w:id="417" w:name="_Toc515625979"/>
      <w:bookmarkStart w:id="418" w:name="_Toc515555582"/>
      <w:bookmarkStart w:id="419" w:name="_Toc515631565"/>
      <w:bookmarkStart w:id="420" w:name="_Toc515630860"/>
      <w:bookmarkStart w:id="421" w:name="_Toc515625978"/>
      <w:bookmarkStart w:id="422" w:name="_Toc515555581"/>
      <w:bookmarkStart w:id="423" w:name="_Toc515631564"/>
      <w:bookmarkStart w:id="424" w:name="_Toc515630859"/>
      <w:bookmarkStart w:id="425" w:name="_Toc515625977"/>
      <w:bookmarkStart w:id="426" w:name="_Toc515555580"/>
      <w:bookmarkStart w:id="427" w:name="_Toc515631563"/>
      <w:bookmarkStart w:id="428" w:name="_Toc515630858"/>
      <w:bookmarkStart w:id="429" w:name="_Toc515625976"/>
      <w:bookmarkStart w:id="430" w:name="_Toc515555579"/>
      <w:bookmarkStart w:id="431" w:name="_Toc515631562"/>
      <w:bookmarkStart w:id="432" w:name="_Toc515630857"/>
      <w:bookmarkStart w:id="433" w:name="_Toc515625975"/>
      <w:bookmarkStart w:id="434" w:name="_Toc515555578"/>
      <w:bookmarkStart w:id="435" w:name="_Toc515631561"/>
      <w:bookmarkStart w:id="436" w:name="_Toc515630856"/>
      <w:bookmarkStart w:id="437" w:name="_Toc515625974"/>
      <w:bookmarkStart w:id="438" w:name="_Toc515555577"/>
      <w:bookmarkStart w:id="439" w:name="_Toc515631560"/>
      <w:bookmarkStart w:id="440" w:name="_Toc515630855"/>
      <w:bookmarkStart w:id="441" w:name="_Toc515625973"/>
      <w:bookmarkStart w:id="442" w:name="_Toc515555576"/>
      <w:bookmarkStart w:id="443" w:name="_Toc515631559"/>
      <w:bookmarkStart w:id="444" w:name="_Toc515630854"/>
      <w:bookmarkStart w:id="445" w:name="_Toc515625972"/>
      <w:bookmarkStart w:id="446" w:name="_Toc515555575"/>
      <w:bookmarkStart w:id="447" w:name="_Toc515631558"/>
      <w:bookmarkStart w:id="448" w:name="_Toc515630853"/>
      <w:bookmarkStart w:id="449" w:name="_Toc515625971"/>
      <w:bookmarkStart w:id="450" w:name="_Toc515555574"/>
      <w:bookmarkStart w:id="451" w:name="_Toc515631557"/>
      <w:bookmarkStart w:id="452" w:name="_Toc515630852"/>
      <w:bookmarkStart w:id="453" w:name="_Toc515625970"/>
      <w:bookmarkStart w:id="454" w:name="_Toc515555573"/>
      <w:bookmarkStart w:id="455" w:name="_Toc515631556"/>
      <w:bookmarkStart w:id="456" w:name="_Toc515630851"/>
      <w:bookmarkStart w:id="457" w:name="_Toc515625969"/>
      <w:bookmarkStart w:id="458" w:name="_Toc515555572"/>
      <w:bookmarkStart w:id="459" w:name="_Toc515631555"/>
      <w:bookmarkStart w:id="460" w:name="_Toc515630850"/>
      <w:bookmarkStart w:id="461" w:name="_Toc515625968"/>
      <w:bookmarkStart w:id="462" w:name="_Toc515555571"/>
      <w:bookmarkStart w:id="463" w:name="_Toc515631554"/>
      <w:bookmarkStart w:id="464" w:name="_Toc515630849"/>
      <w:bookmarkStart w:id="465" w:name="_Toc515625967"/>
      <w:bookmarkStart w:id="466" w:name="_Toc515555570"/>
      <w:bookmarkStart w:id="467" w:name="_Toc515631553"/>
      <w:bookmarkStart w:id="468" w:name="_Toc515630848"/>
      <w:bookmarkStart w:id="469" w:name="_Toc515625966"/>
      <w:bookmarkStart w:id="470" w:name="_Toc515555569"/>
      <w:bookmarkStart w:id="471" w:name="_Toc515631552"/>
      <w:bookmarkStart w:id="472" w:name="_Toc515630847"/>
      <w:bookmarkStart w:id="473" w:name="_Toc515625965"/>
      <w:bookmarkStart w:id="474" w:name="_Toc515555568"/>
      <w:bookmarkStart w:id="475" w:name="_Toc515631551"/>
      <w:bookmarkStart w:id="476" w:name="_Toc515630846"/>
      <w:bookmarkStart w:id="477" w:name="_Toc515625964"/>
      <w:bookmarkStart w:id="478" w:name="_Toc515555567"/>
      <w:bookmarkStart w:id="479" w:name="_Toc515631550"/>
      <w:bookmarkStart w:id="480" w:name="_Toc515630845"/>
      <w:bookmarkStart w:id="481" w:name="_Toc515625963"/>
      <w:bookmarkStart w:id="482" w:name="_Toc515555566"/>
      <w:bookmarkStart w:id="483" w:name="_Toc515631549"/>
      <w:bookmarkStart w:id="484" w:name="_Toc515630844"/>
      <w:bookmarkStart w:id="485" w:name="_Toc515625962"/>
      <w:bookmarkStart w:id="486" w:name="_Toc515555565"/>
      <w:bookmarkStart w:id="487" w:name="_Toc515631548"/>
      <w:bookmarkStart w:id="488" w:name="_Toc515630843"/>
      <w:bookmarkStart w:id="489" w:name="_Toc515625961"/>
      <w:bookmarkStart w:id="490" w:name="_Toc515555564"/>
      <w:bookmarkStart w:id="491" w:name="_Toc515631547"/>
      <w:bookmarkStart w:id="492" w:name="_Toc515630842"/>
      <w:bookmarkStart w:id="493" w:name="_Toc515625960"/>
      <w:bookmarkStart w:id="494" w:name="_Toc515555563"/>
      <w:bookmarkStart w:id="495" w:name="_Toc515631546"/>
      <w:bookmarkStart w:id="496" w:name="_Toc515630841"/>
      <w:bookmarkStart w:id="497" w:name="_Toc515625959"/>
      <w:bookmarkStart w:id="498" w:name="_Toc515555562"/>
      <w:bookmarkStart w:id="499" w:name="_Toc515631545"/>
      <w:bookmarkStart w:id="500" w:name="_Toc515630840"/>
      <w:bookmarkStart w:id="501" w:name="_Toc515625958"/>
      <w:bookmarkStart w:id="502" w:name="_Toc515555561"/>
      <w:bookmarkStart w:id="503" w:name="_Toc515631544"/>
      <w:bookmarkStart w:id="504" w:name="_Toc515630839"/>
      <w:bookmarkStart w:id="505" w:name="_Toc515625957"/>
      <w:bookmarkStart w:id="506" w:name="_Toc515555560"/>
      <w:bookmarkStart w:id="507" w:name="_Toc515631543"/>
      <w:bookmarkStart w:id="508" w:name="_Toc515630838"/>
      <w:bookmarkStart w:id="509" w:name="_Toc515625956"/>
      <w:bookmarkStart w:id="510" w:name="_Toc515555559"/>
      <w:bookmarkStart w:id="511" w:name="_Toc515631542"/>
      <w:bookmarkStart w:id="512" w:name="_Toc515630837"/>
      <w:bookmarkStart w:id="513" w:name="_Toc515625955"/>
      <w:bookmarkStart w:id="514" w:name="_Toc515555558"/>
      <w:bookmarkStart w:id="515" w:name="_Toc515631541"/>
      <w:bookmarkStart w:id="516" w:name="_Toc515630836"/>
      <w:bookmarkStart w:id="517" w:name="_Toc515625954"/>
      <w:bookmarkStart w:id="518" w:name="_Toc515555557"/>
      <w:bookmarkStart w:id="519" w:name="_Toc515631540"/>
      <w:bookmarkStart w:id="520" w:name="_Toc515630835"/>
      <w:bookmarkStart w:id="521" w:name="_Toc515625953"/>
      <w:bookmarkStart w:id="522" w:name="_Toc515555556"/>
      <w:bookmarkStart w:id="523" w:name="_Toc515631539"/>
      <w:bookmarkStart w:id="524" w:name="_Toc515630834"/>
      <w:bookmarkStart w:id="525" w:name="_Toc515625952"/>
      <w:bookmarkStart w:id="526" w:name="_Toc515555555"/>
      <w:bookmarkStart w:id="527" w:name="_Toc515631536"/>
      <w:bookmarkStart w:id="528" w:name="_Toc515630831"/>
      <w:bookmarkStart w:id="529" w:name="_Toc515625949"/>
      <w:bookmarkStart w:id="530" w:name="_Toc515555552"/>
      <w:bookmarkStart w:id="531" w:name="_Toc515631535"/>
      <w:bookmarkStart w:id="532" w:name="_Toc515630830"/>
      <w:bookmarkStart w:id="533" w:name="_Toc515625948"/>
      <w:bookmarkStart w:id="534" w:name="_Toc515555551"/>
      <w:bookmarkStart w:id="535" w:name="_Toc515631534"/>
      <w:bookmarkStart w:id="536" w:name="_Toc515630829"/>
      <w:bookmarkStart w:id="537" w:name="_Toc515625947"/>
      <w:bookmarkStart w:id="538" w:name="_Toc515555550"/>
      <w:bookmarkStart w:id="539" w:name="_Toc515631533"/>
      <w:bookmarkStart w:id="540" w:name="_Toc515630828"/>
      <w:bookmarkStart w:id="541" w:name="_Toc515625946"/>
      <w:bookmarkStart w:id="542" w:name="_Toc515555549"/>
      <w:bookmarkStart w:id="543" w:name="_Toc515631532"/>
      <w:bookmarkStart w:id="544" w:name="_Toc515630827"/>
      <w:bookmarkStart w:id="545" w:name="_Toc515625945"/>
      <w:bookmarkStart w:id="546" w:name="_Toc515555548"/>
      <w:bookmarkStart w:id="547" w:name="_Toc515631531"/>
      <w:bookmarkStart w:id="548" w:name="_Toc515630826"/>
      <w:bookmarkStart w:id="549" w:name="_Toc515625944"/>
      <w:bookmarkStart w:id="550" w:name="_Toc515555547"/>
      <w:bookmarkStart w:id="551" w:name="_Toc515631530"/>
      <w:bookmarkStart w:id="552" w:name="_Toc515630825"/>
      <w:bookmarkStart w:id="553" w:name="_Toc515625943"/>
      <w:bookmarkStart w:id="554" w:name="_Toc515555546"/>
      <w:bookmarkStart w:id="555" w:name="_Toc515631529"/>
      <w:bookmarkStart w:id="556" w:name="_Toc515630824"/>
      <w:bookmarkStart w:id="557" w:name="_Toc515625942"/>
      <w:bookmarkStart w:id="558" w:name="_Toc515555545"/>
      <w:bookmarkStart w:id="559" w:name="_Toc515631528"/>
      <w:bookmarkStart w:id="560" w:name="_Toc515630823"/>
      <w:bookmarkStart w:id="561" w:name="_Toc515625941"/>
      <w:bookmarkStart w:id="562" w:name="_Toc515555544"/>
      <w:bookmarkStart w:id="563" w:name="_Toc141973689"/>
      <w:bookmarkStart w:id="564" w:name="_Ref51210778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sz w:val="28"/>
        </w:rPr>
        <w:t>Открытие доступа к первым частям заявок</w:t>
      </w:r>
      <w:bookmarkEnd w:id="563"/>
      <w:bookmarkEnd w:id="564"/>
    </w:p>
    <w:p w:rsidR="00D35C12" w:rsidRDefault="00B16A9B">
      <w:pPr>
        <w:pStyle w:val="a"/>
      </w:pPr>
      <w: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t>1.2.18</w:t>
      </w:r>
      <w:r>
        <w:fldChar w:fldCharType="end"/>
      </w:r>
      <w:r>
        <w:t xml:space="preserve">. </w:t>
      </w:r>
    </w:p>
    <w:p w:rsidR="00D35C12" w:rsidRDefault="00B16A9B">
      <w:pPr>
        <w:pStyle w:val="a"/>
      </w:pPr>
      <w:r>
        <w:t>Подробные правила открытия Организатору доступа к первым частям заявок определяются Регламентом ЭТП</w:t>
      </w:r>
      <w:bookmarkStart w:id="565" w:name="_Hlk516088531"/>
      <w:r>
        <w:t>, с использованием которой проводится закупка</w:t>
      </w:r>
      <w:bookmarkEnd w:id="565"/>
      <w:r>
        <w:t xml:space="preserve">.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w:t>
      </w:r>
      <w:r>
        <w:lastRenderedPageBreak/>
        <w:t>конфиденциальность сведений, содержащихся внутри первых частей заявок, от Участников такой закупки.</w:t>
      </w:r>
    </w:p>
    <w:p w:rsidR="00D35C12" w:rsidRDefault="00B16A9B">
      <w:pPr>
        <w:pStyle w:val="2"/>
        <w:jc w:val="both"/>
        <w:rPr>
          <w:sz w:val="28"/>
          <w:szCs w:val="28"/>
        </w:rPr>
      </w:pPr>
      <w:bookmarkStart w:id="566" w:name="_Toc511743943"/>
      <w:bookmarkStart w:id="567" w:name="_Toc511743510"/>
      <w:bookmarkStart w:id="568" w:name="_Toc511742832"/>
      <w:bookmarkStart w:id="569" w:name="_Toc511742124"/>
      <w:bookmarkStart w:id="570" w:name="_Toc141973690"/>
      <w:bookmarkStart w:id="571" w:name="_Ref515452791"/>
      <w:bookmarkEnd w:id="566"/>
      <w:bookmarkEnd w:id="567"/>
      <w:bookmarkEnd w:id="568"/>
      <w:bookmarkEnd w:id="569"/>
      <w:r>
        <w:rPr>
          <w:sz w:val="28"/>
          <w:szCs w:val="28"/>
        </w:rPr>
        <w:t>Рассмотрение первых частей заявок</w:t>
      </w:r>
      <w:bookmarkEnd w:id="570"/>
      <w:bookmarkEnd w:id="571"/>
    </w:p>
    <w:p w:rsidR="00D35C12" w:rsidRDefault="00B16A9B">
      <w:pPr>
        <w:pStyle w:val="a"/>
      </w:pPr>
      <w:r>
        <w:t xml:space="preserve">Дата окончания срока рассмотрения первых частей заявок указана в пункте </w:t>
      </w:r>
      <w:r>
        <w:fldChar w:fldCharType="begin"/>
      </w:r>
      <w:r>
        <w:instrText xml:space="preserve"> REF _Ref515369504 \w \h </w:instrText>
      </w:r>
      <w:r>
        <w:fldChar w:fldCharType="separate"/>
      </w:r>
      <w:r>
        <w:t>1.2.19</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Рассмотрение первых частей заявок проводится на основании представленных в таких частях документов и сведений.</w:t>
      </w:r>
    </w:p>
    <w:p w:rsidR="00D35C12" w:rsidRDefault="00B16A9B">
      <w:pPr>
        <w:pStyle w:val="a"/>
      </w:pPr>
      <w: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D35C12" w:rsidRDefault="00B16A9B">
      <w:pPr>
        <w:pStyle w:val="a"/>
      </w:pPr>
      <w:bookmarkStart w:id="572" w:name="_Ref515381546"/>
      <w:r>
        <w:t>По результатам рассмотрения первых частей заявок Закупочная комиссия отклоняет несоответствующие заявки по следующим основаниям:</w:t>
      </w:r>
      <w:bookmarkEnd w:id="572"/>
    </w:p>
    <w:p w:rsidR="00D35C12" w:rsidRDefault="00B16A9B" w:rsidP="00B16A9B">
      <w:pPr>
        <w:pStyle w:val="af0"/>
        <w:numPr>
          <w:ilvl w:val="4"/>
          <w:numId w:val="6"/>
        </w:numPr>
        <w:tabs>
          <w:tab w:val="left" w:pos="1844"/>
        </w:tabs>
        <w:ind w:left="1844"/>
      </w:pPr>
      <w: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73" w:name="_Hlk93334238"/>
      <w:r>
        <w:t>, а также внутренних противоречий между различными частями и/или документами заявки</w:t>
      </w:r>
      <w:bookmarkStart w:id="574" w:name="_Hlk110601190"/>
      <w:bookmarkEnd w:id="573"/>
      <w:r>
        <w:t>, в том числе по тексту внутри одного документа</w:t>
      </w:r>
      <w:bookmarkEnd w:id="574"/>
      <w:r>
        <w:t>;</w:t>
      </w:r>
    </w:p>
    <w:p w:rsidR="00D35C12" w:rsidRDefault="00B16A9B" w:rsidP="00B16A9B">
      <w:pPr>
        <w:pStyle w:val="af0"/>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D35C12" w:rsidRDefault="00B16A9B" w:rsidP="00B16A9B">
      <w:pPr>
        <w:pStyle w:val="af0"/>
        <w:numPr>
          <w:ilvl w:val="4"/>
          <w:numId w:val="6"/>
        </w:numPr>
        <w:tabs>
          <w:tab w:val="left" w:pos="1844"/>
        </w:tabs>
        <w:ind w:left="1844"/>
      </w:pPr>
      <w:r>
        <w:t>несоответствие предлагаемых договорных условий требованиям Документации о закупке;</w:t>
      </w:r>
    </w:p>
    <w:p w:rsidR="00D35C12" w:rsidRDefault="00B16A9B" w:rsidP="00B16A9B">
      <w:pPr>
        <w:pStyle w:val="af0"/>
        <w:numPr>
          <w:ilvl w:val="4"/>
          <w:numId w:val="6"/>
        </w:numPr>
        <w:tabs>
          <w:tab w:val="left" w:pos="1844"/>
        </w:tabs>
        <w:ind w:left="1844"/>
      </w:pPr>
      <w:r>
        <w:t>наличие в документах первой части заявки сведений об Участнике и/или о его ценовом предложении.</w:t>
      </w:r>
    </w:p>
    <w:p w:rsidR="00D35C12" w:rsidRDefault="00B16A9B">
      <w:pPr>
        <w:pStyle w:val="a"/>
      </w:pPr>
      <w:r>
        <w:t>Решение Закупочной комиссии по рассмотрению первых частей заявок оформляется протоколом, в котором, как минимум, указываются:</w:t>
      </w:r>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идентификационные номера Участников,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первых частей с указанием, в том числе:</w:t>
      </w:r>
    </w:p>
    <w:p w:rsidR="00D35C12" w:rsidRDefault="00B16A9B" w:rsidP="00B16A9B">
      <w:pPr>
        <w:pStyle w:val="af0"/>
        <w:numPr>
          <w:ilvl w:val="0"/>
          <w:numId w:val="20"/>
        </w:numPr>
        <w:ind w:left="2127" w:hanging="284"/>
      </w:pPr>
      <w:r>
        <w:lastRenderedPageBreak/>
        <w:t>количества заявок, которые были отклонены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первая часть такой заявки.</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Официальном сайте) в течение 1 (одного) часа с момента его получения от Организатора.</w:t>
      </w:r>
    </w:p>
    <w:p w:rsidR="00D35C12" w:rsidRDefault="00B16A9B">
      <w:pPr>
        <w:pStyle w:val="2"/>
        <w:shd w:val="clear" w:color="auto" w:fill="FFFFFF" w:themeFill="background1"/>
        <w:jc w:val="both"/>
        <w:rPr>
          <w:sz w:val="28"/>
        </w:rPr>
      </w:pPr>
      <w:bookmarkStart w:id="575" w:name="_Toc141973691"/>
      <w:bookmarkStart w:id="576" w:name="_Ref517017313"/>
      <w:r>
        <w:rPr>
          <w:sz w:val="28"/>
        </w:rPr>
        <w:t>Проведение аукциона</w:t>
      </w:r>
      <w:bookmarkEnd w:id="575"/>
      <w:bookmarkEnd w:id="576"/>
    </w:p>
    <w:p w:rsidR="00D35C12" w:rsidRDefault="00B16A9B">
      <w:pPr>
        <w:pStyle w:val="a"/>
      </w:pPr>
      <w:r>
        <w:t xml:space="preserve">Процедура аукциона проводится в дату и время, указанные в пункте </w:t>
      </w:r>
      <w:r>
        <w:fldChar w:fldCharType="begin"/>
      </w:r>
      <w:r>
        <w:instrText xml:space="preserve"> REF _Ref517019739 \r \h </w:instrText>
      </w:r>
      <w:r>
        <w:fldChar w:fldCharType="separate"/>
      </w:r>
      <w:r>
        <w:t>1.2.20</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D35C12" w:rsidRDefault="00B16A9B">
      <w:pPr>
        <w:pStyle w:val="a"/>
      </w:pPr>
      <w: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номерами.</w:t>
      </w:r>
    </w:p>
    <w:p w:rsidR="00D35C12" w:rsidRDefault="00B16A9B">
      <w:pPr>
        <w:pStyle w:val="a"/>
      </w:pPr>
      <w:r>
        <w:rPr>
          <w:b/>
          <w:bCs/>
        </w:rPr>
        <w:t>ВНИМАНИЕ!:</w:t>
      </w:r>
      <w:r>
        <w:t xml:space="preserve"> Аукцион проводится путем снижения НМЦ, указанной в пункте </w:t>
      </w:r>
      <w:r>
        <w:fldChar w:fldCharType="begin"/>
      </w:r>
      <w:r>
        <w:instrText xml:space="preserve"> REF _Ref384116250 \r \h </w:instrText>
      </w:r>
      <w:r>
        <w:fldChar w:fldCharType="separate"/>
      </w:r>
      <w:r>
        <w:t>1.2.12</w:t>
      </w:r>
      <w:r>
        <w:fldChar w:fldCharType="end"/>
      </w:r>
      <w:r>
        <w:t xml:space="preserve">, а затем текущей минимальной ценовой ставки – на произвольную величину </w:t>
      </w:r>
      <w:r>
        <w:rPr>
          <w:b/>
          <w:bCs/>
        </w:rPr>
        <w:t>в пределах «шага аукциона»</w:t>
      </w:r>
      <w:r>
        <w:t xml:space="preserve">, указанного в пункте </w:t>
      </w:r>
      <w:r>
        <w:fldChar w:fldCharType="begin"/>
      </w:r>
      <w:r>
        <w:instrText xml:space="preserve"> REF _Ref517020857 \r \h </w:instrText>
      </w:r>
      <w:r>
        <w:fldChar w:fldCharType="separate"/>
      </w:r>
      <w:r>
        <w:t>1.2.13</w:t>
      </w:r>
      <w:r>
        <w:fldChar w:fldCharType="end"/>
      </w:r>
      <w:r>
        <w:t>. Снижение цены заявки на величину, меньшую</w:t>
      </w:r>
      <w:r>
        <w:rPr>
          <w:b/>
          <w:bCs/>
        </w:rPr>
        <w:t xml:space="preserve"> «шага аукциона» (например, в размере 0% в целях фиксации своего ценового предложения в размере НМЦ)</w:t>
      </w:r>
      <w:r>
        <w:t xml:space="preserve"> или</w:t>
      </w:r>
      <w:r>
        <w:rPr>
          <w:rStyle w:val="af7"/>
        </w:rPr>
        <w:t xml:space="preserve"> </w:t>
      </w:r>
      <w:r>
        <w:t xml:space="preserve">на величину, превышающую «шаг аукциона», </w:t>
      </w:r>
      <w:r>
        <w:rPr>
          <w:b/>
          <w:bCs/>
        </w:rPr>
        <w:t>не допускается</w:t>
      </w:r>
      <w:r>
        <w:t>.</w:t>
      </w:r>
    </w:p>
    <w:p w:rsidR="00D35C12" w:rsidRDefault="00B16A9B">
      <w:pPr>
        <w:pStyle w:val="a"/>
      </w:pPr>
      <w:r>
        <w:t xml:space="preserve">Участники, которые не приняли участие в процедуре аукциона (не подали ни одного предложения по снижению цены заявки), </w:t>
      </w:r>
      <w:r>
        <w:rPr>
          <w:b/>
          <w:bCs/>
        </w:rPr>
        <w:t>считаются не подавшими ценовые предложения, и заявки таких участников отклоняются на этапе рассмотрения вторых частей заявок</w:t>
      </w:r>
      <w:r>
        <w:t xml:space="preserve">. </w:t>
      </w:r>
    </w:p>
    <w:p w:rsidR="00D35C12" w:rsidRDefault="00B16A9B">
      <w:pPr>
        <w:pStyle w:val="a"/>
      </w:pPr>
      <w: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D35C12" w:rsidRDefault="00B16A9B">
      <w:pPr>
        <w:pStyle w:val="a"/>
      </w:pPr>
      <w: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w:t>
      </w:r>
      <w:r>
        <w:lastRenderedPageBreak/>
        <w:t>от требований, условий Заказчика, описанных в Документации о закупке, коммерческих интересов Заказчика.</w:t>
      </w:r>
    </w:p>
    <w:p w:rsidR="00D35C12" w:rsidRDefault="00B16A9B">
      <w:pPr>
        <w:pStyle w:val="a"/>
      </w:pPr>
      <w: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D35C12" w:rsidRDefault="00B16A9B">
      <w:pPr>
        <w:pStyle w:val="a"/>
      </w:pPr>
      <w: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D35C12" w:rsidRDefault="00B16A9B">
      <w:pPr>
        <w:pStyle w:val="a"/>
      </w:pPr>
      <w:bookmarkStart w:id="577" w:name="_Ref516232422"/>
      <w:r>
        <w:t>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соответствии с Регламентом ЭТП без указания в нем наименований Участников, подавших ценовые 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D35C12" w:rsidRDefault="00B16A9B">
      <w:pPr>
        <w:pStyle w:val="a"/>
      </w:pPr>
      <w:bookmarkStart w:id="578" w:name="_Ref517026933"/>
      <w:r>
        <w:t xml:space="preserve">Участники, принявшие участие в процедуре аукциона, обязаны </w:t>
      </w:r>
      <w:r>
        <w:rPr>
          <w:b/>
        </w:rPr>
        <w:t>в течение 1 (одного) рабочего дня после завершения аукциона</w:t>
      </w:r>
      <w: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w:t>
      </w:r>
      <w:r>
        <w:fldChar w:fldCharType="begin"/>
      </w:r>
      <w:r>
        <w:instrText xml:space="preserve"> REF _Ref514634580 \r \h </w:instrText>
      </w:r>
      <w:r>
        <w:fldChar w:fldCharType="separate"/>
      </w:r>
      <w:r>
        <w:t>11</w:t>
      </w:r>
      <w:r>
        <w:fldChar w:fldCharType="end"/>
      </w:r>
      <w:r>
        <w:t>, в соответствии с заявленной ими в ходе проведения аукциона ценовой ставкой.</w:t>
      </w:r>
      <w:bookmarkEnd w:id="577"/>
      <w:bookmarkEnd w:id="578"/>
    </w:p>
    <w:p w:rsidR="00D35C12" w:rsidRDefault="00B16A9B">
      <w:pPr>
        <w:pStyle w:val="2"/>
        <w:shd w:val="clear" w:color="auto" w:fill="FFFFFF" w:themeFill="background1"/>
        <w:jc w:val="both"/>
        <w:rPr>
          <w:sz w:val="28"/>
          <w:szCs w:val="28"/>
        </w:rPr>
      </w:pPr>
      <w:bookmarkStart w:id="579" w:name="_Toc141973692"/>
      <w:bookmarkStart w:id="580" w:name="_Ref516112928"/>
      <w:r>
        <w:rPr>
          <w:sz w:val="28"/>
        </w:rPr>
        <w:t>Открытие доступа ко вторым частям заявок</w:t>
      </w:r>
      <w:bookmarkEnd w:id="579"/>
      <w:bookmarkEnd w:id="580"/>
      <w:r>
        <w:rPr>
          <w:sz w:val="28"/>
          <w:szCs w:val="28"/>
        </w:rPr>
        <w:t xml:space="preserve"> </w:t>
      </w:r>
    </w:p>
    <w:p w:rsidR="00D35C12" w:rsidRDefault="00B16A9B">
      <w:pPr>
        <w:pStyle w:val="a"/>
      </w:pPr>
      <w:r>
        <w:t xml:space="preserve">Оператор ЭТП в срок, установленный в пункте </w:t>
      </w:r>
      <w:r>
        <w:fldChar w:fldCharType="begin"/>
      </w:r>
      <w:r>
        <w:instrText xml:space="preserve"> REF _Ref515458371 \r \h </w:instrText>
      </w:r>
      <w:r>
        <w:fldChar w:fldCharType="separate"/>
      </w:r>
      <w:r>
        <w:t>1.2.21</w:t>
      </w:r>
      <w:r>
        <w:fldChar w:fldCharType="end"/>
      </w:r>
      <w:r>
        <w:t>, направляет в адрес Организатора вторые части заявок всех Участников, которые приняли участие в процедуре аукциона.</w:t>
      </w:r>
    </w:p>
    <w:p w:rsidR="00D35C12" w:rsidRDefault="00B16A9B">
      <w:pPr>
        <w:pStyle w:val="a"/>
      </w:pPr>
      <w: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аукциона (подачи Участниками ценовых предложений).</w:t>
      </w:r>
    </w:p>
    <w:p w:rsidR="00D35C12" w:rsidRDefault="00B16A9B">
      <w:pPr>
        <w:pStyle w:val="a"/>
      </w:pPr>
      <w:r>
        <w:t xml:space="preserve">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t>во вторых</w:t>
      </w:r>
      <w:proofErr w:type="gramEnd"/>
      <w:r>
        <w:t xml:space="preserve"> частях заявок, от Участников такой закупки.</w:t>
      </w:r>
    </w:p>
    <w:p w:rsidR="00D35C12" w:rsidRDefault="00B16A9B">
      <w:pPr>
        <w:pStyle w:val="2"/>
        <w:shd w:val="clear" w:color="auto" w:fill="FFFFFF" w:themeFill="background1"/>
        <w:jc w:val="both"/>
        <w:rPr>
          <w:sz w:val="28"/>
          <w:szCs w:val="28"/>
        </w:rPr>
      </w:pPr>
      <w:bookmarkStart w:id="581" w:name="_Ref515556982"/>
      <w:bookmarkStart w:id="582" w:name="_Ref515556202"/>
      <w:bookmarkStart w:id="583" w:name="_Ref515556100"/>
      <w:bookmarkStart w:id="584" w:name="_Toc141973693"/>
      <w:bookmarkStart w:id="585" w:name="_Ref516110491"/>
      <w:r>
        <w:rPr>
          <w:sz w:val="28"/>
          <w:szCs w:val="28"/>
        </w:rPr>
        <w:t>Рассмотрение вторых частей заявок</w:t>
      </w:r>
      <w:bookmarkEnd w:id="581"/>
      <w:bookmarkEnd w:id="582"/>
      <w:bookmarkEnd w:id="583"/>
      <w:bookmarkEnd w:id="584"/>
      <w:bookmarkEnd w:id="585"/>
    </w:p>
    <w:p w:rsidR="00D35C12" w:rsidRDefault="00B16A9B">
      <w:pPr>
        <w:pStyle w:val="a"/>
      </w:pPr>
      <w:r>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bookmarkStart w:id="586" w:name="_Ref55304418"/>
      <w:r>
        <w:t>В рамках рассмотрения вторых частей заявок</w:t>
      </w:r>
      <w:bookmarkEnd w:id="586"/>
      <w:r>
        <w:t xml:space="preserve"> осуществляется проверка всех заявок, прошедших отборочную стадию рассмотрения первых частей заявок, на предмет соответствия отборочным критериям</w:t>
      </w:r>
      <w:bookmarkStart w:id="587" w:name="_Ref55304419"/>
      <w:r>
        <w:t xml:space="preserve">,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 xml:space="preserve">ПРИЛОЖЕНИЕ № 5 – ОТБОРОЧНЫЕ КРИТЕРИИ РАССМОТРЕНИЯ </w:t>
      </w:r>
      <w:r>
        <w:lastRenderedPageBreak/>
        <w:t>ЗАЯВОК</w:t>
      </w:r>
      <w:r>
        <w:fldChar w:fldCharType="end"/>
      </w:r>
      <w:r>
        <w:t>), в том числе проводится Аккредитация Участников (при необходимости).</w:t>
      </w:r>
    </w:p>
    <w:p w:rsidR="00D35C12" w:rsidRDefault="00B16A9B">
      <w:pPr>
        <w:pStyle w:val="a"/>
      </w:pPr>
      <w: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88" w:name="_Hlk90405315"/>
      <w:r>
        <w:t>, или иным законным способом</w:t>
      </w:r>
      <w:bookmarkEnd w:id="588"/>
      <w:r>
        <w:t>.</w:t>
      </w:r>
      <w:bookmarkStart w:id="589" w:name="_Ref481133127"/>
      <w:bookmarkEnd w:id="587"/>
    </w:p>
    <w:p w:rsidR="00D35C12" w:rsidRDefault="00B16A9B">
      <w:pPr>
        <w:pStyle w:val="a"/>
      </w:pPr>
      <w:bookmarkStart w:id="590" w:name="_Ref139465051"/>
      <w:r>
        <w:t>По результатам рассмотрения вторых частей заявок Закупочная комиссия отклоняет несоответствующие заявки по следующим основаниям:</w:t>
      </w:r>
      <w:bookmarkEnd w:id="589"/>
      <w:bookmarkEnd w:id="590"/>
    </w:p>
    <w:p w:rsidR="00D35C12" w:rsidRDefault="00B16A9B" w:rsidP="00B16A9B">
      <w:pPr>
        <w:pStyle w:val="af0"/>
        <w:numPr>
          <w:ilvl w:val="4"/>
          <w:numId w:val="6"/>
        </w:numPr>
        <w:tabs>
          <w:tab w:val="left" w:pos="1844"/>
        </w:tabs>
        <w:ind w:left="1844"/>
      </w:pPr>
      <w:r>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D35C12" w:rsidRDefault="00B16A9B" w:rsidP="00B16A9B">
      <w:pPr>
        <w:pStyle w:val="af0"/>
        <w:numPr>
          <w:ilvl w:val="4"/>
          <w:numId w:val="6"/>
        </w:numPr>
        <w:tabs>
          <w:tab w:val="left" w:pos="1844"/>
        </w:tabs>
        <w:ind w:left="1844"/>
      </w:pPr>
      <w: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r>
        <w:fldChar w:fldCharType="begin"/>
      </w:r>
      <w:r>
        <w:instrText xml:space="preserve"> REF _Ref71206014 \r \h </w:instrText>
      </w:r>
      <w:r>
        <w:fldChar w:fldCharType="separate"/>
      </w:r>
      <w:r>
        <w:t>12.2</w:t>
      </w:r>
      <w:r>
        <w:fldChar w:fldCharType="end"/>
      </w:r>
      <w:r>
        <w:t>);</w:t>
      </w:r>
    </w:p>
    <w:p w:rsidR="00D35C12" w:rsidRDefault="00B16A9B" w:rsidP="00B16A9B">
      <w:pPr>
        <w:pStyle w:val="af0"/>
        <w:numPr>
          <w:ilvl w:val="4"/>
          <w:numId w:val="6"/>
        </w:numPr>
        <w:tabs>
          <w:tab w:val="left" w:pos="1844"/>
        </w:tabs>
        <w:ind w:left="1844"/>
      </w:pPr>
      <w:r>
        <w:t xml:space="preserve">несоответствие Участника требованиям Документации о закупке, установленным в Приложении №3 к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rsidP="00B16A9B">
      <w:pPr>
        <w:pStyle w:val="af0"/>
        <w:numPr>
          <w:ilvl w:val="4"/>
          <w:numId w:val="6"/>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D35C12" w:rsidRDefault="00B16A9B" w:rsidP="00B16A9B">
      <w:pPr>
        <w:pStyle w:val="af0"/>
        <w:numPr>
          <w:ilvl w:val="4"/>
          <w:numId w:val="6"/>
        </w:numPr>
        <w:tabs>
          <w:tab w:val="left" w:pos="1844"/>
        </w:tabs>
        <w:ind w:left="1844"/>
      </w:pPr>
      <w: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D35C12" w:rsidRDefault="00B16A9B" w:rsidP="00B16A9B">
      <w:pPr>
        <w:pStyle w:val="a"/>
        <w:numPr>
          <w:ilvl w:val="2"/>
          <w:numId w:val="73"/>
        </w:numPr>
      </w:pPr>
      <w:bookmarkStart w:id="591" w:name="_Ref531715286"/>
      <w:r>
        <w:t>Решение Закупочной комиссии по рассмотрению вторых частей заявок оформляется протоколом, в котором, как минимум, указываются:</w:t>
      </w:r>
      <w:bookmarkEnd w:id="591"/>
    </w:p>
    <w:p w:rsidR="00D35C12" w:rsidRDefault="00B16A9B" w:rsidP="00B16A9B">
      <w:pPr>
        <w:pStyle w:val="af0"/>
        <w:numPr>
          <w:ilvl w:val="4"/>
          <w:numId w:val="74"/>
        </w:numPr>
        <w:tabs>
          <w:tab w:val="left" w:pos="1844"/>
        </w:tabs>
        <w:ind w:left="1844"/>
      </w:pPr>
      <w:r>
        <w:t>дата подписания протокола;</w:t>
      </w:r>
    </w:p>
    <w:p w:rsidR="00D35C12" w:rsidRDefault="00B16A9B" w:rsidP="00B16A9B">
      <w:pPr>
        <w:pStyle w:val="af0"/>
        <w:numPr>
          <w:ilvl w:val="4"/>
          <w:numId w:val="75"/>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76"/>
        </w:numPr>
        <w:tabs>
          <w:tab w:val="left" w:pos="1844"/>
        </w:tabs>
        <w:ind w:left="1844"/>
      </w:pPr>
      <w:r>
        <w:t>наименования Участников, допущенных по результатам рассмотрения первых частей заявок, и/или их идентификационные номера, присваиваемые оператором ЭТП, с указанием цены такой заявки (полученной по результатам процедуры аукциона);</w:t>
      </w:r>
    </w:p>
    <w:p w:rsidR="00D35C12" w:rsidRDefault="00B16A9B" w:rsidP="00B16A9B">
      <w:pPr>
        <w:pStyle w:val="af0"/>
        <w:numPr>
          <w:ilvl w:val="4"/>
          <w:numId w:val="77"/>
        </w:numPr>
        <w:tabs>
          <w:tab w:val="left" w:pos="1844"/>
        </w:tabs>
        <w:ind w:left="1844"/>
      </w:pPr>
      <w:r>
        <w:t>результаты рассмотрения вторых частей заявок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D35C12" w:rsidRDefault="00B16A9B" w:rsidP="00B16A9B">
      <w:pPr>
        <w:pStyle w:val="af0"/>
        <w:numPr>
          <w:ilvl w:val="0"/>
          <w:numId w:val="20"/>
        </w:numPr>
        <w:ind w:left="2127" w:hanging="284"/>
      </w:pPr>
      <w: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D35C12" w:rsidRDefault="00B16A9B" w:rsidP="00B16A9B">
      <w:pPr>
        <w:pStyle w:val="af0"/>
        <w:numPr>
          <w:ilvl w:val="4"/>
          <w:numId w:val="78"/>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bookmarkStart w:id="592" w:name="_Ref515701968"/>
      <w: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(на Официальном сайте) в течение 1 (одного) часа с момента его получения от Организатора.</w:t>
      </w:r>
      <w:bookmarkEnd w:id="592"/>
    </w:p>
    <w:p w:rsidR="00D35C12" w:rsidRDefault="00B16A9B">
      <w:pPr>
        <w:pStyle w:val="2"/>
        <w:jc w:val="both"/>
        <w:rPr>
          <w:sz w:val="28"/>
          <w:szCs w:val="28"/>
        </w:rPr>
      </w:pPr>
      <w:bookmarkStart w:id="593" w:name="_Ref514620397"/>
      <w:bookmarkStart w:id="594" w:name="_Toc69728970"/>
      <w:bookmarkStart w:id="595" w:name="_Toc57314656"/>
      <w:bookmarkStart w:id="596" w:name="_Toc55305385"/>
      <w:bookmarkStart w:id="597" w:name="_Toc55285353"/>
      <w:bookmarkStart w:id="598" w:name="_Ref55280453"/>
      <w:bookmarkStart w:id="599" w:name="_Ref512107498"/>
      <w:bookmarkStart w:id="600" w:name="_Toc515631578"/>
      <w:bookmarkStart w:id="601" w:name="_Toc515630873"/>
      <w:bookmarkStart w:id="602" w:name="_Toc515625991"/>
      <w:bookmarkStart w:id="603" w:name="_Toc515555594"/>
      <w:bookmarkStart w:id="604" w:name="_Toc515631577"/>
      <w:bookmarkStart w:id="605" w:name="_Toc515630872"/>
      <w:bookmarkStart w:id="606" w:name="_Toc515625990"/>
      <w:bookmarkStart w:id="607" w:name="_Toc515555593"/>
      <w:bookmarkStart w:id="608" w:name="_Toc515631576"/>
      <w:bookmarkStart w:id="609" w:name="_Toc515630871"/>
      <w:bookmarkStart w:id="610" w:name="_Toc515625989"/>
      <w:bookmarkStart w:id="611" w:name="_Toc515555592"/>
      <w:bookmarkStart w:id="612" w:name="_Toc515631575"/>
      <w:bookmarkStart w:id="613" w:name="_Toc515630870"/>
      <w:bookmarkStart w:id="614" w:name="_Toc515625988"/>
      <w:bookmarkStart w:id="615" w:name="_Toc515555591"/>
      <w:bookmarkStart w:id="616" w:name="_Toc141973694"/>
      <w:bookmarkStart w:id="617" w:name="_Toc73013241"/>
      <w:bookmarkStart w:id="618" w:name="_Toc72347552"/>
      <w:bookmarkStart w:id="619" w:name="_Toc72347409"/>
      <w:bookmarkStart w:id="620" w:name="_Toc71214718"/>
      <w:bookmarkStart w:id="621" w:name="_Ref51611289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sz w:val="28"/>
        </w:rPr>
        <w:t>Открытие доступа к ценовым предложениям</w:t>
      </w:r>
      <w:bookmarkEnd w:id="616"/>
      <w:bookmarkEnd w:id="617"/>
      <w:bookmarkEnd w:id="618"/>
      <w:bookmarkEnd w:id="619"/>
      <w:bookmarkEnd w:id="620"/>
      <w:bookmarkEnd w:id="621"/>
    </w:p>
    <w:p w:rsidR="00D35C12" w:rsidRDefault="00B16A9B">
      <w:pPr>
        <w:pStyle w:val="a"/>
      </w:pPr>
      <w:r>
        <w:t xml:space="preserve">Открытие полноценного доступа к поданным в соответствии с пунктом </w:t>
      </w:r>
      <w:r>
        <w:fldChar w:fldCharType="begin"/>
      </w:r>
      <w:r>
        <w:instrText xml:space="preserve"> REF _Ref517026933 \w \h </w:instrText>
      </w:r>
      <w:r>
        <w:fldChar w:fldCharType="separate"/>
      </w:r>
      <w:r>
        <w:t>4.10.11</w:t>
      </w:r>
      <w:r>
        <w:fldChar w:fldCharType="end"/>
      </w:r>
      <w: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p>
    <w:p w:rsidR="00D35C12" w:rsidRDefault="00B16A9B">
      <w:pPr>
        <w:pStyle w:val="a"/>
      </w:pPr>
      <w: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использованием которой проводится закупка.</w:t>
      </w:r>
    </w:p>
    <w:p w:rsidR="00D35C12" w:rsidRDefault="00B16A9B">
      <w:pPr>
        <w:pStyle w:val="2"/>
        <w:jc w:val="both"/>
        <w:rPr>
          <w:b w:val="0"/>
          <w:sz w:val="28"/>
        </w:rPr>
      </w:pPr>
      <w:bookmarkStart w:id="622" w:name="_Ref515556123"/>
      <w:bookmarkStart w:id="623" w:name="_Toc141973695"/>
      <w:bookmarkStart w:id="624" w:name="_Toc73013242"/>
      <w:bookmarkStart w:id="625" w:name="_Toc72347553"/>
      <w:bookmarkStart w:id="626" w:name="_Toc72347410"/>
      <w:bookmarkStart w:id="627" w:name="_Toc71214719"/>
      <w:bookmarkStart w:id="628" w:name="_Ref516120049"/>
      <w:bookmarkStart w:id="629" w:name="_Ref516113569"/>
      <w:r>
        <w:rPr>
          <w:sz w:val="28"/>
        </w:rPr>
        <w:t>Рассмотрение ценовых предложений</w:t>
      </w:r>
      <w:bookmarkEnd w:id="622"/>
      <w:bookmarkEnd w:id="623"/>
      <w:bookmarkEnd w:id="624"/>
      <w:bookmarkEnd w:id="625"/>
      <w:bookmarkEnd w:id="626"/>
      <w:bookmarkEnd w:id="627"/>
      <w:bookmarkEnd w:id="628"/>
      <w:bookmarkEnd w:id="629"/>
    </w:p>
    <w:p w:rsidR="00D35C12" w:rsidRDefault="00B16A9B">
      <w:pPr>
        <w:pStyle w:val="a"/>
      </w:pPr>
      <w:r>
        <w:t xml:space="preserve">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D35C12" w:rsidRDefault="00B16A9B">
      <w:pPr>
        <w:pStyle w:val="a"/>
      </w:pPr>
      <w:bookmarkStart w:id="630" w:name="_Ref516121205"/>
      <w:r>
        <w:t>По результатам рассмотрения ценовых предложений Участников Закупочная комиссия отклоняет несоответствующие заявки по следующим основаниям:</w:t>
      </w:r>
      <w:bookmarkEnd w:id="630"/>
    </w:p>
    <w:p w:rsidR="00D35C12" w:rsidRDefault="00B16A9B" w:rsidP="00B16A9B">
      <w:pPr>
        <w:pStyle w:val="af0"/>
        <w:numPr>
          <w:ilvl w:val="4"/>
          <w:numId w:val="6"/>
        </w:numPr>
        <w:tabs>
          <w:tab w:val="left" w:pos="1844"/>
        </w:tabs>
        <w:ind w:left="1844"/>
      </w:pPr>
      <w:r>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недостоверных сведений</w:t>
      </w:r>
      <w:r>
        <w:rPr>
          <w:rStyle w:val="a6"/>
        </w:rPr>
        <w:footnoteReference w:id="3"/>
      </w:r>
      <w:r>
        <w:t xml:space="preserve"> или намеренно искаженной информации или документов, а также внутренних противоречий между </w:t>
      </w:r>
      <w:r>
        <w:lastRenderedPageBreak/>
        <w:t>различными частями и/или документами заявки, в том числе по тексту внутри одного документа.</w:t>
      </w:r>
    </w:p>
    <w:p w:rsidR="00D35C12" w:rsidRDefault="00B16A9B">
      <w:pPr>
        <w:pStyle w:val="a"/>
      </w:pPr>
      <w:r>
        <w:t xml:space="preserve">Решение Закупочной комиссии по рассмотрению ценовых предложений Участников указывается в итоговом протоколе по результатам проведения закупки (пункт </w:t>
      </w:r>
      <w:r>
        <w:fldChar w:fldCharType="begin"/>
      </w:r>
      <w:r>
        <w:instrText xml:space="preserve"> REF _Ref515702064 \r \h </w:instrText>
      </w:r>
      <w:r>
        <w:fldChar w:fldCharType="separate"/>
      </w:r>
      <w:r>
        <w:t>4.18.5</w:t>
      </w:r>
      <w:r>
        <w:fldChar w:fldCharType="end"/>
      </w:r>
      <w:r>
        <w:t>).</w:t>
      </w:r>
    </w:p>
    <w:p w:rsidR="00D35C12" w:rsidRDefault="00B16A9B">
      <w:pPr>
        <w:pStyle w:val="2"/>
        <w:rPr>
          <w:sz w:val="28"/>
        </w:rPr>
      </w:pPr>
      <w:bookmarkStart w:id="631" w:name="_Toc141973696"/>
      <w:bookmarkStart w:id="632" w:name="_Ref516112628"/>
      <w:r>
        <w:rPr>
          <w:sz w:val="28"/>
        </w:rPr>
        <w:t>Дополнительные запросы разъяснений заявок Участников</w:t>
      </w:r>
      <w:bookmarkEnd w:id="631"/>
      <w:bookmarkEnd w:id="632"/>
    </w:p>
    <w:p w:rsidR="00D35C12" w:rsidRDefault="00B16A9B">
      <w:pPr>
        <w:pStyle w:val="a"/>
      </w:pPr>
      <w:bookmarkStart w:id="633" w:name="_Ref501535498"/>
      <w:bookmarkStart w:id="634" w:name="_Ref481099943"/>
      <w:r>
        <w:t>В рамках процедуры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3"/>
      <w:bookmarkEnd w:id="634"/>
    </w:p>
    <w:p w:rsidR="00D35C12" w:rsidRDefault="00B16A9B" w:rsidP="00B16A9B">
      <w:pPr>
        <w:pStyle w:val="ac"/>
        <w:numPr>
          <w:ilvl w:val="3"/>
          <w:numId w:val="79"/>
        </w:numPr>
        <w:tabs>
          <w:tab w:val="left" w:pos="1134"/>
        </w:tabs>
      </w:pPr>
      <w:bookmarkStart w:id="635"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5"/>
    </w:p>
    <w:p w:rsidR="00D35C12" w:rsidRDefault="00B16A9B" w:rsidP="00B16A9B">
      <w:pPr>
        <w:pStyle w:val="af0"/>
        <w:numPr>
          <w:ilvl w:val="4"/>
          <w:numId w:val="6"/>
        </w:numPr>
        <w:tabs>
          <w:tab w:val="left" w:pos="1844"/>
        </w:tabs>
        <w:ind w:left="1844"/>
      </w:pPr>
      <w:r>
        <w:t>определения соответствия Участника требованиям Документации о закупке в части обладания гражданской и специальной правоспособностью (</w:t>
      </w:r>
      <w:bookmarkStart w:id="636" w:name="_Hlk141780200"/>
      <w:r>
        <w:t>выписки из реестров лицензий на соответствующие виды деятельности</w:t>
      </w:r>
      <w:bookmarkEnd w:id="636"/>
      <w:r>
        <w:t xml:space="preserve">, другие разрешительные документы и т.д. </w:t>
      </w:r>
      <w:bookmarkStart w:id="637" w:name="_Hlk71123800"/>
      <w:r>
        <w:t>(в случае, если представление таких документов в составе заявки установлено требованиями Документации о закупке)</w:t>
      </w:r>
      <w:bookmarkEnd w:id="637"/>
      <w:r>
        <w:t xml:space="preserve">), наличия полномочий лица на подписание заявки от имени Участника; </w:t>
      </w:r>
    </w:p>
    <w:p w:rsidR="00D35C12" w:rsidRDefault="00B16A9B" w:rsidP="00B16A9B">
      <w:pPr>
        <w:pStyle w:val="af0"/>
        <w:numPr>
          <w:ilvl w:val="4"/>
          <w:numId w:val="6"/>
        </w:numPr>
        <w:tabs>
          <w:tab w:val="left" w:pos="1844"/>
        </w:tabs>
        <w:ind w:left="1844"/>
      </w:pPr>
      <w:r>
        <w:t>прохождения Участником в рамках рассмотрения вторых частей заявок процедуры Аккредитации (при необходимости);</w:t>
      </w:r>
    </w:p>
    <w:p w:rsidR="00D35C12" w:rsidRDefault="00B16A9B" w:rsidP="00B16A9B">
      <w:pPr>
        <w:pStyle w:val="af0"/>
        <w:numPr>
          <w:ilvl w:val="4"/>
          <w:numId w:val="6"/>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D35C12" w:rsidRDefault="00B16A9B" w:rsidP="00B16A9B">
      <w:pPr>
        <w:pStyle w:val="ac"/>
        <w:numPr>
          <w:ilvl w:val="3"/>
          <w:numId w:val="80"/>
        </w:numPr>
        <w:tabs>
          <w:tab w:val="left" w:pos="1134"/>
        </w:tabs>
        <w:rPr>
          <w:iCs/>
        </w:rPr>
      </w:pPr>
      <w:bookmarkStart w:id="638" w:name="_Ref442966298"/>
      <w:bookmarkStart w:id="639" w:name="_Ref456690033"/>
      <w:bookmarkEnd w:id="638"/>
      <w:bookmarkEnd w:id="639"/>
      <w:r>
        <w:rPr>
          <w:iCs/>
        </w:rPr>
        <w:t>в заявке имеются разночтения или положения, допускающие неоднозначное толкование, не позволяющие определить соответствие заявки или Участника (в том числе не позволяющие провести в отношении него процедуру Аккредитации (при необходимости))</w:t>
      </w:r>
      <w:r>
        <w:rPr>
          <w:rStyle w:val="a6"/>
          <w:iCs/>
        </w:rPr>
        <w:footnoteReference w:id="4"/>
      </w:r>
      <w:r>
        <w:rPr>
          <w:iCs/>
        </w:rPr>
        <w:t xml:space="preserve"> требованиям Документации о закупке или осуществить оценку и сопоставление заявок;</w:t>
      </w:r>
    </w:p>
    <w:p w:rsidR="00D35C12" w:rsidRDefault="00B16A9B">
      <w:pPr>
        <w:pStyle w:val="a"/>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D35C12" w:rsidRDefault="00B16A9B">
      <w:pPr>
        <w:pStyle w:val="a"/>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D35C12" w:rsidRDefault="00B16A9B">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t>4.15.1</w:t>
      </w:r>
      <w:r>
        <w:fldChar w:fldCharType="end"/>
      </w:r>
      <w:r>
        <w:t xml:space="preserve">, за исключением следующего – дополнительные </w:t>
      </w:r>
      <w:r>
        <w:lastRenderedPageBreak/>
        <w:t xml:space="preserve">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t>4.15.1</w:t>
      </w:r>
      <w:r>
        <w:fldChar w:fldCharType="end"/>
      </w:r>
      <w:r>
        <w:t>.</w:t>
      </w:r>
    </w:p>
    <w:p w:rsidR="00D35C12" w:rsidRDefault="00B16A9B">
      <w:pPr>
        <w:pStyle w:val="a"/>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D35C12" w:rsidRDefault="00B16A9B">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D35C12" w:rsidRDefault="00B16A9B">
      <w:pPr>
        <w:pStyle w:val="a"/>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соответственно.</w:t>
      </w:r>
    </w:p>
    <w:p w:rsidR="00D35C12" w:rsidRDefault="00B16A9B">
      <w:pPr>
        <w:pStyle w:val="2"/>
        <w:jc w:val="both"/>
        <w:rPr>
          <w:sz w:val="28"/>
        </w:rPr>
      </w:pPr>
      <w:bookmarkStart w:id="644" w:name="_Ref515702880"/>
      <w:bookmarkStart w:id="645" w:name="_Ref515702846"/>
      <w:bookmarkStart w:id="646" w:name="_Toc141973697"/>
      <w:bookmarkStart w:id="647" w:name="_Ref516106654"/>
      <w:r>
        <w:rPr>
          <w:sz w:val="28"/>
        </w:rPr>
        <w:t>Оценка и сопоставление заявок</w:t>
      </w:r>
      <w:bookmarkEnd w:id="644"/>
      <w:bookmarkEnd w:id="645"/>
      <w:bookmarkEnd w:id="646"/>
      <w:bookmarkEnd w:id="647"/>
    </w:p>
    <w:p w:rsidR="00D35C12" w:rsidRDefault="00B16A9B">
      <w:pPr>
        <w:pStyle w:val="a"/>
      </w:pPr>
      <w:r>
        <w:t>Оценка заявок, признанных Закупочной комиссией соответствующими по результатам рассмотрения первых и вторых частей заявок, а также результатам рассмотрения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D35C12" w:rsidRDefault="00B16A9B">
      <w:pPr>
        <w:pStyle w:val="a"/>
      </w:pPr>
      <w:r>
        <w:t xml:space="preserve">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w:t>
      </w:r>
      <w:bookmarkStart w:id="648" w:name="_Ref72343586"/>
      <w:r>
        <w:t xml:space="preserve">При этом первое место в </w:t>
      </w:r>
      <w:proofErr w:type="spellStart"/>
      <w:r>
        <w:t>ранжировке</w:t>
      </w:r>
      <w:proofErr w:type="spellEnd"/>
      <w: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49" w:name="_Ref72338841"/>
      <w:bookmarkEnd w:id="648"/>
      <w:r>
        <w:t xml:space="preserve"> </w:t>
      </w:r>
    </w:p>
    <w:p w:rsidR="00D35C12" w:rsidRDefault="00B16A9B">
      <w:pPr>
        <w:pStyle w:val="a"/>
      </w:pPr>
      <w:bookmarkStart w:id="650" w:name="_Ref72347092"/>
      <w:r>
        <w:t xml:space="preserve">В случае если в нескольких заявках содержатся одинаковые цены, меньший порядковый номер (более высокое место в </w:t>
      </w:r>
      <w:proofErr w:type="spellStart"/>
      <w:r>
        <w:t>ранжировке</w:t>
      </w:r>
      <w:proofErr w:type="spellEnd"/>
      <w:r>
        <w:t>) присваивается заявке Участника,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49"/>
      <w:bookmarkEnd w:id="650"/>
    </w:p>
    <w:p w:rsidR="00D35C12" w:rsidRDefault="00B16A9B">
      <w:pPr>
        <w:pStyle w:val="a"/>
      </w:pPr>
      <w:r>
        <w:t xml:space="preserve">В случае если в закупке, согласно пункту </w:t>
      </w:r>
      <w:r>
        <w:fldChar w:fldCharType="begin"/>
      </w:r>
      <w:r>
        <w:instrText xml:space="preserve"> REF _Ref30682148 \r \h </w:instrText>
      </w:r>
      <w:r>
        <w:fldChar w:fldCharType="separate"/>
      </w:r>
      <w:r>
        <w:t>1.2.24</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_Ref30947332 \r \h </w:instrText>
      </w:r>
      <w:r>
        <w:fldChar w:fldCharType="separate"/>
      </w:r>
      <w:r>
        <w:t>4.17</w:t>
      </w:r>
      <w:r>
        <w:fldChar w:fldCharType="end"/>
      </w:r>
      <w:r>
        <w:t>.</w:t>
      </w:r>
    </w:p>
    <w:p w:rsidR="00D35C12" w:rsidRDefault="00B16A9B">
      <w:pPr>
        <w:pStyle w:val="a"/>
      </w:pPr>
      <w:bookmarkStart w:id="651" w:name="_Hlk71377414"/>
      <w:r>
        <w:t xml:space="preserve">Результаты оценки и сопоставления заявок указываются в итоговом протоколе по результатам закупки (подраздел </w:t>
      </w:r>
      <w:r>
        <w:fldChar w:fldCharType="begin"/>
      </w:r>
      <w:r>
        <w:instrText xml:space="preserve"> REF _Ref516111438 \r \h </w:instrText>
      </w:r>
      <w:r>
        <w:fldChar w:fldCharType="separate"/>
      </w:r>
      <w:r>
        <w:t>4.18</w:t>
      </w:r>
      <w:r>
        <w:fldChar w:fldCharType="end"/>
      </w:r>
      <w:r>
        <w:t>).</w:t>
      </w:r>
      <w:bookmarkEnd w:id="651"/>
    </w:p>
    <w:p w:rsidR="00D35C12" w:rsidRDefault="00B16A9B" w:rsidP="00B16A9B">
      <w:pPr>
        <w:pStyle w:val="2"/>
        <w:numPr>
          <w:ilvl w:val="1"/>
          <w:numId w:val="81"/>
        </w:numPr>
        <w:tabs>
          <w:tab w:val="left" w:pos="1560"/>
        </w:tabs>
        <w:rPr>
          <w:sz w:val="28"/>
        </w:rPr>
      </w:pPr>
      <w:bookmarkStart w:id="652" w:name="_Hlk110515860"/>
      <w:bookmarkStart w:id="653" w:name="_Toc141973698"/>
      <w:bookmarkStart w:id="654" w:name="_Ref30947332"/>
      <w:r>
        <w:rPr>
          <w:sz w:val="28"/>
        </w:rPr>
        <w:t>Преференции в части использования российского алюминия</w:t>
      </w:r>
      <w:bookmarkEnd w:id="652"/>
      <w:bookmarkEnd w:id="653"/>
      <w:bookmarkEnd w:id="654"/>
    </w:p>
    <w:p w:rsidR="00D35C12" w:rsidRDefault="00B16A9B" w:rsidP="00B16A9B">
      <w:pPr>
        <w:pStyle w:val="a"/>
        <w:numPr>
          <w:ilvl w:val="2"/>
          <w:numId w:val="82"/>
        </w:numPr>
      </w:pPr>
      <w:r>
        <w:t xml:space="preserve">В случае если в пункте </w:t>
      </w:r>
      <w:r>
        <w:fldChar w:fldCharType="begin"/>
      </w:r>
      <w:r>
        <w:instrText xml:space="preserve"> REF _Ref30682148 \r \h </w:instrText>
      </w:r>
      <w:r>
        <w:fldChar w:fldCharType="separate"/>
      </w:r>
      <w:r>
        <w:t>1.2.24</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D35C12" w:rsidRDefault="00B16A9B" w:rsidP="00B16A9B">
      <w:pPr>
        <w:pStyle w:val="a"/>
        <w:numPr>
          <w:ilvl w:val="2"/>
          <w:numId w:val="83"/>
        </w:numPr>
      </w:pPr>
      <w: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D35C12" w:rsidRDefault="00B16A9B" w:rsidP="00B16A9B">
      <w:pPr>
        <w:pStyle w:val="a"/>
        <w:numPr>
          <w:ilvl w:val="2"/>
          <w:numId w:val="84"/>
        </w:numPr>
      </w:pPr>
      <w:bookmarkStart w:id="655" w:name="_Ref26841145"/>
      <w: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5"/>
      <w:r>
        <w:t xml:space="preserve"> </w:t>
      </w:r>
    </w:p>
    <w:p w:rsidR="00D35C12" w:rsidRDefault="00B16A9B">
      <w:pPr>
        <w:pStyle w:val="a"/>
        <w:numPr>
          <w:ilvl w:val="0"/>
          <w:numId w:val="0"/>
        </w:numPr>
        <w:spacing w:after="120"/>
        <w:ind w:left="1134"/>
        <w:jc w:val="right"/>
        <w:rPr>
          <w:sz w:val="24"/>
          <w:szCs w:val="24"/>
        </w:rPr>
      </w:pPr>
      <w:r>
        <w:rPr>
          <w:sz w:val="24"/>
          <w:szCs w:val="24"/>
        </w:rPr>
        <w:t>Таблица 1</w:t>
      </w:r>
    </w:p>
    <w:tbl>
      <w:tblPr>
        <w:tblStyle w:val="afffb"/>
        <w:tblW w:w="9072" w:type="dxa"/>
        <w:tblInd w:w="1129" w:type="dxa"/>
        <w:tblLayout w:type="fixed"/>
        <w:tblLook w:val="04A0" w:firstRow="1" w:lastRow="0" w:firstColumn="1" w:lastColumn="0" w:noHBand="0" w:noVBand="1"/>
      </w:tblPr>
      <w:tblGrid>
        <w:gridCol w:w="2410"/>
        <w:gridCol w:w="6662"/>
      </w:tblGrid>
      <w:tr w:rsidR="00D35C12">
        <w:tc>
          <w:tcPr>
            <w:tcW w:w="2410" w:type="dxa"/>
            <w:vAlign w:val="center"/>
          </w:tcPr>
          <w:p w:rsidR="00D35C12" w:rsidRDefault="00B16A9B">
            <w:pPr>
              <w:pStyle w:val="af4"/>
              <w:jc w:val="center"/>
              <w:rPr>
                <w:sz w:val="20"/>
              </w:rPr>
            </w:pPr>
            <w:r>
              <w:rPr>
                <w:sz w:val="20"/>
              </w:rPr>
              <w:t>% снижения цены заявки</w:t>
            </w:r>
          </w:p>
        </w:tc>
        <w:tc>
          <w:tcPr>
            <w:tcW w:w="6661" w:type="dxa"/>
            <w:vAlign w:val="center"/>
          </w:tcPr>
          <w:p w:rsidR="00D35C12" w:rsidRDefault="00B16A9B">
            <w:pPr>
              <w:pStyle w:val="af4"/>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D35C12">
        <w:tc>
          <w:tcPr>
            <w:tcW w:w="2410" w:type="dxa"/>
            <w:vAlign w:val="center"/>
          </w:tcPr>
          <w:p w:rsidR="00D35C12" w:rsidRDefault="00B16A9B">
            <w:pPr>
              <w:pStyle w:val="af4"/>
              <w:spacing w:before="60" w:after="60"/>
              <w:jc w:val="center"/>
              <w:rPr>
                <w:sz w:val="24"/>
              </w:rPr>
            </w:pPr>
            <w:r>
              <w:rPr>
                <w:sz w:val="24"/>
              </w:rPr>
              <w:t>0%</w:t>
            </w:r>
          </w:p>
        </w:tc>
        <w:tc>
          <w:tcPr>
            <w:tcW w:w="6661" w:type="dxa"/>
          </w:tcPr>
          <w:p w:rsidR="00D35C12" w:rsidRDefault="00B16A9B">
            <w:pPr>
              <w:pStyle w:val="af4"/>
              <w:spacing w:before="60" w:after="60"/>
              <w:jc w:val="center"/>
              <w:rPr>
                <w:iCs/>
                <w:sz w:val="24"/>
              </w:rPr>
            </w:pPr>
            <w:r>
              <w:rPr>
                <w:iCs/>
                <w:sz w:val="24"/>
              </w:rPr>
              <w:t>не более 25%</w:t>
            </w:r>
          </w:p>
        </w:tc>
      </w:tr>
      <w:tr w:rsidR="00D35C12">
        <w:tc>
          <w:tcPr>
            <w:tcW w:w="2410" w:type="dxa"/>
          </w:tcPr>
          <w:p w:rsidR="00D35C12" w:rsidRDefault="00B16A9B">
            <w:pPr>
              <w:pStyle w:val="af4"/>
              <w:spacing w:before="60" w:after="60"/>
              <w:jc w:val="center"/>
              <w:rPr>
                <w:i/>
                <w:sz w:val="20"/>
              </w:rPr>
            </w:pPr>
            <w:r>
              <w:rPr>
                <w:sz w:val="24"/>
              </w:rPr>
              <w:t>3%</w:t>
            </w:r>
          </w:p>
        </w:tc>
        <w:tc>
          <w:tcPr>
            <w:tcW w:w="6661" w:type="dxa"/>
          </w:tcPr>
          <w:p w:rsidR="00D35C12" w:rsidRDefault="00B16A9B">
            <w:pPr>
              <w:pStyle w:val="af4"/>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D35C12">
        <w:tc>
          <w:tcPr>
            <w:tcW w:w="2410" w:type="dxa"/>
          </w:tcPr>
          <w:p w:rsidR="00D35C12" w:rsidRDefault="00B16A9B">
            <w:pPr>
              <w:pStyle w:val="af4"/>
              <w:spacing w:before="60" w:after="60"/>
              <w:jc w:val="center"/>
              <w:rPr>
                <w:sz w:val="24"/>
              </w:rPr>
            </w:pPr>
            <w:r>
              <w:rPr>
                <w:sz w:val="24"/>
              </w:rPr>
              <w:t>6%</w:t>
            </w:r>
          </w:p>
        </w:tc>
        <w:tc>
          <w:tcPr>
            <w:tcW w:w="6661" w:type="dxa"/>
          </w:tcPr>
          <w:p w:rsidR="00D35C12" w:rsidRDefault="00B16A9B">
            <w:pPr>
              <w:pStyle w:val="af4"/>
              <w:spacing w:before="60" w:after="60"/>
              <w:jc w:val="center"/>
              <w:rPr>
                <w:sz w:val="24"/>
              </w:rPr>
            </w:pPr>
            <w:r>
              <w:rPr>
                <w:sz w:val="24"/>
              </w:rPr>
              <w:t xml:space="preserve">свыше 50% </w:t>
            </w:r>
            <w:r>
              <w:rPr>
                <w:iCs/>
                <w:sz w:val="24"/>
              </w:rPr>
              <w:t>(но не более 75%)</w:t>
            </w:r>
          </w:p>
        </w:tc>
      </w:tr>
      <w:tr w:rsidR="00D35C12">
        <w:tc>
          <w:tcPr>
            <w:tcW w:w="2410" w:type="dxa"/>
          </w:tcPr>
          <w:p w:rsidR="00D35C12" w:rsidRDefault="00B16A9B">
            <w:pPr>
              <w:pStyle w:val="af4"/>
              <w:spacing w:before="60" w:after="60"/>
              <w:jc w:val="center"/>
              <w:rPr>
                <w:i/>
                <w:sz w:val="20"/>
              </w:rPr>
            </w:pPr>
            <w:r>
              <w:rPr>
                <w:sz w:val="24"/>
              </w:rPr>
              <w:t>10%</w:t>
            </w:r>
          </w:p>
        </w:tc>
        <w:tc>
          <w:tcPr>
            <w:tcW w:w="6661" w:type="dxa"/>
          </w:tcPr>
          <w:p w:rsidR="00D35C12" w:rsidRDefault="00B16A9B">
            <w:pPr>
              <w:pStyle w:val="af4"/>
              <w:spacing w:before="60" w:after="60"/>
              <w:jc w:val="center"/>
              <w:rPr>
                <w:sz w:val="24"/>
              </w:rPr>
            </w:pPr>
            <w:r>
              <w:rPr>
                <w:sz w:val="24"/>
              </w:rPr>
              <w:t>свыше 75%</w:t>
            </w:r>
          </w:p>
        </w:tc>
      </w:tr>
    </w:tbl>
    <w:p w:rsidR="00D35C12" w:rsidRDefault="00B16A9B" w:rsidP="00B16A9B">
      <w:pPr>
        <w:pStyle w:val="a"/>
        <w:numPr>
          <w:ilvl w:val="2"/>
          <w:numId w:val="85"/>
        </w:numPr>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t>4.17.3</w:t>
      </w:r>
      <w:r>
        <w:fldChar w:fldCharType="end"/>
      </w:r>
      <w:r>
        <w:t>, заключается по цене договора, предложенной в заявке такого Участника.</w:t>
      </w:r>
    </w:p>
    <w:p w:rsidR="00D35C12" w:rsidRDefault="00B16A9B">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D35C12" w:rsidRDefault="00B16A9B">
      <w:pPr>
        <w:pStyle w:val="2"/>
        <w:rPr>
          <w:sz w:val="28"/>
        </w:rPr>
      </w:pPr>
      <w:bookmarkStart w:id="656" w:name="_Ref514709211"/>
      <w:bookmarkStart w:id="657" w:name="_Ref197141938"/>
      <w:bookmarkStart w:id="658" w:name="_Toc141973699"/>
      <w:bookmarkStart w:id="659" w:name="_Ref516111438"/>
      <w:r>
        <w:rPr>
          <w:sz w:val="28"/>
        </w:rPr>
        <w:t xml:space="preserve">Определение Победителя </w:t>
      </w:r>
      <w:bookmarkEnd w:id="656"/>
      <w:bookmarkEnd w:id="657"/>
      <w:r>
        <w:rPr>
          <w:sz w:val="28"/>
        </w:rPr>
        <w:t>(подведение итогов закупки)</w:t>
      </w:r>
      <w:bookmarkEnd w:id="658"/>
      <w:bookmarkEnd w:id="659"/>
    </w:p>
    <w:p w:rsidR="00D35C12" w:rsidRDefault="00B16A9B">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t>4.16</w:t>
      </w:r>
      <w:r>
        <w:fldChar w:fldCharType="end"/>
      </w:r>
      <w:r>
        <w:t xml:space="preserve">) Организатор подводит итоги закупки. </w:t>
      </w:r>
      <w:bookmarkStart w:id="660" w:name="_Hlk516006514"/>
      <w:r>
        <w:t xml:space="preserve">Дата окончания срока </w:t>
      </w:r>
      <w:bookmarkEnd w:id="660"/>
      <w:r>
        <w:t xml:space="preserve">подведения итогов закупки указана в пункте </w:t>
      </w:r>
      <w:r>
        <w:fldChar w:fldCharType="begin"/>
      </w:r>
      <w:r>
        <w:instrText xml:space="preserve"> REF _Ref515369621 \r \h </w:instrText>
      </w:r>
      <w:r>
        <w:fldChar w:fldCharType="separate"/>
      </w:r>
      <w:r>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w:t>
      </w:r>
      <w:r>
        <w:rPr>
          <w:rStyle w:val="a6"/>
        </w:rPr>
        <w:footnoteReference w:id="5"/>
      </w:r>
      <w:r>
        <w:t xml:space="preserve">, занявший 1 (первое) место в </w:t>
      </w:r>
      <w:proofErr w:type="spellStart"/>
      <w:r>
        <w:t>ранжировке</w:t>
      </w:r>
      <w:proofErr w:type="spellEnd"/>
      <w:r>
        <w:t xml:space="preserve"> заявок, с учетом пункта </w:t>
      </w:r>
      <w:r>
        <w:fldChar w:fldCharType="begin"/>
      </w:r>
      <w:r>
        <w:instrText xml:space="preserve"> REF _Ref72347092 \n \h </w:instrText>
      </w:r>
      <w:r>
        <w:fldChar w:fldCharType="separate"/>
      </w:r>
      <w:r>
        <w:t>4.16.3</w:t>
      </w:r>
      <w:r>
        <w:fldChar w:fldCharType="end"/>
      </w:r>
      <w:r>
        <w:t xml:space="preserve">. </w:t>
      </w:r>
    </w:p>
    <w:p w:rsidR="00D35C12" w:rsidRDefault="00B16A9B">
      <w:pPr>
        <w:pStyle w:val="a"/>
      </w:pPr>
      <w:bookmarkStart w:id="661" w:name="_Ref139467521"/>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w:t>
      </w:r>
      <w:r>
        <w:lastRenderedPageBreak/>
        <w:t xml:space="preserve">«аккредитация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t>ранжировке</w:t>
      </w:r>
      <w:proofErr w:type="spellEnd"/>
      <w:r>
        <w:t xml:space="preserve"> заявок, из числа остальных действующих заявок (при наличии у него актуального статуса аккредитации).</w:t>
      </w:r>
      <w:bookmarkEnd w:id="661"/>
    </w:p>
    <w:p w:rsidR="00D35C12" w:rsidRDefault="00B16A9B">
      <w:pPr>
        <w:pStyle w:val="a"/>
      </w:pPr>
      <w:r>
        <w:t xml:space="preserve">В случаях, прямо установленных пунктом </w:t>
      </w:r>
      <w:r>
        <w:fldChar w:fldCharType="begin"/>
      </w:r>
      <w:r>
        <w:instrText xml:space="preserve"> REF _Ref514590588 \r \h </w:instrText>
      </w:r>
      <w:r>
        <w:fldChar w:fldCharType="separate"/>
      </w:r>
      <w:r>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t>6.3</w:t>
      </w:r>
      <w:r>
        <w:fldChar w:fldCharType="end"/>
      </w:r>
      <w:r>
        <w:t>.</w:t>
      </w:r>
    </w:p>
    <w:p w:rsidR="00D35C12" w:rsidRDefault="00B16A9B">
      <w:pPr>
        <w:pStyle w:val="a"/>
      </w:pPr>
      <w:bookmarkStart w:id="662"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62"/>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наименования Участников, допущенных по результатам рассмотрения вторых частей заявок, и/или их идентификационные номера,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ценовых предложений Участников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86"/>
        </w:numPr>
        <w:tabs>
          <w:tab w:val="left" w:pos="1844"/>
        </w:tabs>
        <w:ind w:left="1844"/>
      </w:pPr>
      <w:r>
        <w:t>результаты дополнительного рассмотрения заявок по итогам проведения процедуры Актуализации статуса аккредитации Участника (- </w:t>
      </w:r>
      <w:proofErr w:type="spellStart"/>
      <w:r>
        <w:t>ов</w:t>
      </w:r>
      <w:proofErr w:type="spellEnd"/>
      <w:r>
        <w:t>) (в случае если проводилась)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6"/>
        </w:numPr>
        <w:tabs>
          <w:tab w:val="left" w:pos="1844"/>
        </w:tabs>
        <w:ind w:left="1844"/>
      </w:pPr>
      <w:r>
        <w:t>порядковые номера каждой заявки, допущенной (в том числе с учетом результатов проведения процедуры Актуализации статуса аккредитации Участника(-</w:t>
      </w:r>
      <w:proofErr w:type="spellStart"/>
      <w:r>
        <w:t>ов</w:t>
      </w:r>
      <w:proofErr w:type="spellEnd"/>
      <w:r>
        <w:t xml:space="preserve">)) по результатам рассмотрения ценовых предложений Участников, в </w:t>
      </w:r>
      <w:proofErr w:type="spellStart"/>
      <w:r>
        <w:t>ранжировке</w:t>
      </w:r>
      <w:proofErr w:type="spellEnd"/>
      <w:r>
        <w:t xml:space="preserve"> заявок, включая цены заявок;</w:t>
      </w:r>
    </w:p>
    <w:p w:rsidR="00D35C12" w:rsidRDefault="00B16A9B" w:rsidP="00B16A9B">
      <w:pPr>
        <w:pStyle w:val="af0"/>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c"/>
        <w:numPr>
          <w:ilvl w:val="0"/>
          <w:numId w:val="0"/>
        </w:numPr>
        <w:ind w:left="1134"/>
      </w:pPr>
      <w:r>
        <w:lastRenderedPageBreak/>
        <w:t>после чего Организатор официально размещает его в течение 3 (трех) календарных дней с даты подписания такого протокола.</w:t>
      </w:r>
    </w:p>
    <w:p w:rsidR="00D35C12" w:rsidRDefault="00B16A9B">
      <w:pPr>
        <w:pStyle w:val="a"/>
      </w:pPr>
      <w:bookmarkStart w:id="663" w:name="_Ref324341011"/>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D35C12" w:rsidRDefault="00B16A9B">
      <w:pPr>
        <w:pStyle w:val="a"/>
      </w:pPr>
      <w: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664" w:name="_Hlk141780392"/>
      <w:r>
        <w:t>или потери им статуса Победителя (пункт</w:t>
      </w:r>
      <w:bookmarkEnd w:id="664"/>
      <w:r>
        <w:t xml:space="preserve"> </w:t>
      </w:r>
      <w:r>
        <w:fldChar w:fldCharType="begin"/>
      </w:r>
      <w:r>
        <w:instrText xml:space="preserve"> REF _Ref141805488 \r \h </w:instrText>
      </w:r>
      <w:r>
        <w:fldChar w:fldCharType="separate"/>
      </w:r>
      <w:r>
        <w:t>5.1.12</w:t>
      </w:r>
      <w:r>
        <w:fldChar w:fldCharType="end"/>
      </w:r>
      <w:r>
        <w:t>)), информация о новом Победителе официально размещается Организатором в том же порядке.</w:t>
      </w:r>
    </w:p>
    <w:p w:rsidR="00D35C12" w:rsidRDefault="00B16A9B">
      <w:pPr>
        <w:pStyle w:val="a"/>
      </w:pPr>
      <w: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3"/>
    </w:p>
    <w:p w:rsidR="00D35C12" w:rsidRDefault="00B16A9B">
      <w:pPr>
        <w:pStyle w:val="2"/>
        <w:rPr>
          <w:sz w:val="28"/>
        </w:rPr>
      </w:pPr>
      <w:bookmarkStart w:id="665" w:name="_Ref514705876"/>
      <w:bookmarkStart w:id="666" w:name="_Toc515631636"/>
      <w:bookmarkStart w:id="667" w:name="_Toc515630931"/>
      <w:bookmarkStart w:id="668" w:name="_Toc515626049"/>
      <w:bookmarkStart w:id="669" w:name="_Toc515555652"/>
      <w:bookmarkStart w:id="670" w:name="_Toc515631635"/>
      <w:bookmarkStart w:id="671" w:name="_Toc515630930"/>
      <w:bookmarkStart w:id="672" w:name="_Toc515626048"/>
      <w:bookmarkStart w:id="673" w:name="_Toc515555651"/>
      <w:bookmarkStart w:id="674" w:name="_Toc515631634"/>
      <w:bookmarkStart w:id="675" w:name="_Toc515630929"/>
      <w:bookmarkStart w:id="676" w:name="_Toc515626047"/>
      <w:bookmarkStart w:id="677" w:name="_Toc515555650"/>
      <w:bookmarkStart w:id="678" w:name="_Toc515631633"/>
      <w:bookmarkStart w:id="679" w:name="_Toc515630928"/>
      <w:bookmarkStart w:id="680" w:name="_Toc515626046"/>
      <w:bookmarkStart w:id="681" w:name="_Toc515555649"/>
      <w:bookmarkStart w:id="682" w:name="_Toc515631632"/>
      <w:bookmarkStart w:id="683" w:name="_Toc515630927"/>
      <w:bookmarkStart w:id="684" w:name="_Toc515626045"/>
      <w:bookmarkStart w:id="685" w:name="_Toc515555648"/>
      <w:bookmarkStart w:id="686" w:name="_Toc515631631"/>
      <w:bookmarkStart w:id="687" w:name="_Toc515630926"/>
      <w:bookmarkStart w:id="688" w:name="_Toc515626044"/>
      <w:bookmarkStart w:id="689" w:name="_Toc515555647"/>
      <w:bookmarkStart w:id="690" w:name="_Toc515631630"/>
      <w:bookmarkStart w:id="691" w:name="_Toc515630925"/>
      <w:bookmarkStart w:id="692" w:name="_Toc515626043"/>
      <w:bookmarkStart w:id="693" w:name="_Toc515555646"/>
      <w:bookmarkStart w:id="694" w:name="_Toc515631629"/>
      <w:bookmarkStart w:id="695" w:name="_Toc515630924"/>
      <w:bookmarkStart w:id="696" w:name="_Toc515626042"/>
      <w:bookmarkStart w:id="697" w:name="_Toc515555645"/>
      <w:bookmarkStart w:id="698" w:name="_Toc515631628"/>
      <w:bookmarkStart w:id="699" w:name="_Toc515630923"/>
      <w:bookmarkStart w:id="700" w:name="_Toc515626041"/>
      <w:bookmarkStart w:id="701" w:name="_Toc515555644"/>
      <w:bookmarkStart w:id="702" w:name="_Toc515631627"/>
      <w:bookmarkStart w:id="703" w:name="_Toc515630922"/>
      <w:bookmarkStart w:id="704" w:name="_Toc515626040"/>
      <w:bookmarkStart w:id="705" w:name="_Toc515555643"/>
      <w:bookmarkStart w:id="706" w:name="_Toc515631626"/>
      <w:bookmarkStart w:id="707" w:name="_Toc515630921"/>
      <w:bookmarkStart w:id="708" w:name="_Toc515626039"/>
      <w:bookmarkStart w:id="709" w:name="_Toc515555642"/>
      <w:bookmarkStart w:id="710" w:name="_Toc515631625"/>
      <w:bookmarkStart w:id="711" w:name="_Toc515630920"/>
      <w:bookmarkStart w:id="712" w:name="_Toc515626038"/>
      <w:bookmarkStart w:id="713" w:name="_Toc515555641"/>
      <w:bookmarkStart w:id="714" w:name="_Toc515631624"/>
      <w:bookmarkStart w:id="715" w:name="_Toc515630919"/>
      <w:bookmarkStart w:id="716" w:name="_Toc515626037"/>
      <w:bookmarkStart w:id="717" w:name="_Toc515555640"/>
      <w:bookmarkStart w:id="718" w:name="_Toc515631623"/>
      <w:bookmarkStart w:id="719" w:name="_Toc515630918"/>
      <w:bookmarkStart w:id="720" w:name="_Toc515626036"/>
      <w:bookmarkStart w:id="721" w:name="_Toc515555639"/>
      <w:bookmarkStart w:id="722" w:name="_Toc515631622"/>
      <w:bookmarkStart w:id="723" w:name="_Toc515630917"/>
      <w:bookmarkStart w:id="724" w:name="_Toc515626035"/>
      <w:bookmarkStart w:id="725" w:name="_Toc515555638"/>
      <w:bookmarkStart w:id="726" w:name="_Toc515631621"/>
      <w:bookmarkStart w:id="727" w:name="_Toc515630916"/>
      <w:bookmarkStart w:id="728" w:name="_Toc515626034"/>
      <w:bookmarkStart w:id="729" w:name="_Toc515555637"/>
      <w:bookmarkStart w:id="730" w:name="_Toc515631620"/>
      <w:bookmarkStart w:id="731" w:name="_Toc515630915"/>
      <w:bookmarkStart w:id="732" w:name="_Toc515626033"/>
      <w:bookmarkStart w:id="733" w:name="_Toc515555636"/>
      <w:bookmarkStart w:id="734" w:name="_Toc515631619"/>
      <w:bookmarkStart w:id="735" w:name="_Toc515630914"/>
      <w:bookmarkStart w:id="736" w:name="_Toc515626032"/>
      <w:bookmarkStart w:id="737" w:name="_Toc515555635"/>
      <w:bookmarkStart w:id="738" w:name="_Toc515631618"/>
      <w:bookmarkStart w:id="739" w:name="_Toc515630913"/>
      <w:bookmarkStart w:id="740" w:name="_Toc515626031"/>
      <w:bookmarkStart w:id="741" w:name="_Toc515555634"/>
      <w:bookmarkStart w:id="742" w:name="_Toc515631617"/>
      <w:bookmarkStart w:id="743" w:name="_Toc515630912"/>
      <w:bookmarkStart w:id="744" w:name="_Toc515626030"/>
      <w:bookmarkStart w:id="745" w:name="_Toc515555633"/>
      <w:bookmarkStart w:id="746" w:name="_Toc515631616"/>
      <w:bookmarkStart w:id="747" w:name="_Toc515630911"/>
      <w:bookmarkStart w:id="748" w:name="_Toc515626029"/>
      <w:bookmarkStart w:id="749" w:name="_Toc515555632"/>
      <w:bookmarkStart w:id="750" w:name="_Toc515631615"/>
      <w:bookmarkStart w:id="751" w:name="_Toc515630910"/>
      <w:bookmarkStart w:id="752" w:name="_Toc515626028"/>
      <w:bookmarkStart w:id="753" w:name="_Toc515555631"/>
      <w:bookmarkStart w:id="754" w:name="_Toc515631614"/>
      <w:bookmarkStart w:id="755" w:name="_Toc515630909"/>
      <w:bookmarkStart w:id="756" w:name="_Toc515626027"/>
      <w:bookmarkStart w:id="757" w:name="_Toc515555630"/>
      <w:bookmarkStart w:id="758" w:name="_Toc515631613"/>
      <w:bookmarkStart w:id="759" w:name="_Toc515630908"/>
      <w:bookmarkStart w:id="760" w:name="_Toc515626026"/>
      <w:bookmarkStart w:id="761" w:name="_Toc515555629"/>
      <w:bookmarkStart w:id="762" w:name="_Toc515631612"/>
      <w:bookmarkStart w:id="763" w:name="_Toc515630907"/>
      <w:bookmarkStart w:id="764" w:name="_Toc515626025"/>
      <w:bookmarkStart w:id="765" w:name="_Toc515555628"/>
      <w:bookmarkStart w:id="766" w:name="_Toc515631611"/>
      <w:bookmarkStart w:id="767" w:name="_Toc515630906"/>
      <w:bookmarkStart w:id="768" w:name="_Toc515626024"/>
      <w:bookmarkStart w:id="769" w:name="_Toc515555627"/>
      <w:bookmarkStart w:id="770" w:name="_Toc515631610"/>
      <w:bookmarkStart w:id="771" w:name="_Toc515630905"/>
      <w:bookmarkStart w:id="772" w:name="_Toc515626023"/>
      <w:bookmarkStart w:id="773" w:name="_Toc515555626"/>
      <w:bookmarkStart w:id="774" w:name="_Toc515631609"/>
      <w:bookmarkStart w:id="775" w:name="_Toc515630904"/>
      <w:bookmarkStart w:id="776" w:name="_Toc515626022"/>
      <w:bookmarkStart w:id="777" w:name="_Toc515555625"/>
      <w:bookmarkStart w:id="778" w:name="_Toc515631608"/>
      <w:bookmarkStart w:id="779" w:name="_Toc515630903"/>
      <w:bookmarkStart w:id="780" w:name="_Toc515626021"/>
      <w:bookmarkStart w:id="781" w:name="_Toc515555624"/>
      <w:bookmarkStart w:id="782" w:name="_Toc515631607"/>
      <w:bookmarkStart w:id="783" w:name="_Toc515630902"/>
      <w:bookmarkStart w:id="784" w:name="_Toc515626020"/>
      <w:bookmarkStart w:id="785" w:name="_Toc515555623"/>
      <w:bookmarkStart w:id="786" w:name="_Toc515631606"/>
      <w:bookmarkStart w:id="787" w:name="_Toc515630901"/>
      <w:bookmarkStart w:id="788" w:name="_Toc515626019"/>
      <w:bookmarkStart w:id="789" w:name="_Toc515555622"/>
      <w:bookmarkStart w:id="790" w:name="_Toc515631605"/>
      <w:bookmarkStart w:id="791" w:name="_Toc515630900"/>
      <w:bookmarkStart w:id="792" w:name="_Toc515626018"/>
      <w:bookmarkStart w:id="793" w:name="_Toc515555621"/>
      <w:bookmarkStart w:id="794" w:name="_Toc515631604"/>
      <w:bookmarkStart w:id="795" w:name="_Toc515630899"/>
      <w:bookmarkStart w:id="796" w:name="_Toc515626017"/>
      <w:bookmarkStart w:id="797" w:name="_Toc515555620"/>
      <w:bookmarkStart w:id="798" w:name="_Toc515631603"/>
      <w:bookmarkStart w:id="799" w:name="_Toc515630898"/>
      <w:bookmarkStart w:id="800" w:name="_Toc515626016"/>
      <w:bookmarkStart w:id="801" w:name="_Toc515555619"/>
      <w:bookmarkStart w:id="802" w:name="_Toc515631602"/>
      <w:bookmarkStart w:id="803" w:name="_Toc515630897"/>
      <w:bookmarkStart w:id="804" w:name="_Toc515626015"/>
      <w:bookmarkStart w:id="805" w:name="_Toc515555618"/>
      <w:bookmarkStart w:id="806" w:name="_Toc515631601"/>
      <w:bookmarkStart w:id="807" w:name="_Toc515630896"/>
      <w:bookmarkStart w:id="808" w:name="_Toc515626014"/>
      <w:bookmarkStart w:id="809" w:name="_Toc515555617"/>
      <w:bookmarkStart w:id="810" w:name="_Toc515631600"/>
      <w:bookmarkStart w:id="811" w:name="_Toc515630895"/>
      <w:bookmarkStart w:id="812" w:name="_Toc515626013"/>
      <w:bookmarkStart w:id="813" w:name="_Toc515555616"/>
      <w:bookmarkStart w:id="814" w:name="_Toc515631599"/>
      <w:bookmarkStart w:id="815" w:name="_Toc515630894"/>
      <w:bookmarkStart w:id="816" w:name="_Toc515626012"/>
      <w:bookmarkStart w:id="817" w:name="_Toc515555615"/>
      <w:bookmarkStart w:id="818" w:name="_Toc515631598"/>
      <w:bookmarkStart w:id="819" w:name="_Toc515630893"/>
      <w:bookmarkStart w:id="820" w:name="_Toc515626011"/>
      <w:bookmarkStart w:id="821" w:name="_Toc515555614"/>
      <w:bookmarkStart w:id="822" w:name="_Toc515631597"/>
      <w:bookmarkStart w:id="823" w:name="_Toc515630892"/>
      <w:bookmarkStart w:id="824" w:name="_Toc515626010"/>
      <w:bookmarkStart w:id="825" w:name="_Toc515555613"/>
      <w:bookmarkStart w:id="826" w:name="_Toc515631596"/>
      <w:bookmarkStart w:id="827" w:name="_Toc515630891"/>
      <w:bookmarkStart w:id="828" w:name="_Toc515626009"/>
      <w:bookmarkStart w:id="829" w:name="_Toc515555612"/>
      <w:bookmarkStart w:id="830" w:name="_Toc515631595"/>
      <w:bookmarkStart w:id="831" w:name="_Toc515630890"/>
      <w:bookmarkStart w:id="832" w:name="_Toc515626008"/>
      <w:bookmarkStart w:id="833" w:name="_Toc515555611"/>
      <w:bookmarkStart w:id="834" w:name="_Ref468097559"/>
      <w:bookmarkStart w:id="835" w:name="_Toc141973700"/>
      <w:bookmarkStart w:id="836" w:name="_Ref50042719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Pr>
          <w:sz w:val="28"/>
        </w:rPr>
        <w:t>Применение приоритета</w:t>
      </w:r>
      <w:bookmarkEnd w:id="834"/>
      <w:r>
        <w:rPr>
          <w:sz w:val="28"/>
        </w:rPr>
        <w:t xml:space="preserve"> в соответствии с ПП 925</w:t>
      </w:r>
      <w:bookmarkEnd w:id="835"/>
      <w:bookmarkEnd w:id="836"/>
    </w:p>
    <w:p w:rsidR="00D35C12" w:rsidRDefault="00B16A9B">
      <w:pPr>
        <w:pStyle w:val="a"/>
      </w:pPr>
      <w: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6"/>
        </w:rPr>
        <w:footnoteReference w:id="6"/>
      </w:r>
      <w:r>
        <w:t xml:space="preserve"> на 15% (пятнадцать процентов) от предложенной им в ходе аукциона цены Договора, либо на 30% (тридцать процентов)</w:t>
      </w:r>
      <w:r>
        <w:rPr>
          <w:rStyle w:val="a6"/>
        </w:rPr>
        <w:footnoteReference w:id="7"/>
      </w:r>
      <w:r>
        <w:t xml:space="preserve">, при отсутствии условий о </w:t>
      </w:r>
      <w:proofErr w:type="spellStart"/>
      <w:r>
        <w:t>непредоставлении</w:t>
      </w:r>
      <w:proofErr w:type="spellEnd"/>
      <w:r>
        <w:t xml:space="preserve"> приоритета в соответствии с ПП 925, указанных в пункте </w:t>
      </w:r>
      <w:r>
        <w:fldChar w:fldCharType="begin"/>
      </w:r>
      <w:r>
        <w:instrText xml:space="preserve"> REF _Ref500348754 \r \h </w:instrText>
      </w:r>
      <w:r>
        <w:fldChar w:fldCharType="separate"/>
      </w:r>
      <w:r>
        <w:t>4.19.6</w:t>
      </w:r>
      <w:r>
        <w:fldChar w:fldCharType="end"/>
      </w:r>
      <w:r>
        <w:t>.</w:t>
      </w:r>
    </w:p>
    <w:p w:rsidR="00D35C12" w:rsidRDefault="00B16A9B">
      <w:pPr>
        <w:pStyle w:val="a"/>
      </w:pPr>
      <w: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D35C12" w:rsidRDefault="00B16A9B" w:rsidP="00B16A9B">
      <w:pPr>
        <w:pStyle w:val="af0"/>
        <w:numPr>
          <w:ilvl w:val="4"/>
          <w:numId w:val="6"/>
        </w:numPr>
        <w:tabs>
          <w:tab w:val="left" w:pos="1844"/>
        </w:tabs>
        <w:ind w:left="1844"/>
      </w:pPr>
      <w:r>
        <w:t>выписки из ЕГРЮЛ / ЕГРИП (для юридических лиц и индивидуальных предпринимателей);</w:t>
      </w:r>
    </w:p>
    <w:p w:rsidR="00D35C12" w:rsidRDefault="00B16A9B" w:rsidP="00B16A9B">
      <w:pPr>
        <w:pStyle w:val="af0"/>
        <w:numPr>
          <w:ilvl w:val="4"/>
          <w:numId w:val="6"/>
        </w:numPr>
        <w:tabs>
          <w:tab w:val="left" w:pos="1844"/>
        </w:tabs>
        <w:ind w:left="1844"/>
      </w:pPr>
      <w:r>
        <w:t>документов, удостоверяющих личность (для физических лиц).</w:t>
      </w:r>
    </w:p>
    <w:p w:rsidR="00D35C12" w:rsidRDefault="00B16A9B">
      <w:pPr>
        <w:pStyle w:val="a"/>
      </w:pPr>
      <w:bookmarkStart w:id="838"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t>7.3</w:t>
      </w:r>
      <w:r>
        <w:fldChar w:fldCharType="end"/>
      </w:r>
      <w:r>
        <w:t xml:space="preserve">) указать наименование страны происхождения поставляемых товаров по каждой единице товара, а по позициям </w:t>
      </w:r>
      <w:r>
        <w:lastRenderedPageBreak/>
        <w:t xml:space="preserve">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839" w:name="_Hlk89970707"/>
      <w:r>
        <w:t xml:space="preserve">или в Едином реестре </w:t>
      </w:r>
      <w:proofErr w:type="spellStart"/>
      <w:r>
        <w:t>Минкомсвязи</w:t>
      </w:r>
      <w:proofErr w:type="spellEnd"/>
      <w:r>
        <w:t xml:space="preserve"> российских программ для электронных вычислительных машин и баз данных соответственно</w:t>
      </w:r>
      <w:bookmarkEnd w:id="839"/>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838"/>
      <w:r>
        <w:t xml:space="preserve"> </w:t>
      </w:r>
      <w:bookmarkStart w:id="840" w:name="_Ref468094366"/>
    </w:p>
    <w:p w:rsidR="00D35C12" w:rsidRDefault="00B16A9B">
      <w:pPr>
        <w:pStyle w:val="a"/>
      </w:pPr>
      <w:bookmarkStart w:id="841" w:name="_Ref515702722"/>
      <w:bookmarkEnd w:id="840"/>
      <w: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w:t>
      </w:r>
      <w:proofErr w:type="spellStart"/>
      <w:r>
        <w:t>Минкомсвязи</w:t>
      </w:r>
      <w:proofErr w:type="spellEnd"/>
      <w:r>
        <w:t xml:space="preserve"> российских программ для электронных вычислительных машин и баз данных, Заказчик:</w:t>
      </w:r>
      <w:bookmarkEnd w:id="841"/>
    </w:p>
    <w:p w:rsidR="00D35C12" w:rsidRDefault="00B16A9B" w:rsidP="00B16A9B">
      <w:pPr>
        <w:pStyle w:val="af0"/>
        <w:numPr>
          <w:ilvl w:val="4"/>
          <w:numId w:val="6"/>
        </w:numPr>
        <w:tabs>
          <w:tab w:val="left" w:pos="1844"/>
        </w:tabs>
        <w:ind w:left="1844"/>
      </w:pPr>
      <w:r>
        <w:t xml:space="preserve">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w:t>
      </w:r>
      <w:proofErr w:type="spellStart"/>
      <w:r>
        <w:t>Минкомсвязи</w:t>
      </w:r>
      <w:proofErr w:type="spellEnd"/>
      <w:r>
        <w:t xml:space="preserve"> российских программ для электронных вычислительных машин и баз данных;</w:t>
      </w:r>
    </w:p>
    <w:p w:rsidR="00D35C12" w:rsidRDefault="00B16A9B" w:rsidP="00B16A9B">
      <w:pPr>
        <w:pStyle w:val="af0"/>
        <w:numPr>
          <w:ilvl w:val="4"/>
          <w:numId w:val="6"/>
        </w:numPr>
        <w:tabs>
          <w:tab w:val="left" w:pos="1844"/>
        </w:tabs>
        <w:ind w:left="1844"/>
      </w:pPr>
      <w: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p>
    <w:p w:rsidR="00D35C12" w:rsidRDefault="00B16A9B">
      <w:pPr>
        <w:pStyle w:val="a"/>
      </w:pPr>
      <w: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C12" w:rsidRDefault="00B16A9B">
      <w:pPr>
        <w:pStyle w:val="a"/>
        <w:keepNext/>
      </w:pPr>
      <w:bookmarkStart w:id="842" w:name="_Ref500348754"/>
      <w:r>
        <w:t>Приоритет не применяется (цена договора не изменяется по результатам аукциона) в случаях, если:</w:t>
      </w:r>
      <w:bookmarkEnd w:id="842"/>
    </w:p>
    <w:p w:rsidR="00D35C12" w:rsidRDefault="00B16A9B" w:rsidP="00B16A9B">
      <w:pPr>
        <w:pStyle w:val="af0"/>
        <w:numPr>
          <w:ilvl w:val="4"/>
          <w:numId w:val="6"/>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 составляет менее 50%;</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w:t>
      </w:r>
      <w:r>
        <w:lastRenderedPageBreak/>
        <w:t xml:space="preserve">расчета, установленному в пункте </w:t>
      </w:r>
      <w:r>
        <w:fldChar w:fldCharType="begin"/>
      </w:r>
      <w:r>
        <w:instrText xml:space="preserve"> REF _Ref30955671 \r \h </w:instrText>
      </w:r>
      <w:r>
        <w:fldChar w:fldCharType="separate"/>
      </w:r>
      <w:r>
        <w:t>4.19.7</w:t>
      </w:r>
      <w:r>
        <w:fldChar w:fldCharType="end"/>
      </w:r>
      <w: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3" w:name="_Hlk89970911"/>
      <w:r>
        <w:t xml:space="preserve">или в Единый реестр </w:t>
      </w:r>
      <w:proofErr w:type="spellStart"/>
      <w:r>
        <w:t>Минкомсвязи</w:t>
      </w:r>
      <w:proofErr w:type="spellEnd"/>
      <w:r>
        <w:t xml:space="preserve"> российских программ для электронных вычислительных машин и баз данных, </w:t>
      </w:r>
      <w:bookmarkEnd w:id="843"/>
      <w:r>
        <w:t>так и не включенной в них);</w:t>
      </w:r>
    </w:p>
    <w:p w:rsidR="00D35C12" w:rsidRDefault="00B16A9B" w:rsidP="00B16A9B">
      <w:pPr>
        <w:pStyle w:val="af0"/>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 </w:t>
      </w:r>
    </w:p>
    <w:p w:rsidR="00D35C12" w:rsidRDefault="00B16A9B">
      <w:pPr>
        <w:pStyle w:val="a"/>
      </w:pPr>
      <w:bookmarkStart w:id="844" w:name="_Ref30955671"/>
      <w: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w:t>
      </w:r>
      <w:proofErr w:type="spellStart"/>
      <w:r>
        <w:t>Минкомсвязи</w:t>
      </w:r>
      <w:proofErr w:type="spellEnd"/>
      <w:r>
        <w:t xml:space="preserve">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 xml:space="preserve">ПРИЛОЖЕНИЕ № 6 – СТРУКТУРА НМЦ (в формате </w:t>
      </w:r>
      <w:proofErr w:type="spellStart"/>
      <w:r>
        <w:t>Excel</w:t>
      </w:r>
      <w:proofErr w:type="spellEnd"/>
      <w:r>
        <w:t>)</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t>1.2.12</w:t>
      </w:r>
      <w:r>
        <w:fldChar w:fldCharType="end"/>
      </w:r>
      <w:r>
        <w:t>.</w:t>
      </w:r>
      <w:bookmarkEnd w:id="844"/>
    </w:p>
    <w:p w:rsidR="00D35C12" w:rsidRDefault="00B16A9B">
      <w:pPr>
        <w:pStyle w:val="a"/>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t>13</w:t>
      </w:r>
      <w:r>
        <w:fldChar w:fldCharType="end"/>
      </w:r>
      <w: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D35C12" w:rsidRDefault="00B16A9B">
      <w:pPr>
        <w:pStyle w:val="2"/>
        <w:rPr>
          <w:sz w:val="28"/>
        </w:rPr>
      </w:pPr>
      <w:bookmarkStart w:id="845" w:name="_Ref55304422"/>
      <w:bookmarkStart w:id="846" w:name="_Ref324337584"/>
      <w:bookmarkStart w:id="847" w:name="_Toc197150411"/>
      <w:bookmarkStart w:id="848" w:name="_Toc197149942"/>
      <w:bookmarkStart w:id="849" w:name="_Toc515631646"/>
      <w:bookmarkStart w:id="850" w:name="_Toc515630941"/>
      <w:bookmarkStart w:id="851" w:name="_Toc515626059"/>
      <w:bookmarkStart w:id="852" w:name="_Toc515555662"/>
      <w:bookmarkStart w:id="853" w:name="_Toc515631645"/>
      <w:bookmarkStart w:id="854" w:name="_Toc515630940"/>
      <w:bookmarkStart w:id="855" w:name="_Toc515626058"/>
      <w:bookmarkStart w:id="856" w:name="_Toc515555661"/>
      <w:bookmarkStart w:id="857" w:name="_Toc515631644"/>
      <w:bookmarkStart w:id="858" w:name="_Toc515630939"/>
      <w:bookmarkStart w:id="859" w:name="_Toc515626057"/>
      <w:bookmarkStart w:id="860" w:name="_Toc515555660"/>
      <w:bookmarkStart w:id="861" w:name="_Toc502257177"/>
      <w:bookmarkStart w:id="862" w:name="_Toc501038077"/>
      <w:bookmarkStart w:id="863" w:name="_Toc502257176"/>
      <w:bookmarkStart w:id="864" w:name="_Toc501038076"/>
      <w:bookmarkStart w:id="865" w:name="_Toc502257175"/>
      <w:bookmarkStart w:id="866" w:name="_Toc501038075"/>
      <w:bookmarkStart w:id="867" w:name="_Toc502257174"/>
      <w:bookmarkStart w:id="868" w:name="_Toc501038074"/>
      <w:bookmarkStart w:id="869" w:name="_Toc141973701"/>
      <w:bookmarkStart w:id="870" w:name="_Ref514600896"/>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sz w:val="28"/>
        </w:rPr>
        <w:t>Признание закупки несостоявшейся</w:t>
      </w:r>
      <w:bookmarkEnd w:id="869"/>
      <w:bookmarkEnd w:id="870"/>
    </w:p>
    <w:p w:rsidR="00D35C12" w:rsidRDefault="00B16A9B">
      <w:pPr>
        <w:pStyle w:val="a"/>
      </w:pPr>
      <w:r>
        <w:t>Закупка признается несостоявшейся в следующих случаях:</w:t>
      </w:r>
    </w:p>
    <w:p w:rsidR="00D35C12" w:rsidRDefault="00B16A9B" w:rsidP="00B16A9B">
      <w:pPr>
        <w:pStyle w:val="af0"/>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t>1.2.18</w:t>
      </w:r>
      <w:r>
        <w:fldChar w:fldCharType="end"/>
      </w:r>
      <w:r>
        <w:t>) поступило менее 2 (двух) заявок (с учетом возможных отзывов заявок);</w:t>
      </w:r>
    </w:p>
    <w:p w:rsidR="00D35C12" w:rsidRDefault="00B16A9B" w:rsidP="00B16A9B">
      <w:pPr>
        <w:pStyle w:val="af0"/>
        <w:numPr>
          <w:ilvl w:val="4"/>
          <w:numId w:val="6"/>
        </w:numPr>
        <w:tabs>
          <w:tab w:val="left" w:pos="1844"/>
        </w:tabs>
        <w:ind w:left="1844"/>
      </w:pPr>
      <w:r>
        <w:t xml:space="preserve">по результатам рассмотрения первых частей заявок (подраздел </w:t>
      </w:r>
      <w:r>
        <w:fldChar w:fldCharType="begin"/>
      </w:r>
      <w:r>
        <w:instrText xml:space="preserve"> REF _Ref515452791 \r \h </w:instrText>
      </w:r>
      <w:r>
        <w:fldChar w:fldCharType="separate"/>
      </w:r>
      <w:r>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проведения процедуры аукциона (подраздел </w:t>
      </w:r>
      <w:r>
        <w:fldChar w:fldCharType="begin"/>
      </w:r>
      <w:r>
        <w:instrText xml:space="preserve"> REF _Ref517017313 \r \h </w:instrText>
      </w:r>
      <w:r>
        <w:fldChar w:fldCharType="separate"/>
      </w:r>
      <w:r>
        <w:t>4.10</w:t>
      </w:r>
      <w:r>
        <w:fldChar w:fldCharType="end"/>
      </w:r>
      <w:r>
        <w:t>) не поступило ни одного ценового предложения Участника;</w:t>
      </w:r>
    </w:p>
    <w:p w:rsidR="00D35C12" w:rsidRDefault="00B16A9B" w:rsidP="00B16A9B">
      <w:pPr>
        <w:pStyle w:val="af0"/>
        <w:numPr>
          <w:ilvl w:val="4"/>
          <w:numId w:val="6"/>
        </w:numPr>
        <w:tabs>
          <w:tab w:val="left" w:pos="1844"/>
        </w:tabs>
        <w:ind w:left="1844"/>
      </w:pPr>
      <w:r>
        <w:t xml:space="preserve">по результатам рассмотрения вторых частей заявок (подраздел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Pr>
          <w:highlight w:val="yellow"/>
        </w:rPr>
        <w:t>4.12</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рассмотрения ценовых предложений Участников (подраздел </w:t>
      </w:r>
      <w:r>
        <w:fldChar w:fldCharType="begin"/>
      </w:r>
      <w:r>
        <w:instrText xml:space="preserve"> REF _Ref516120049 \r \h </w:instrText>
      </w:r>
      <w:r>
        <w:fldChar w:fldCharType="separate"/>
      </w:r>
      <w:r>
        <w:t>4.14</w:t>
      </w:r>
      <w:r>
        <w:fldChar w:fldCharType="end"/>
      </w:r>
      <w:r>
        <w:t xml:space="preserve">), Закупочной комиссией принято решение о признании </w:t>
      </w:r>
      <w:r>
        <w:lastRenderedPageBreak/>
        <w:t>менее 2 (двух) заявок соответствующими требованиям Документации о закупки.</w:t>
      </w:r>
    </w:p>
    <w:p w:rsidR="00D35C12" w:rsidRDefault="00B16A9B">
      <w:pPr>
        <w:pStyle w:val="a"/>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D35C12" w:rsidRDefault="00B16A9B">
      <w:pPr>
        <w:pStyle w:val="a"/>
      </w:pPr>
      <w:r>
        <w:t>В случае признания закупки несостоявшейся Заказчик вправе:</w:t>
      </w:r>
    </w:p>
    <w:p w:rsidR="00D35C12" w:rsidRDefault="00B16A9B" w:rsidP="00B16A9B">
      <w:pPr>
        <w:pStyle w:val="af0"/>
        <w:numPr>
          <w:ilvl w:val="4"/>
          <w:numId w:val="6"/>
        </w:numPr>
        <w:tabs>
          <w:tab w:val="left" w:pos="1844"/>
        </w:tabs>
        <w:ind w:left="1844"/>
      </w:pPr>
      <w:r>
        <w:t xml:space="preserve">заключить договор с единственным Участником несостоявшейся закупки по цене Договора, не превышающей установленную НМЦ (раздел </w:t>
      </w:r>
      <w:r>
        <w:fldChar w:fldCharType="begin"/>
      </w:r>
      <w:r>
        <w:instrText xml:space="preserve"> REF _Ref418863007 \r \h </w:instrText>
      </w:r>
      <w:r>
        <w:fldChar w:fldCharType="separate"/>
      </w:r>
      <w:r>
        <w:t>5</w:t>
      </w:r>
      <w:r>
        <w:fldChar w:fldCharType="end"/>
      </w:r>
      <w:r>
        <w:t>);</w:t>
      </w:r>
    </w:p>
    <w:p w:rsidR="00D35C12" w:rsidRDefault="00B16A9B" w:rsidP="00B16A9B">
      <w:pPr>
        <w:pStyle w:val="af0"/>
        <w:numPr>
          <w:ilvl w:val="4"/>
          <w:numId w:val="6"/>
        </w:numPr>
        <w:tabs>
          <w:tab w:val="left" w:pos="1844"/>
        </w:tabs>
        <w:ind w:left="1844"/>
      </w:pPr>
      <w:r>
        <w:t>принять решение о проведении повторной закупки (в том числе с возможностью снятия признака закупки только среди субъектов МСП);</w:t>
      </w:r>
    </w:p>
    <w:p w:rsidR="00D35C12" w:rsidRDefault="00B16A9B" w:rsidP="00B16A9B">
      <w:pPr>
        <w:pStyle w:val="af0"/>
        <w:numPr>
          <w:ilvl w:val="4"/>
          <w:numId w:val="6"/>
        </w:numPr>
        <w:tabs>
          <w:tab w:val="left" w:pos="1844"/>
        </w:tabs>
        <w:ind w:left="1844"/>
      </w:pPr>
      <w:r>
        <w:t xml:space="preserve">отказаться от повторного проведения данной закупки </w:t>
      </w:r>
      <w:bookmarkStart w:id="871" w:name="_Hlk141718050"/>
      <w:r>
        <w:t>и заключения договора с единственным Участником несостоявшейся закупки</w:t>
      </w:r>
      <w:bookmarkEnd w:id="871"/>
      <w:r>
        <w:t>.</w:t>
      </w:r>
    </w:p>
    <w:p w:rsidR="00D35C12" w:rsidRDefault="00B16A9B">
      <w:pPr>
        <w:pStyle w:val="2"/>
        <w:rPr>
          <w:sz w:val="28"/>
          <w:szCs w:val="28"/>
        </w:rPr>
      </w:pPr>
      <w:bookmarkStart w:id="872" w:name="_Toc141973702"/>
      <w:r>
        <w:rPr>
          <w:sz w:val="28"/>
          <w:szCs w:val="28"/>
        </w:rPr>
        <w:t>Отказ от проведения (отмена) закупки</w:t>
      </w:r>
      <w:bookmarkEnd w:id="872"/>
    </w:p>
    <w:p w:rsidR="00D35C12" w:rsidRDefault="00B16A9B">
      <w:pPr>
        <w:pStyle w:val="a"/>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D35C12" w:rsidRDefault="00B16A9B">
      <w:pPr>
        <w:pStyle w:val="a"/>
      </w:pPr>
      <w:bookmarkStart w:id="873" w:name="_Ref56220027"/>
      <w:r>
        <w:t xml:space="preserve">Организатор уведомляет всех Участников об отмене закупки посредством официального размещения информации </w:t>
      </w:r>
      <w:bookmarkEnd w:id="873"/>
      <w:r>
        <w:t xml:space="preserve">в день принятия соответствующего решения об отмене, а также посредством ЭТП. </w:t>
      </w:r>
    </w:p>
    <w:p w:rsidR="00D35C12" w:rsidRDefault="00B16A9B">
      <w:pPr>
        <w:pStyle w:val="a"/>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t>4.20</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874" w:name="_Toc69728973"/>
      <w:bookmarkStart w:id="875" w:name="_Toc57314659"/>
      <w:bookmarkStart w:id="876" w:name="_Toc55305388"/>
      <w:bookmarkStart w:id="877" w:name="_Toc55285356"/>
      <w:bookmarkStart w:id="878" w:name="_Ref55280474"/>
      <w:bookmarkStart w:id="879" w:name="_Toc141973703"/>
      <w:bookmarkStart w:id="880" w:name="_Ref418863007"/>
      <w:r>
        <w:rPr>
          <w:rFonts w:ascii="Times New Roman" w:hAnsi="Times New Roman"/>
          <w:sz w:val="28"/>
          <w:szCs w:val="28"/>
        </w:rPr>
        <w:lastRenderedPageBreak/>
        <w:t>ПОРЯДОК ЗАКЛЮЧЕНИЯ ДОГОВОРА</w:t>
      </w:r>
      <w:bookmarkEnd w:id="874"/>
      <w:bookmarkEnd w:id="875"/>
      <w:bookmarkEnd w:id="876"/>
      <w:bookmarkEnd w:id="877"/>
      <w:bookmarkEnd w:id="878"/>
      <w:bookmarkEnd w:id="879"/>
      <w:bookmarkEnd w:id="880"/>
    </w:p>
    <w:p w:rsidR="00D35C12" w:rsidRDefault="00B16A9B">
      <w:pPr>
        <w:pStyle w:val="2"/>
        <w:rPr>
          <w:sz w:val="28"/>
        </w:rPr>
      </w:pPr>
      <w:bookmarkStart w:id="881" w:name="_Toc141973704"/>
      <w:bookmarkStart w:id="882" w:name="_Ref109236377"/>
      <w:r>
        <w:rPr>
          <w:sz w:val="28"/>
        </w:rPr>
        <w:t>Заключение Договора</w:t>
      </w:r>
      <w:bookmarkEnd w:id="881"/>
      <w:bookmarkEnd w:id="882"/>
    </w:p>
    <w:p w:rsidR="00D35C12" w:rsidRDefault="00B16A9B">
      <w:pPr>
        <w:pStyle w:val="a"/>
      </w:pPr>
      <w:bookmarkStart w:id="883" w:name="_Ref56222958"/>
      <w:bookmarkStart w:id="884" w:name="_Ref500429479"/>
      <w:r>
        <w:t>Договор между Заказчиком и Победителем</w:t>
      </w:r>
      <w:bookmarkStart w:id="885" w:name="_Hlk110601433"/>
      <w:r>
        <w:rPr>
          <w:rStyle w:val="a6"/>
        </w:rPr>
        <w:footnoteReference w:id="8"/>
      </w:r>
      <w:bookmarkEnd w:id="885"/>
      <w:r>
        <w:t xml:space="preserve"> заключается </w:t>
      </w:r>
      <w:bookmarkEnd w:id="883"/>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84"/>
      <w:r>
        <w:t xml:space="preserve"> </w:t>
      </w:r>
    </w:p>
    <w:p w:rsidR="00D35C12" w:rsidRDefault="00B16A9B">
      <w:pPr>
        <w:pStyle w:val="a"/>
      </w:pPr>
      <w:bookmarkStart w:id="886"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t>1.2.27</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t>7.7</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t>7.7</w:t>
      </w:r>
      <w:r>
        <w:fldChar w:fldCharType="end"/>
      </w:r>
      <w:r>
        <w:t xml:space="preserve">). </w:t>
      </w:r>
      <w:r>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Pr>
          <w:b/>
        </w:rPr>
        <w:t>надписью</w:t>
      </w:r>
      <w:proofErr w:type="gramEnd"/>
      <w:r>
        <w:rPr>
          <w:b/>
        </w:rPr>
        <w:t xml:space="preserve"> «Документы Победителя о цепочке собственников»</w:t>
      </w:r>
      <w:r>
        <w:t>.</w:t>
      </w:r>
      <w:bookmarkEnd w:id="886"/>
      <w:r>
        <w:t xml:space="preserve"> </w:t>
      </w:r>
    </w:p>
    <w:p w:rsidR="00D35C12" w:rsidRDefault="00B16A9B">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t>7.8</w:t>
      </w:r>
      <w:r>
        <w:fldChar w:fldCharType="end"/>
      </w:r>
      <w:r>
        <w:t>.</w:t>
      </w:r>
    </w:p>
    <w:p w:rsidR="00D35C12" w:rsidRDefault="00B16A9B" w:rsidP="00B16A9B">
      <w:pPr>
        <w:pStyle w:val="a"/>
        <w:numPr>
          <w:ilvl w:val="2"/>
          <w:numId w:val="87"/>
        </w:numPr>
      </w:pPr>
      <w:bookmarkStart w:id="887" w:name="_Ref458186854"/>
      <w:bookmarkStart w:id="888" w:name="_Ref500429905"/>
      <w:bookmarkStart w:id="889" w:name="_Ref71550124"/>
      <w:r>
        <w:t>Кроме того, перед заключением Договора Победитель обязан</w:t>
      </w:r>
      <w:bookmarkEnd w:id="887"/>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t>1</w:t>
      </w:r>
      <w:r>
        <w:fldChar w:fldCharType="end"/>
      </w:r>
      <w:r>
        <w:t xml:space="preserve"> подраздела </w:t>
      </w:r>
      <w:r>
        <w:fldChar w:fldCharType="begin"/>
      </w:r>
      <w:r>
        <w:instrText xml:space="preserve"> REF _Ref513732930 \w \h </w:instrText>
      </w:r>
      <w:r>
        <w:fldChar w:fldCharType="separate"/>
      </w:r>
      <w:r>
        <w:t>10.1</w:t>
      </w:r>
      <w:r>
        <w:fldChar w:fldCharType="end"/>
      </w:r>
      <w:r>
        <w:t>, следующие документы:</w:t>
      </w:r>
      <w:bookmarkEnd w:id="888"/>
      <w:bookmarkEnd w:id="889"/>
    </w:p>
    <w:p w:rsidR="00D35C12" w:rsidRDefault="00B16A9B" w:rsidP="00B16A9B">
      <w:pPr>
        <w:pStyle w:val="af0"/>
        <w:numPr>
          <w:ilvl w:val="4"/>
          <w:numId w:val="88"/>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D35C12" w:rsidRDefault="00B16A9B" w:rsidP="00B16A9B">
      <w:pPr>
        <w:pStyle w:val="af0"/>
        <w:numPr>
          <w:ilvl w:val="4"/>
          <w:numId w:val="89"/>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D35C12" w:rsidRDefault="00B16A9B" w:rsidP="00B16A9B">
      <w:pPr>
        <w:pStyle w:val="af0"/>
        <w:numPr>
          <w:ilvl w:val="4"/>
          <w:numId w:val="90"/>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D35C12" w:rsidRDefault="00B16A9B" w:rsidP="00B16A9B">
      <w:pPr>
        <w:pStyle w:val="af0"/>
        <w:numPr>
          <w:ilvl w:val="4"/>
          <w:numId w:val="91"/>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D35C12" w:rsidRDefault="00B16A9B" w:rsidP="00B16A9B">
      <w:pPr>
        <w:pStyle w:val="af0"/>
        <w:numPr>
          <w:ilvl w:val="4"/>
          <w:numId w:val="92"/>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D35C12" w:rsidRDefault="00B16A9B" w:rsidP="00B16A9B">
      <w:pPr>
        <w:pStyle w:val="af0"/>
        <w:numPr>
          <w:ilvl w:val="4"/>
          <w:numId w:val="93"/>
        </w:numPr>
        <w:tabs>
          <w:tab w:val="left" w:pos="1844"/>
        </w:tabs>
        <w:ind w:left="1844"/>
      </w:pPr>
      <w:bookmarkStart w:id="890" w:name="_Ref72337476"/>
      <w:r>
        <w:t xml:space="preserve">Если Договор заключается с лидером Коллективного участника, то в обязательном порядке предоставляется оригинал и/или нотариально </w:t>
      </w:r>
      <w:r>
        <w:lastRenderedPageBreak/>
        <w:t xml:space="preserve">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t>3.2.3</w:t>
      </w:r>
      <w:r>
        <w:fldChar w:fldCharType="end"/>
      </w:r>
      <w:r>
        <w:t> .</w:t>
      </w:r>
      <w:bookmarkEnd w:id="890"/>
    </w:p>
    <w:p w:rsidR="00D35C12" w:rsidRDefault="00B16A9B">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D35C12" w:rsidRDefault="00B16A9B">
      <w:pPr>
        <w:pStyle w:val="a"/>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D35C12" w:rsidRDefault="00B16A9B">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D35C12" w:rsidRDefault="00B16A9B">
      <w:pPr>
        <w:pStyle w:val="a"/>
      </w:pPr>
      <w:r>
        <w:t xml:space="preserve">В течение установленного в пункте </w:t>
      </w:r>
      <w:r>
        <w:fldChar w:fldCharType="begin"/>
      </w:r>
      <w:r>
        <w:instrText xml:space="preserve"> REF _Ref500429479 \r \h </w:instrText>
      </w:r>
      <w:r>
        <w:fldChar w:fldCharType="separate"/>
      </w:r>
      <w:r>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D35C12" w:rsidRDefault="00B16A9B">
      <w:pPr>
        <w:pStyle w:val="a"/>
      </w:pPr>
      <w:bookmarkStart w:id="891" w:name="_Ref49510264"/>
      <w:r>
        <w:t xml:space="preserve">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w:t>
      </w:r>
      <w:proofErr w:type="gramStart"/>
      <w:r>
        <w:t>Победителю</w:t>
      </w:r>
      <w:proofErr w:type="gramEnd"/>
      <w:r>
        <w:t xml:space="preserve">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91"/>
    </w:p>
    <w:p w:rsidR="00D35C12" w:rsidRDefault="00B16A9B">
      <w:pPr>
        <w:pStyle w:val="a"/>
      </w:pPr>
      <w: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D35C12" w:rsidRDefault="00B16A9B">
      <w:pPr>
        <w:pStyle w:val="a"/>
      </w:pPr>
      <w:bookmarkStart w:id="892" w:name="_Hlk141967329"/>
      <w:bookmarkStart w:id="893" w:name="_Hlk141880799"/>
      <w:bookmarkStart w:id="894" w:name="_Ref141805488"/>
      <w: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t>).</w:t>
      </w:r>
      <w:bookmarkEnd w:id="894"/>
    </w:p>
    <w:p w:rsidR="00D35C12" w:rsidRDefault="00B16A9B">
      <w:pPr>
        <w:pStyle w:val="2"/>
      </w:pPr>
      <w:bookmarkStart w:id="895" w:name="_Toc516874392"/>
      <w:bookmarkStart w:id="896" w:name="_Toc516874261"/>
      <w:bookmarkStart w:id="897" w:name="_Toc516874391"/>
      <w:bookmarkStart w:id="898" w:name="_Toc516874260"/>
      <w:bookmarkStart w:id="899" w:name="_Toc516874384"/>
      <w:bookmarkStart w:id="900" w:name="_Toc516874253"/>
      <w:bookmarkStart w:id="901" w:name="_Toc141973705"/>
      <w:bookmarkStart w:id="902" w:name="_Ref109236785"/>
      <w:bookmarkEnd w:id="895"/>
      <w:bookmarkEnd w:id="896"/>
      <w:bookmarkEnd w:id="897"/>
      <w:bookmarkEnd w:id="898"/>
      <w:bookmarkEnd w:id="899"/>
      <w:bookmarkEnd w:id="900"/>
      <w:r>
        <w:rPr>
          <w:sz w:val="28"/>
        </w:rPr>
        <w:lastRenderedPageBreak/>
        <w:t>Уклонение Победителя от заключения Договора</w:t>
      </w:r>
      <w:bookmarkEnd w:id="901"/>
      <w:bookmarkEnd w:id="902"/>
    </w:p>
    <w:p w:rsidR="00D35C12" w:rsidRDefault="00B16A9B">
      <w:pPr>
        <w:pStyle w:val="a"/>
      </w:pPr>
      <w:r>
        <w:t>В случае если Победитель закупки</w:t>
      </w:r>
      <w:bookmarkStart w:id="903" w:name="_Hlk110601636"/>
      <w:r>
        <w:rPr>
          <w:rStyle w:val="a6"/>
        </w:rPr>
        <w:footnoteReference w:id="9"/>
      </w:r>
      <w:bookmarkEnd w:id="903"/>
      <w:r>
        <w:t>:</w:t>
      </w:r>
    </w:p>
    <w:p w:rsidR="00D35C12" w:rsidRDefault="00B16A9B" w:rsidP="00B16A9B">
      <w:pPr>
        <w:pStyle w:val="af0"/>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t>5.1.1</w:t>
      </w:r>
      <w:r>
        <w:fldChar w:fldCharType="end"/>
      </w:r>
      <w:r>
        <w:t>);</w:t>
      </w:r>
    </w:p>
    <w:p w:rsidR="00D35C12" w:rsidRDefault="00B16A9B" w:rsidP="00B16A9B">
      <w:pPr>
        <w:pStyle w:val="af0"/>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rsidP="00B16A9B">
      <w:pPr>
        <w:pStyle w:val="af0"/>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t>7.7</w:t>
      </w:r>
      <w:r>
        <w:fldChar w:fldCharType="end"/>
      </w:r>
      <w:r>
        <w:t>), с приложением подтверждающих документов;</w:t>
      </w:r>
    </w:p>
    <w:p w:rsidR="00D35C12" w:rsidRDefault="00B16A9B" w:rsidP="00B16A9B">
      <w:pPr>
        <w:pStyle w:val="af0"/>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D35C12" w:rsidRDefault="00B16A9B" w:rsidP="00B16A9B">
      <w:pPr>
        <w:pStyle w:val="af0"/>
        <w:numPr>
          <w:ilvl w:val="4"/>
          <w:numId w:val="6"/>
        </w:numPr>
        <w:tabs>
          <w:tab w:val="left" w:pos="1844"/>
        </w:tabs>
        <w:ind w:left="1844"/>
      </w:pPr>
      <w:r>
        <w:t>не выполнит другие условия, прямо предусмотренные настоящей Документацией о закупке,</w:t>
      </w:r>
    </w:p>
    <w:p w:rsidR="00D35C12" w:rsidRDefault="00B16A9B">
      <w:pPr>
        <w:ind w:left="1134"/>
      </w:pPr>
      <w:r>
        <w:t xml:space="preserve">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t>ранжировке</w:t>
      </w:r>
      <w:proofErr w:type="spellEnd"/>
      <w:r>
        <w:t xml:space="preserve"> заявок после Победителя, из числа остальных действующих заявок.</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904" w:name="_Toc141973706"/>
      <w:bookmarkStart w:id="905" w:name="_Ref514448879"/>
      <w:bookmarkStart w:id="906" w:name="_Toc69728975"/>
      <w:bookmarkStart w:id="907" w:name="_Toc57314661"/>
      <w:bookmarkStart w:id="908" w:name="_Ref56225121"/>
      <w:bookmarkStart w:id="909" w:name="_Ref56225120"/>
      <w:r>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rsidR="00D35C12" w:rsidRDefault="00B16A9B">
      <w:pPr>
        <w:pStyle w:val="2"/>
        <w:rPr>
          <w:sz w:val="28"/>
        </w:rPr>
      </w:pPr>
      <w:bookmarkStart w:id="910" w:name="ДОПОЛНИТЕЛЬНЫЕ_ИНСТРУКЦИИ"/>
      <w:bookmarkStart w:id="911" w:name="_Toc141973707"/>
      <w:bookmarkStart w:id="912" w:name="_Toc69728976"/>
      <w:bookmarkStart w:id="913" w:name="_Toc57314662"/>
      <w:bookmarkEnd w:id="910"/>
      <w:r>
        <w:rPr>
          <w:sz w:val="28"/>
        </w:rPr>
        <w:t>Статус настоящего раздела</w:t>
      </w:r>
      <w:bookmarkEnd w:id="911"/>
      <w:bookmarkEnd w:id="912"/>
      <w:bookmarkEnd w:id="913"/>
    </w:p>
    <w:p w:rsidR="00D35C12" w:rsidRDefault="00B16A9B">
      <w:pPr>
        <w:pStyle w:val="a"/>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w:t>
      </w:r>
    </w:p>
    <w:p w:rsidR="00D35C12" w:rsidRDefault="00B16A9B">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D35C12" w:rsidRDefault="00B16A9B">
      <w:pPr>
        <w:pStyle w:val="2"/>
        <w:rPr>
          <w:sz w:val="28"/>
        </w:rPr>
      </w:pPr>
      <w:bookmarkStart w:id="914" w:name="_Toc141973708"/>
      <w:proofErr w:type="spellStart"/>
      <w:r>
        <w:rPr>
          <w:sz w:val="28"/>
        </w:rPr>
        <w:t>Многолотовая</w:t>
      </w:r>
      <w:proofErr w:type="spellEnd"/>
      <w:r>
        <w:rPr>
          <w:sz w:val="28"/>
        </w:rPr>
        <w:t xml:space="preserve"> закупка</w:t>
      </w:r>
      <w:bookmarkEnd w:id="914"/>
    </w:p>
    <w:p w:rsidR="00D35C12" w:rsidRDefault="00B16A9B" w:rsidP="00B16A9B">
      <w:pPr>
        <w:pStyle w:val="a"/>
        <w:numPr>
          <w:ilvl w:val="2"/>
          <w:numId w:val="94"/>
        </w:numPr>
      </w:pPr>
      <w:r>
        <w:t xml:space="preserve">В случае если в пункте </w:t>
      </w:r>
      <w:r>
        <w:fldChar w:fldCharType="begin"/>
      </w:r>
      <w:r>
        <w:instrText xml:space="preserve"> REF _Ref389745249 \r \h </w:instrText>
      </w:r>
      <w:r>
        <w:fldChar w:fldCharType="separate"/>
      </w:r>
      <w:r>
        <w:t>1.2.3</w:t>
      </w:r>
      <w:r>
        <w:fldChar w:fldCharType="end"/>
      </w:r>
      <w:r>
        <w:t xml:space="preserve"> установлено, что закупка проводится с разбиением на несколько лотов, такая закупка является </w:t>
      </w:r>
      <w:proofErr w:type="spellStart"/>
      <w:r>
        <w:t>многолотовой</w:t>
      </w:r>
      <w:proofErr w:type="spellEnd"/>
      <w:r>
        <w:t xml:space="preserve">, и к ней применяются положения настоящего подраздела. </w:t>
      </w:r>
    </w:p>
    <w:p w:rsidR="00D35C12" w:rsidRDefault="00B16A9B" w:rsidP="00B16A9B">
      <w:pPr>
        <w:pStyle w:val="a"/>
        <w:numPr>
          <w:ilvl w:val="2"/>
          <w:numId w:val="95"/>
        </w:numPr>
      </w:pPr>
      <w:proofErr w:type="spellStart"/>
      <w:r>
        <w:t>Многолотовая</w:t>
      </w:r>
      <w:proofErr w:type="spellEnd"/>
      <w: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5C12" w:rsidRDefault="00B16A9B" w:rsidP="00B16A9B">
      <w:pPr>
        <w:pStyle w:val="a"/>
        <w:numPr>
          <w:ilvl w:val="2"/>
          <w:numId w:val="96"/>
        </w:numPr>
      </w:pPr>
      <w:bookmarkStart w:id="915"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915"/>
    </w:p>
    <w:p w:rsidR="00D35C12" w:rsidRDefault="00B16A9B" w:rsidP="00B16A9B">
      <w:pPr>
        <w:pStyle w:val="a"/>
        <w:numPr>
          <w:ilvl w:val="2"/>
          <w:numId w:val="9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4.5</w:t>
      </w:r>
      <w:r>
        <w:fldChar w:fldCharType="end"/>
      </w:r>
      <w:r>
        <w:t xml:space="preserve"> должны быть соблюдены следующие требования:</w:t>
      </w:r>
    </w:p>
    <w:p w:rsidR="00D35C12" w:rsidRDefault="00B16A9B" w:rsidP="00B16A9B">
      <w:pPr>
        <w:pStyle w:val="af0"/>
        <w:numPr>
          <w:ilvl w:val="4"/>
          <w:numId w:val="6"/>
        </w:numPr>
        <w:ind w:left="1701"/>
      </w:pPr>
      <w:r>
        <w:fldChar w:fldCharType="begin"/>
      </w:r>
      <w:r>
        <w:instrText xml:space="preserve"> REF _Ref55336310 \h </w:instrText>
      </w:r>
      <w:r>
        <w:fldChar w:fldCharType="separate"/>
      </w:r>
      <w:r>
        <w:t>Письмо о подаче оферты (форма 2)</w:t>
      </w:r>
      <w:r>
        <w:fldChar w:fldCharType="end"/>
      </w:r>
      <w:r>
        <w:t xml:space="preserve"> должно содержать указание номера и названия каждого лота.</w:t>
      </w:r>
    </w:p>
    <w:p w:rsidR="00D35C12" w:rsidRDefault="00B16A9B" w:rsidP="00B16A9B">
      <w:pPr>
        <w:pStyle w:val="af0"/>
        <w:numPr>
          <w:ilvl w:val="4"/>
          <w:numId w:val="6"/>
        </w:numPr>
        <w:ind w:left="1701"/>
      </w:pPr>
      <w:r>
        <w:fldChar w:fldCharType="begin"/>
      </w:r>
      <w:r>
        <w:instrText xml:space="preserve"> REF _Ref55335818 \h </w:instrText>
      </w:r>
      <w:r>
        <w:fldChar w:fldCharType="separate"/>
      </w:r>
      <w:r>
        <w:t>Коммерческое предложение (форма 3)</w:t>
      </w:r>
      <w:r>
        <w:fldChar w:fldCharType="end"/>
      </w:r>
      <w:r>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w:t>
      </w:r>
      <w:r>
        <w:fldChar w:fldCharType="begin"/>
      </w:r>
      <w:r>
        <w:instrText xml:space="preserve"> REF _Ref86826666 \h </w:instrText>
      </w:r>
      <w:r>
        <w:fldChar w:fldCharType="separate"/>
      </w:r>
      <w:r>
        <w:t>Календарный график (форма 5)</w:t>
      </w:r>
      <w:r>
        <w:fldChar w:fldCharType="end"/>
      </w:r>
      <w:r>
        <w:t xml:space="preserve"> должны быть подготовлены отдельно по каждому из лотов с указанием номера и названия лота.</w:t>
      </w:r>
    </w:p>
    <w:p w:rsidR="00D35C12" w:rsidRDefault="00B16A9B" w:rsidP="00B16A9B">
      <w:pPr>
        <w:pStyle w:val="a"/>
        <w:numPr>
          <w:ilvl w:val="2"/>
          <w:numId w:val="98"/>
        </w:numPr>
      </w:pPr>
      <w:r>
        <w:t xml:space="preserve">В случае если пунктом </w:t>
      </w:r>
      <w:r>
        <w:fldChar w:fldCharType="begin"/>
      </w:r>
      <w:r>
        <w:instrText xml:space="preserve"> REF _Ref249865292 \r \h </w:instrText>
      </w:r>
      <w:r>
        <w:fldChar w:fldCharType="separate"/>
      </w:r>
      <w:r>
        <w:t>1.2.14</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D35C12" w:rsidRDefault="00B16A9B" w:rsidP="00B16A9B">
      <w:pPr>
        <w:pStyle w:val="a"/>
        <w:numPr>
          <w:ilvl w:val="2"/>
          <w:numId w:val="99"/>
        </w:numPr>
      </w:pPr>
      <w: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D35C12" w:rsidRDefault="00B16A9B">
      <w:pPr>
        <w:pStyle w:val="2"/>
        <w:rPr>
          <w:sz w:val="28"/>
        </w:rPr>
      </w:pPr>
      <w:bookmarkStart w:id="916" w:name="_Toc69728984"/>
      <w:bookmarkStart w:id="917" w:name="_Toc57314670"/>
      <w:bookmarkStart w:id="918" w:name="_Ref56251910"/>
      <w:bookmarkStart w:id="919" w:name="_Ref197148723"/>
      <w:bookmarkStart w:id="920" w:name="_Toc141973709"/>
      <w:bookmarkStart w:id="921" w:name="_Ref514716426"/>
      <w:bookmarkEnd w:id="916"/>
      <w:bookmarkEnd w:id="917"/>
      <w:bookmarkEnd w:id="918"/>
      <w:bookmarkEnd w:id="919"/>
      <w:r>
        <w:rPr>
          <w:sz w:val="28"/>
        </w:rPr>
        <w:lastRenderedPageBreak/>
        <w:t>Особенности проведения закупки с выбором нескольких победителей</w:t>
      </w:r>
      <w:bookmarkEnd w:id="920"/>
      <w:bookmarkEnd w:id="921"/>
    </w:p>
    <w:p w:rsidR="00D35C12" w:rsidRDefault="00B16A9B">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D35C12" w:rsidRDefault="00B16A9B" w:rsidP="00B16A9B">
      <w:pPr>
        <w:pStyle w:val="af0"/>
        <w:numPr>
          <w:ilvl w:val="4"/>
          <w:numId w:val="6"/>
        </w:numPr>
        <w:ind w:left="1701"/>
      </w:pPr>
      <w:bookmarkStart w:id="922" w:name="_Ref514591835"/>
      <w:r>
        <w:t>выбор нескольких Победителей с целью распределения по частям общего объема потребности Заказчика между Победителями;</w:t>
      </w:r>
      <w:bookmarkEnd w:id="922"/>
    </w:p>
    <w:p w:rsidR="00D35C12" w:rsidRDefault="00B16A9B" w:rsidP="00B16A9B">
      <w:pPr>
        <w:pStyle w:val="af0"/>
        <w:numPr>
          <w:ilvl w:val="4"/>
          <w:numId w:val="6"/>
        </w:numPr>
        <w:ind w:left="1701"/>
      </w:pPr>
      <w:bookmarkStart w:id="923"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923"/>
    </w:p>
    <w:p w:rsidR="00D35C12" w:rsidRDefault="00B16A9B">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t>6.3.2.1а)</w:t>
      </w:r>
      <w:r>
        <w:fldChar w:fldCharType="end"/>
      </w:r>
      <w:r>
        <w:t>), Участник вправе подать заявку как на весь объем лота, так и на его часть.</w:t>
      </w:r>
    </w:p>
    <w:p w:rsidR="00D35C12" w:rsidRDefault="00B16A9B">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t>6.3.2.1б)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D35C12" w:rsidRDefault="00B16A9B">
      <w:pPr>
        <w:pStyle w:val="a"/>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D35C12" w:rsidRDefault="00B16A9B">
      <w:pPr>
        <w:pStyle w:val="a"/>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t>4.18</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924" w:name="_Toc141973710"/>
      <w:bookmarkStart w:id="925" w:name="_Ref384631716"/>
      <w:bookmarkStart w:id="926" w:name="_Toc69728985"/>
      <w:bookmarkStart w:id="927" w:name="_Toc57314671"/>
      <w:bookmarkStart w:id="928" w:name="_Toc55305390"/>
      <w:bookmarkStart w:id="929" w:name="_Toc55285361"/>
      <w:bookmarkStart w:id="930" w:name="_Ref55280368"/>
      <w:r>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rsidR="00D35C12" w:rsidRDefault="00B16A9B">
      <w:pPr>
        <w:pStyle w:val="2"/>
        <w:rPr>
          <w:sz w:val="28"/>
        </w:rPr>
      </w:pPr>
      <w:bookmarkStart w:id="931" w:name="_Toc418077920"/>
      <w:bookmarkStart w:id="932" w:name="_Ref417482063"/>
      <w:bookmarkStart w:id="933" w:name="_Toc141973711"/>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931"/>
      <w:bookmarkEnd w:id="932"/>
      <w:r>
        <w:rPr>
          <w:b w:val="0"/>
          <w:bCs/>
          <w:i/>
          <w:iCs/>
          <w:sz w:val="28"/>
          <w:szCs w:val="28"/>
        </w:rPr>
        <w:t xml:space="preserve"> </w:t>
      </w:r>
      <w:bookmarkStart w:id="934" w:name="_Hlk54877128"/>
      <w:r>
        <w:rPr>
          <w:rStyle w:val="ae"/>
          <w:b/>
          <w:sz w:val="26"/>
          <w:highlight w:val="lightGray"/>
          <w:shd w:val="clear" w:color="auto" w:fill="BFBFBF"/>
        </w:rPr>
        <w:t>(носит рекомендательный характер и не обязательна к представлению в составе заявки Участника)</w:t>
      </w:r>
      <w:bookmarkEnd w:id="933"/>
      <w:bookmarkEnd w:id="934"/>
    </w:p>
    <w:p w:rsidR="00D35C12" w:rsidRDefault="00B16A9B" w:rsidP="00B16A9B">
      <w:pPr>
        <w:pStyle w:val="23"/>
        <w:numPr>
          <w:ilvl w:val="2"/>
          <w:numId w:val="100"/>
        </w:numPr>
      </w:pPr>
      <w:bookmarkStart w:id="935" w:name="_Toc141973712"/>
      <w:bookmarkStart w:id="936" w:name="_Toc418077921"/>
      <w:r>
        <w:t>Форма описи документов</w:t>
      </w:r>
      <w:bookmarkEnd w:id="935"/>
      <w:bookmarkEnd w:id="936"/>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Pr>
        <w:ind w:right="5243"/>
      </w:pPr>
    </w:p>
    <w:p w:rsidR="00D35C12" w:rsidRDefault="00D35C12"/>
    <w:p w:rsidR="00D35C12" w:rsidRDefault="00B16A9B">
      <w:pPr>
        <w:jc w:val="center"/>
        <w:rPr>
          <w:b/>
        </w:rPr>
      </w:pPr>
      <w:r>
        <w:rPr>
          <w:b/>
          <w:caps/>
          <w:spacing w:val="20"/>
          <w:sz w:val="28"/>
        </w:rPr>
        <w:t>ОПИСЬ ДОКУМЕНТОВ</w:t>
      </w:r>
      <w:r>
        <w:rPr>
          <w:rStyle w:val="a6"/>
          <w:b/>
          <w:caps/>
          <w:spacing w:val="20"/>
          <w:sz w:val="28"/>
        </w:rPr>
        <w:footnoteReference w:id="10"/>
      </w:r>
    </w:p>
    <w:p w:rsidR="00D35C12" w:rsidRDefault="00B16A9B">
      <w:pPr>
        <w:spacing w:before="0"/>
        <w:jc w:val="center"/>
        <w:rPr>
          <w:i/>
          <w:shd w:val="clear" w:color="auto" w:fill="BFBFBF"/>
        </w:rPr>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pPr>
        <w:pStyle w:val="afff9"/>
        <w:ind w:left="284"/>
        <w:jc w:val="center"/>
        <w:rPr>
          <w:b/>
          <w:sz w:val="32"/>
          <w:szCs w:val="32"/>
        </w:rPr>
      </w:pPr>
      <w:r>
        <w:rPr>
          <w:rFonts w:ascii="Times New Roman" w:hAnsi="Times New Roman"/>
          <w:b/>
          <w:sz w:val="32"/>
          <w:szCs w:val="32"/>
        </w:rPr>
        <w:t>первой части заявки / второй части заявки / ценового предложения</w:t>
      </w:r>
    </w:p>
    <w:p w:rsidR="00D35C12" w:rsidRDefault="00D35C12">
      <w:pPr>
        <w:widowControl w:val="0"/>
        <w:ind w:right="-2"/>
      </w:pPr>
    </w:p>
    <w:p w:rsidR="00D35C12" w:rsidRDefault="00B16A9B">
      <w:pPr>
        <w:spacing w:before="0"/>
      </w:pPr>
      <w:r>
        <w:t>Представляем для участия в закупке на____________________________________________</w:t>
      </w:r>
    </w:p>
    <w:p w:rsidR="00D35C12" w:rsidRDefault="00B16A9B">
      <w:pPr>
        <w:jc w:val="center"/>
        <w:rPr>
          <w:vertAlign w:val="superscript"/>
        </w:rPr>
      </w:pPr>
      <w:r>
        <w:rPr>
          <w:vertAlign w:val="superscript"/>
        </w:rPr>
        <w:t xml:space="preserve">                                                                                                 (предмет договора)</w:t>
      </w:r>
    </w:p>
    <w:p w:rsidR="00D35C12" w:rsidRDefault="00B16A9B">
      <w:pPr>
        <w:spacing w:before="0"/>
      </w:pPr>
      <w:r>
        <w:t>нижеперечисленные документы:</w:t>
      </w:r>
    </w:p>
    <w:p w:rsidR="00D35C12" w:rsidRDefault="00D35C12">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D35C12">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Страницы заявки:</w:t>
            </w:r>
          </w:p>
          <w:p w:rsidR="00D35C12" w:rsidRDefault="00B16A9B">
            <w:pPr>
              <w:widowControl w:val="0"/>
              <w:spacing w:before="0" w:after="40"/>
              <w:jc w:val="center"/>
              <w:rPr>
                <w:sz w:val="20"/>
                <w:szCs w:val="22"/>
              </w:rPr>
            </w:pPr>
            <w:r>
              <w:rPr>
                <w:sz w:val="20"/>
                <w:szCs w:val="22"/>
              </w:rPr>
              <w:t>(с __по __)</w:t>
            </w: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D35C12" w:rsidRDefault="00B16A9B">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spacing w:before="0"/>
              <w:ind w:right="-2"/>
              <w:rPr>
                <w:sz w:val="24"/>
                <w:szCs w:val="24"/>
              </w:rPr>
            </w:pPr>
          </w:p>
        </w:tc>
      </w:tr>
    </w:tbl>
    <w:p w:rsidR="00D35C12" w:rsidRDefault="00D35C12">
      <w:pPr>
        <w:spacing w:before="240"/>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101"/>
        </w:numPr>
      </w:pPr>
      <w:bookmarkStart w:id="937" w:name="_Toc141973713"/>
      <w:bookmarkStart w:id="938" w:name="_Toc418077922"/>
      <w:r>
        <w:lastRenderedPageBreak/>
        <w:t>Инструкции по заполнению</w:t>
      </w:r>
      <w:bookmarkEnd w:id="937"/>
      <w:bookmarkEnd w:id="938"/>
    </w:p>
    <w:p w:rsidR="00D35C12" w:rsidRDefault="00B16A9B" w:rsidP="00B16A9B">
      <w:pPr>
        <w:pStyle w:val="ac"/>
        <w:numPr>
          <w:ilvl w:val="3"/>
          <w:numId w:val="6"/>
        </w:numPr>
      </w:pPr>
      <w:r>
        <w:t>Участник перечисляет и указывает объем каждого документа, входящего в состав каждой части заявки (в страницах).</w:t>
      </w:r>
    </w:p>
    <w:p w:rsidR="00D35C12" w:rsidRDefault="00B16A9B" w:rsidP="00B16A9B">
      <w:pPr>
        <w:pStyle w:val="ac"/>
        <w:numPr>
          <w:ilvl w:val="3"/>
          <w:numId w:val="6"/>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r>
        <w:br w:type="page"/>
      </w:r>
    </w:p>
    <w:p w:rsidR="00D35C12" w:rsidRDefault="00B16A9B">
      <w:pPr>
        <w:pStyle w:val="2"/>
        <w:keepNext w:val="0"/>
        <w:widowControl w:val="0"/>
        <w:rPr>
          <w:sz w:val="28"/>
        </w:rPr>
      </w:pPr>
      <w:bookmarkStart w:id="939" w:name="ФОРМЫ"/>
      <w:bookmarkStart w:id="940" w:name="_Toc141973714"/>
      <w:bookmarkStart w:id="941" w:name="_Toc69728986"/>
      <w:bookmarkStart w:id="942" w:name="_Toc57314672"/>
      <w:bookmarkStart w:id="943" w:name="_Ref55336310"/>
      <w:bookmarkEnd w:id="939"/>
      <w:r>
        <w:rPr>
          <w:sz w:val="28"/>
        </w:rPr>
        <w:lastRenderedPageBreak/>
        <w:t xml:space="preserve">Письмо о подаче оферты </w:t>
      </w:r>
      <w:bookmarkStart w:id="944" w:name="_Ref22846535"/>
      <w:r>
        <w:rPr>
          <w:sz w:val="28"/>
        </w:rPr>
        <w:t>(</w:t>
      </w:r>
      <w:bookmarkEnd w:id="944"/>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940"/>
      <w:bookmarkEnd w:id="941"/>
      <w:bookmarkEnd w:id="942"/>
      <w:bookmarkEnd w:id="943"/>
    </w:p>
    <w:p w:rsidR="00D35C12" w:rsidRDefault="00B16A9B" w:rsidP="00B16A9B">
      <w:pPr>
        <w:pStyle w:val="23"/>
        <w:numPr>
          <w:ilvl w:val="2"/>
          <w:numId w:val="6"/>
        </w:numPr>
      </w:pPr>
      <w:bookmarkStart w:id="945" w:name="_Toc141973715"/>
      <w:r>
        <w:t>Форма письма о подаче оферты</w:t>
      </w:r>
      <w:bookmarkEnd w:id="945"/>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ind w:right="5243"/>
      </w:pPr>
      <w:r>
        <w:t>«_____» _______________ года</w:t>
      </w:r>
    </w:p>
    <w:p w:rsidR="00D35C12" w:rsidRDefault="00B16A9B">
      <w:pPr>
        <w:ind w:right="5243"/>
      </w:pPr>
      <w:r>
        <w:t>№________________________</w:t>
      </w:r>
    </w:p>
    <w:p w:rsidR="00D35C12" w:rsidRDefault="00B16A9B">
      <w:pPr>
        <w:jc w:val="center"/>
        <w:rPr>
          <w:b/>
          <w:caps/>
          <w:spacing w:val="20"/>
          <w:sz w:val="28"/>
        </w:rPr>
      </w:pPr>
      <w:r>
        <w:rPr>
          <w:b/>
          <w:caps/>
          <w:spacing w:val="20"/>
          <w:sz w:val="28"/>
        </w:rPr>
        <w:t>Письмо о подаче оферты</w:t>
      </w:r>
    </w:p>
    <w:p w:rsidR="00D35C12" w:rsidRDefault="00B16A9B">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D35C12" w:rsidRDefault="00B16A9B">
      <w:r>
        <w:rPr>
          <w:rStyle w:val="ae"/>
          <w:b w:val="0"/>
          <w:highlight w:val="lightGray"/>
          <w:shd w:val="clear" w:color="auto" w:fill="BFBFBF"/>
        </w:rPr>
        <w:t>[выбрать необходимое]:</w:t>
      </w:r>
      <w:r>
        <w:rPr>
          <w:iCs/>
        </w:rPr>
        <w:t xml:space="preserve"> Участник закупки / Лидер коллективного участника</w:t>
      </w:r>
      <w:r>
        <w:rPr>
          <w:rStyle w:val="a6"/>
        </w:rPr>
        <w:footnoteReference w:id="11"/>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 xml:space="preserve">(для юридических лиц: полное наименование Участника с указанием организационно-правовой формы, ИНН; </w:t>
      </w:r>
      <w:r>
        <w:rPr>
          <w:vertAlign w:val="superscript"/>
        </w:rPr>
        <w:br/>
        <w:t>для физических лиц: фамилия, имя, отчество, паспортные данные, ИНН)</w:t>
      </w:r>
    </w:p>
    <w:p w:rsidR="00D35C12" w:rsidRDefault="00B16A9B">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зарегистрированное по адресу / адрес места жительства</w:t>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(для юридических лиц: место нахождения Участника; для физических лиц: адрес места жительства)</w:t>
      </w:r>
    </w:p>
    <w:p w:rsidR="00D35C12" w:rsidRDefault="00B16A9B">
      <w:r>
        <w:t xml:space="preserve">предлагает заключить Договор на </w:t>
      </w:r>
      <w:r>
        <w:rPr>
          <w:i/>
          <w:highlight w:val="lightGray"/>
          <w:shd w:val="clear" w:color="auto" w:fill="BFBFBF"/>
        </w:rPr>
        <w:t>[</w:t>
      </w:r>
      <w:r>
        <w:rPr>
          <w:rStyle w:val="ae"/>
          <w:b w:val="0"/>
          <w:highlight w:val="lightGray"/>
          <w:shd w:val="clear" w:color="auto" w:fill="BFBFBF"/>
        </w:rPr>
        <w:t>указывается предмет Договора</w:t>
      </w:r>
      <w:r>
        <w:rPr>
          <w:i/>
          <w:highlight w:val="lightGray"/>
          <w:shd w:val="clear" w:color="auto" w:fill="BFBFBF"/>
        </w:rPr>
        <w:t>]</w:t>
      </w:r>
      <w: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(предмет договора)</w:t>
      </w:r>
    </w:p>
    <w:p w:rsidR="00D35C12" w:rsidRDefault="00B16A9B">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D35C12" w:rsidRDefault="00B16A9B">
      <w:pPr>
        <w:ind w:firstLine="567"/>
      </w:pPr>
      <w:r>
        <w:t>Настоящая заявка (в том числе итоговое ценовое предложение по результатам проведения аукциона)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46" w:name="_Hlt440565644"/>
      <w:bookmarkEnd w:id="946"/>
    </w:p>
    <w:p w:rsidR="00D35C12" w:rsidRDefault="00B16A9B">
      <w:pPr>
        <w:tabs>
          <w:tab w:val="left" w:pos="993"/>
        </w:tabs>
        <w:ind w:firstLine="567"/>
      </w:pPr>
      <w:r>
        <w:rPr>
          <w:i/>
          <w:highlight w:val="lightGray"/>
          <w:shd w:val="clear" w:color="auto" w:fill="BFBFBF"/>
        </w:rPr>
        <w:t>[</w:t>
      </w:r>
      <w:r>
        <w:rPr>
          <w:rStyle w:val="ae"/>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Pr>
          <w:rStyle w:val="ae"/>
          <w:b w:val="0"/>
          <w:highlight w:val="lightGray"/>
          <w:shd w:val="clear" w:color="auto" w:fill="BFBFBF"/>
        </w:rPr>
        <w:t>)</w:t>
      </w:r>
      <w:r>
        <w:rPr>
          <w:i/>
          <w:highlight w:val="lightGray"/>
          <w:shd w:val="clear" w:color="auto" w:fill="BFBFBF"/>
        </w:rPr>
        <w:t>]</w:t>
      </w:r>
      <w:r>
        <w:t>Мы</w:t>
      </w:r>
      <w:proofErr w:type="gramEnd"/>
      <w:r>
        <w:t xml:space="preserve">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D35C12" w:rsidRDefault="00B16A9B">
      <w:pPr>
        <w:tabs>
          <w:tab w:val="left" w:pos="993"/>
        </w:tabs>
        <w:ind w:firstLine="567"/>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47"/>
    </w:p>
    <w:p w:rsidR="00D35C12" w:rsidRDefault="00B16A9B">
      <w:pPr>
        <w:tabs>
          <w:tab w:val="left" w:pos="993"/>
        </w:tabs>
        <w:ind w:firstLine="567"/>
      </w:pPr>
      <w:r>
        <w:t xml:space="preserve">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w:t>
      </w:r>
      <w:r>
        <w:lastRenderedPageBreak/>
        <w:t>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D35C12" w:rsidRDefault="00B16A9B">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2"/>
      </w:r>
    </w:p>
    <w:p w:rsidR="00D35C12" w:rsidRDefault="00B16A9B">
      <w:pPr>
        <w:pStyle w:val="Tabletext"/>
        <w:shd w:val="clear" w:color="auto" w:fill="FFFFFF" w:themeFill="background1"/>
        <w:spacing w:after="120"/>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D35C12" w:rsidRDefault="00B16A9B">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3"/>
      </w:r>
    </w:p>
    <w:p w:rsidR="00D35C12" w:rsidRDefault="00B16A9B">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e"/>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948"/>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w:t>
      </w:r>
      <w:r>
        <w:rPr>
          <w:i/>
          <w:sz w:val="26"/>
          <w:szCs w:val="26"/>
          <w:highlight w:val="lightGray"/>
          <w:shd w:val="clear" w:color="auto" w:fill="BFBFBF"/>
        </w:rPr>
        <w:lastRenderedPageBreak/>
        <w:t>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6"/>
          <w:i/>
          <w:sz w:val="26"/>
          <w:szCs w:val="26"/>
          <w:highlight w:val="lightGray"/>
          <w:shd w:val="clear" w:color="auto" w:fill="BFBFBF"/>
        </w:rPr>
        <w:footnoteReference w:id="14"/>
      </w:r>
      <w:r>
        <w:rPr>
          <w:rFonts w:eastAsia="Calibri"/>
          <w:sz w:val="26"/>
          <w:szCs w:val="26"/>
          <w:lang w:eastAsia="en-US"/>
        </w:rPr>
        <w:t xml:space="preserve">: </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pPr>
        <w:pStyle w:val="Tabletext"/>
        <w:rPr>
          <w:i/>
          <w:sz w:val="26"/>
          <w:szCs w:val="26"/>
          <w:highlight w:val="lightGray"/>
          <w:shd w:val="clear" w:color="auto" w:fill="BFBFBF"/>
        </w:rPr>
      </w:pPr>
      <w:bookmarkStart w:id="949"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e"/>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D35C12" w:rsidRDefault="00B16A9B">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D35C12" w:rsidRDefault="00B16A9B">
      <w:pPr>
        <w:tabs>
          <w:tab w:val="left" w:pos="993"/>
        </w:tabs>
        <w:ind w:firstLine="567"/>
        <w:rPr>
          <w:i/>
          <w:highlight w:val="lightGray"/>
          <w:shd w:val="clear" w:color="auto" w:fill="BFBFBF"/>
        </w:rPr>
      </w:pPr>
      <w:r>
        <w:rPr>
          <w:i/>
          <w:highlight w:val="lightGray"/>
          <w:shd w:val="clear" w:color="auto" w:fill="BFBFBF"/>
        </w:rPr>
        <w:t>и/или</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49"/>
    </w:p>
    <w:p w:rsidR="00D35C12" w:rsidRDefault="00B16A9B">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35C12" w:rsidRDefault="00B16A9B">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35C12" w:rsidRDefault="00B16A9B">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D35C12" w:rsidRDefault="00B16A9B">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w:t>
      </w:r>
    </w:p>
    <w:p w:rsidR="00D35C12" w:rsidRDefault="00B16A9B">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w:t>
      </w:r>
      <w:r>
        <w:lastRenderedPageBreak/>
        <w:t>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D35C12" w:rsidRDefault="00B16A9B">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D35C12" w:rsidRDefault="00B16A9B">
      <w:pPr>
        <w:tabs>
          <w:tab w:val="left" w:pos="993"/>
        </w:tabs>
        <w:ind w:firstLine="567"/>
        <w:rPr>
          <w:szCs w:val="28"/>
          <w:vertAlign w:val="superscript"/>
        </w:rPr>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t>_</w:t>
      </w:r>
      <w:r>
        <w:rPr>
          <w:szCs w:val="28"/>
          <w:vertAlign w:val="superscript"/>
        </w:rPr>
        <w:t>(</w:t>
      </w:r>
      <w:proofErr w:type="gramEnd"/>
      <w:r>
        <w:rPr>
          <w:szCs w:val="28"/>
          <w:vertAlign w:val="superscript"/>
        </w:rPr>
        <w:t>Ф.И.О., должность и контактная информацию уполномоченного лица, включая телефон и адрес электронной почты)</w:t>
      </w:r>
    </w:p>
    <w:p w:rsidR="00D35C12" w:rsidRDefault="00B16A9B">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D35C12" w:rsidRDefault="00B16A9B">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50" w:name="_Toc141973716"/>
      <w:r>
        <w:lastRenderedPageBreak/>
        <w:t>Инструкции по заполнению</w:t>
      </w:r>
      <w:bookmarkEnd w:id="950"/>
    </w:p>
    <w:p w:rsidR="00D35C12" w:rsidRDefault="00B16A9B" w:rsidP="00B16A9B">
      <w:pPr>
        <w:pStyle w:val="ac"/>
        <w:numPr>
          <w:ilvl w:val="3"/>
          <w:numId w:val="6"/>
        </w:numPr>
      </w:pPr>
      <w:r>
        <w:t>Письмо рекомендуется оформить на официальном бланке Участника (при наличии).</w:t>
      </w:r>
    </w:p>
    <w:p w:rsidR="00D35C12" w:rsidRDefault="00B16A9B" w:rsidP="00B16A9B">
      <w:pPr>
        <w:pStyle w:val="ac"/>
        <w:numPr>
          <w:ilvl w:val="3"/>
          <w:numId w:val="6"/>
        </w:numPr>
      </w:pPr>
      <w:r>
        <w:t>Участник присваивает письму дату и номер в соответствии с принятыми у него правилами документооборота.</w:t>
      </w:r>
    </w:p>
    <w:p w:rsidR="00D35C12" w:rsidRDefault="00B16A9B" w:rsidP="00B16A9B">
      <w:pPr>
        <w:pStyle w:val="ac"/>
        <w:numPr>
          <w:ilvl w:val="3"/>
          <w:numId w:val="6"/>
        </w:numPr>
      </w:pPr>
      <w: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51" w:name="_Hlk515935935"/>
      <w:r>
        <w:t xml:space="preserve">о подаче оферты </w:t>
      </w:r>
      <w:bookmarkEnd w:id="951"/>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t>4.5.1.9</w:t>
      </w:r>
      <w:r>
        <w:fldChar w:fldCharType="end"/>
      </w:r>
      <w:r>
        <w:t>.</w:t>
      </w:r>
    </w:p>
    <w:p w:rsidR="00D35C12" w:rsidRDefault="00B16A9B">
      <w:r>
        <w:br w:type="page"/>
      </w:r>
    </w:p>
    <w:p w:rsidR="00D35C12" w:rsidRDefault="00B16A9B">
      <w:pPr>
        <w:pStyle w:val="2"/>
        <w:keepNext w:val="0"/>
        <w:widowControl w:val="0"/>
        <w:rPr>
          <w:sz w:val="28"/>
        </w:rPr>
      </w:pPr>
      <w:bookmarkStart w:id="952" w:name="_Toc141973717"/>
      <w:bookmarkStart w:id="953" w:name="_Toc69728987"/>
      <w:bookmarkStart w:id="954" w:name="_Toc57314673"/>
      <w:bookmarkStart w:id="955" w:name="_Ref55336334"/>
      <w:bookmarkStart w:id="956" w:name="_Ref55335818"/>
      <w:bookmarkStart w:id="957" w:name="_Toc69728988"/>
      <w:bookmarkStart w:id="958" w:name="_Toc57314674"/>
      <w:bookmarkStart w:id="959" w:name="_Ref55336345"/>
      <w:bookmarkStart w:id="960"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Pr>
          <w:sz w:val="28"/>
        </w:rPr>
        <w:t>3</w:t>
      </w:r>
      <w:r>
        <w:rPr>
          <w:sz w:val="28"/>
        </w:rPr>
        <w:fldChar w:fldCharType="end"/>
      </w:r>
      <w:r>
        <w:rPr>
          <w:sz w:val="28"/>
        </w:rPr>
        <w:t>)</w:t>
      </w:r>
      <w:bookmarkEnd w:id="952"/>
      <w:bookmarkEnd w:id="953"/>
      <w:bookmarkEnd w:id="954"/>
      <w:bookmarkEnd w:id="955"/>
      <w:bookmarkEnd w:id="956"/>
    </w:p>
    <w:p w:rsidR="00D35C12" w:rsidRDefault="00B16A9B" w:rsidP="00B16A9B">
      <w:pPr>
        <w:pStyle w:val="23"/>
        <w:numPr>
          <w:ilvl w:val="2"/>
          <w:numId w:val="6"/>
        </w:numPr>
      </w:pPr>
      <w:bookmarkStart w:id="961" w:name="_Ref511135236"/>
      <w:bookmarkStart w:id="962" w:name="_Toc141973718"/>
      <w:r>
        <w:t xml:space="preserve">Форма </w:t>
      </w:r>
      <w:bookmarkEnd w:id="961"/>
      <w:r>
        <w:t>Коммерческого предложения</w:t>
      </w:r>
      <w:bookmarkEnd w:id="962"/>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1</w:t>
      </w:r>
      <w:r>
        <w:rPr>
          <w:sz w:val="24"/>
        </w:rPr>
        <w:fldChar w:fldCharType="end"/>
      </w:r>
      <w:r>
        <w:rPr>
          <w:sz w:val="24"/>
        </w:rPr>
        <w:t xml:space="preserve"> к письму о подаче оферты</w:t>
      </w:r>
      <w:r>
        <w:rPr>
          <w:sz w:val="24"/>
        </w:rPr>
        <w:br/>
        <w:t>от «____» _____________ г. №__________</w:t>
      </w:r>
    </w:p>
    <w:p w:rsidR="00D35C12" w:rsidRDefault="00B16A9B">
      <w:pPr>
        <w:jc w:val="center"/>
        <w:rPr>
          <w:b/>
          <w:sz w:val="32"/>
        </w:rPr>
      </w:pPr>
      <w:r>
        <w:rPr>
          <w:b/>
          <w:caps/>
          <w:spacing w:val="20"/>
          <w:sz w:val="28"/>
        </w:rPr>
        <w:t>Коммерческое предложение</w:t>
      </w:r>
    </w:p>
    <w:p w:rsidR="00D35C12" w:rsidRDefault="00B16A9B">
      <w:pPr>
        <w:spacing w:after="120"/>
      </w:pPr>
      <w:bookmarkStart w:id="963" w:name="_Hlk71126880"/>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bookmarkEnd w:id="963"/>
      <w:r>
        <w:t xml:space="preserve"> Наименование / Ф.И.О и ИНН Участника: _____________________</w:t>
      </w:r>
    </w:p>
    <w:p w:rsidR="00D35C12" w:rsidRDefault="00B16A9B">
      <w:pPr>
        <w:rPr>
          <w:rStyle w:val="ae"/>
          <w:b w:val="0"/>
          <w:highlight w:val="lightGray"/>
        </w:rPr>
      </w:pPr>
      <w:r>
        <w:rPr>
          <w:i/>
          <w:highlight w:val="lightGray"/>
          <w:shd w:val="clear" w:color="auto" w:fill="BFBFBF"/>
        </w:rPr>
        <w:t>[</w:t>
      </w:r>
      <w:r>
        <w:rPr>
          <w:rStyle w:val="ae"/>
          <w:b w:val="0"/>
          <w:highlight w:val="lightGray"/>
          <w:shd w:val="clear" w:color="auto" w:fill="BFBFBF"/>
        </w:rPr>
        <w:t xml:space="preserve">Здесь Участник приводит свое Коммерческое предложение вместе </w:t>
      </w:r>
      <w:r>
        <w:rPr>
          <w:rStyle w:val="ae"/>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e"/>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D35C12" w:rsidRDefault="00B16A9B">
      <w:pPr>
        <w:spacing w:before="240" w:after="120"/>
        <w:jc w:val="center"/>
        <w:rPr>
          <w:b/>
        </w:rPr>
      </w:pPr>
      <w:r>
        <w:rPr>
          <w:b/>
        </w:rPr>
        <w:t>Таблица-1:</w:t>
      </w:r>
    </w:p>
    <w:tbl>
      <w:tblPr>
        <w:tblW w:w="10621" w:type="dxa"/>
        <w:tblInd w:w="-5" w:type="dxa"/>
        <w:tblLayout w:type="fixed"/>
        <w:tblLook w:val="04A0" w:firstRow="1" w:lastRow="0" w:firstColumn="1" w:lastColumn="0" w:noHBand="0" w:noVBand="1"/>
      </w:tblPr>
      <w:tblGrid>
        <w:gridCol w:w="421"/>
        <w:gridCol w:w="1522"/>
        <w:gridCol w:w="1522"/>
        <w:gridCol w:w="2064"/>
        <w:gridCol w:w="558"/>
        <w:gridCol w:w="1386"/>
        <w:gridCol w:w="1246"/>
        <w:gridCol w:w="560"/>
        <w:gridCol w:w="23"/>
        <w:gridCol w:w="1083"/>
        <w:gridCol w:w="105"/>
        <w:gridCol w:w="131"/>
      </w:tblGrid>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 п/п</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e"/>
                <w:b w:val="0"/>
                <w:sz w:val="20"/>
                <w:highlight w:val="lightGray"/>
                <w:shd w:val="clear" w:color="auto" w:fill="BFBFBF"/>
              </w:rPr>
              <w:t>[заполняется в соответствии со структурой НМЦ]</w:t>
            </w:r>
          </w:p>
        </w:tc>
        <w:tc>
          <w:tcPr>
            <w:tcW w:w="15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e"/>
                <w:b w:val="0"/>
                <w:sz w:val="20"/>
                <w:highlight w:val="lightGray"/>
                <w:shd w:val="clear" w:color="auto" w:fill="BFBFBF"/>
              </w:rPr>
              <w:t>[только для товаров, в соответствии с общероссийским классификатором стран мира]</w:t>
            </w:r>
          </w:p>
        </w:tc>
        <w:tc>
          <w:tcPr>
            <w:tcW w:w="206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Производитель продукции</w:t>
            </w:r>
          </w:p>
          <w:p w:rsidR="00D35C12" w:rsidRDefault="00B16A9B">
            <w:pPr>
              <w:widowControl w:val="0"/>
              <w:ind w:left="-105" w:right="-81"/>
              <w:jc w:val="center"/>
              <w:rPr>
                <w:rFonts w:eastAsia="Calibri"/>
                <w:sz w:val="20"/>
                <w:lang w:eastAsia="en-US"/>
              </w:rPr>
            </w:pPr>
            <w:r>
              <w:rPr>
                <w:rStyle w:val="ae"/>
                <w:b w:val="0"/>
                <w:sz w:val="20"/>
                <w:highlight w:val="lightGray"/>
                <w:shd w:val="clear" w:color="auto" w:fill="BFBFBF"/>
              </w:rPr>
              <w:t xml:space="preserve">[в случае наличия в Едином реестре российской радиоэлектронной продукции, или в </w:t>
            </w:r>
            <w:r>
              <w:rPr>
                <w:i/>
                <w:sz w:val="20"/>
                <w:highlight w:val="lightGray"/>
                <w:shd w:val="clear" w:color="auto" w:fill="BFBFBF"/>
              </w:rPr>
              <w:t xml:space="preserve">Едином реестре </w:t>
            </w:r>
            <w:proofErr w:type="spellStart"/>
            <w:r>
              <w:rPr>
                <w:i/>
                <w:sz w:val="20"/>
                <w:highlight w:val="lightGray"/>
                <w:shd w:val="clear" w:color="auto" w:fill="BFBFBF"/>
              </w:rPr>
              <w:t>Минкомсвязи</w:t>
            </w:r>
            <w:proofErr w:type="spellEnd"/>
            <w:r>
              <w:rPr>
                <w:i/>
                <w:sz w:val="20"/>
                <w:highlight w:val="lightGray"/>
                <w:shd w:val="clear" w:color="auto" w:fill="BFBFBF"/>
              </w:rPr>
              <w:t xml:space="preserve"> российских программ для электронных вычислительных машин и баз данных</w:t>
            </w:r>
            <w:r>
              <w:rPr>
                <w:rStyle w:val="ae"/>
                <w:b w:val="0"/>
                <w:sz w:val="20"/>
                <w:highlight w:val="lightGray"/>
                <w:shd w:val="clear" w:color="auto" w:fill="BFBFBF"/>
              </w:rPr>
              <w:t xml:space="preserve"> – дополнительно указывается № реестровой записи]</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Ед. изм.</w:t>
            </w:r>
          </w:p>
        </w:tc>
        <w:tc>
          <w:tcPr>
            <w:tcW w:w="1386"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e"/>
                <w:b w:val="0"/>
                <w:sz w:val="20"/>
                <w:highlight w:val="lightGray"/>
                <w:shd w:val="clear" w:color="auto" w:fill="BFBFBF"/>
              </w:rPr>
              <w:t>[заполняется в соответствии со структурой НМЦ]</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0"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Кол-во</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b/>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b/>
                <w:sz w:val="22"/>
                <w:szCs w:val="22"/>
                <w:lang w:eastAsia="en-US"/>
              </w:rPr>
            </w:pPr>
            <w:r>
              <w:rPr>
                <w:rFonts w:eastAsia="Calibri"/>
                <w:b/>
                <w:sz w:val="22"/>
                <w:szCs w:val="22"/>
                <w:lang w:eastAsia="en-US"/>
              </w:rPr>
              <w:t>ИТОГО без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Кроме того, НДС (__%):</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ИТОГО с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bl>
    <w:p w:rsidR="00D35C12" w:rsidRDefault="00B16A9B">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t xml:space="preserve">ПРИЛОЖЕНИЕ № 6 – СТРУКТУРА НМЦ (в формате </w:t>
      </w:r>
      <w:proofErr w:type="spellStart"/>
      <w:r>
        <w:t>Excel</w:t>
      </w:r>
      <w:proofErr w:type="spellEnd"/>
      <w:r>
        <w:t>)</w:t>
      </w:r>
      <w:r>
        <w:fldChar w:fldCharType="end"/>
      </w:r>
      <w:r>
        <w:rPr>
          <w:i/>
          <w:highlight w:val="lightGray"/>
        </w:rPr>
        <w:t xml:space="preserve">). Участник </w:t>
      </w:r>
      <w:bookmarkStart w:id="964" w:name="_Hlk54877299"/>
      <w:r>
        <w:rPr>
          <w:i/>
          <w:highlight w:val="lightGray"/>
        </w:rPr>
        <w:t xml:space="preserve">обязан предоставить </w:t>
      </w:r>
      <w:bookmarkEnd w:id="964"/>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D35C12" w:rsidRDefault="00B16A9B">
      <w:pPr>
        <w:rPr>
          <w:i/>
        </w:rPr>
      </w:pPr>
      <w:r>
        <w:rPr>
          <w:i/>
          <w:highlight w:val="lightGray"/>
        </w:rPr>
        <w:t xml:space="preserve">В случае не указания Участником </w:t>
      </w:r>
      <w:bookmarkStart w:id="965" w:name="_Hlk54877356"/>
      <w:r>
        <w:rPr>
          <w:i/>
          <w:highlight w:val="lightGray"/>
        </w:rPr>
        <w:t xml:space="preserve">в данной форме Страны происхождения товара и Производителя продукции </w:t>
      </w:r>
      <w:bookmarkEnd w:id="965"/>
      <w:r>
        <w:rPr>
          <w:i/>
          <w:highlight w:val="lightGray"/>
        </w:rPr>
        <w:t>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D35C12" w:rsidRDefault="00B16A9B">
      <w:pPr>
        <w:spacing w:before="240" w:after="120"/>
        <w:jc w:val="center"/>
        <w:rPr>
          <w:b/>
        </w:rPr>
      </w:pPr>
      <w:r>
        <w:rPr>
          <w:b/>
        </w:rPr>
        <w:lastRenderedPageBreak/>
        <w:t>Таблица-2:</w:t>
      </w:r>
    </w:p>
    <w:tbl>
      <w:tblPr>
        <w:tblW w:w="10348" w:type="dxa"/>
        <w:tblLayout w:type="fixed"/>
        <w:tblLook w:val="01E0" w:firstRow="1" w:lastRow="1" w:firstColumn="1" w:lastColumn="1" w:noHBand="0" w:noVBand="0"/>
      </w:tblPr>
      <w:tblGrid>
        <w:gridCol w:w="5388"/>
        <w:gridCol w:w="4960"/>
      </w:tblGrid>
      <w:tr w:rsidR="00D35C12">
        <w:trPr>
          <w:cantSplit/>
        </w:trPr>
        <w:tc>
          <w:tcPr>
            <w:tcW w:w="5387" w:type="dxa"/>
          </w:tcPr>
          <w:p w:rsidR="00D35C12" w:rsidRDefault="00B16A9B">
            <w:pPr>
              <w:widowControl w:val="0"/>
              <w:jc w:val="left"/>
              <w:rPr>
                <w:b/>
              </w:rPr>
            </w:pPr>
            <w:r>
              <w:rPr>
                <w:b/>
              </w:rPr>
              <w:t>Итоговая стоимость заявки без НДС, руб.</w:t>
            </w:r>
          </w:p>
        </w:tc>
        <w:tc>
          <w:tcPr>
            <w:tcW w:w="4960" w:type="dxa"/>
          </w:tcPr>
          <w:p w:rsidR="00D35C12" w:rsidRDefault="00B16A9B">
            <w:pPr>
              <w:widowControl w:val="0"/>
              <w:jc w:val="left"/>
            </w:pPr>
            <w:r>
              <w:t>___________________________________</w:t>
            </w:r>
          </w:p>
          <w:p w:rsidR="00D35C12" w:rsidRDefault="00B16A9B">
            <w:pPr>
              <w:widowControl w:val="0"/>
              <w:jc w:val="left"/>
              <w:rPr>
                <w:b/>
              </w:rPr>
            </w:pPr>
            <w:r>
              <w:rPr>
                <w:b/>
                <w:vertAlign w:val="superscript"/>
              </w:rPr>
              <w:t>(итоговая стоимость (цифрами), рублей, без НДС)</w:t>
            </w:r>
          </w:p>
        </w:tc>
      </w:tr>
      <w:tr w:rsidR="00D35C12">
        <w:trPr>
          <w:cantSplit/>
        </w:trPr>
        <w:tc>
          <w:tcPr>
            <w:tcW w:w="5387" w:type="dxa"/>
          </w:tcPr>
          <w:p w:rsidR="00D35C12" w:rsidRDefault="00B16A9B">
            <w:pPr>
              <w:widowControl w:val="0"/>
              <w:jc w:val="left"/>
            </w:pPr>
            <w:r>
              <w:t>кроме того, НДС, руб.</w:t>
            </w:r>
            <w:r>
              <w:rPr>
                <w:rStyle w:val="a6"/>
              </w:rPr>
              <w:footnoteReference w:id="15"/>
            </w:r>
          </w:p>
        </w:tc>
        <w:tc>
          <w:tcPr>
            <w:tcW w:w="4960" w:type="dxa"/>
          </w:tcPr>
          <w:p w:rsidR="00D35C12" w:rsidRDefault="00B16A9B">
            <w:pPr>
              <w:widowControl w:val="0"/>
              <w:jc w:val="left"/>
            </w:pPr>
            <w:r>
              <w:t>___________________________________</w:t>
            </w:r>
          </w:p>
          <w:p w:rsidR="00D35C12" w:rsidRDefault="00B16A9B">
            <w:pPr>
              <w:widowControl w:val="0"/>
              <w:jc w:val="left"/>
            </w:pPr>
            <w:r>
              <w:rPr>
                <w:vertAlign w:val="superscript"/>
              </w:rPr>
              <w:t>(НДС по итоговой стоимости (цифрами), рублей)</w:t>
            </w:r>
          </w:p>
        </w:tc>
      </w:tr>
      <w:tr w:rsidR="00D35C12">
        <w:trPr>
          <w:cantSplit/>
        </w:trPr>
        <w:tc>
          <w:tcPr>
            <w:tcW w:w="5387" w:type="dxa"/>
          </w:tcPr>
          <w:p w:rsidR="00D35C12" w:rsidRDefault="00B16A9B">
            <w:pPr>
              <w:widowControl w:val="0"/>
              <w:jc w:val="left"/>
            </w:pPr>
            <w:r>
              <w:t>итого с НДС, руб.</w:t>
            </w:r>
            <w:r>
              <w:rPr>
                <w:rStyle w:val="a6"/>
              </w:rPr>
              <w:footnoteReference w:id="16"/>
            </w:r>
          </w:p>
        </w:tc>
        <w:tc>
          <w:tcPr>
            <w:tcW w:w="4960" w:type="dxa"/>
          </w:tcPr>
          <w:p w:rsidR="00D35C12" w:rsidRDefault="00B16A9B">
            <w:pPr>
              <w:widowControl w:val="0"/>
              <w:jc w:val="left"/>
              <w:rPr>
                <w:b/>
              </w:rPr>
            </w:pPr>
            <w:r>
              <w:rPr>
                <w:b/>
              </w:rPr>
              <w:t>___________________________________</w:t>
            </w:r>
          </w:p>
          <w:p w:rsidR="00D35C12" w:rsidRDefault="00B16A9B">
            <w:pPr>
              <w:widowControl w:val="0"/>
              <w:jc w:val="left"/>
            </w:pPr>
            <w:r>
              <w:rPr>
                <w:vertAlign w:val="superscript"/>
              </w:rPr>
              <w:t>(полная итоговая стоимость (цифрами), рублей, с НДС)</w:t>
            </w:r>
          </w:p>
        </w:tc>
      </w:tr>
    </w:tbl>
    <w:p w:rsidR="00D35C12" w:rsidRDefault="00B16A9B">
      <w:r>
        <w:t>____________________________________</w:t>
      </w:r>
    </w:p>
    <w:p w:rsidR="00D35C12" w:rsidRDefault="00B16A9B">
      <w:pPr>
        <w:ind w:right="3684"/>
        <w:jc w:val="center"/>
        <w:rPr>
          <w:vertAlign w:val="superscript"/>
        </w:rPr>
      </w:pPr>
      <w:r>
        <w:rPr>
          <w:vertAlign w:val="superscript"/>
        </w:rPr>
        <w:t xml:space="preserve"> (подпись,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67" w:name="_Toc141973719"/>
      <w:r>
        <w:lastRenderedPageBreak/>
        <w:t>Инструкции по заполнению</w:t>
      </w:r>
      <w:bookmarkEnd w:id="967"/>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D35C12" w:rsidRDefault="00B16A9B" w:rsidP="00B16A9B">
      <w:pPr>
        <w:pStyle w:val="ac"/>
        <w:numPr>
          <w:ilvl w:val="3"/>
          <w:numId w:val="6"/>
        </w:numPr>
        <w:tabs>
          <w:tab w:val="left" w:pos="1134"/>
          <w:tab w:val="left" w:pos="2268"/>
        </w:tabs>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68" w:name="_Hlk71126982"/>
      <w:r>
        <w:t>либо фамилию, имя, отчество (для физических лиц)</w:t>
      </w:r>
      <w:bookmarkEnd w:id="968"/>
      <w:r>
        <w:t xml:space="preserve"> и свой ИНН.</w:t>
      </w:r>
    </w:p>
    <w:p w:rsidR="00D35C12" w:rsidRDefault="00B16A9B" w:rsidP="00B16A9B">
      <w:pPr>
        <w:pStyle w:val="ac"/>
        <w:numPr>
          <w:ilvl w:val="3"/>
          <w:numId w:val="6"/>
        </w:numPr>
      </w:pPr>
      <w:r>
        <w:t xml:space="preserve">Все расчеты округляются до двух знаков после запятой. </w:t>
      </w:r>
    </w:p>
    <w:p w:rsidR="00D35C12" w:rsidRDefault="00B16A9B" w:rsidP="00B16A9B">
      <w:pPr>
        <w:pStyle w:val="ac"/>
        <w:numPr>
          <w:ilvl w:val="3"/>
          <w:numId w:val="6"/>
        </w:numPr>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D35C12" w:rsidRDefault="00B16A9B" w:rsidP="00B16A9B">
      <w:pPr>
        <w:pStyle w:val="ac"/>
        <w:numPr>
          <w:ilvl w:val="3"/>
          <w:numId w:val="6"/>
        </w:numPr>
      </w:pPr>
      <w:r>
        <w:t xml:space="preserve">В Таблице-2 Участник должен указать </w:t>
      </w:r>
      <w:bookmarkStart w:id="969" w:name="_Hlk515935818"/>
      <w:r>
        <w:t xml:space="preserve">общую стоимость заявки </w:t>
      </w:r>
      <w:bookmarkEnd w:id="969"/>
      <w: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t>ХХХ</w:t>
      </w:r>
      <w:proofErr w:type="spellEnd"/>
      <w:r>
        <w:t xml:space="preserve"> </w:t>
      </w:r>
      <w:proofErr w:type="gramStart"/>
      <w:r>
        <w:t>ХХХ,ХХ</w:t>
      </w:r>
      <w:proofErr w:type="gramEnd"/>
      <w:r>
        <w:t xml:space="preserve"> руб., например: «1 234 567,89 руб.».</w:t>
      </w:r>
    </w:p>
    <w:p w:rsidR="00D35C12" w:rsidRDefault="00B16A9B" w:rsidP="00B16A9B">
      <w:pPr>
        <w:pStyle w:val="ac"/>
        <w:numPr>
          <w:ilvl w:val="3"/>
          <w:numId w:val="6"/>
        </w:numPr>
      </w:pPr>
      <w:r>
        <w:t xml:space="preserve">Данная форма должна быть представлена в </w:t>
      </w:r>
      <w:bookmarkStart w:id="970" w:name="_Hlk54877467"/>
      <w:r>
        <w:t xml:space="preserve">обязательном порядке </w:t>
      </w:r>
      <w:bookmarkEnd w:id="970"/>
      <w:r>
        <w:t>в формате, доступном для редактирования (</w:t>
      </w:r>
      <w:proofErr w:type="spellStart"/>
      <w:r>
        <w:rPr>
          <w:lang w:val="en-US"/>
        </w:rPr>
        <w:t>MicrosoftExcelSheet</w:t>
      </w:r>
      <w:proofErr w:type="spellEnd"/>
      <w:r>
        <w:t xml:space="preserve"> (*.</w:t>
      </w:r>
      <w:proofErr w:type="spellStart"/>
      <w:r>
        <w:rPr>
          <w:lang w:val="en-US"/>
        </w:rPr>
        <w:t>xls</w:t>
      </w:r>
      <w:proofErr w:type="spellEnd"/>
      <w:r>
        <w:t>)).</w:t>
      </w:r>
    </w:p>
    <w:p w:rsidR="00D35C12" w:rsidRDefault="00D35C12">
      <w:pPr>
        <w:pStyle w:val="ac"/>
        <w:numPr>
          <w:ilvl w:val="0"/>
          <w:numId w:val="0"/>
        </w:numPr>
        <w:ind w:left="1134"/>
      </w:pPr>
    </w:p>
    <w:p w:rsidR="00D35C12" w:rsidRDefault="00B16A9B">
      <w:pPr>
        <w:keepNext/>
        <w:rPr>
          <w:b/>
        </w:rPr>
      </w:pPr>
      <w:bookmarkStart w:id="971" w:name="_Hlt22846931"/>
      <w:bookmarkEnd w:id="971"/>
      <w:r>
        <w:br w:type="page"/>
      </w:r>
    </w:p>
    <w:p w:rsidR="00D35C12" w:rsidRDefault="00B16A9B">
      <w:pPr>
        <w:pStyle w:val="2"/>
        <w:keepNext w:val="0"/>
        <w:widowControl w:val="0"/>
        <w:rPr>
          <w:sz w:val="28"/>
        </w:rPr>
      </w:pPr>
      <w:bookmarkStart w:id="972" w:name="_Toc90385115"/>
      <w:bookmarkStart w:id="973" w:name="_Ref89649494"/>
      <w:bookmarkStart w:id="974" w:name="_Toc141973720"/>
      <w:bookmarkStart w:id="975" w:name="_Ref514556477"/>
      <w:bookmarkEnd w:id="972"/>
      <w:bookmarkEnd w:id="973"/>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Pr>
          <w:sz w:val="28"/>
        </w:rPr>
        <w:t>4</w:t>
      </w:r>
      <w:r>
        <w:rPr>
          <w:sz w:val="28"/>
        </w:rPr>
        <w:fldChar w:fldCharType="end"/>
      </w:r>
      <w:r>
        <w:rPr>
          <w:sz w:val="28"/>
        </w:rPr>
        <w:t>)</w:t>
      </w:r>
      <w:bookmarkEnd w:id="957"/>
      <w:bookmarkEnd w:id="958"/>
      <w:bookmarkEnd w:id="959"/>
      <w:bookmarkEnd w:id="960"/>
      <w:bookmarkEnd w:id="974"/>
      <w:bookmarkEnd w:id="975"/>
    </w:p>
    <w:p w:rsidR="00D35C12" w:rsidRDefault="00B16A9B" w:rsidP="00B16A9B">
      <w:pPr>
        <w:pStyle w:val="23"/>
        <w:numPr>
          <w:ilvl w:val="2"/>
          <w:numId w:val="6"/>
        </w:numPr>
      </w:pPr>
      <w:bookmarkStart w:id="976" w:name="_Toc141973721"/>
      <w:r>
        <w:t>Форма Технического предложения</w:t>
      </w:r>
      <w:bookmarkEnd w:id="97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2</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Техническое предложение </w:t>
      </w:r>
    </w:p>
    <w:p w:rsidR="00D35C12" w:rsidRDefault="00D35C12"/>
    <w:p w:rsidR="00D35C12" w:rsidRDefault="00B16A9B">
      <w:pPr>
        <w:spacing w:after="120"/>
        <w:jc w:val="center"/>
        <w:rPr>
          <w:b/>
          <w:sz w:val="28"/>
          <w:szCs w:val="28"/>
        </w:rPr>
      </w:pPr>
      <w:r>
        <w:rPr>
          <w:b/>
          <w:sz w:val="28"/>
          <w:szCs w:val="28"/>
        </w:rPr>
        <w:t>Декларация соответствия</w:t>
      </w:r>
    </w:p>
    <w:p w:rsidR="00D35C12" w:rsidRDefault="00B16A9B">
      <w:pPr>
        <w:rPr>
          <w:i/>
          <w:highlight w:val="lightGray"/>
          <w:shd w:val="clear" w:color="auto" w:fill="BFBFBF"/>
        </w:rPr>
      </w:pPr>
      <w:bookmarkStart w:id="977" w:name="_Hlk71127008"/>
      <w:r>
        <w:rPr>
          <w:i/>
          <w:highlight w:val="lightGray"/>
          <w:shd w:val="clear" w:color="auto" w:fill="BFBFBF"/>
        </w:rPr>
        <w:t>[</w:t>
      </w:r>
      <w:r>
        <w:rPr>
          <w:rStyle w:val="ae"/>
          <w:b w:val="0"/>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rPr>
        <w:t>]</w:t>
      </w:r>
      <w:bookmarkEnd w:id="977"/>
    </w:p>
    <w:p w:rsidR="00D35C12" w:rsidRDefault="00B16A9B">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D35C12" w:rsidRDefault="00B16A9B">
      <w:pPr>
        <w:spacing w:after="240"/>
        <w:rPr>
          <w:rStyle w:val="ae"/>
          <w:b w:val="0"/>
          <w:highlight w:val="lightGray"/>
          <w:shd w:val="clear" w:color="auto" w:fill="BFBFBF"/>
        </w:rPr>
      </w:pPr>
      <w:bookmarkStart w:id="978"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8"/>
      <w:r>
        <w:br w:type="page"/>
      </w:r>
    </w:p>
    <w:p w:rsidR="00D35C12" w:rsidRDefault="00B16A9B">
      <w:pPr>
        <w:rPr>
          <w:i/>
          <w:highlight w:val="lightGray"/>
          <w:shd w:val="clear" w:color="auto" w:fill="BFBFBF"/>
        </w:rPr>
      </w:pPr>
      <w:r>
        <w:rPr>
          <w:i/>
          <w:highlight w:val="lightGray"/>
          <w:shd w:val="clear" w:color="auto" w:fill="BFBFBF"/>
        </w:rPr>
        <w:lastRenderedPageBreak/>
        <w:t xml:space="preserve"> [В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1.2.25</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D35C12" w:rsidRDefault="00B16A9B">
      <w:pPr>
        <w:spacing w:before="240"/>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 xml:space="preserve">[при необходимости </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rsidP="00B16A9B">
      <w:pPr>
        <w:pStyle w:val="afff9"/>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D35C12" w:rsidRDefault="00B16A9B" w:rsidP="00B16A9B">
      <w:pPr>
        <w:pStyle w:val="afff9"/>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D35C12">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e"/>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Стоимость продукции (цена договора),</w:t>
            </w:r>
          </w:p>
          <w:p w:rsidR="00D35C12" w:rsidRDefault="00B16A9B">
            <w:pPr>
              <w:pStyle w:val="affb"/>
              <w:widowControl w:val="0"/>
              <w:ind w:left="0" w:right="-50"/>
              <w:jc w:val="center"/>
              <w:rPr>
                <w:sz w:val="20"/>
                <w:szCs w:val="20"/>
              </w:rPr>
            </w:pPr>
            <w:r>
              <w:rPr>
                <w:sz w:val="20"/>
                <w:szCs w:val="20"/>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Место, условия и сроки (периоды) поставки продукции</w:t>
            </w: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232" w:type="dxa"/>
            <w:gridSpan w:val="3"/>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Х</w:t>
            </w:r>
          </w:p>
        </w:tc>
      </w:tr>
    </w:tbl>
    <w:p w:rsidR="00D35C12" w:rsidRDefault="00D35C12">
      <w:pPr>
        <w:rPr>
          <w:i/>
          <w:highlight w:val="lightGray"/>
        </w:rPr>
      </w:pPr>
    </w:p>
    <w:p w:rsidR="00D35C12" w:rsidRDefault="00D35C12">
      <w:pPr>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79" w:name="_Toc141973722"/>
      <w:r>
        <w:lastRenderedPageBreak/>
        <w:t>Инструкции по заполнению</w:t>
      </w:r>
      <w:bookmarkEnd w:id="979"/>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техническое предложение.</w:t>
      </w:r>
    </w:p>
    <w:p w:rsidR="00D35C12" w:rsidRDefault="00B16A9B" w:rsidP="00B16A9B">
      <w:pPr>
        <w:pStyle w:val="ac"/>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\h </w:instrText>
      </w:r>
      <w:r>
        <w:fldChar w:fldCharType="separate"/>
      </w:r>
      <w:r>
        <w:t>1.2.25</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D35C12" w:rsidRDefault="00B16A9B">
      <w:pPr>
        <w:pStyle w:val="ac"/>
        <w:numPr>
          <w:ilvl w:val="0"/>
          <w:numId w:val="0"/>
        </w:numPr>
        <w:ind w:left="1134"/>
      </w:pPr>
      <w:r>
        <w:t>При этом в данном плане указывается:</w:t>
      </w:r>
    </w:p>
    <w:p w:rsidR="00D35C12" w:rsidRDefault="00B16A9B" w:rsidP="00B16A9B">
      <w:pPr>
        <w:pStyle w:val="af0"/>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D35C12" w:rsidRDefault="00B16A9B" w:rsidP="00B16A9B">
      <w:pPr>
        <w:pStyle w:val="af0"/>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D35C12" w:rsidRDefault="00B16A9B">
      <w:pPr>
        <w:pStyle w:val="af0"/>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D35C12" w:rsidRDefault="00B16A9B">
      <w:pPr>
        <w:pStyle w:val="af0"/>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rsidR="00D35C12" w:rsidRDefault="00B16A9B">
      <w:pPr>
        <w:pStyle w:val="af0"/>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D35C12" w:rsidRDefault="00B16A9B" w:rsidP="00B16A9B">
      <w:pPr>
        <w:pStyle w:val="af0"/>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35C12" w:rsidRDefault="00B16A9B" w:rsidP="00B16A9B">
      <w:pPr>
        <w:pStyle w:val="af0"/>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D35C12" w:rsidRDefault="00B16A9B" w:rsidP="00B16A9B">
      <w:pPr>
        <w:pStyle w:val="af0"/>
        <w:numPr>
          <w:ilvl w:val="4"/>
          <w:numId w:val="6"/>
        </w:numPr>
        <w:tabs>
          <w:tab w:val="left" w:pos="1701"/>
        </w:tabs>
        <w:ind w:left="1701"/>
      </w:pPr>
      <w:r>
        <w:t xml:space="preserve">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lastRenderedPageBreak/>
        <w:t>Коллективного участника или Генеральному подрядчику и каждому из его субподрядчиков.</w:t>
      </w:r>
    </w:p>
    <w:p w:rsidR="00D35C12" w:rsidRDefault="00B16A9B" w:rsidP="00B16A9B">
      <w:pPr>
        <w:pStyle w:val="ac"/>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D35C12" w:rsidRDefault="00B16A9B">
      <w:r>
        <w:br w:type="page"/>
      </w:r>
    </w:p>
    <w:p w:rsidR="00D35C12" w:rsidRDefault="00B16A9B">
      <w:pPr>
        <w:pStyle w:val="2"/>
        <w:keepNext w:val="0"/>
        <w:widowControl w:val="0"/>
        <w:rPr>
          <w:sz w:val="28"/>
        </w:rPr>
      </w:pPr>
      <w:bookmarkStart w:id="980" w:name="_Toc141973723"/>
      <w:bookmarkStart w:id="981" w:name="_Toc90385112"/>
      <w:bookmarkStart w:id="982"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Pr>
          <w:sz w:val="28"/>
        </w:rPr>
        <w:t>5</w:t>
      </w:r>
      <w:r>
        <w:rPr>
          <w:sz w:val="28"/>
        </w:rPr>
        <w:fldChar w:fldCharType="end"/>
      </w:r>
      <w:r>
        <w:rPr>
          <w:sz w:val="28"/>
        </w:rPr>
        <w:t>)</w:t>
      </w:r>
      <w:bookmarkEnd w:id="980"/>
      <w:bookmarkEnd w:id="981"/>
      <w:bookmarkEnd w:id="982"/>
    </w:p>
    <w:p w:rsidR="00D35C12" w:rsidRDefault="00B16A9B" w:rsidP="00B16A9B">
      <w:pPr>
        <w:pStyle w:val="23"/>
        <w:numPr>
          <w:ilvl w:val="2"/>
          <w:numId w:val="6"/>
        </w:numPr>
      </w:pPr>
      <w:bookmarkStart w:id="983" w:name="_Toc90385113"/>
      <w:bookmarkStart w:id="984" w:name="_Toc141973724"/>
      <w:r>
        <w:t xml:space="preserve">Форма </w:t>
      </w:r>
      <w:bookmarkEnd w:id="983"/>
      <w:r>
        <w:t>Календарного графика</w:t>
      </w:r>
      <w:bookmarkEnd w:id="984"/>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3</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Календарный график</w:t>
      </w:r>
    </w:p>
    <w:p w:rsidR="00D35C12" w:rsidRDefault="00D35C12">
      <w:pPr>
        <w:rPr>
          <w:sz w:val="24"/>
        </w:rPr>
      </w:pPr>
    </w:p>
    <w:p w:rsidR="00D35C12" w:rsidRDefault="00B16A9B">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D35C12" w:rsidRDefault="00B16A9B">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D35C12" w:rsidRDefault="00D35C12"/>
    <w:tbl>
      <w:tblPr>
        <w:tblW w:w="10202" w:type="dxa"/>
        <w:tblLayout w:type="fixed"/>
        <w:tblLook w:val="01E0" w:firstRow="1" w:lastRow="1" w:firstColumn="1" w:lastColumn="1" w:noHBand="0" w:noVBand="0"/>
      </w:tblPr>
      <w:tblGrid>
        <w:gridCol w:w="829"/>
        <w:gridCol w:w="3278"/>
        <w:gridCol w:w="2977"/>
        <w:gridCol w:w="3118"/>
      </w:tblGrid>
      <w:tr w:rsidR="00D35C12">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График</w:t>
            </w:r>
          </w:p>
        </w:tc>
      </w:tr>
      <w:tr w:rsidR="00D35C12">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Окончание поставки продукции</w:t>
            </w: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bl>
    <w:p w:rsidR="00D35C12" w:rsidRDefault="00D35C12"/>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D35C12" w:rsidRDefault="00B16A9B">
      <w:pPr>
        <w:ind w:right="3684"/>
        <w:jc w:val="center"/>
        <w:rPr>
          <w:vertAlign w:val="superscript"/>
        </w:rPr>
      </w:pPr>
      <w:r>
        <w:br w:type="page"/>
      </w:r>
    </w:p>
    <w:p w:rsidR="00D35C12" w:rsidRDefault="00B16A9B" w:rsidP="00B16A9B">
      <w:pPr>
        <w:pStyle w:val="23"/>
        <w:numPr>
          <w:ilvl w:val="2"/>
          <w:numId w:val="6"/>
        </w:numPr>
      </w:pPr>
      <w:bookmarkStart w:id="985" w:name="_Toc141973725"/>
      <w:bookmarkStart w:id="986" w:name="_Toc90385114"/>
      <w:r>
        <w:lastRenderedPageBreak/>
        <w:t>Инструкции по заполнению</w:t>
      </w:r>
      <w:bookmarkEnd w:id="985"/>
      <w:bookmarkEnd w:id="986"/>
    </w:p>
    <w:p w:rsidR="00D35C12" w:rsidRDefault="00B16A9B" w:rsidP="00B16A9B">
      <w:pPr>
        <w:pStyle w:val="ac"/>
        <w:numPr>
          <w:ilvl w:val="3"/>
          <w:numId w:val="6"/>
        </w:numPr>
      </w:pPr>
      <w:r>
        <w:t>Участник указывает номер и дату письма о подаче оферты, приложением к которому является данный Календарный график.</w:t>
      </w:r>
    </w:p>
    <w:p w:rsidR="00D35C12" w:rsidRDefault="00B16A9B" w:rsidP="00B16A9B">
      <w:pPr>
        <w:pStyle w:val="ac"/>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D35C12" w:rsidRDefault="00B16A9B" w:rsidP="00B16A9B">
      <w:pPr>
        <w:pStyle w:val="ac"/>
        <w:numPr>
          <w:ilvl w:val="3"/>
          <w:numId w:val="6"/>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D35C12" w:rsidRDefault="00B16A9B" w:rsidP="00B16A9B">
      <w:pPr>
        <w:pStyle w:val="ac"/>
        <w:numPr>
          <w:ilvl w:val="3"/>
          <w:numId w:val="6"/>
        </w:numPr>
      </w:pPr>
      <w:r>
        <w:t xml:space="preserve">В случае если проектом Договора не предусмотрена </w:t>
      </w:r>
      <w:proofErr w:type="spellStart"/>
      <w:r>
        <w:t>этапность</w:t>
      </w:r>
      <w:proofErr w:type="spellEnd"/>
      <w:r>
        <w:t xml:space="preserve">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D35C12" w:rsidRDefault="00B16A9B">
      <w:r>
        <w:br w:type="page"/>
      </w:r>
    </w:p>
    <w:p w:rsidR="00D35C12" w:rsidRDefault="00B16A9B">
      <w:pPr>
        <w:pStyle w:val="2"/>
        <w:keepNext w:val="0"/>
        <w:widowControl w:val="0"/>
        <w:rPr>
          <w:sz w:val="28"/>
        </w:rPr>
      </w:pPr>
      <w:bookmarkStart w:id="987" w:name="_Ref34763774"/>
      <w:bookmarkStart w:id="988" w:name="_Toc141973726"/>
      <w:bookmarkStart w:id="989" w:name="_Toc69728989"/>
      <w:bookmarkStart w:id="990" w:name="_Toc57314675"/>
      <w:bookmarkStart w:id="991" w:name="_Ref55336359"/>
      <w:bookmarkStart w:id="992" w:name="_Ref55335823"/>
      <w:bookmarkEnd w:id="987"/>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Pr>
          <w:sz w:val="28"/>
        </w:rPr>
        <w:t>6</w:t>
      </w:r>
      <w:r>
        <w:rPr>
          <w:sz w:val="28"/>
        </w:rPr>
        <w:fldChar w:fldCharType="end"/>
      </w:r>
      <w:r>
        <w:rPr>
          <w:sz w:val="28"/>
        </w:rPr>
        <w:t>)</w:t>
      </w:r>
      <w:bookmarkEnd w:id="988"/>
      <w:bookmarkEnd w:id="989"/>
      <w:bookmarkEnd w:id="990"/>
      <w:bookmarkEnd w:id="991"/>
      <w:bookmarkEnd w:id="992"/>
    </w:p>
    <w:p w:rsidR="00D35C12" w:rsidRDefault="00B16A9B" w:rsidP="00B16A9B">
      <w:pPr>
        <w:pStyle w:val="23"/>
        <w:numPr>
          <w:ilvl w:val="2"/>
          <w:numId w:val="6"/>
        </w:numPr>
      </w:pPr>
      <w:bookmarkStart w:id="993" w:name="_Toc141973727"/>
      <w:r>
        <w:t>Форма Анкеты Участника</w:t>
      </w:r>
      <w:bookmarkEnd w:id="993"/>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4</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Анкета Участника </w:t>
      </w:r>
    </w:p>
    <w:p w:rsidR="00D35C12" w:rsidRDefault="00D35C12"/>
    <w:p w:rsidR="00D35C12" w:rsidRDefault="00B16A9B">
      <w:pPr>
        <w:spacing w:after="120"/>
      </w:pPr>
      <w:bookmarkStart w:id="994" w:name="_Hlk71127244"/>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w:t>
      </w:r>
      <w:bookmarkEnd w:id="994"/>
      <w:r>
        <w:t>Наименование / Ф.И.О. и ИНН Участника: _____________________</w:t>
      </w:r>
    </w:p>
    <w:p w:rsidR="00D35C12" w:rsidRDefault="00D35C12"/>
    <w:tbl>
      <w:tblPr>
        <w:tblW w:w="10206" w:type="dxa"/>
        <w:tblInd w:w="-5" w:type="dxa"/>
        <w:tblLayout w:type="fixed"/>
        <w:tblLook w:val="0000" w:firstRow="0" w:lastRow="0" w:firstColumn="0" w:lastColumn="0" w:noHBand="0" w:noVBand="0"/>
      </w:tblPr>
      <w:tblGrid>
        <w:gridCol w:w="719"/>
        <w:gridCol w:w="4860"/>
        <w:gridCol w:w="4627"/>
      </w:tblGrid>
      <w:tr w:rsidR="00D35C12">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Сокращенное 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rPr>
                <w:szCs w:val="24"/>
              </w:rPr>
            </w:pPr>
            <w: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Место нахождения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Наименование и адрес банка, номер специального банковского счета Участника</w:t>
            </w:r>
            <w:r>
              <w:rPr>
                <w:rStyle w:val="a6"/>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bl>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95" w:name="_Toc141973728"/>
      <w:r>
        <w:lastRenderedPageBreak/>
        <w:t>Инструкции по заполнению</w:t>
      </w:r>
      <w:bookmarkEnd w:id="995"/>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данная анкета.</w:t>
      </w:r>
    </w:p>
    <w:p w:rsidR="00D35C12" w:rsidRDefault="00B16A9B" w:rsidP="00B16A9B">
      <w:pPr>
        <w:pStyle w:val="ac"/>
        <w:numPr>
          <w:ilvl w:val="3"/>
          <w:numId w:val="6"/>
        </w:numPr>
      </w:pPr>
      <w:r>
        <w:t xml:space="preserve">Участник указывает свое фирменное наименование (в </w:t>
      </w:r>
      <w:proofErr w:type="spellStart"/>
      <w:r>
        <w:t>т.ч</w:t>
      </w:r>
      <w:proofErr w:type="spellEnd"/>
      <w:r>
        <w:t xml:space="preserve">. организационно-правовую форму) </w:t>
      </w:r>
      <w:bookmarkStart w:id="996" w:name="_Hlk71127278"/>
      <w:r>
        <w:t>либо фамилию, имя, отчество (для физических лиц)</w:t>
      </w:r>
      <w:bookmarkEnd w:id="996"/>
      <w:r>
        <w:t xml:space="preserve"> и свой ИНН.</w:t>
      </w:r>
    </w:p>
    <w:p w:rsidR="00D35C12" w:rsidRDefault="00B16A9B" w:rsidP="00B16A9B">
      <w:pPr>
        <w:pStyle w:val="ac"/>
        <w:numPr>
          <w:ilvl w:val="3"/>
          <w:numId w:val="6"/>
        </w:numPr>
      </w:pPr>
      <w:r>
        <w:t>Участники должны заполнить приведенную выше таблицу по всем позициям. В случае отсутствия каких-либо данных указать слово «нет».</w:t>
      </w:r>
    </w:p>
    <w:p w:rsidR="00D35C12" w:rsidRDefault="00D35C12">
      <w:bookmarkStart w:id="997" w:name="_Toc502257251"/>
      <w:bookmarkStart w:id="998" w:name="_Toc501038137"/>
      <w:bookmarkStart w:id="999" w:name="_Toc502257250"/>
      <w:bookmarkStart w:id="1000" w:name="_Toc501038136"/>
      <w:bookmarkStart w:id="1001" w:name="_Toc502257249"/>
      <w:bookmarkStart w:id="1002" w:name="_Toc502257248"/>
      <w:bookmarkStart w:id="1003" w:name="_Toc502257247"/>
      <w:bookmarkStart w:id="1004" w:name="_Toc502257246"/>
      <w:bookmarkStart w:id="1005" w:name="_Toc502257245"/>
      <w:bookmarkStart w:id="1006" w:name="_Toc502257244"/>
      <w:bookmarkStart w:id="1007" w:name="_Toc502257243"/>
      <w:bookmarkStart w:id="1008" w:name="_Toc502257242"/>
      <w:bookmarkStart w:id="1009" w:name="_Toc502257241"/>
      <w:bookmarkStart w:id="1010" w:name="_Toc502257240"/>
      <w:bookmarkStart w:id="1011" w:name="_Toc502257239"/>
      <w:bookmarkStart w:id="1012" w:name="_Toc502257238"/>
      <w:bookmarkStart w:id="1013" w:name="_Toc502257237"/>
      <w:bookmarkStart w:id="1014" w:name="_Toc502257236"/>
      <w:bookmarkStart w:id="1015" w:name="_Toc502257235"/>
      <w:bookmarkStart w:id="1016" w:name="_Toc502257234"/>
      <w:bookmarkStart w:id="1017" w:name="_Toc502257233"/>
      <w:bookmarkStart w:id="1018" w:name="_Toc502257232"/>
      <w:bookmarkStart w:id="1019" w:name="_Toc502257231"/>
      <w:bookmarkStart w:id="1020" w:name="_Toc502257230"/>
      <w:bookmarkStart w:id="1021" w:name="_Toc31047199"/>
      <w:bookmarkStart w:id="1022" w:name="_Toc31047198"/>
      <w:bookmarkStart w:id="1023" w:name="_Toc31047197"/>
      <w:bookmarkStart w:id="1024" w:name="_Toc31047196"/>
      <w:bookmarkStart w:id="1025" w:name="_Toc31047195"/>
      <w:bookmarkStart w:id="1026" w:name="_Toc31047194"/>
      <w:bookmarkStart w:id="1027" w:name="_Toc31047193"/>
      <w:bookmarkStart w:id="1028" w:name="_Toc31047192"/>
      <w:bookmarkStart w:id="1029" w:name="_Toc31047191"/>
      <w:bookmarkStart w:id="1030" w:name="_Toc31047190"/>
      <w:bookmarkStart w:id="1031" w:name="_Toc31047189"/>
      <w:bookmarkStart w:id="1032" w:name="_Toc31047188"/>
      <w:bookmarkStart w:id="1033" w:name="_Toc31047187"/>
      <w:bookmarkStart w:id="1034" w:name="_Toc31047186"/>
      <w:bookmarkStart w:id="1035" w:name="_Toc31047185"/>
      <w:bookmarkStart w:id="1036" w:name="_Toc31047184"/>
      <w:bookmarkStart w:id="1037" w:name="_Toc31047183"/>
      <w:bookmarkStart w:id="1038" w:name="_Toc31047182"/>
      <w:bookmarkStart w:id="1039" w:name="_Toc31047181"/>
      <w:bookmarkStart w:id="1040" w:name="_Toc31047180"/>
      <w:bookmarkStart w:id="1041" w:name="_Toc31047179"/>
      <w:bookmarkStart w:id="1042" w:name="_Toc31047178"/>
      <w:bookmarkStart w:id="1043" w:name="_Toc31047177"/>
      <w:bookmarkStart w:id="1044" w:name="_Toc3104717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D35C12" w:rsidRDefault="00D35C12"/>
    <w:p w:rsidR="00D35C12" w:rsidRDefault="00D35C12"/>
    <w:p w:rsidR="00D35C12" w:rsidRDefault="00B16A9B">
      <w:pPr>
        <w:pStyle w:val="af0"/>
        <w:numPr>
          <w:ilvl w:val="0"/>
          <w:numId w:val="0"/>
        </w:numPr>
        <w:ind w:left="1701" w:hanging="567"/>
        <w:sectPr w:rsidR="00D35C12">
          <w:footerReference w:type="default" r:id="rId26"/>
          <w:footerReference w:type="first" r:id="rId27"/>
          <w:pgSz w:w="11906" w:h="16838"/>
          <w:pgMar w:top="851" w:right="566" w:bottom="993" w:left="1134" w:header="0" w:footer="144" w:gutter="0"/>
          <w:cols w:space="720"/>
          <w:formProt w:val="0"/>
          <w:titlePg/>
          <w:docGrid w:linePitch="360" w:charSpace="-4097"/>
        </w:sectPr>
      </w:pPr>
      <w:r>
        <w:br w:type="page"/>
      </w:r>
    </w:p>
    <w:p w:rsidR="00D35C12" w:rsidRDefault="00B16A9B">
      <w:pPr>
        <w:pStyle w:val="2"/>
        <w:keepNext w:val="0"/>
        <w:widowControl w:val="0"/>
        <w:rPr>
          <w:sz w:val="28"/>
        </w:rPr>
      </w:pPr>
      <w:bookmarkStart w:id="1045" w:name="_Toc141973729"/>
      <w:bookmarkStart w:id="1046" w:name="_Ref316552585"/>
      <w:r>
        <w:rPr>
          <w:sz w:val="28"/>
        </w:rPr>
        <w:lastRenderedPageBreak/>
        <w:t>Справка «Сведения о цепочке собственников, включая бенефициаров (в том числе конечных)»</w:t>
      </w:r>
      <w:bookmarkEnd w:id="1045"/>
      <w:bookmarkEnd w:id="1046"/>
      <w:r>
        <w:rPr>
          <w:sz w:val="28"/>
        </w:rPr>
        <w:t xml:space="preserve"> </w:t>
      </w:r>
    </w:p>
    <w:p w:rsidR="00D35C12" w:rsidRDefault="00B16A9B" w:rsidP="00B16A9B">
      <w:pPr>
        <w:pStyle w:val="23"/>
        <w:numPr>
          <w:ilvl w:val="2"/>
          <w:numId w:val="102"/>
        </w:numPr>
      </w:pPr>
      <w:bookmarkStart w:id="1047" w:name="_Toc141973730"/>
      <w:bookmarkStart w:id="1048" w:name="_Ref316552882"/>
      <w:r>
        <w:t>Форма справки «Сведения о цепочке собственников, включая бенефициаров (в том числе конечных)»</w:t>
      </w:r>
      <w:bookmarkEnd w:id="1047"/>
      <w:bookmarkEnd w:id="1048"/>
    </w:p>
    <w:p w:rsidR="00D35C12" w:rsidRDefault="00D35C12">
      <w:pPr>
        <w:pStyle w:val="23"/>
        <w:ind w:left="1134"/>
        <w:outlineLvl w:val="9"/>
      </w:pP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D35C12" w:rsidRDefault="00D35C12">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D35C12">
        <w:trPr>
          <w:trHeight w:val="535"/>
        </w:trPr>
        <w:tc>
          <w:tcPr>
            <w:tcW w:w="766" w:type="dxa"/>
            <w:vMerge w:val="restart"/>
            <w:shd w:val="clear" w:color="auto" w:fill="auto"/>
            <w:vAlign w:val="center"/>
          </w:tcPr>
          <w:p w:rsidR="00D35C12" w:rsidRDefault="00D35C12">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D35C12" w:rsidRDefault="00D35C12">
            <w:pPr>
              <w:widowControl w:val="0"/>
              <w:spacing w:before="0" w:after="240"/>
              <w:jc w:val="center"/>
              <w:rPr>
                <w:sz w:val="20"/>
                <w:szCs w:val="24"/>
              </w:rPr>
            </w:pPr>
          </w:p>
        </w:tc>
      </w:tr>
      <w:tr w:rsidR="00D35C12">
        <w:trPr>
          <w:trHeight w:val="836"/>
        </w:trPr>
        <w:tc>
          <w:tcPr>
            <w:tcW w:w="766" w:type="dxa"/>
            <w:vMerge/>
            <w:vAlign w:val="center"/>
          </w:tcPr>
          <w:p w:rsidR="00D35C12" w:rsidRDefault="00D35C12">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D35C12" w:rsidRDefault="00D35C12">
            <w:pPr>
              <w:widowControl w:val="0"/>
              <w:spacing w:before="0" w:after="240"/>
              <w:jc w:val="center"/>
              <w:rPr>
                <w:sz w:val="20"/>
                <w:szCs w:val="24"/>
              </w:rPr>
            </w:pPr>
          </w:p>
        </w:tc>
        <w:tc>
          <w:tcPr>
            <w:tcW w:w="5" w:type="dxa"/>
          </w:tcPr>
          <w:p w:rsidR="00D35C12" w:rsidRDefault="00D35C12">
            <w:pPr>
              <w:widowControl w:val="0"/>
            </w:pPr>
          </w:p>
        </w:tc>
      </w:tr>
      <w:tr w:rsidR="00D35C12">
        <w:trPr>
          <w:trHeight w:val="330"/>
        </w:trPr>
        <w:tc>
          <w:tcPr>
            <w:tcW w:w="766" w:type="dxa"/>
            <w:shd w:val="clear" w:color="auto" w:fill="auto"/>
            <w:vAlign w:val="center"/>
          </w:tcPr>
          <w:p w:rsidR="00D35C12" w:rsidRDefault="00D35C12">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330"/>
        </w:trPr>
        <w:tc>
          <w:tcPr>
            <w:tcW w:w="766" w:type="dxa"/>
            <w:tcBorders>
              <w:bottom w:val="single" w:sz="8" w:space="0" w:color="000000"/>
            </w:tcBorders>
            <w:shd w:val="clear" w:color="auto" w:fill="auto"/>
            <w:vAlign w:val="center"/>
          </w:tcPr>
          <w:p w:rsidR="00D35C12" w:rsidRDefault="00D35C12">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414" w:type="dxa"/>
            <w:gridSpan w:val="2"/>
            <w:shd w:val="clear" w:color="auto" w:fill="auto"/>
            <w:vAlign w:val="bottom"/>
          </w:tcPr>
          <w:p w:rsidR="00D35C12" w:rsidRDefault="00D35C12">
            <w:pPr>
              <w:widowControl w:val="0"/>
              <w:spacing w:before="0" w:after="240"/>
              <w:jc w:val="left"/>
              <w:rPr>
                <w:sz w:val="20"/>
                <w:szCs w:val="20"/>
              </w:rPr>
            </w:pPr>
          </w:p>
        </w:tc>
        <w:tc>
          <w:tcPr>
            <w:tcW w:w="5" w:type="dxa"/>
          </w:tcPr>
          <w:p w:rsidR="00D35C12" w:rsidRDefault="00D35C12">
            <w:pPr>
              <w:widowControl w:val="0"/>
            </w:pPr>
          </w:p>
        </w:tc>
      </w:tr>
      <w:tr w:rsidR="00D35C12">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D35C12" w:rsidRDefault="00B16A9B">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D35C12" w:rsidRDefault="00D35C12">
            <w:pPr>
              <w:widowControl w:val="0"/>
            </w:pPr>
          </w:p>
        </w:tc>
      </w:tr>
      <w:tr w:rsidR="00D35C12">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D35C12" w:rsidRDefault="00D35C12">
            <w:pPr>
              <w:widowControl w:val="0"/>
              <w:spacing w:before="0" w:after="240"/>
              <w:jc w:val="left"/>
              <w:rPr>
                <w:sz w:val="20"/>
                <w:szCs w:val="24"/>
              </w:rPr>
            </w:pPr>
          </w:p>
        </w:tc>
        <w:tc>
          <w:tcPr>
            <w:tcW w:w="5" w:type="dxa"/>
          </w:tcPr>
          <w:p w:rsidR="00D35C12" w:rsidRDefault="00D35C12">
            <w:pPr>
              <w:widowControl w:val="0"/>
            </w:pPr>
          </w:p>
        </w:tc>
      </w:tr>
      <w:tr w:rsidR="00D35C12">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ул.Лубянка</w:t>
            </w:r>
            <w:proofErr w:type="spellEnd"/>
            <w:r>
              <w:rPr>
                <w:i/>
                <w:iCs/>
                <w:sz w:val="20"/>
                <w:szCs w:val="24"/>
              </w:rPr>
              <w:t xml:space="preserve">, 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w:t>
            </w:r>
            <w:proofErr w:type="spellStart"/>
            <w:r>
              <w:rPr>
                <w:i/>
                <w:iCs/>
                <w:sz w:val="20"/>
                <w:szCs w:val="24"/>
              </w:rPr>
              <w:t>ул.Щепкина</w:t>
            </w:r>
            <w:proofErr w:type="spellEnd"/>
            <w:r>
              <w:rPr>
                <w:i/>
                <w:iCs/>
                <w:sz w:val="20"/>
                <w:szCs w:val="24"/>
              </w:rPr>
              <w:t xml:space="preserve">, 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№45-л/с от 22.03.10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Мухов</w:t>
            </w:r>
            <w:proofErr w:type="spellEnd"/>
            <w:r>
              <w:rPr>
                <w:i/>
                <w:iCs/>
                <w:sz w:val="20"/>
                <w:szCs w:val="24"/>
              </w:rPr>
              <w:t xml:space="preserve"> Амир </w:t>
            </w:r>
            <w:proofErr w:type="spellStart"/>
            <w:r>
              <w:rPr>
                <w:i/>
                <w:iCs/>
                <w:sz w:val="20"/>
                <w:szCs w:val="24"/>
              </w:rPr>
              <w:t>Мазиевич</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№77-л/с от 22.05.11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w:t>
            </w:r>
            <w:proofErr w:type="spellStart"/>
            <w:r>
              <w:rPr>
                <w:i/>
                <w:iCs/>
                <w:sz w:val="20"/>
                <w:szCs w:val="24"/>
              </w:rPr>
              <w:t>К.Маркса</w:t>
            </w:r>
            <w:proofErr w:type="spellEnd"/>
            <w:r>
              <w:rPr>
                <w:i/>
                <w:iCs/>
                <w:sz w:val="20"/>
                <w:szCs w:val="24"/>
              </w:rPr>
              <w:t xml:space="preserve">, 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№56-л/с от 22.05.09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Игуана </w:t>
            </w:r>
            <w:proofErr w:type="spellStart"/>
            <w:r>
              <w:rPr>
                <w:i/>
                <w:iCs/>
                <w:sz w:val="20"/>
                <w:szCs w:val="24"/>
              </w:rPr>
              <w:t>лтд</w:t>
            </w:r>
            <w:proofErr w:type="spellEnd"/>
            <w:r>
              <w:rPr>
                <w:i/>
                <w:iCs/>
                <w:sz w:val="20"/>
                <w:szCs w:val="24"/>
              </w:rPr>
              <w:t xml:space="preserve"> (</w:t>
            </w:r>
            <w:proofErr w:type="spellStart"/>
            <w:r>
              <w:rPr>
                <w:i/>
                <w:iCs/>
                <w:sz w:val="20"/>
                <w:szCs w:val="24"/>
              </w:rPr>
              <w:t>Iguana</w:t>
            </w:r>
            <w:proofErr w:type="spellEnd"/>
            <w:r>
              <w:rPr>
                <w:i/>
                <w:iCs/>
                <w:sz w:val="20"/>
                <w:szCs w:val="24"/>
              </w:rPr>
              <w:t xml:space="preserve"> LTD)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США, штат </w:t>
            </w:r>
            <w:proofErr w:type="spellStart"/>
            <w:r>
              <w:rPr>
                <w:i/>
                <w:iCs/>
                <w:sz w:val="20"/>
                <w:szCs w:val="24"/>
              </w:rPr>
              <w:t>Виржиния</w:t>
            </w:r>
            <w:proofErr w:type="spellEnd"/>
            <w:r>
              <w:rPr>
                <w:i/>
                <w:iCs/>
                <w:sz w:val="20"/>
                <w:szCs w:val="24"/>
              </w:rPr>
              <w:t xml:space="preserve">, 533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proofErr w:type="spellStart"/>
            <w:r>
              <w:rPr>
                <w:i/>
                <w:iCs/>
                <w:sz w:val="20"/>
                <w:szCs w:val="24"/>
              </w:rPr>
              <w:t>Ruan</w:t>
            </w:r>
            <w:proofErr w:type="spellEnd"/>
            <w:r>
              <w:rPr>
                <w:i/>
                <w:iCs/>
                <w:sz w:val="20"/>
                <w:szCs w:val="24"/>
              </w:rPr>
              <w:t xml:space="preserve"> </w:t>
            </w:r>
            <w:proofErr w:type="spellStart"/>
            <w:r>
              <w:rPr>
                <w:i/>
                <w:iCs/>
                <w:sz w:val="20"/>
                <w:szCs w:val="24"/>
              </w:rPr>
              <w:t>Max</w:t>
            </w:r>
            <w:proofErr w:type="spellEnd"/>
            <w:r>
              <w:rPr>
                <w:i/>
                <w:iCs/>
                <w:sz w:val="20"/>
                <w:szCs w:val="24"/>
              </w:rPr>
              <w:t xml:space="preserve"> </w:t>
            </w:r>
            <w:proofErr w:type="spellStart"/>
            <w:r>
              <w:rPr>
                <w:i/>
                <w:iCs/>
                <w:sz w:val="20"/>
                <w:szCs w:val="24"/>
              </w:rPr>
              <w:t>Amer</w:t>
            </w:r>
            <w:proofErr w:type="spellEnd"/>
            <w:r>
              <w:rPr>
                <w:i/>
                <w:iCs/>
                <w:sz w:val="20"/>
                <w:szCs w:val="24"/>
              </w:rPr>
              <w:t xml:space="preserve">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Кипр, </w:t>
            </w:r>
            <w:proofErr w:type="spellStart"/>
            <w:r>
              <w:rPr>
                <w:i/>
                <w:iCs/>
                <w:sz w:val="20"/>
                <w:szCs w:val="24"/>
              </w:rPr>
              <w:t>Лимассол</w:t>
            </w:r>
            <w:proofErr w:type="spellEnd"/>
            <w:r>
              <w:rPr>
                <w:i/>
                <w:iCs/>
                <w:sz w:val="20"/>
                <w:szCs w:val="24"/>
              </w:rPr>
              <w:t xml:space="preserve">, 24-75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5" w:type="dxa"/>
          </w:tcPr>
          <w:p w:rsidR="00D35C12" w:rsidRDefault="00D35C12">
            <w:pPr>
              <w:widowControl w:val="0"/>
            </w:pPr>
          </w:p>
        </w:tc>
      </w:tr>
      <w:tr w:rsidR="00D35C12">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1643" w:type="dxa"/>
            <w:shd w:val="clear" w:color="auto" w:fill="auto"/>
            <w:vAlign w:val="center"/>
          </w:tcPr>
          <w:p w:rsidR="00D35C12" w:rsidRDefault="00D35C12">
            <w:pPr>
              <w:widowControl w:val="0"/>
              <w:spacing w:before="0" w:after="240"/>
              <w:jc w:val="left"/>
              <w:rPr>
                <w:i/>
                <w:iCs/>
                <w:sz w:val="20"/>
                <w:szCs w:val="24"/>
              </w:rPr>
            </w:pPr>
          </w:p>
        </w:tc>
        <w:tc>
          <w:tcPr>
            <w:tcW w:w="1559" w:type="dxa"/>
            <w:shd w:val="clear" w:color="auto" w:fill="auto"/>
            <w:vAlign w:val="center"/>
          </w:tcPr>
          <w:p w:rsidR="00D35C12" w:rsidRDefault="00D35C12">
            <w:pPr>
              <w:widowControl w:val="0"/>
              <w:spacing w:before="0" w:after="240"/>
              <w:jc w:val="left"/>
              <w:rPr>
                <w:i/>
                <w:iCs/>
                <w:sz w:val="20"/>
                <w:szCs w:val="24"/>
              </w:rPr>
            </w:pPr>
          </w:p>
        </w:tc>
        <w:tc>
          <w:tcPr>
            <w:tcW w:w="1999" w:type="dxa"/>
            <w:shd w:val="clear" w:color="auto" w:fill="auto"/>
            <w:vAlign w:val="center"/>
          </w:tcPr>
          <w:p w:rsidR="00D35C12" w:rsidRDefault="00D35C12">
            <w:pPr>
              <w:widowControl w:val="0"/>
              <w:spacing w:before="0" w:after="240"/>
              <w:jc w:val="left"/>
              <w:rPr>
                <w:i/>
                <w:iCs/>
                <w:sz w:val="20"/>
                <w:szCs w:val="24"/>
              </w:rPr>
            </w:pP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D35C12">
            <w:pPr>
              <w:widowControl w:val="0"/>
              <w:spacing w:before="0" w:after="240"/>
              <w:jc w:val="left"/>
              <w:rPr>
                <w:i/>
                <w:iCs/>
                <w:sz w:val="20"/>
                <w:szCs w:val="24"/>
              </w:rPr>
            </w:pP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15025" w:type="dxa"/>
            <w:gridSpan w:val="9"/>
            <w:shd w:val="clear" w:color="auto" w:fill="auto"/>
            <w:vAlign w:val="center"/>
          </w:tcPr>
          <w:p w:rsidR="00D35C12" w:rsidRDefault="00B16A9B">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D35C12" w:rsidRDefault="00B16A9B">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35C12" w:rsidRDefault="00B16A9B">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D35C12" w:rsidRDefault="00D35C12">
            <w:pPr>
              <w:widowControl w:val="0"/>
            </w:pPr>
          </w:p>
        </w:tc>
      </w:tr>
    </w:tbl>
    <w:p w:rsidR="00D35C12" w:rsidRDefault="00B16A9B">
      <w:pPr>
        <w:pBdr>
          <w:bottom w:val="single" w:sz="4" w:space="1" w:color="000000"/>
        </w:pBdr>
        <w:shd w:val="clear" w:color="auto" w:fill="D9D9D9" w:themeFill="background1" w:themeFillShade="D9"/>
        <w:spacing w:after="120"/>
        <w:jc w:val="center"/>
        <w:rPr>
          <w:rFonts w:eastAsiaTheme="minorHAnsi"/>
          <w:lang w:eastAsia="en-US"/>
        </w:rPr>
        <w:sectPr w:rsidR="00D35C12">
          <w:footerReference w:type="default" r:id="rId28"/>
          <w:footerReference w:type="first" r:id="rId29"/>
          <w:pgSz w:w="16838" w:h="11906" w:orient="landscape"/>
          <w:pgMar w:top="1134" w:right="1134" w:bottom="794" w:left="1418" w:header="0" w:footer="737" w:gutter="0"/>
          <w:cols w:space="720"/>
          <w:formProt w:val="0"/>
          <w:titlePg/>
          <w:docGrid w:linePitch="360" w:charSpace="-4097"/>
        </w:sectPr>
      </w:pPr>
      <w:r>
        <w:rPr>
          <w:rFonts w:eastAsiaTheme="minorHAnsi"/>
          <w:lang w:eastAsia="en-US"/>
        </w:rPr>
        <w:t>конец формы</w:t>
      </w:r>
    </w:p>
    <w:p w:rsidR="00D35C12" w:rsidRDefault="00B16A9B">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center"/>
        <w:rPr>
          <w:rFonts w:eastAsia="Calibri"/>
          <w:szCs w:val="24"/>
        </w:rPr>
      </w:pPr>
    </w:p>
    <w:p w:rsidR="00D35C12" w:rsidRDefault="00B16A9B">
      <w:pPr>
        <w:jc w:val="center"/>
        <w:outlineLvl w:val="0"/>
        <w:rPr>
          <w:rFonts w:eastAsia="Calibri"/>
          <w:b/>
        </w:rPr>
      </w:pPr>
      <w:r>
        <w:rPr>
          <w:rFonts w:eastAsia="Calibri"/>
          <w:b/>
        </w:rPr>
        <w:t>Перечень подтверждающих документов</w:t>
      </w:r>
    </w:p>
    <w:p w:rsidR="00D35C12" w:rsidRDefault="00D35C12">
      <w:pPr>
        <w:ind w:left="567"/>
        <w:rPr>
          <w:rFonts w:eastAsia="Calibri"/>
          <w:szCs w:val="28"/>
        </w:rPr>
      </w:pPr>
    </w:p>
    <w:p w:rsidR="00D35C12" w:rsidRDefault="00B16A9B" w:rsidP="00B16A9B">
      <w:pPr>
        <w:widowControl w:val="0"/>
        <w:numPr>
          <w:ilvl w:val="0"/>
          <w:numId w:val="7"/>
        </w:numPr>
        <w:textAlignment w:val="baseline"/>
      </w:pPr>
      <w:bookmarkStart w:id="1049"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D35C12" w:rsidRDefault="00B16A9B" w:rsidP="00B16A9B">
      <w:pPr>
        <w:widowControl w:val="0"/>
        <w:numPr>
          <w:ilvl w:val="1"/>
          <w:numId w:val="29"/>
        </w:numPr>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0"/>
          <w:numId w:val="7"/>
        </w:numPr>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18"/>
      </w:r>
      <w:r>
        <w:t>:</w:t>
      </w:r>
    </w:p>
    <w:p w:rsidR="00D35C12" w:rsidRDefault="00B16A9B" w:rsidP="00B16A9B">
      <w:pPr>
        <w:widowControl w:val="0"/>
        <w:numPr>
          <w:ilvl w:val="1"/>
          <w:numId w:val="29"/>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extAlignment w:val="baseline"/>
      </w:pPr>
      <w:r>
        <w:t>список аффилированных лиц на последнюю отчетную дату;</w:t>
      </w:r>
    </w:p>
    <w:p w:rsidR="00D35C12" w:rsidRDefault="00B16A9B" w:rsidP="00B16A9B">
      <w:pPr>
        <w:widowControl w:val="0"/>
        <w:numPr>
          <w:ilvl w:val="1"/>
          <w:numId w:val="29"/>
        </w:numPr>
        <w:textAlignment w:val="baseline"/>
      </w:pPr>
      <w:r>
        <w:t>ежеквартальный отчет на последнюю отчетную дату.</w:t>
      </w:r>
    </w:p>
    <w:p w:rsidR="00D35C12" w:rsidRDefault="00B16A9B" w:rsidP="00B16A9B">
      <w:pPr>
        <w:widowControl w:val="0"/>
        <w:numPr>
          <w:ilvl w:val="0"/>
          <w:numId w:val="7"/>
        </w:numPr>
        <w:textAlignment w:val="baseline"/>
      </w:pPr>
      <w:r>
        <w:t>Для юридических лиц, зарегистрированных в форме обществ с ограниченной ответственностью:</w:t>
      </w:r>
    </w:p>
    <w:p w:rsidR="00D35C12" w:rsidRDefault="00B16A9B" w:rsidP="00B16A9B">
      <w:pPr>
        <w:widowControl w:val="0"/>
        <w:numPr>
          <w:ilvl w:val="1"/>
          <w:numId w:val="29"/>
        </w:numPr>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extAlignment w:val="baseline"/>
      </w:pPr>
      <w:r>
        <w:t>решение (протокол) о приеме новых участников (при наличии);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lastRenderedPageBreak/>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extAlignment w:val="baseline"/>
      </w:pPr>
      <w:r>
        <w:t xml:space="preserve">учредительный договор или положение; </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extAlignment w:val="baseline"/>
      </w:pPr>
      <w:r>
        <w:t xml:space="preserve">решение и договор о создании. </w:t>
      </w:r>
    </w:p>
    <w:p w:rsidR="00D35C12" w:rsidRDefault="00B16A9B" w:rsidP="00B16A9B">
      <w:pPr>
        <w:widowControl w:val="0"/>
        <w:numPr>
          <w:ilvl w:val="0"/>
          <w:numId w:val="7"/>
        </w:numPr>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0"/>
          <w:numId w:val="7"/>
        </w:numPr>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19"/>
      </w:r>
      <w:r>
        <w:t>:</w:t>
      </w:r>
    </w:p>
    <w:p w:rsidR="00D35C12" w:rsidRDefault="00B16A9B" w:rsidP="00B16A9B">
      <w:pPr>
        <w:widowControl w:val="0"/>
        <w:numPr>
          <w:ilvl w:val="1"/>
          <w:numId w:val="29"/>
        </w:numPr>
        <w:textAlignment w:val="baseline"/>
      </w:pPr>
      <w:r>
        <w:t xml:space="preserve">выписка из торгового реестра страны инкорпорации;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extAlignment w:val="baseline"/>
      </w:pPr>
      <w:r>
        <w:t>документы, служащие основанием прав таких лиц;</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extAlignment w:val="baseline"/>
      </w:pPr>
      <w:bookmarkStart w:id="1050" w:name="_Toc371578754"/>
      <w:bookmarkStart w:id="1051" w:name="_Toc371577603"/>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rsidR="00D35C12" w:rsidRDefault="00B16A9B">
      <w:pPr>
        <w:jc w:val="right"/>
        <w:rPr>
          <w:rFonts w:eastAsia="Calibri"/>
        </w:rPr>
      </w:pPr>
      <w:r>
        <w:br w:type="page"/>
      </w:r>
    </w:p>
    <w:p w:rsidR="00D35C12" w:rsidRDefault="00B16A9B">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right"/>
        <w:rPr>
          <w:rFonts w:eastAsia="Calibri"/>
          <w:szCs w:val="24"/>
        </w:rPr>
      </w:pPr>
    </w:p>
    <w:p w:rsidR="00D35C12" w:rsidRDefault="00D35C12">
      <w:pPr>
        <w:jc w:val="right"/>
        <w:rPr>
          <w:rFonts w:eastAsia="Calibri"/>
          <w:szCs w:val="24"/>
        </w:rPr>
      </w:pPr>
    </w:p>
    <w:p w:rsidR="00D35C12" w:rsidRDefault="00B16A9B">
      <w:pPr>
        <w:jc w:val="center"/>
        <w:outlineLvl w:val="0"/>
        <w:rPr>
          <w:b/>
        </w:rPr>
      </w:pPr>
      <w:r>
        <w:rPr>
          <w:b/>
        </w:rPr>
        <w:t>Согласие на обработку и передачу</w:t>
      </w:r>
      <w:r>
        <w:rPr>
          <w:b/>
        </w:rPr>
        <w:br/>
        <w:t>персональных и иных охраняемых законом данных</w:t>
      </w:r>
    </w:p>
    <w:p w:rsidR="00D35C12" w:rsidRDefault="00D35C12">
      <w:pPr>
        <w:jc w:val="center"/>
      </w:pPr>
    </w:p>
    <w:p w:rsidR="00D35C12" w:rsidRDefault="00B16A9B">
      <w:pPr>
        <w:widowControl w:val="0"/>
        <w:spacing w:before="100"/>
        <w:textAlignment w:val="baseline"/>
      </w:pPr>
      <w:bookmarkStart w:id="1052" w:name="_Toc371578780"/>
      <w:bookmarkStart w:id="1053" w:name="_Toc371577629"/>
      <w:r>
        <w:t>Я, ________________________________________________________________</w:t>
      </w:r>
      <w:bookmarkEnd w:id="1052"/>
      <w:bookmarkEnd w:id="1053"/>
    </w:p>
    <w:p w:rsidR="00D35C12" w:rsidRDefault="00B16A9B">
      <w:pPr>
        <w:widowControl w:val="0"/>
        <w:spacing w:before="100"/>
        <w:jc w:val="center"/>
        <w:textAlignment w:val="baseline"/>
        <w:rPr>
          <w:sz w:val="28"/>
          <w:szCs w:val="28"/>
          <w:vertAlign w:val="superscript"/>
        </w:rPr>
      </w:pPr>
      <w:bookmarkStart w:id="1054" w:name="_Toc371578781"/>
      <w:bookmarkStart w:id="1055" w:name="_Toc371577630"/>
      <w:r>
        <w:rPr>
          <w:sz w:val="28"/>
          <w:szCs w:val="28"/>
          <w:vertAlign w:val="superscript"/>
        </w:rPr>
        <w:t>(полностью фамилия, имя, отчество)</w:t>
      </w:r>
      <w:bookmarkEnd w:id="1054"/>
      <w:bookmarkEnd w:id="1055"/>
    </w:p>
    <w:p w:rsidR="00D35C12" w:rsidRDefault="00B16A9B">
      <w:pPr>
        <w:widowControl w:val="0"/>
        <w:spacing w:before="100"/>
        <w:jc w:val="center"/>
        <w:textAlignment w:val="baseline"/>
      </w:pPr>
      <w:bookmarkStart w:id="1056" w:name="_Toc371578782"/>
      <w:bookmarkStart w:id="1057" w:name="_Toc371577631"/>
      <w:r>
        <w:t>__________________________________________________________________</w:t>
      </w:r>
      <w:bookmarkEnd w:id="1056"/>
      <w:bookmarkEnd w:id="1057"/>
    </w:p>
    <w:p w:rsidR="00D35C12" w:rsidRDefault="00B16A9B">
      <w:pPr>
        <w:widowControl w:val="0"/>
        <w:spacing w:before="100"/>
        <w:jc w:val="center"/>
        <w:textAlignment w:val="baseline"/>
        <w:rPr>
          <w:sz w:val="28"/>
          <w:szCs w:val="28"/>
          <w:vertAlign w:val="superscript"/>
        </w:rPr>
      </w:pPr>
      <w:bookmarkStart w:id="1058" w:name="_Toc371578783"/>
      <w:bookmarkStart w:id="1059" w:name="_Toc371577632"/>
      <w:r>
        <w:rPr>
          <w:sz w:val="28"/>
          <w:szCs w:val="28"/>
          <w:vertAlign w:val="superscript"/>
        </w:rPr>
        <w:t>(дата, месяц, год и место рождения)</w:t>
      </w:r>
      <w:bookmarkEnd w:id="1058"/>
      <w:bookmarkEnd w:id="1059"/>
    </w:p>
    <w:p w:rsidR="00D35C12" w:rsidRDefault="00B16A9B">
      <w:pPr>
        <w:widowControl w:val="0"/>
        <w:spacing w:before="100"/>
        <w:jc w:val="center"/>
        <w:textAlignment w:val="baseline"/>
      </w:pPr>
      <w:bookmarkStart w:id="1060" w:name="_Toc371578784"/>
      <w:bookmarkStart w:id="1061" w:name="_Toc371577633"/>
      <w:r>
        <w:t>__________________________________________________________________</w:t>
      </w:r>
      <w:bookmarkEnd w:id="1060"/>
      <w:bookmarkEnd w:id="1061"/>
    </w:p>
    <w:p w:rsidR="00D35C12" w:rsidRDefault="00B16A9B">
      <w:pPr>
        <w:widowControl w:val="0"/>
        <w:spacing w:before="100"/>
        <w:jc w:val="center"/>
        <w:textAlignment w:val="baseline"/>
        <w:rPr>
          <w:sz w:val="28"/>
          <w:szCs w:val="28"/>
          <w:vertAlign w:val="superscript"/>
        </w:rPr>
      </w:pPr>
      <w:bookmarkStart w:id="1062" w:name="_Toc371578785"/>
      <w:bookmarkStart w:id="1063" w:name="_Toc371577634"/>
      <w:r>
        <w:rPr>
          <w:sz w:val="28"/>
          <w:szCs w:val="28"/>
          <w:vertAlign w:val="superscript"/>
        </w:rPr>
        <w:t>(идентификационный номер налогоплательщика (ИНН))</w:t>
      </w:r>
      <w:bookmarkEnd w:id="1062"/>
      <w:bookmarkEnd w:id="1063"/>
    </w:p>
    <w:p w:rsidR="00D35C12" w:rsidRDefault="00B16A9B">
      <w:pPr>
        <w:widowControl w:val="0"/>
        <w:spacing w:before="100"/>
        <w:jc w:val="center"/>
        <w:textAlignment w:val="baseline"/>
      </w:pPr>
      <w:bookmarkStart w:id="1064" w:name="_Toc371578786"/>
      <w:bookmarkStart w:id="1065" w:name="_Toc371577635"/>
      <w:r>
        <w:t>__________________________________________________________________,</w:t>
      </w:r>
      <w:bookmarkEnd w:id="1064"/>
      <w:bookmarkEnd w:id="1065"/>
    </w:p>
    <w:p w:rsidR="00D35C12" w:rsidRDefault="00B16A9B">
      <w:pPr>
        <w:widowControl w:val="0"/>
        <w:spacing w:before="100"/>
        <w:jc w:val="center"/>
        <w:textAlignment w:val="baseline"/>
        <w:rPr>
          <w:sz w:val="28"/>
          <w:szCs w:val="28"/>
          <w:vertAlign w:val="superscript"/>
        </w:rPr>
      </w:pPr>
      <w:bookmarkStart w:id="1066" w:name="_Toc371578787"/>
      <w:bookmarkStart w:id="1067"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rsidR="00D35C12" w:rsidRDefault="00B16A9B">
      <w:pPr>
        <w:widowControl w:val="0"/>
        <w:spacing w:before="100"/>
        <w:jc w:val="center"/>
        <w:textAlignment w:val="baseline"/>
      </w:pPr>
      <w:bookmarkStart w:id="1068" w:name="_Toc371578788"/>
      <w:bookmarkStart w:id="1069" w:name="_Toc371577637"/>
      <w:r>
        <w:t>__________________________________________________________________,</w:t>
      </w:r>
      <w:bookmarkEnd w:id="1068"/>
      <w:bookmarkEnd w:id="1069"/>
    </w:p>
    <w:p w:rsidR="00D35C12" w:rsidRDefault="00B16A9B">
      <w:pPr>
        <w:widowControl w:val="0"/>
        <w:spacing w:before="100"/>
        <w:jc w:val="center"/>
        <w:textAlignment w:val="baseline"/>
        <w:rPr>
          <w:sz w:val="28"/>
          <w:szCs w:val="28"/>
          <w:vertAlign w:val="superscript"/>
        </w:rPr>
      </w:pPr>
      <w:bookmarkStart w:id="1070" w:name="_Toc371578789"/>
      <w:bookmarkStart w:id="1071" w:name="_Toc371577638"/>
      <w:r>
        <w:rPr>
          <w:sz w:val="28"/>
          <w:szCs w:val="28"/>
          <w:vertAlign w:val="superscript"/>
        </w:rPr>
        <w:t>(зарегистрированный по адресу)</w:t>
      </w:r>
      <w:bookmarkEnd w:id="1070"/>
      <w:bookmarkEnd w:id="1071"/>
    </w:p>
    <w:p w:rsidR="00D35C12" w:rsidRDefault="00B16A9B">
      <w:pPr>
        <w:widowControl w:val="0"/>
        <w:textAlignment w:val="baseline"/>
      </w:pPr>
      <w:bookmarkStart w:id="1072" w:name="_Toc371578790"/>
      <w:bookmarkStart w:id="1073" w:name="_Toc371577639"/>
      <w: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e"/>
          <w:b w:val="0"/>
          <w:bCs/>
          <w:iCs/>
          <w:shd w:val="clear" w:color="auto" w:fill="D9D9D9"/>
        </w:rPr>
        <w:t xml:space="preserve">Победитель должен указать реквизиты Заказчика в соответствии с пунктом </w:t>
      </w:r>
      <w:r>
        <w:fldChar w:fldCharType="begin"/>
      </w:r>
      <w:r>
        <w:instrText xml:space="preserve"> REF _Ref384115722 \r \h </w:instrText>
      </w:r>
      <w:r>
        <w:fldChar w:fldCharType="separate"/>
      </w:r>
      <w:r>
        <w:t>1.2.7</w:t>
      </w:r>
      <w:r>
        <w:fldChar w:fldCharType="end"/>
      </w:r>
      <w:r>
        <w:rPr>
          <w:rStyle w:val="ae"/>
          <w:b w:val="0"/>
          <w:bCs/>
          <w:iCs/>
          <w:shd w:val="clear" w:color="auto" w:fill="D9D9D9"/>
        </w:rPr>
        <w:t xml:space="preserve"> Документации о закупке</w:t>
      </w:r>
      <w:r>
        <w:t>], Акционерным обществом «</w:t>
      </w:r>
      <w:proofErr w:type="spellStart"/>
      <w:r>
        <w:t>РусГидро</w:t>
      </w:r>
      <w:proofErr w:type="spellEnd"/>
      <w:r>
        <w:t xml:space="preserve"> Снабжение» (сокращенное наименование: АО «РГС», место нахождения: 117393, г. Москва, ул. Архитектора Власова, дом 51, </w:t>
      </w:r>
      <w:proofErr w:type="spellStart"/>
      <w:r>
        <w:t>эт</w:t>
      </w:r>
      <w:proofErr w:type="spellEnd"/>
      <w:r>
        <w:t xml:space="preserve">. 1, пом. 1, ком. 30, ИНН:1510012774), Публичным акционерным обществом «Федеральная гидрогенерирующая компания – </w:t>
      </w:r>
      <w:proofErr w:type="spellStart"/>
      <w:r>
        <w:t>РусГидро</w:t>
      </w:r>
      <w:proofErr w:type="spellEnd"/>
      <w:r>
        <w:t>» (сокращенное наименование: ПАО «</w:t>
      </w:r>
      <w:proofErr w:type="spellStart"/>
      <w:r>
        <w:t>РусГидро</w:t>
      </w:r>
      <w:proofErr w:type="spellEnd"/>
      <w:r>
        <w:t xml:space="preserve">», место нахождения: 660017, Красноярский край, город Красноярск,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072"/>
      <w:bookmarkEnd w:id="1073"/>
    </w:p>
    <w:p w:rsidR="00D35C12" w:rsidRDefault="00B16A9B" w:rsidP="00B16A9B">
      <w:pPr>
        <w:widowControl w:val="0"/>
        <w:numPr>
          <w:ilvl w:val="0"/>
          <w:numId w:val="8"/>
        </w:numPr>
        <w:textAlignment w:val="baseline"/>
      </w:pPr>
      <w:bookmarkStart w:id="1074" w:name="_Toc371578791"/>
      <w:bookmarkStart w:id="1075" w:name="_Toc371577640"/>
      <w: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rsidR="00D35C12" w:rsidRDefault="00B16A9B" w:rsidP="00B16A9B">
      <w:pPr>
        <w:widowControl w:val="0"/>
        <w:numPr>
          <w:ilvl w:val="0"/>
          <w:numId w:val="8"/>
        </w:numPr>
        <w:textAlignment w:val="baseline"/>
      </w:pPr>
      <w:bookmarkStart w:id="1076" w:name="_Toc371578792"/>
      <w:bookmarkStart w:id="1077" w:name="_Toc371577641"/>
      <w:r>
        <w:t>иных охраняемых законом данных: _____________________________.</w:t>
      </w:r>
      <w:bookmarkEnd w:id="1076"/>
      <w:bookmarkEnd w:id="1077"/>
    </w:p>
    <w:p w:rsidR="00D35C12" w:rsidRDefault="00B16A9B">
      <w:pPr>
        <w:widowControl w:val="0"/>
        <w:spacing w:before="100"/>
        <w:jc w:val="center"/>
        <w:textAlignment w:val="baseline"/>
        <w:rPr>
          <w:sz w:val="24"/>
          <w:szCs w:val="24"/>
        </w:rPr>
      </w:pPr>
      <w:r>
        <w:rPr>
          <w:sz w:val="24"/>
          <w:szCs w:val="24"/>
        </w:rPr>
        <w:t xml:space="preserve">                                                          </w:t>
      </w:r>
      <w:bookmarkStart w:id="1078" w:name="_Toc371578793"/>
      <w:bookmarkStart w:id="1079" w:name="_Toc371577642"/>
      <w:r>
        <w:rPr>
          <w:sz w:val="24"/>
          <w:szCs w:val="24"/>
        </w:rPr>
        <w:t>(указать каких)</w:t>
      </w:r>
      <w:bookmarkEnd w:id="1078"/>
      <w:bookmarkEnd w:id="1079"/>
    </w:p>
    <w:p w:rsidR="00D35C12" w:rsidRDefault="00B16A9B">
      <w:pPr>
        <w:widowControl w:val="0"/>
        <w:textAlignment w:val="baseline"/>
      </w:pPr>
      <w:bookmarkStart w:id="1080" w:name="_Toc371578794"/>
      <w:bookmarkStart w:id="1081"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rsidR="00D35C12" w:rsidRDefault="00B16A9B" w:rsidP="00B16A9B">
      <w:pPr>
        <w:widowControl w:val="0"/>
        <w:numPr>
          <w:ilvl w:val="0"/>
          <w:numId w:val="8"/>
        </w:numPr>
        <w:textAlignment w:val="baseline"/>
      </w:pPr>
      <w:bookmarkStart w:id="1082" w:name="_Toc371578795"/>
      <w:bookmarkStart w:id="1083" w:name="_Toc371577644"/>
      <w:r>
        <w:t>запрет на разглашение указанных сведений;</w:t>
      </w:r>
      <w:bookmarkEnd w:id="1082"/>
      <w:bookmarkEnd w:id="1083"/>
    </w:p>
    <w:p w:rsidR="00D35C12" w:rsidRDefault="00B16A9B" w:rsidP="00B16A9B">
      <w:pPr>
        <w:widowControl w:val="0"/>
        <w:numPr>
          <w:ilvl w:val="0"/>
          <w:numId w:val="8"/>
        </w:numPr>
        <w:textAlignment w:val="baseline"/>
      </w:pPr>
      <w:bookmarkStart w:id="1084" w:name="_Toc371578796"/>
      <w:bookmarkStart w:id="1085" w:name="_Toc371577645"/>
      <w:r>
        <w:t>требования к специальному режиму хранения указанных сведений и доступа к ним;</w:t>
      </w:r>
      <w:bookmarkEnd w:id="1084"/>
      <w:bookmarkEnd w:id="1085"/>
    </w:p>
    <w:p w:rsidR="00D35C12" w:rsidRDefault="00B16A9B" w:rsidP="00B16A9B">
      <w:pPr>
        <w:widowControl w:val="0"/>
        <w:numPr>
          <w:ilvl w:val="0"/>
          <w:numId w:val="8"/>
        </w:numPr>
        <w:textAlignment w:val="baseline"/>
      </w:pPr>
      <w:bookmarkStart w:id="1086" w:name="_Toc371578797"/>
      <w:bookmarkStart w:id="1087" w:name="_Toc371577646"/>
      <w:r>
        <w:lastRenderedPageBreak/>
        <w:t>ответственность за утрату документов, содержащих указанные сведения, или за разглашение таких сведений.</w:t>
      </w:r>
      <w:bookmarkEnd w:id="1086"/>
      <w:bookmarkEnd w:id="1087"/>
    </w:p>
    <w:p w:rsidR="00D35C12" w:rsidRDefault="00D35C12">
      <w:pPr>
        <w:widowControl w:val="0"/>
        <w:ind w:left="720"/>
        <w:textAlignment w:val="baseline"/>
      </w:pPr>
    </w:p>
    <w:p w:rsidR="00D35C12" w:rsidRDefault="00B16A9B">
      <w:pPr>
        <w:widowControl w:val="0"/>
        <w:textAlignment w:val="baseline"/>
      </w:pPr>
      <w:bookmarkStart w:id="1088" w:name="_Toc371578798"/>
      <w:bookmarkStart w:id="1089" w:name="_Toc371577647"/>
      <w: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rsidR="00D35C12" w:rsidRDefault="00D35C12">
      <w:pPr>
        <w:pStyle w:val="afff9"/>
        <w:jc w:val="both"/>
        <w:rPr>
          <w:rFonts w:ascii="Times New Roman" w:eastAsia="Calibri" w:hAnsi="Times New Roman"/>
          <w:sz w:val="22"/>
          <w:szCs w:val="22"/>
        </w:rPr>
      </w:pPr>
    </w:p>
    <w:p w:rsidR="00D35C12" w:rsidRDefault="00D35C12">
      <w:pPr>
        <w:pStyle w:val="afff9"/>
        <w:jc w:val="both"/>
        <w:rPr>
          <w:rFonts w:ascii="Times New Roman" w:eastAsia="Calibri" w:hAnsi="Times New Roman"/>
          <w:sz w:val="22"/>
          <w:szCs w:val="22"/>
        </w:rPr>
      </w:pPr>
    </w:p>
    <w:p w:rsidR="00D35C12" w:rsidRDefault="00B16A9B">
      <w:pPr>
        <w:ind w:left="720"/>
        <w:contextualSpacing/>
      </w:pPr>
      <w:bookmarkStart w:id="1090" w:name="_Toc371578799"/>
      <w:bookmarkStart w:id="1091" w:name="_Toc371577648"/>
      <w:r>
        <w:t>______________                                      ___________________________</w:t>
      </w:r>
      <w:bookmarkEnd w:id="1090"/>
      <w:bookmarkEnd w:id="1091"/>
    </w:p>
    <w:p w:rsidR="00D35C12" w:rsidRDefault="00B16A9B">
      <w:pPr>
        <w:ind w:left="153" w:firstLine="567"/>
        <w:rPr>
          <w:sz w:val="28"/>
          <w:szCs w:val="28"/>
          <w:vertAlign w:val="superscript"/>
        </w:rPr>
      </w:pPr>
      <w:r>
        <w:rPr>
          <w:sz w:val="28"/>
          <w:szCs w:val="28"/>
          <w:vertAlign w:val="superscript"/>
        </w:rPr>
        <w:t xml:space="preserve">  </w:t>
      </w:r>
      <w:bookmarkStart w:id="1092" w:name="_Toc371578800"/>
      <w:bookmarkStart w:id="1093"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proofErr w:type="gramStart"/>
      <w:r>
        <w:rPr>
          <w:sz w:val="28"/>
          <w:szCs w:val="28"/>
          <w:vertAlign w:val="superscript"/>
        </w:rPr>
        <w:t xml:space="preserve">   (</w:t>
      </w:r>
      <w:proofErr w:type="gramEnd"/>
      <w:r>
        <w:rPr>
          <w:sz w:val="28"/>
          <w:szCs w:val="28"/>
          <w:vertAlign w:val="superscript"/>
        </w:rPr>
        <w:t>подпись)</w:t>
      </w:r>
      <w:bookmarkEnd w:id="1092"/>
      <w:bookmarkEnd w:id="1093"/>
    </w:p>
    <w:p w:rsidR="00D35C12" w:rsidRDefault="00B16A9B">
      <w:pPr>
        <w:ind w:left="153" w:firstLine="567"/>
        <w:rPr>
          <w:sz w:val="28"/>
          <w:szCs w:val="28"/>
          <w:vertAlign w:val="superscript"/>
        </w:rPr>
      </w:pPr>
      <w:r>
        <w:br w:type="page"/>
      </w:r>
    </w:p>
    <w:p w:rsidR="00D35C12" w:rsidRDefault="00B16A9B">
      <w:pPr>
        <w:pStyle w:val="2"/>
        <w:keepNext w:val="0"/>
        <w:widowControl w:val="0"/>
        <w:rPr>
          <w:sz w:val="28"/>
        </w:rPr>
      </w:pPr>
      <w:bookmarkStart w:id="1094" w:name="_Toc141973731"/>
      <w:bookmarkStart w:id="1095" w:name="_Ref514812694"/>
      <w:r>
        <w:rPr>
          <w:sz w:val="28"/>
        </w:rPr>
        <w:lastRenderedPageBreak/>
        <w:t>Заверение об обстоятельствах</w:t>
      </w:r>
      <w:bookmarkEnd w:id="1094"/>
      <w:bookmarkEnd w:id="1095"/>
    </w:p>
    <w:p w:rsidR="00D35C12" w:rsidRDefault="00B16A9B" w:rsidP="00B16A9B">
      <w:pPr>
        <w:pStyle w:val="23"/>
        <w:numPr>
          <w:ilvl w:val="2"/>
          <w:numId w:val="103"/>
        </w:numPr>
      </w:pPr>
      <w:bookmarkStart w:id="1096" w:name="_Toc141973732"/>
      <w:r>
        <w:t>Форма Заверения об обстоятельствах</w:t>
      </w:r>
      <w:bookmarkEnd w:id="1096"/>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 w:rsidR="00D35C12" w:rsidRDefault="00B16A9B">
      <w:pPr>
        <w:spacing w:before="240"/>
        <w:jc w:val="center"/>
        <w:rPr>
          <w:b/>
          <w:caps/>
          <w:spacing w:val="20"/>
          <w:sz w:val="28"/>
        </w:rPr>
      </w:pPr>
      <w:r>
        <w:rPr>
          <w:b/>
          <w:caps/>
          <w:spacing w:val="20"/>
          <w:sz w:val="28"/>
        </w:rPr>
        <w:t>Заверение об обстоятельствах</w:t>
      </w:r>
    </w:p>
    <w:p w:rsidR="00D35C12" w:rsidRDefault="00B16A9B">
      <w:pPr>
        <w:spacing w:before="240" w:after="120"/>
        <w:jc w:val="left"/>
        <w:rPr>
          <w:rFonts w:eastAsia="Calibri"/>
          <w:b/>
          <w:lang w:eastAsia="en-US"/>
        </w:rPr>
      </w:pPr>
      <w:r>
        <w:rPr>
          <w:rFonts w:eastAsia="Calibri"/>
          <w:b/>
          <w:lang w:eastAsia="en-US"/>
        </w:rPr>
        <w:t>ВАРИАНТ 1:</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0"/>
      </w:r>
      <w:r>
        <w:t xml:space="preserve"> (далее – сделка) с «_______» (далее – Заказчик).</w:t>
      </w:r>
    </w:p>
    <w:p w:rsidR="00D35C12" w:rsidRDefault="00B16A9B">
      <w:pPr>
        <w:rPr>
          <w:rFonts w:eastAsia="Calibri"/>
          <w:lang w:eastAsia="en-US"/>
        </w:rPr>
      </w:pPr>
      <w:r>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D35C12" w:rsidRDefault="00B16A9B">
      <w:pPr>
        <w:rPr>
          <w:rFonts w:eastAsia="Calibri"/>
          <w:lang w:eastAsia="en-US"/>
        </w:rPr>
      </w:pPr>
      <w:r>
        <w:rPr>
          <w:rFonts w:eastAsia="Calibri"/>
          <w:lang w:eastAsia="en-US"/>
        </w:rP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D35C12" w:rsidRDefault="00B16A9B">
      <w:pPr>
        <w:rPr>
          <w:rFonts w:eastAsia="Calibri"/>
          <w:lang w:eastAsia="en-US"/>
        </w:rPr>
      </w:pPr>
      <w:r>
        <w:rPr>
          <w:rFonts w:eastAsia="Calibri"/>
          <w:lang w:eastAsia="en-US"/>
        </w:rPr>
        <w:t>Цена работ/услуг/имущества по сделке: (___ рублей</w:t>
      </w:r>
      <w:r>
        <w:rPr>
          <w:rStyle w:val="a6"/>
          <w:rFonts w:eastAsia="Calibri"/>
          <w:lang w:eastAsia="en-US"/>
        </w:rPr>
        <w:footnoteReference w:id="21"/>
      </w:r>
      <w:r>
        <w:rPr>
          <w:rFonts w:eastAsia="Calibri"/>
          <w:lang w:eastAsia="en-US"/>
        </w:rPr>
        <w:t>) и составляет ___% от балансовой стоимости активов Общества по состоянию на последнюю отчетную дату.</w:t>
      </w:r>
    </w:p>
    <w:p w:rsidR="00D35C12" w:rsidRDefault="00B16A9B">
      <w:pPr>
        <w:rPr>
          <w:rFonts w:eastAsia="Calibri"/>
          <w:lang w:eastAsia="en-US"/>
        </w:rPr>
      </w:pPr>
      <w:r>
        <w:rPr>
          <w:rStyle w:val="a6"/>
          <w:rFonts w:eastAsia="Calibri"/>
          <w:lang w:eastAsia="en-US"/>
        </w:rPr>
        <w:footnoteReference w:id="22"/>
      </w:r>
      <w:r>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D35C12" w:rsidRDefault="00B16A9B">
      <w:pPr>
        <w:rPr>
          <w:rFonts w:eastAsia="Calibri"/>
          <w:lang w:eastAsia="en-US"/>
        </w:rPr>
      </w:pPr>
      <w:r>
        <w:rPr>
          <w:rFonts w:eastAsia="Calibri"/>
          <w:lang w:eastAsia="en-US"/>
        </w:rPr>
        <w:t>В состав _____________</w:t>
      </w:r>
      <w:r>
        <w:rPr>
          <w:rStyle w:val="a6"/>
          <w:rFonts w:eastAsia="Calibri"/>
          <w:lang w:eastAsia="en-US"/>
        </w:rPr>
        <w:footnoteReference w:id="23"/>
      </w:r>
      <w:r>
        <w:rPr>
          <w:rFonts w:eastAsia="Calibri"/>
          <w:lang w:eastAsia="en-US"/>
        </w:rPr>
        <w:t xml:space="preserve"> Общества входят следующие лица:</w:t>
      </w:r>
    </w:p>
    <w:p w:rsidR="00D35C12" w:rsidRDefault="00B16A9B">
      <w:pPr>
        <w:spacing w:before="0"/>
        <w:rPr>
          <w:rFonts w:eastAsia="Calibri"/>
          <w:lang w:eastAsia="en-US"/>
        </w:rPr>
      </w:pPr>
      <w:r>
        <w:rPr>
          <w:rFonts w:eastAsia="Calibri"/>
          <w:lang w:eastAsia="en-US"/>
        </w:rPr>
        <w:t>1.___________________________;</w:t>
      </w:r>
    </w:p>
    <w:p w:rsidR="00D35C12" w:rsidRDefault="00B16A9B">
      <w:pPr>
        <w:spacing w:before="0"/>
        <w:rPr>
          <w:rFonts w:eastAsia="Calibri"/>
          <w:lang w:eastAsia="en-US"/>
        </w:rPr>
      </w:pPr>
      <w:r>
        <w:rPr>
          <w:rFonts w:eastAsia="Calibri"/>
          <w:lang w:eastAsia="en-US"/>
        </w:rPr>
        <w:lastRenderedPageBreak/>
        <w:t>2. __________________________;</w:t>
      </w:r>
    </w:p>
    <w:p w:rsidR="00D35C12" w:rsidRDefault="00B16A9B">
      <w:pPr>
        <w:spacing w:before="0"/>
        <w:rPr>
          <w:rFonts w:eastAsia="Calibri"/>
          <w:lang w:eastAsia="en-US"/>
        </w:rPr>
      </w:pPr>
      <w:r>
        <w:rPr>
          <w:rFonts w:eastAsia="Calibri"/>
          <w:lang w:eastAsia="en-US"/>
        </w:rPr>
        <w:t>3. __________________________.</w:t>
      </w:r>
    </w:p>
    <w:p w:rsidR="00D35C12" w:rsidRDefault="00B16A9B">
      <w:pPr>
        <w:rPr>
          <w:rFonts w:eastAsia="Calibri"/>
          <w:lang w:eastAsia="en-US"/>
        </w:rPr>
      </w:pPr>
      <w:r>
        <w:rPr>
          <w:rFonts w:eastAsia="Calibri"/>
          <w:lang w:eastAsia="en-US"/>
        </w:rPr>
        <w:t>Контролирующим лицом Общества</w:t>
      </w:r>
      <w:r>
        <w:rPr>
          <w:rStyle w:val="a6"/>
          <w:rFonts w:eastAsia="Calibri"/>
          <w:lang w:eastAsia="en-US"/>
        </w:rPr>
        <w:footnoteReference w:id="24"/>
      </w:r>
      <w:r>
        <w:rPr>
          <w:rFonts w:eastAsia="Calibri"/>
          <w:lang w:eastAsia="en-US"/>
        </w:rPr>
        <w:t xml:space="preserve"> либо лицом, имеющим право давать Обществу обязательные для него указания, являются:</w:t>
      </w:r>
    </w:p>
    <w:p w:rsidR="00D35C12" w:rsidRDefault="00B16A9B">
      <w:pPr>
        <w:spacing w:before="0"/>
        <w:rPr>
          <w:rFonts w:eastAsia="Calibri"/>
          <w:lang w:eastAsia="en-US"/>
        </w:rPr>
      </w:pPr>
      <w:r>
        <w:t xml:space="preserve">1. </w:t>
      </w:r>
      <w:r>
        <w:rPr>
          <w:rFonts w:eastAsia="Calibri"/>
          <w:lang w:eastAsia="en-US"/>
        </w:rPr>
        <w:t>___________________________.</w:t>
      </w:r>
    </w:p>
    <w:p w:rsidR="00D35C12" w:rsidRDefault="00D35C12">
      <w:pPr>
        <w:spacing w:before="0"/>
        <w:rPr>
          <w:rFonts w:eastAsia="Calibri"/>
          <w:lang w:eastAsia="en-US"/>
        </w:rPr>
      </w:pPr>
    </w:p>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25"/>
      </w:r>
    </w:p>
    <w:p w:rsidR="00D35C12" w:rsidRDefault="00B16A9B">
      <w:pPr>
        <w:spacing w:before="0"/>
        <w:ind w:right="3686"/>
        <w:jc w:val="center"/>
        <w:rPr>
          <w:vertAlign w:val="superscript"/>
        </w:rPr>
      </w:pPr>
      <w:r>
        <w:rPr>
          <w:vertAlign w:val="superscript"/>
        </w:rPr>
        <w:t>(фамилия, имя, отчество подписавшего, должность)</w:t>
      </w:r>
      <w:r>
        <w:br w:type="page"/>
      </w:r>
    </w:p>
    <w:p w:rsidR="00D35C12" w:rsidRDefault="00B16A9B">
      <w:pPr>
        <w:spacing w:before="240" w:after="120"/>
        <w:jc w:val="left"/>
        <w:rPr>
          <w:rFonts w:eastAsia="Calibri"/>
          <w:b/>
          <w:lang w:eastAsia="en-US"/>
        </w:rPr>
      </w:pPr>
      <w:r>
        <w:rPr>
          <w:rFonts w:eastAsia="Calibri"/>
          <w:b/>
          <w:lang w:eastAsia="en-US"/>
        </w:rPr>
        <w:lastRenderedPageBreak/>
        <w:t>ВАРИАНТ 2</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6"/>
      </w:r>
      <w:r>
        <w:t xml:space="preserve"> (далее – сделка) с «_______» (далее – Заказчик).</w:t>
      </w:r>
    </w:p>
    <w:p w:rsidR="00D35C12" w:rsidRDefault="00B16A9B">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D35C12" w:rsidRDefault="00B16A9B">
      <w: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r>
        <w:t>По состоянию на «__» _________20__ года балансовая стоимость активов Общества составляет ______ рублей.</w:t>
      </w:r>
    </w:p>
    <w:p w:rsidR="00D35C12" w:rsidRDefault="00B16A9B">
      <w:r>
        <w:t>Цена работ/услуг/имущества по сделке: (___ рублей</w:t>
      </w:r>
      <w:r>
        <w:rPr>
          <w:rStyle w:val="a6"/>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D35C12" w:rsidRDefault="00B16A9B">
      <w:r>
        <w:t>В состав _____________</w:t>
      </w:r>
      <w:r>
        <w:rPr>
          <w:rStyle w:val="a6"/>
          <w:rFonts w:eastAsia="Calibri"/>
          <w:lang w:eastAsia="en-US"/>
        </w:rPr>
        <w:footnoteReference w:id="28"/>
      </w:r>
      <w:r>
        <w:t xml:space="preserve"> Общества входят следующие лица:</w:t>
      </w:r>
    </w:p>
    <w:p w:rsidR="00D35C12" w:rsidRDefault="00B16A9B">
      <w:pPr>
        <w:spacing w:before="0"/>
      </w:pPr>
      <w:r>
        <w:t>1.___________________________;</w:t>
      </w:r>
    </w:p>
    <w:p w:rsidR="00D35C12" w:rsidRDefault="00B16A9B">
      <w:pPr>
        <w:spacing w:before="0"/>
      </w:pPr>
      <w:r>
        <w:t>2. __________________________;</w:t>
      </w:r>
    </w:p>
    <w:p w:rsidR="00D35C12" w:rsidRDefault="00B16A9B">
      <w:pPr>
        <w:spacing w:before="0"/>
      </w:pPr>
      <w:r>
        <w:t>3. __________________________.</w:t>
      </w:r>
    </w:p>
    <w:p w:rsidR="00D35C12" w:rsidRDefault="00B16A9B">
      <w:r>
        <w:t>Контролирующим лицом Общества</w:t>
      </w:r>
      <w:r>
        <w:rPr>
          <w:rStyle w:val="a6"/>
          <w:rFonts w:eastAsia="Calibri"/>
          <w:lang w:eastAsia="en-US"/>
        </w:rPr>
        <w:footnoteReference w:id="29"/>
      </w:r>
      <w:r>
        <w:t xml:space="preserve"> либо лицом, имеющим право давать Обществу обязательные для него указания, являются:</w:t>
      </w:r>
    </w:p>
    <w:p w:rsidR="00D35C12" w:rsidRDefault="00B16A9B">
      <w:pPr>
        <w:spacing w:before="0"/>
      </w:pPr>
      <w:r>
        <w:t>1. ___________________________.</w:t>
      </w:r>
    </w:p>
    <w:p w:rsidR="00D35C12" w:rsidRDefault="00D35C12"/>
    <w:p w:rsidR="00D35C12" w:rsidRDefault="00B16A9B">
      <w:r>
        <w:t>Приложение:</w:t>
      </w:r>
    </w:p>
    <w:p w:rsidR="00D35C12" w:rsidRDefault="00B16A9B">
      <w:r>
        <w:t>1.</w:t>
      </w:r>
      <w:r>
        <w:tab/>
        <w:t>Копия решения органов управления Общества о согласии на совершение сделки / об одобрении сделки в 1 экз. на __ л.</w:t>
      </w:r>
    </w:p>
    <w:p w:rsidR="00D35C12" w:rsidRDefault="00D35C12"/>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30"/>
      </w:r>
    </w:p>
    <w:p w:rsidR="00D35C12" w:rsidRDefault="00B16A9B">
      <w:pPr>
        <w:spacing w:before="0"/>
        <w:ind w:right="3686"/>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D35C12" w:rsidRDefault="00B16A9B" w:rsidP="00B16A9B">
      <w:pPr>
        <w:keepNext/>
        <w:numPr>
          <w:ilvl w:val="2"/>
          <w:numId w:val="104"/>
        </w:numPr>
        <w:spacing w:before="240" w:after="120"/>
        <w:jc w:val="left"/>
        <w:outlineLvl w:val="2"/>
        <w:rPr>
          <w:b/>
        </w:rPr>
      </w:pPr>
      <w:r>
        <w:rPr>
          <w:b/>
        </w:rPr>
        <w:lastRenderedPageBreak/>
        <w:t>Инструкции по заполнению</w:t>
      </w:r>
    </w:p>
    <w:p w:rsidR="00D35C12" w:rsidRDefault="00B16A9B" w:rsidP="00B16A9B">
      <w:pPr>
        <w:numPr>
          <w:ilvl w:val="3"/>
          <w:numId w:val="10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D35C12" w:rsidRDefault="00B16A9B" w:rsidP="00B16A9B">
      <w:pPr>
        <w:numPr>
          <w:ilvl w:val="3"/>
          <w:numId w:val="106"/>
        </w:num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D35C12" w:rsidRDefault="00B16A9B" w:rsidP="00B16A9B">
      <w:pPr>
        <w:numPr>
          <w:ilvl w:val="3"/>
          <w:numId w:val="10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D35C12" w:rsidRDefault="00B16A9B" w:rsidP="00B16A9B">
      <w:pPr>
        <w:pStyle w:val="10"/>
        <w:numPr>
          <w:ilvl w:val="0"/>
          <w:numId w:val="6"/>
        </w:numPr>
        <w:jc w:val="center"/>
        <w:rPr>
          <w:rFonts w:ascii="Times New Roman" w:hAnsi="Times New Roman"/>
          <w:sz w:val="28"/>
          <w:szCs w:val="28"/>
        </w:rPr>
      </w:pPr>
      <w:bookmarkStart w:id="1097" w:name="_Toc141973733"/>
      <w:bookmarkStart w:id="1098" w:name="_Ref384123555"/>
      <w:bookmarkStart w:id="1099" w:name="_Ref384123551"/>
      <w:r>
        <w:rPr>
          <w:rFonts w:ascii="Times New Roman" w:hAnsi="Times New Roman"/>
          <w:sz w:val="28"/>
          <w:szCs w:val="28"/>
        </w:rPr>
        <w:lastRenderedPageBreak/>
        <w:t>ПРИЛОЖЕНИЕ № 1 – ТЕХНИЧЕСКИЕ ТРЕБОВАНИЯ</w:t>
      </w:r>
      <w:bookmarkEnd w:id="1097"/>
      <w:bookmarkEnd w:id="1098"/>
      <w:bookmarkEnd w:id="1099"/>
      <w:r>
        <w:rPr>
          <w:rFonts w:ascii="Times New Roman" w:hAnsi="Times New Roman"/>
          <w:sz w:val="28"/>
          <w:szCs w:val="28"/>
        </w:rPr>
        <w:t xml:space="preserve"> </w:t>
      </w:r>
      <w:bookmarkEnd w:id="1049"/>
    </w:p>
    <w:p w:rsidR="00D35C12" w:rsidRDefault="00B16A9B">
      <w:pPr>
        <w:pStyle w:val="2"/>
        <w:rPr>
          <w:sz w:val="28"/>
        </w:rPr>
      </w:pPr>
      <w:bookmarkStart w:id="1100" w:name="_Toc141973734"/>
      <w:bookmarkStart w:id="1101" w:name="_Toc514814125"/>
      <w:bookmarkStart w:id="1102" w:name="_Toc514805480"/>
      <w:r>
        <w:rPr>
          <w:sz w:val="28"/>
        </w:rPr>
        <w:t>Пояснения к Техническим требованиям</w:t>
      </w:r>
      <w:bookmarkEnd w:id="1100"/>
      <w:bookmarkEnd w:id="1101"/>
      <w:bookmarkEnd w:id="1102"/>
    </w:p>
    <w:p w:rsidR="00D35C12" w:rsidRDefault="00B16A9B" w:rsidP="00B16A9B">
      <w:pPr>
        <w:pStyle w:val="a"/>
        <w:numPr>
          <w:ilvl w:val="2"/>
          <w:numId w:val="108"/>
        </w:numPr>
      </w:pPr>
      <w:r>
        <w:t>Технические требования к закупаемой продукции приведены в Приложении №1 к настоящей Документации о закупке.</w:t>
      </w:r>
    </w:p>
    <w:p w:rsidR="00D35C12" w:rsidRDefault="00B16A9B" w:rsidP="00B16A9B">
      <w:pPr>
        <w:pStyle w:val="10"/>
        <w:numPr>
          <w:ilvl w:val="0"/>
          <w:numId w:val="6"/>
        </w:numPr>
        <w:jc w:val="center"/>
        <w:rPr>
          <w:rFonts w:ascii="Times New Roman" w:hAnsi="Times New Roman"/>
          <w:sz w:val="28"/>
          <w:szCs w:val="28"/>
        </w:rPr>
      </w:pPr>
      <w:bookmarkStart w:id="1103" w:name="_Toc141973735"/>
      <w:bookmarkStart w:id="1104" w:name="_Ref324342826"/>
      <w:bookmarkStart w:id="1105" w:name="_Ref324342543"/>
      <w:bookmarkStart w:id="1106" w:name="_Ref324341734"/>
      <w:bookmarkStart w:id="1107" w:name="_Ref324332106"/>
      <w:r>
        <w:rPr>
          <w:rFonts w:ascii="Times New Roman" w:hAnsi="Times New Roman"/>
          <w:sz w:val="28"/>
          <w:szCs w:val="28"/>
        </w:rPr>
        <w:lastRenderedPageBreak/>
        <w:t>ПРИЛОЖЕНИЕ № 2 – ПРОЕКТ ДОГОВОРА</w:t>
      </w:r>
      <w:bookmarkEnd w:id="1103"/>
      <w:bookmarkEnd w:id="1104"/>
      <w:bookmarkEnd w:id="1105"/>
      <w:bookmarkEnd w:id="1106"/>
      <w:bookmarkEnd w:id="1107"/>
    </w:p>
    <w:p w:rsidR="00D35C12" w:rsidRDefault="00B16A9B">
      <w:pPr>
        <w:pStyle w:val="2"/>
        <w:rPr>
          <w:sz w:val="28"/>
        </w:rPr>
      </w:pPr>
      <w:bookmarkStart w:id="1108" w:name="_Toc141973736"/>
      <w:bookmarkStart w:id="1109" w:name="_Toc514814127"/>
      <w:bookmarkStart w:id="1110" w:name="_Toc514805482"/>
      <w:r>
        <w:rPr>
          <w:sz w:val="28"/>
        </w:rPr>
        <w:t>Пояснения к проекту договора</w:t>
      </w:r>
      <w:bookmarkEnd w:id="1108"/>
      <w:bookmarkEnd w:id="1109"/>
      <w:bookmarkEnd w:id="1110"/>
    </w:p>
    <w:p w:rsidR="00D35C12" w:rsidRDefault="00B16A9B">
      <w:pPr>
        <w:pStyle w:val="a"/>
      </w:pPr>
      <w:r>
        <w:t>Проект договора, заключаемого по результатам закупки, приведен в Приложении № 2 к настоящей Документации о закупке.</w:t>
      </w:r>
    </w:p>
    <w:p w:rsidR="00D35C12" w:rsidRDefault="00B16A9B">
      <w:pPr>
        <w:pStyle w:val="a"/>
      </w:pPr>
      <w:r>
        <w:t xml:space="preserve">Все положения настоящего проекта Договора являются существенными условиями для Заказчика, </w:t>
      </w:r>
      <w:bookmarkStart w:id="1111" w:name="_Hlk69568569"/>
      <w:bookmarkStart w:id="1112" w:name="_Hlk69568774"/>
      <w:r>
        <w:t xml:space="preserve">за исключением пунктов договора, указанных в пункте </w:t>
      </w:r>
      <w:r>
        <w:fldChar w:fldCharType="begin"/>
      </w:r>
      <w:r>
        <w:instrText xml:space="preserve"> REF _Ref69569539 \r \h </w:instrText>
      </w:r>
      <w:r>
        <w:fldChar w:fldCharType="separate"/>
      </w:r>
      <w:r>
        <w:t>1.2.28</w:t>
      </w:r>
      <w:r>
        <w:fldChar w:fldCharType="end"/>
      </w:r>
      <w:r>
        <w:t xml:space="preserve"> «Информации о проводимой закупке</w:t>
      </w:r>
      <w:bookmarkEnd w:id="1111"/>
      <w:r>
        <w:t>»</w:t>
      </w:r>
      <w:bookmarkEnd w:id="1112"/>
      <w:r>
        <w:t>.</w:t>
      </w:r>
    </w:p>
    <w:p w:rsidR="00D35C12" w:rsidRDefault="00B16A9B">
      <w:pPr>
        <w:pStyle w:val="a"/>
      </w:pPr>
      <w:bookmarkStart w:id="1113" w:name="_Hlk54878752"/>
      <w:r>
        <w:t xml:space="preserve">В соответствии с пунктом </w:t>
      </w:r>
      <w:r>
        <w:fldChar w:fldCharType="begin"/>
      </w:r>
      <w:r>
        <w:instrText xml:space="preserve"> REF _Ref49510264 \r \h </w:instrText>
      </w:r>
      <w:r>
        <w:fldChar w:fldCharType="separate"/>
      </w:r>
      <w:r>
        <w:t>5.1.10</w:t>
      </w:r>
      <w:r>
        <w:fldChar w:fldCharType="end"/>
      </w:r>
      <w:r>
        <w:t xml:space="preserve"> настоящей Документации о закупке </w:t>
      </w:r>
      <w:bookmarkEnd w:id="1113"/>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D35C12" w:rsidRDefault="00B16A9B">
      <w:pPr>
        <w:pStyle w:val="a"/>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D35C12" w:rsidRDefault="00B16A9B">
      <w:pPr>
        <w:pStyle w:val="a"/>
        <w:numPr>
          <w:ilvl w:val="0"/>
          <w:numId w:val="0"/>
        </w:numPr>
        <w:ind w:left="1134"/>
      </w:pPr>
      <w:r>
        <w:br w:type="page"/>
      </w:r>
    </w:p>
    <w:p w:rsidR="00D35C12" w:rsidRDefault="00B16A9B">
      <w:pPr>
        <w:pStyle w:val="2"/>
        <w:keepNext w:val="0"/>
        <w:widowControl w:val="0"/>
        <w:rPr>
          <w:sz w:val="28"/>
          <w:szCs w:val="28"/>
        </w:rPr>
      </w:pPr>
      <w:bookmarkStart w:id="1114" w:name="_Toc141973737"/>
      <w:bookmarkStart w:id="1115" w:name="_Toc514814128"/>
      <w:bookmarkStart w:id="1116" w:name="_Toc514805483"/>
      <w:bookmarkStart w:id="1117" w:name="_Ref316553896"/>
      <w:r>
        <w:rPr>
          <w:sz w:val="28"/>
          <w:szCs w:val="28"/>
        </w:rPr>
        <w:lastRenderedPageBreak/>
        <w:t>Дополнительное соглашение к договору</w:t>
      </w:r>
      <w:bookmarkEnd w:id="1114"/>
      <w:bookmarkEnd w:id="1115"/>
      <w:bookmarkEnd w:id="1116"/>
      <w:bookmarkEnd w:id="1117"/>
    </w:p>
    <w:p w:rsidR="00D35C12" w:rsidRDefault="00D35C12">
      <w:pPr>
        <w:pStyle w:val="afff3"/>
        <w:tabs>
          <w:tab w:val="clear" w:pos="1134"/>
        </w:tabs>
      </w:pPr>
    </w:p>
    <w:p w:rsidR="00D35C12" w:rsidRDefault="00B16A9B">
      <w:pPr>
        <w:tabs>
          <w:tab w:val="left" w:pos="0"/>
        </w:tabs>
        <w:spacing w:before="0"/>
        <w:ind w:firstLine="709"/>
        <w:contextualSpacing/>
        <w:jc w:val="center"/>
        <w:rPr>
          <w:b/>
        </w:rPr>
      </w:pPr>
      <w:r>
        <w:rPr>
          <w:b/>
        </w:rPr>
        <w:t>Дополнительное соглашение №_</w:t>
      </w:r>
    </w:p>
    <w:p w:rsidR="00D35C12" w:rsidRDefault="00B16A9B">
      <w:pPr>
        <w:tabs>
          <w:tab w:val="left" w:pos="0"/>
        </w:tabs>
        <w:spacing w:before="0"/>
        <w:ind w:firstLine="709"/>
        <w:contextualSpacing/>
        <w:jc w:val="center"/>
        <w:rPr>
          <w:b/>
        </w:rPr>
      </w:pPr>
      <w:r>
        <w:rPr>
          <w:b/>
        </w:rPr>
        <w:t>к договору от ___ №___</w:t>
      </w:r>
    </w:p>
    <w:p w:rsidR="00D35C12" w:rsidRDefault="00D35C12">
      <w:pPr>
        <w:tabs>
          <w:tab w:val="left" w:pos="0"/>
        </w:tabs>
        <w:spacing w:before="0"/>
        <w:ind w:firstLine="709"/>
        <w:contextualSpacing/>
        <w:jc w:val="center"/>
      </w:pPr>
    </w:p>
    <w:p w:rsidR="00D35C12" w:rsidRDefault="00D35C12">
      <w:pPr>
        <w:tabs>
          <w:tab w:val="left" w:pos="0"/>
        </w:tabs>
        <w:spacing w:before="0"/>
        <w:ind w:firstLine="709"/>
        <w:contextualSpacing/>
        <w:rPr>
          <w:spacing w:val="-1"/>
          <w:highlight w:val="lightGray"/>
        </w:rPr>
      </w:pPr>
    </w:p>
    <w:p w:rsidR="00D35C12" w:rsidRDefault="00B16A9B">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 xml:space="preserve">(далее – </w:t>
      </w:r>
      <w:proofErr w:type="gramStart"/>
      <w:r>
        <w:rPr>
          <w:spacing w:val="-1"/>
          <w:highlight w:val="lightGray"/>
        </w:rPr>
        <w:t xml:space="preserve">«  </w:t>
      </w:r>
      <w:proofErr w:type="gramEnd"/>
      <w:r>
        <w:rPr>
          <w:spacing w:val="-1"/>
          <w:highlight w:val="lightGray"/>
        </w:rPr>
        <w:t xml:space="preserve">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D35C12" w:rsidRDefault="00B16A9B">
      <w:pPr>
        <w:spacing w:before="0"/>
        <w:ind w:firstLine="709"/>
      </w:pPr>
      <w:r>
        <w:rPr>
          <w:spacing w:val="-1"/>
          <w:highlight w:val="lightGray"/>
        </w:rPr>
        <w:t>____________________</w:t>
      </w:r>
      <w:r>
        <w:rPr>
          <w:spacing w:val="-1"/>
        </w:rPr>
        <w:t>__ (далее</w:t>
      </w:r>
      <w:r>
        <w:rPr>
          <w:spacing w:val="-1"/>
          <w:highlight w:val="lightGray"/>
        </w:rPr>
        <w:t xml:space="preserve"> – </w:t>
      </w:r>
      <w:proofErr w:type="gramStart"/>
      <w:r>
        <w:rPr>
          <w:spacing w:val="-1"/>
          <w:highlight w:val="lightGray"/>
        </w:rPr>
        <w:t xml:space="preserve">«  </w:t>
      </w:r>
      <w:proofErr w:type="gramEnd"/>
      <w:r>
        <w:rPr>
          <w:spacing w:val="-1"/>
          <w:highlight w:val="lightGray"/>
        </w:rPr>
        <w:t xml:space="preserve">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 с другой стороны,</w:t>
      </w:r>
    </w:p>
    <w:p w:rsidR="00D35C12" w:rsidRDefault="00B16A9B">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D35C12" w:rsidRDefault="00D35C12">
      <w:pPr>
        <w:widowControl w:val="0"/>
        <w:tabs>
          <w:tab w:val="left" w:pos="993"/>
          <w:tab w:val="left" w:pos="1134"/>
        </w:tabs>
        <w:snapToGrid w:val="0"/>
        <w:spacing w:before="0"/>
        <w:ind w:firstLine="709"/>
        <w:contextualSpacing/>
      </w:pPr>
    </w:p>
    <w:p w:rsidR="00D35C12" w:rsidRDefault="00B16A9B" w:rsidP="00B16A9B">
      <w:pPr>
        <w:numPr>
          <w:ilvl w:val="0"/>
          <w:numId w:val="30"/>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31"/>
      </w:r>
      <w:r>
        <w:t>:</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аффилированных лиц на последнюю отчетную дату;</w:t>
      </w:r>
    </w:p>
    <w:p w:rsidR="00D35C12" w:rsidRDefault="00B16A9B" w:rsidP="00B16A9B">
      <w:pPr>
        <w:widowControl w:val="0"/>
        <w:numPr>
          <w:ilvl w:val="1"/>
          <w:numId w:val="29"/>
        </w:numPr>
        <w:tabs>
          <w:tab w:val="left" w:pos="993"/>
          <w:tab w:val="left" w:pos="1134"/>
        </w:tabs>
        <w:spacing w:before="0"/>
        <w:ind w:left="0" w:firstLine="709"/>
        <w:textAlignment w:val="baseline"/>
      </w:pPr>
      <w:r>
        <w:t>ежеквартальный отчет на последнюю отчетную дату.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 с ограниченной </w:t>
      </w:r>
      <w:r>
        <w:lastRenderedPageBreak/>
        <w:t>ответственностью:</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(протокол) о приеме новых участников (при наличии);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учредительный договор или положение; </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решение и договор о создании.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32"/>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торгового реестра страны инкорпорации;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tabs>
          <w:tab w:val="left" w:pos="993"/>
          <w:tab w:val="left" w:pos="1134"/>
        </w:tabs>
        <w:spacing w:before="0"/>
        <w:ind w:firstLine="709"/>
        <w:textAlignment w:val="baseline"/>
      </w:pPr>
      <w:r>
        <w:t xml:space="preserve">Документы предоставляются в виде оригинала на иностранном языке и в виде </w:t>
      </w:r>
      <w:r>
        <w:lastRenderedPageBreak/>
        <w:t>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abs>
          <w:tab w:val="left" w:pos="993"/>
          <w:tab w:val="left" w:pos="1134"/>
        </w:tabs>
        <w:spacing w:before="0"/>
        <w:ind w:left="0" w:firstLine="709"/>
        <w:textAlignment w:val="baseline"/>
      </w:pPr>
      <w:r>
        <w:t>документы, служащие основанием прав таких лиц;</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D35C12" w:rsidRDefault="00B16A9B" w:rsidP="00B16A9B">
      <w:pPr>
        <w:numPr>
          <w:ilvl w:val="0"/>
          <w:numId w:val="29"/>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D35C12" w:rsidRDefault="00B16A9B" w:rsidP="00B16A9B">
      <w:pPr>
        <w:numPr>
          <w:ilvl w:val="0"/>
          <w:numId w:val="29"/>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D35C12" w:rsidRDefault="00B16A9B">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D35C12" w:rsidRDefault="00B16A9B">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D35C12" w:rsidRDefault="00B16A9B" w:rsidP="00B16A9B">
      <w:pPr>
        <w:widowControl w:val="0"/>
        <w:numPr>
          <w:ilvl w:val="0"/>
          <w:numId w:val="29"/>
        </w:numPr>
        <w:tabs>
          <w:tab w:val="left" w:pos="1134"/>
        </w:tabs>
        <w:snapToGrid w:val="0"/>
        <w:spacing w:before="0"/>
        <w:ind w:left="0" w:firstLine="709"/>
        <w:contextualSpacing/>
        <w:rPr>
          <w:i/>
        </w:rPr>
      </w:pPr>
      <w:r>
        <w:rPr>
          <w:i/>
          <w:highlight w:val="lightGray"/>
        </w:rPr>
        <w:t xml:space="preserve">Вариант 1: </w:t>
      </w:r>
      <w:r>
        <w:rPr>
          <w:rStyle w:val="a6"/>
          <w:i/>
          <w:highlight w:val="lightGray"/>
        </w:rPr>
        <w:footnoteReference w:id="33"/>
      </w:r>
    </w:p>
    <w:p w:rsidR="00D35C12" w:rsidRDefault="00B16A9B">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D35C12" w:rsidRDefault="00B16A9B">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D35C12" w:rsidRDefault="00B16A9B">
      <w:pPr>
        <w:tabs>
          <w:tab w:val="left" w:pos="1134"/>
          <w:tab w:val="left" w:pos="1276"/>
        </w:tabs>
        <w:spacing w:before="0"/>
        <w:ind w:firstLine="709"/>
        <w:rPr>
          <w:i/>
          <w:highlight w:val="lightGray"/>
        </w:rPr>
      </w:pPr>
      <w:r>
        <w:rPr>
          <w:i/>
          <w:highlight w:val="lightGray"/>
        </w:rPr>
        <w:t>либо</w:t>
      </w:r>
    </w:p>
    <w:p w:rsidR="00D35C12" w:rsidRDefault="00B16A9B">
      <w:pPr>
        <w:tabs>
          <w:tab w:val="left" w:pos="1134"/>
          <w:tab w:val="left" w:pos="1276"/>
        </w:tabs>
        <w:spacing w:before="0"/>
        <w:ind w:firstLine="709"/>
        <w:rPr>
          <w:i/>
        </w:rPr>
      </w:pPr>
      <w:r>
        <w:rPr>
          <w:i/>
          <w:highlight w:val="lightGray"/>
        </w:rPr>
        <w:t>Вариант 2:</w:t>
      </w:r>
      <w:r>
        <w:rPr>
          <w:rStyle w:val="a6"/>
          <w:i/>
          <w:highlight w:val="lightGray"/>
        </w:rPr>
        <w:footnoteReference w:id="34"/>
      </w:r>
    </w:p>
    <w:p w:rsidR="00D35C12" w:rsidRDefault="00B16A9B">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D35C12" w:rsidRDefault="00B16A9B">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D35C12" w:rsidRDefault="00B16A9B">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D35C12" w:rsidRDefault="00B16A9B" w:rsidP="00B16A9B">
      <w:pPr>
        <w:numPr>
          <w:ilvl w:val="0"/>
          <w:numId w:val="29"/>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6"/>
          <w:highlight w:val="lightGray"/>
        </w:rPr>
        <w:footnoteReference w:id="35"/>
      </w:r>
    </w:p>
    <w:p w:rsidR="00D35C12" w:rsidRDefault="00B16A9B" w:rsidP="00B16A9B">
      <w:pPr>
        <w:widowControl w:val="0"/>
        <w:numPr>
          <w:ilvl w:val="0"/>
          <w:numId w:val="29"/>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D35C12" w:rsidRDefault="00B16A9B" w:rsidP="00B16A9B">
      <w:pPr>
        <w:numPr>
          <w:ilvl w:val="0"/>
          <w:numId w:val="29"/>
        </w:numPr>
        <w:tabs>
          <w:tab w:val="left" w:pos="1134"/>
        </w:tabs>
        <w:spacing w:before="0"/>
        <w:ind w:left="0"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Pr>
          <w:highlight w:val="lightGray"/>
        </w:rPr>
        <w:t>1.2.5</w:t>
      </w:r>
      <w:r>
        <w:rPr>
          <w:highlight w:val="lightGray"/>
        </w:rPr>
        <w:fldChar w:fldCharType="end"/>
      </w:r>
      <w:r>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D35C12" w:rsidRDefault="00B16A9B">
      <w:pPr>
        <w:spacing w:before="0"/>
        <w:ind w:firstLine="709"/>
        <w:contextualSpacing/>
        <w:rPr>
          <w:highlight w:val="lightGray"/>
        </w:rPr>
      </w:pPr>
      <w:r>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подписанным собственноручными подписями уполномоченных представителей Сторон.</w:t>
      </w:r>
      <w:r>
        <w:rPr>
          <w:rStyle w:val="a6"/>
          <w:highlight w:val="lightGray"/>
        </w:rPr>
        <w:footnoteReference w:id="36"/>
      </w:r>
    </w:p>
    <w:p w:rsidR="00D35C12" w:rsidRDefault="00B16A9B">
      <w:pPr>
        <w:spacing w:before="0"/>
        <w:ind w:firstLine="709"/>
        <w:contextualSpacing/>
        <w:rPr>
          <w:highlight w:val="lightGray"/>
        </w:rPr>
      </w:pPr>
      <w:r>
        <w:rPr>
          <w:highlight w:val="lightGray"/>
        </w:rPr>
        <w:t>или</w:t>
      </w:r>
    </w:p>
    <w:p w:rsidR="00D35C12" w:rsidRDefault="00B16A9B">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D35C12" w:rsidRDefault="00B16A9B">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К Соглашению прилагаются:</w:t>
      </w:r>
    </w:p>
    <w:p w:rsidR="00D35C12" w:rsidRDefault="00B16A9B">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D35C12" w:rsidRDefault="00B16A9B">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D35C12" w:rsidRDefault="00D35C12">
      <w:pPr>
        <w:tabs>
          <w:tab w:val="left" w:pos="284"/>
        </w:tabs>
        <w:spacing w:before="0"/>
        <w:ind w:firstLine="709"/>
      </w:pPr>
    </w:p>
    <w:p w:rsidR="00D35C12" w:rsidRDefault="00B16A9B">
      <w:pPr>
        <w:spacing w:before="0"/>
        <w:jc w:val="center"/>
        <w:rPr>
          <w:b/>
        </w:rPr>
      </w:pPr>
      <w:r>
        <w:rPr>
          <w:b/>
        </w:rPr>
        <w:t>ПОДПИСИ СТОРОН:</w:t>
      </w:r>
    </w:p>
    <w:p w:rsidR="00D35C12" w:rsidRDefault="00D35C12">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D35C12">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__________</w:t>
            </w:r>
          </w:p>
        </w:tc>
      </w:tr>
    </w:tbl>
    <w:p w:rsidR="00D35C12" w:rsidRDefault="00D35C12">
      <w:pPr>
        <w:widowControl w:val="0"/>
        <w:shd w:val="clear" w:color="auto" w:fill="FFFFFF"/>
        <w:tabs>
          <w:tab w:val="left" w:pos="6926"/>
        </w:tabs>
        <w:jc w:val="center"/>
        <w:rPr>
          <w:b/>
          <w:bCs/>
        </w:rPr>
        <w:sectPr w:rsidR="00D35C12">
          <w:footerReference w:type="default" r:id="rId30"/>
          <w:footerReference w:type="first" r:id="rId31"/>
          <w:pgSz w:w="11906" w:h="16838"/>
          <w:pgMar w:top="1134" w:right="567" w:bottom="1418" w:left="1134" w:header="0" w:footer="2"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18" w:name="_Hlk515930400"/>
      <w:bookmarkStart w:id="1119" w:name="_Toc141973738"/>
      <w:bookmarkStart w:id="1120" w:name="_Ref513729886"/>
      <w:bookmarkStart w:id="1121" w:name="_Ref468102866"/>
      <w:bookmarkStart w:id="1122" w:name="_Ref384118604"/>
      <w:bookmarkEnd w:id="1118"/>
      <w:r>
        <w:rPr>
          <w:rFonts w:ascii="Times New Roman" w:hAnsi="Times New Roman"/>
          <w:sz w:val="28"/>
          <w:szCs w:val="28"/>
        </w:rPr>
        <w:lastRenderedPageBreak/>
        <w:t>ПРИЛОЖЕНИЕ № 3 – ТРЕБОВАНИЯ К УЧАСТНИКАМ</w:t>
      </w:r>
      <w:bookmarkEnd w:id="1119"/>
      <w:bookmarkEnd w:id="1120"/>
    </w:p>
    <w:p w:rsidR="00D35C12" w:rsidRDefault="00B16A9B">
      <w:pPr>
        <w:rPr>
          <w:b/>
        </w:rPr>
      </w:pPr>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D35C12" w:rsidRDefault="00B16A9B">
      <w:pPr>
        <w:pStyle w:val="2"/>
        <w:keepNext w:val="0"/>
        <w:widowControl w:val="0"/>
        <w:tabs>
          <w:tab w:val="left" w:pos="6663"/>
        </w:tabs>
        <w:suppressAutoHyphens w:val="0"/>
        <w:rPr>
          <w:sz w:val="28"/>
        </w:rPr>
      </w:pPr>
      <w:bookmarkStart w:id="1123" w:name="_Ref513729904"/>
      <w:bookmarkStart w:id="1124" w:name="_Toc141973739"/>
      <w:bookmarkStart w:id="1125" w:name="_Toc514814130"/>
      <w:bookmarkStart w:id="1126" w:name="_Toc514805485"/>
      <w:bookmarkStart w:id="1127" w:name="_Ref514617948"/>
      <w:bookmarkStart w:id="1128" w:name="_Ref513732930"/>
      <w:r>
        <w:rPr>
          <w:sz w:val="28"/>
        </w:rPr>
        <w:t>Обязательные требования</w:t>
      </w:r>
      <w:bookmarkEnd w:id="1123"/>
      <w:bookmarkEnd w:id="1124"/>
      <w:bookmarkEnd w:id="1125"/>
      <w:bookmarkEnd w:id="1126"/>
      <w:bookmarkEnd w:id="1127"/>
      <w:bookmarkEnd w:id="1128"/>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29" w:name="_Ref513735397"/>
            <w:bookmarkEnd w:id="1129"/>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ind w:left="84"/>
            </w:pPr>
            <w:bookmarkStart w:id="1130" w:name="_Ref513814605"/>
            <w:r>
              <w:t>В отношении гражданской правоспособности:</w:t>
            </w:r>
          </w:p>
          <w:p w:rsidR="00D35C12" w:rsidRDefault="00B16A9B">
            <w:pPr>
              <w:widowControl w:val="0"/>
              <w:ind w:left="84"/>
            </w:pPr>
            <w:r>
              <w:t>если заявка подписывается лицом, действующим на основании доверенности, предоставляется электронный образ (в виде файла в формате .</w:t>
            </w:r>
            <w:proofErr w:type="spellStart"/>
            <w:r>
              <w:t>pdf</w:t>
            </w:r>
            <w:proofErr w:type="spellEnd"/>
            <w:r>
              <w:t>) оригинала соответствующей доверенности либо ее нотариально заверенной копии (с указанием правомочий на подписание заявки);</w:t>
            </w:r>
          </w:p>
          <w:p w:rsidR="00D35C12" w:rsidRDefault="00B16A9B">
            <w:pPr>
              <w:widowControl w:val="0"/>
              <w:ind w:left="84"/>
            </w:pPr>
            <w:r>
              <w:t>В отношении аккредитации:</w:t>
            </w:r>
          </w:p>
          <w:p w:rsidR="00D35C12" w:rsidRDefault="00B16A9B" w:rsidP="00B16A9B">
            <w:pPr>
              <w:widowControl w:val="0"/>
              <w:numPr>
                <w:ilvl w:val="4"/>
                <w:numId w:val="109"/>
              </w:numPr>
              <w:tabs>
                <w:tab w:val="left" w:pos="1134"/>
              </w:tabs>
              <w:ind w:left="601" w:hanging="425"/>
            </w:pPr>
            <w: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D35C12" w:rsidRDefault="00B16A9B" w:rsidP="00B16A9B">
            <w:pPr>
              <w:widowControl w:val="0"/>
              <w:numPr>
                <w:ilvl w:val="4"/>
                <w:numId w:val="110"/>
              </w:numPr>
              <w:tabs>
                <w:tab w:val="left" w:pos="1134"/>
              </w:tabs>
              <w:ind w:left="601" w:hanging="425"/>
            </w:pPr>
            <w: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w:t>
            </w:r>
          </w:p>
          <w:p w:rsidR="00D35C12" w:rsidRDefault="00B16A9B" w:rsidP="00B16A9B">
            <w:pPr>
              <w:widowControl w:val="0"/>
              <w:numPr>
                <w:ilvl w:val="4"/>
                <w:numId w:val="111"/>
              </w:numPr>
              <w:tabs>
                <w:tab w:val="left" w:pos="1134"/>
              </w:tabs>
              <w:ind w:left="601" w:hanging="425"/>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w:t>
            </w:r>
          </w:p>
          <w:p w:rsidR="00D35C12" w:rsidRDefault="00B16A9B" w:rsidP="00B16A9B">
            <w:pPr>
              <w:widowControl w:val="0"/>
              <w:numPr>
                <w:ilvl w:val="4"/>
                <w:numId w:val="112"/>
              </w:numPr>
              <w:tabs>
                <w:tab w:val="left" w:pos="1134"/>
              </w:tabs>
              <w:ind w:left="601" w:hanging="425"/>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 xml:space="preserve">). </w:t>
            </w:r>
          </w:p>
          <w:p w:rsidR="00D35C12" w:rsidRDefault="00B16A9B">
            <w:pPr>
              <w:widowControl w:val="0"/>
              <w:ind w:left="601"/>
            </w:pPr>
            <w:r>
              <w:rPr>
                <w:rFonts w:eastAsia="Calibri"/>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w:t>
            </w:r>
            <w:r>
              <w:rPr>
                <w:rFonts w:eastAsia="Calibri"/>
                <w:lang w:eastAsia="en-US"/>
              </w:rPr>
              <w:lastRenderedPageBreak/>
              <w:t>бухгалтерской (финансовой) отчетности организаций (</w:t>
            </w:r>
            <w:hyperlink r:id="rId32">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6"/>
                <w:rFonts w:eastAsia="Calibri"/>
                <w:lang w:eastAsia="en-US"/>
              </w:rPr>
              <w:footnoteReference w:id="37"/>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D35C12" w:rsidRDefault="00B16A9B">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D35C12" w:rsidRDefault="00B16A9B">
            <w:pPr>
              <w:widowControl w:val="0"/>
              <w:ind w:left="65"/>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130"/>
          </w:p>
        </w:tc>
      </w:tr>
      <w:tr w:rsidR="00D35C12">
        <w:trPr>
          <w:trHeight w:val="2689"/>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1" w:name="_Ref516126806"/>
            <w:bookmarkEnd w:id="1131"/>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tabs>
                <w:tab w:val="left" w:pos="1134"/>
                <w:tab w:val="left" w:pos="1843"/>
              </w:tabs>
              <w:ind w:left="41"/>
              <w:rPr>
                <w:i/>
                <w:iCs/>
              </w:rPr>
            </w:pPr>
            <w:r>
              <w:rPr>
                <w:rStyle w:val="ae"/>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35C12">
        <w:trPr>
          <w:trHeight w:val="1833"/>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2" w:name="_Ref110519751"/>
            <w:bookmarkEnd w:id="1132"/>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6"/>
              </w:rPr>
              <w:footnoteReference w:id="38"/>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spacing w:after="120"/>
              <w:ind w:left="43"/>
              <w:rPr>
                <w:rStyle w:val="ae"/>
                <w:highlight w:val="lightGray"/>
              </w:rPr>
            </w:pPr>
            <w:r>
              <w:rPr>
                <w:rStyle w:val="ae"/>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D35C12" w:rsidRDefault="00B16A9B">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6"/>
                <w:i/>
                <w:highlight w:val="lightGray"/>
              </w:rPr>
              <w:footnoteReference w:id="39"/>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_Ref109236377 \r \h </w:instrText>
            </w:r>
            <w:r>
              <w:rPr>
                <w:i/>
                <w:highlight w:val="lightGray"/>
              </w:rPr>
            </w:r>
            <w:r>
              <w:rPr>
                <w:i/>
                <w:highlight w:val="lightGray"/>
              </w:rPr>
              <w:fldChar w:fldCharType="separate"/>
            </w:r>
            <w:r>
              <w:rPr>
                <w:i/>
                <w:highlight w:val="lightGray"/>
              </w:rPr>
              <w:t>5.1</w:t>
            </w:r>
            <w:r>
              <w:rPr>
                <w:i/>
                <w:highlight w:val="lightGray"/>
              </w:rPr>
              <w:fldChar w:fldCharType="end"/>
            </w:r>
            <w:r>
              <w:rPr>
                <w:i/>
                <w:highlight w:val="lightGray"/>
              </w:rPr>
              <w:t xml:space="preserve">. </w:t>
            </w:r>
          </w:p>
          <w:p w:rsidR="00D35C12" w:rsidRDefault="00B16A9B">
            <w:pPr>
              <w:pStyle w:val="af0"/>
              <w:widowControl w:val="0"/>
              <w:numPr>
                <w:ilvl w:val="0"/>
                <w:numId w:val="0"/>
              </w:numPr>
              <w:spacing w:after="120"/>
              <w:ind w:left="43"/>
            </w:pPr>
            <w:r>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Pr>
                <w:i/>
                <w:highlight w:val="lightGray"/>
              </w:rPr>
              <w:t>ранжировке</w:t>
            </w:r>
            <w:proofErr w:type="spellEnd"/>
            <w:r>
              <w:rPr>
                <w:i/>
                <w:highlight w:val="lightGray"/>
              </w:rPr>
              <w:t xml:space="preserve"> заявок после Победителя, из числа остальных действующих заявок)</w:t>
            </w:r>
          </w:p>
        </w:tc>
      </w:tr>
    </w:tbl>
    <w:p w:rsidR="00D35C12" w:rsidRDefault="00B16A9B">
      <w:pPr>
        <w:pStyle w:val="2"/>
        <w:widowControl w:val="0"/>
        <w:tabs>
          <w:tab w:val="left" w:pos="6663"/>
        </w:tabs>
        <w:suppressAutoHyphens w:val="0"/>
        <w:rPr>
          <w:sz w:val="28"/>
        </w:rPr>
      </w:pPr>
      <w:bookmarkStart w:id="1133" w:name="_Toc141973740"/>
      <w:bookmarkStart w:id="1134" w:name="_Toc514814131"/>
      <w:bookmarkStart w:id="1135" w:name="_Toc514805486"/>
      <w:bookmarkStart w:id="1136" w:name="_Ref514617996"/>
      <w:bookmarkStart w:id="1137" w:name="_Ref513729975"/>
      <w:r>
        <w:rPr>
          <w:sz w:val="28"/>
        </w:rPr>
        <w:t>Специальные требования</w:t>
      </w:r>
      <w:bookmarkEnd w:id="1133"/>
      <w:bookmarkEnd w:id="1134"/>
      <w:bookmarkEnd w:id="1135"/>
      <w:bookmarkEnd w:id="1136"/>
      <w:bookmarkEnd w:id="1137"/>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2"/>
              </w:numPr>
              <w:ind w:left="284" w:hanging="295"/>
              <w:rPr>
                <w:sz w:val="26"/>
              </w:rPr>
            </w:pPr>
            <w:bookmarkStart w:id="1138" w:name="_Ref513806854"/>
            <w:bookmarkEnd w:id="1138"/>
          </w:p>
        </w:tc>
        <w:tc>
          <w:tcPr>
            <w:tcW w:w="5244" w:type="dxa"/>
            <w:tcBorders>
              <w:top w:val="single" w:sz="4" w:space="0" w:color="000000"/>
              <w:left w:val="single" w:sz="4" w:space="0" w:color="000000"/>
              <w:bottom w:val="single" w:sz="4" w:space="0" w:color="000000"/>
              <w:right w:val="single" w:sz="4" w:space="0" w:color="000000"/>
            </w:tcBorders>
          </w:tcPr>
          <w:p w:rsidR="000C755F" w:rsidRPr="00072862" w:rsidRDefault="000C755F" w:rsidP="000C755F">
            <w:pPr>
              <w:keepNext/>
              <w:spacing w:before="60" w:after="60"/>
              <w:rPr>
                <w:sz w:val="20"/>
                <w:szCs w:val="20"/>
              </w:rPr>
            </w:pPr>
            <w:r w:rsidRPr="00072862">
              <w:rPr>
                <w:sz w:val="20"/>
              </w:rPr>
              <w:t xml:space="preserve">В соответствии со ст. 55.8 Градостроительного кодекса РФ от 29.12.2004 № 190-ФЗ: </w:t>
            </w:r>
          </w:p>
          <w:p w:rsidR="000C755F" w:rsidRPr="00072862" w:rsidRDefault="000C755F" w:rsidP="000C755F">
            <w:pPr>
              <w:ind w:firstLine="306"/>
              <w:rPr>
                <w:sz w:val="20"/>
              </w:rPr>
            </w:pPr>
            <w:r w:rsidRPr="00072862">
              <w:rPr>
                <w:sz w:val="20"/>
              </w:rPr>
              <w:t xml:space="preserve">Участник закупки должен быть членом саморегулируемой организации, основанной на членстве лиц </w:t>
            </w:r>
          </w:p>
          <w:p w:rsidR="000C755F" w:rsidRPr="00072862" w:rsidRDefault="000C755F" w:rsidP="000C755F">
            <w:pPr>
              <w:ind w:firstLine="327"/>
              <w:rPr>
                <w:sz w:val="20"/>
              </w:rPr>
            </w:pPr>
            <w:r w:rsidRPr="00072862">
              <w:rPr>
                <w:sz w:val="20"/>
              </w:rPr>
              <w:t xml:space="preserve">а) осуществляющих строительство, и зарегистрированной на территории субъекта Российской </w:t>
            </w:r>
            <w:r w:rsidRPr="00072862">
              <w:rPr>
                <w:sz w:val="20"/>
              </w:rPr>
              <w:lastRenderedPageBreak/>
              <w:t xml:space="preserve">Федерации, в котором зарегистрирован участник (с учетом исключений, предусмотренных </w:t>
            </w:r>
            <w:proofErr w:type="gramStart"/>
            <w:r w:rsidRPr="00072862">
              <w:rPr>
                <w:sz w:val="20"/>
              </w:rPr>
              <w:t>законодательством)</w:t>
            </w:r>
            <w:r w:rsidR="0033475C">
              <w:rPr>
                <w:sz w:val="20"/>
              </w:rPr>
              <w:t>*</w:t>
            </w:r>
            <w:proofErr w:type="gramEnd"/>
          </w:p>
          <w:p w:rsidR="000C755F" w:rsidRPr="00072862" w:rsidRDefault="000C755F" w:rsidP="000C755F">
            <w:pPr>
              <w:ind w:firstLine="327"/>
              <w:rPr>
                <w:sz w:val="20"/>
              </w:rPr>
            </w:pPr>
            <w:r w:rsidRPr="00072862">
              <w:rPr>
                <w:sz w:val="20"/>
              </w:rPr>
              <w:t>б) осуществляющих подготовку проектной документации.</w:t>
            </w:r>
          </w:p>
          <w:p w:rsidR="000C755F" w:rsidRPr="00072862" w:rsidRDefault="000C755F" w:rsidP="000C755F">
            <w:pPr>
              <w:rPr>
                <w:i/>
                <w:iCs/>
                <w:sz w:val="20"/>
              </w:rPr>
            </w:pPr>
            <w:r>
              <w:rPr>
                <w:sz w:val="20"/>
              </w:rPr>
              <w:t>    </w:t>
            </w:r>
            <w:r w:rsidRPr="00072862">
              <w:rPr>
                <w:sz w:val="20"/>
              </w:rPr>
              <w:t xml:space="preserve"> Участник должен иметь право выполнять работы в отношении объектов:</w:t>
            </w:r>
          </w:p>
          <w:p w:rsidR="00D35C12" w:rsidRPr="00A962CC" w:rsidRDefault="000C755F" w:rsidP="000C755F">
            <w:pPr>
              <w:widowControl w:val="0"/>
              <w:rPr>
                <w:b/>
                <w:bCs/>
              </w:rPr>
            </w:pPr>
            <w:r w:rsidRPr="00072862">
              <w:rPr>
                <w:sz w:val="20"/>
              </w:rPr>
              <w:t>- капитального строительства (кроме особо опасных, технически сложных и уникальных объектов, объектов использования атомной энергии)</w:t>
            </w:r>
          </w:p>
        </w:tc>
        <w:tc>
          <w:tcPr>
            <w:tcW w:w="8075" w:type="dxa"/>
            <w:tcBorders>
              <w:top w:val="single" w:sz="4" w:space="0" w:color="000000"/>
              <w:left w:val="single" w:sz="4" w:space="0" w:color="000000"/>
              <w:bottom w:val="single" w:sz="4" w:space="0" w:color="000000"/>
              <w:right w:val="single" w:sz="4" w:space="0" w:color="000000"/>
            </w:tcBorders>
          </w:tcPr>
          <w:p w:rsidR="000C755F" w:rsidRPr="00072862" w:rsidRDefault="000C755F" w:rsidP="000C755F">
            <w:pPr>
              <w:keepNext/>
              <w:spacing w:before="60" w:after="60" w:line="256" w:lineRule="auto"/>
              <w:rPr>
                <w:rFonts w:eastAsia="Calibri"/>
                <w:i/>
                <w:iCs/>
                <w:sz w:val="20"/>
                <w:szCs w:val="20"/>
              </w:rPr>
            </w:pPr>
            <w:r w:rsidRPr="00072862">
              <w:rPr>
                <w:rFonts w:eastAsia="Calibri"/>
                <w:sz w:val="20"/>
                <w:szCs w:val="20"/>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w:t>
            </w:r>
            <w:r w:rsidRPr="00072862">
              <w:rPr>
                <w:rFonts w:eastAsia="Calibri"/>
                <w:sz w:val="20"/>
                <w:szCs w:val="20"/>
              </w:rPr>
              <w:lastRenderedPageBreak/>
              <w:t xml:space="preserve">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rsidR="000C755F" w:rsidRPr="00072862" w:rsidRDefault="000C755F" w:rsidP="000C755F">
            <w:pPr>
              <w:keepNext/>
              <w:spacing w:before="60" w:after="60" w:line="256" w:lineRule="auto"/>
              <w:rPr>
                <w:rFonts w:eastAsia="Calibri"/>
                <w:sz w:val="20"/>
                <w:szCs w:val="20"/>
              </w:rPr>
            </w:pPr>
            <w:r w:rsidRPr="00836B84">
              <w:rPr>
                <w:rFonts w:eastAsia="Calibri"/>
                <w:sz w:val="20"/>
                <w:szCs w:val="20"/>
              </w:rPr>
              <w:t>   </w:t>
            </w:r>
            <w:r w:rsidRPr="00072862">
              <w:rPr>
                <w:rFonts w:eastAsia="Calibri"/>
                <w:sz w:val="20"/>
                <w:szCs w:val="20"/>
              </w:rPr>
              <w:t>- Национальное объединение строителей НОСТРОЙ - сервис «Единый реестр членов СРО» (</w:t>
            </w:r>
            <w:hyperlink r:id="rId33" w:history="1">
              <w:r w:rsidRPr="00836B84">
                <w:rPr>
                  <w:rStyle w:val="a4"/>
                  <w:rFonts w:eastAsia="Calibri"/>
                  <w:color w:val="0563C1"/>
                  <w:sz w:val="20"/>
                  <w:szCs w:val="20"/>
                </w:rPr>
                <w:t>http</w:t>
              </w:r>
              <w:r w:rsidRPr="00072862">
                <w:rPr>
                  <w:rStyle w:val="a4"/>
                  <w:rFonts w:eastAsia="Calibri"/>
                  <w:color w:val="0563C1"/>
                  <w:sz w:val="20"/>
                  <w:szCs w:val="20"/>
                </w:rPr>
                <w:t>://</w:t>
              </w:r>
              <w:r w:rsidRPr="00836B84">
                <w:rPr>
                  <w:rStyle w:val="a4"/>
                  <w:rFonts w:eastAsia="Calibri"/>
                  <w:color w:val="0563C1"/>
                  <w:sz w:val="20"/>
                  <w:szCs w:val="20"/>
                </w:rPr>
                <w:t>reestr</w:t>
              </w:r>
              <w:r w:rsidRPr="00072862">
                <w:rPr>
                  <w:rStyle w:val="a4"/>
                  <w:rFonts w:eastAsia="Calibri"/>
                  <w:color w:val="0563C1"/>
                  <w:sz w:val="20"/>
                  <w:szCs w:val="20"/>
                </w:rPr>
                <w:t>.</w:t>
              </w:r>
              <w:r w:rsidRPr="00836B84">
                <w:rPr>
                  <w:rStyle w:val="a4"/>
                  <w:rFonts w:eastAsia="Calibri"/>
                  <w:color w:val="0563C1"/>
                  <w:sz w:val="20"/>
                  <w:szCs w:val="20"/>
                </w:rPr>
                <w:t>nostroy</w:t>
              </w:r>
              <w:r w:rsidRPr="00072862">
                <w:rPr>
                  <w:rStyle w:val="a4"/>
                  <w:rFonts w:eastAsia="Calibri"/>
                  <w:color w:val="0563C1"/>
                  <w:sz w:val="20"/>
                  <w:szCs w:val="20"/>
                </w:rPr>
                <w:t>.</w:t>
              </w:r>
              <w:r w:rsidRPr="00836B84">
                <w:rPr>
                  <w:rStyle w:val="a4"/>
                  <w:rFonts w:eastAsia="Calibri"/>
                  <w:color w:val="0563C1"/>
                  <w:sz w:val="20"/>
                  <w:szCs w:val="20"/>
                </w:rPr>
                <w:t>ru</w:t>
              </w:r>
              <w:r w:rsidRPr="00072862">
                <w:rPr>
                  <w:rStyle w:val="a4"/>
                  <w:rFonts w:eastAsia="Calibri"/>
                  <w:color w:val="0563C1"/>
                  <w:sz w:val="20"/>
                  <w:szCs w:val="20"/>
                </w:rPr>
                <w:t>/</w:t>
              </w:r>
            </w:hyperlink>
            <w:r w:rsidRPr="00072862">
              <w:rPr>
                <w:rFonts w:eastAsia="Calibri"/>
                <w:sz w:val="20"/>
                <w:szCs w:val="20"/>
              </w:rPr>
              <w:t>);</w:t>
            </w:r>
          </w:p>
          <w:p w:rsidR="000C755F" w:rsidRPr="00072862" w:rsidRDefault="000C755F" w:rsidP="000C755F">
            <w:pPr>
              <w:keepNext/>
              <w:spacing w:before="60" w:after="60" w:line="256" w:lineRule="auto"/>
              <w:rPr>
                <w:rFonts w:eastAsia="Calibri"/>
                <w:sz w:val="20"/>
                <w:szCs w:val="20"/>
              </w:rPr>
            </w:pPr>
            <w:r w:rsidRPr="00836B84">
              <w:rPr>
                <w:rFonts w:eastAsia="Calibri"/>
                <w:sz w:val="20"/>
                <w:szCs w:val="20"/>
              </w:rPr>
              <w:t>  </w:t>
            </w:r>
            <w:r w:rsidRPr="00072862">
              <w:rPr>
                <w:rFonts w:eastAsia="Calibri"/>
                <w:sz w:val="20"/>
                <w:szCs w:val="20"/>
              </w:rPr>
              <w:t xml:space="preserve"> -</w:t>
            </w:r>
            <w:r w:rsidRPr="00836B84">
              <w:rPr>
                <w:rFonts w:eastAsia="Calibri"/>
                <w:sz w:val="20"/>
                <w:szCs w:val="20"/>
              </w:rPr>
              <w:t>       </w:t>
            </w:r>
            <w:r w:rsidRPr="00072862">
              <w:rPr>
                <w:rFonts w:eastAsia="Calibri"/>
                <w:sz w:val="20"/>
                <w:szCs w:val="20"/>
              </w:rPr>
              <w:t xml:space="preserve"> Национальное объединение изыскателей и проектировщиков НОПРИЗ - сервис «Единый реестр членов СРО» (</w:t>
            </w:r>
            <w:hyperlink r:id="rId34" w:history="1">
              <w:r w:rsidRPr="00836B84">
                <w:rPr>
                  <w:rStyle w:val="a4"/>
                  <w:rFonts w:eastAsia="Calibri"/>
                  <w:color w:val="0563C1"/>
                  <w:sz w:val="20"/>
                  <w:szCs w:val="20"/>
                </w:rPr>
                <w:t>http</w:t>
              </w:r>
              <w:r w:rsidRPr="00072862">
                <w:rPr>
                  <w:rStyle w:val="a4"/>
                  <w:rFonts w:eastAsia="Calibri"/>
                  <w:color w:val="0563C1"/>
                  <w:sz w:val="20"/>
                  <w:szCs w:val="20"/>
                </w:rPr>
                <w:t>://</w:t>
              </w:r>
              <w:r w:rsidRPr="00836B84">
                <w:rPr>
                  <w:rStyle w:val="a4"/>
                  <w:rFonts w:eastAsia="Calibri"/>
                  <w:color w:val="0563C1"/>
                  <w:sz w:val="20"/>
                  <w:szCs w:val="20"/>
                </w:rPr>
                <w:t>nopriz</w:t>
              </w:r>
              <w:r w:rsidRPr="00072862">
                <w:rPr>
                  <w:rStyle w:val="a4"/>
                  <w:rFonts w:eastAsia="Calibri"/>
                  <w:color w:val="0563C1"/>
                  <w:sz w:val="20"/>
                  <w:szCs w:val="20"/>
                </w:rPr>
                <w:t>.</w:t>
              </w:r>
              <w:r w:rsidRPr="00836B84">
                <w:rPr>
                  <w:rStyle w:val="a4"/>
                  <w:rFonts w:eastAsia="Calibri"/>
                  <w:color w:val="0563C1"/>
                  <w:sz w:val="20"/>
                  <w:szCs w:val="20"/>
                </w:rPr>
                <w:t>ru</w:t>
              </w:r>
              <w:r w:rsidRPr="00072862">
                <w:rPr>
                  <w:rStyle w:val="a4"/>
                  <w:rFonts w:eastAsia="Calibri"/>
                  <w:color w:val="0563C1"/>
                  <w:sz w:val="20"/>
                  <w:szCs w:val="20"/>
                </w:rPr>
                <w:t>/</w:t>
              </w:r>
              <w:r w:rsidRPr="00836B84">
                <w:rPr>
                  <w:rStyle w:val="a4"/>
                  <w:rFonts w:eastAsia="Calibri"/>
                  <w:color w:val="0563C1"/>
                  <w:sz w:val="20"/>
                  <w:szCs w:val="20"/>
                </w:rPr>
                <w:t>nreesters</w:t>
              </w:r>
              <w:r w:rsidRPr="00072862">
                <w:rPr>
                  <w:rStyle w:val="a4"/>
                  <w:rFonts w:eastAsia="Calibri"/>
                  <w:color w:val="0563C1"/>
                  <w:sz w:val="20"/>
                  <w:szCs w:val="20"/>
                </w:rPr>
                <w:t>/</w:t>
              </w:r>
              <w:r w:rsidRPr="00836B84">
                <w:rPr>
                  <w:rStyle w:val="a4"/>
                  <w:rFonts w:eastAsia="Calibri"/>
                  <w:color w:val="0563C1"/>
                  <w:sz w:val="20"/>
                  <w:szCs w:val="20"/>
                </w:rPr>
                <w:t>elektronnyy</w:t>
              </w:r>
              <w:r w:rsidRPr="00072862">
                <w:rPr>
                  <w:rStyle w:val="a4"/>
                  <w:rFonts w:eastAsia="Calibri"/>
                  <w:color w:val="0563C1"/>
                  <w:sz w:val="20"/>
                  <w:szCs w:val="20"/>
                </w:rPr>
                <w:t>-</w:t>
              </w:r>
              <w:r w:rsidRPr="00836B84">
                <w:rPr>
                  <w:rStyle w:val="a4"/>
                  <w:rFonts w:eastAsia="Calibri"/>
                  <w:color w:val="0563C1"/>
                  <w:sz w:val="20"/>
                  <w:szCs w:val="20"/>
                </w:rPr>
                <w:t>reestr</w:t>
              </w:r>
              <w:r w:rsidRPr="00072862">
                <w:rPr>
                  <w:rStyle w:val="a4"/>
                  <w:rFonts w:eastAsia="Calibri"/>
                  <w:color w:val="0563C1"/>
                  <w:sz w:val="20"/>
                  <w:szCs w:val="20"/>
                </w:rPr>
                <w:t>/</w:t>
              </w:r>
            </w:hyperlink>
            <w:r w:rsidRPr="00072862">
              <w:rPr>
                <w:rFonts w:eastAsia="Calibri"/>
                <w:sz w:val="20"/>
                <w:szCs w:val="20"/>
              </w:rPr>
              <w:t>).</w:t>
            </w:r>
            <w:r w:rsidRPr="00836B84">
              <w:rPr>
                <w:rFonts w:eastAsia="Calibri"/>
                <w:sz w:val="20"/>
                <w:szCs w:val="20"/>
              </w:rPr>
              <w:t>    </w:t>
            </w:r>
            <w:r w:rsidRPr="00072862">
              <w:rPr>
                <w:rFonts w:eastAsia="Calibri"/>
                <w:sz w:val="20"/>
                <w:szCs w:val="20"/>
              </w:rPr>
              <w:t xml:space="preserve"> </w:t>
            </w:r>
          </w:p>
          <w:p w:rsidR="000C755F" w:rsidRPr="00072862" w:rsidRDefault="000C755F" w:rsidP="000C755F">
            <w:pPr>
              <w:keepNext/>
              <w:spacing w:before="60" w:after="60" w:line="256" w:lineRule="auto"/>
              <w:rPr>
                <w:rFonts w:eastAsia="Calibri"/>
                <w:sz w:val="20"/>
                <w:szCs w:val="20"/>
              </w:rPr>
            </w:pPr>
            <w:r w:rsidRPr="00836B84">
              <w:rPr>
                <w:rFonts w:eastAsia="Calibri"/>
                <w:sz w:val="20"/>
                <w:szCs w:val="20"/>
              </w:rPr>
              <w:t>     </w:t>
            </w:r>
            <w:r w:rsidRPr="00072862">
              <w:rPr>
                <w:rFonts w:eastAsia="Calibri"/>
                <w:sz w:val="20"/>
                <w:szCs w:val="20"/>
              </w:rPr>
              <w:t>Данные из реестра членов СРО, формируемые на вышеуказанном/</w:t>
            </w:r>
            <w:proofErr w:type="spellStart"/>
            <w:r w:rsidRPr="00072862">
              <w:rPr>
                <w:rFonts w:eastAsia="Calibri"/>
                <w:sz w:val="20"/>
                <w:szCs w:val="20"/>
              </w:rPr>
              <w:t>ых</w:t>
            </w:r>
            <w:proofErr w:type="spellEnd"/>
            <w:r w:rsidRPr="00072862">
              <w:rPr>
                <w:rFonts w:eastAsia="Calibri"/>
                <w:sz w:val="20"/>
                <w:szCs w:val="20"/>
              </w:rPr>
              <w:t xml:space="preserve">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rsidR="000C755F" w:rsidRPr="00072862" w:rsidRDefault="000C755F" w:rsidP="000C755F">
            <w:pPr>
              <w:keepNext/>
              <w:spacing w:before="60" w:after="60" w:line="256" w:lineRule="auto"/>
              <w:rPr>
                <w:rFonts w:eastAsia="Calibri"/>
                <w:sz w:val="20"/>
                <w:szCs w:val="20"/>
              </w:rPr>
            </w:pPr>
            <w:r w:rsidRPr="00072862">
              <w:rPr>
                <w:rFonts w:eastAsia="Calibri"/>
                <w:sz w:val="20"/>
                <w:szCs w:val="20"/>
              </w:rPr>
              <w:t>- по компенсационному фонду возмещения вреда,</w:t>
            </w:r>
          </w:p>
          <w:p w:rsidR="000C755F" w:rsidRPr="00072862" w:rsidRDefault="000C755F" w:rsidP="000C755F">
            <w:pPr>
              <w:keepNext/>
              <w:spacing w:before="60" w:after="60" w:line="256" w:lineRule="auto"/>
              <w:rPr>
                <w:rFonts w:eastAsia="Calibri"/>
                <w:sz w:val="20"/>
                <w:szCs w:val="20"/>
              </w:rPr>
            </w:pPr>
            <w:r w:rsidRPr="00072862">
              <w:rPr>
                <w:rFonts w:eastAsia="Calibri"/>
                <w:sz w:val="20"/>
                <w:szCs w:val="20"/>
              </w:rPr>
              <w:t>- по компенсационному фонду обеспечения договорных обязательств.</w:t>
            </w:r>
          </w:p>
          <w:p w:rsidR="000C755F" w:rsidRPr="00072862" w:rsidRDefault="000C755F" w:rsidP="000C755F">
            <w:pPr>
              <w:keepNext/>
              <w:spacing w:before="60" w:after="60" w:line="256" w:lineRule="auto"/>
              <w:rPr>
                <w:rFonts w:eastAsia="Calibri"/>
                <w:sz w:val="20"/>
                <w:szCs w:val="20"/>
              </w:rPr>
            </w:pPr>
            <w:r w:rsidRPr="00836B84">
              <w:rPr>
                <w:rFonts w:eastAsia="Calibri"/>
                <w:sz w:val="20"/>
                <w:szCs w:val="20"/>
              </w:rPr>
              <w:t>    </w:t>
            </w:r>
            <w:r w:rsidRPr="00072862">
              <w:rPr>
                <w:rFonts w:eastAsia="Calibri"/>
                <w:sz w:val="20"/>
                <w:szCs w:val="20"/>
              </w:rPr>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w:t>
            </w:r>
            <w:r w:rsidRPr="00072862">
              <w:rPr>
                <w:rFonts w:eastAsia="Calibri"/>
                <w:i/>
                <w:iCs/>
                <w:sz w:val="20"/>
                <w:szCs w:val="20"/>
              </w:rPr>
              <w:t>:</w:t>
            </w:r>
          </w:p>
          <w:p w:rsidR="000C755F" w:rsidRPr="00072862" w:rsidRDefault="000C755F" w:rsidP="000C755F">
            <w:pPr>
              <w:keepNext/>
              <w:spacing w:before="60" w:after="60" w:line="256" w:lineRule="auto"/>
              <w:rPr>
                <w:rFonts w:eastAsia="Calibri"/>
                <w:sz w:val="20"/>
                <w:szCs w:val="20"/>
              </w:rPr>
            </w:pPr>
            <w:r w:rsidRPr="00072862">
              <w:rPr>
                <w:rFonts w:eastAsia="Calibri"/>
                <w:sz w:val="20"/>
                <w:szCs w:val="20"/>
              </w:rPr>
              <w:t xml:space="preserve">- подготовки проектной документации, </w:t>
            </w:r>
          </w:p>
          <w:p w:rsidR="000C755F" w:rsidRPr="00072862" w:rsidRDefault="000C755F" w:rsidP="000C755F">
            <w:pPr>
              <w:keepNext/>
              <w:spacing w:before="60" w:after="60" w:line="256" w:lineRule="auto"/>
              <w:rPr>
                <w:rFonts w:eastAsia="Calibri"/>
                <w:sz w:val="20"/>
                <w:szCs w:val="20"/>
              </w:rPr>
            </w:pPr>
            <w:r w:rsidRPr="00072862">
              <w:rPr>
                <w:rFonts w:eastAsia="Calibri"/>
                <w:sz w:val="20"/>
                <w:szCs w:val="20"/>
              </w:rPr>
              <w:t>- строительства, реконструкции, капитального ремонта объектов капитального строительства,</w:t>
            </w:r>
          </w:p>
          <w:p w:rsidR="000C755F" w:rsidRPr="00072862" w:rsidRDefault="000C755F" w:rsidP="000C755F">
            <w:pPr>
              <w:keepNext/>
              <w:spacing w:before="60" w:after="60" w:line="256" w:lineRule="auto"/>
              <w:rPr>
                <w:rFonts w:eastAsia="Calibri"/>
                <w:sz w:val="20"/>
                <w:szCs w:val="20"/>
              </w:rPr>
            </w:pPr>
            <w:r w:rsidRPr="00836B84">
              <w:rPr>
                <w:rFonts w:eastAsia="Calibri"/>
                <w:sz w:val="20"/>
                <w:szCs w:val="20"/>
              </w:rPr>
              <w:t>    </w:t>
            </w:r>
            <w:r w:rsidRPr="00072862">
              <w:rPr>
                <w:rFonts w:eastAsia="Calibri"/>
                <w:sz w:val="20"/>
                <w:szCs w:val="20"/>
              </w:rPr>
              <w:t>каждого из указанных видов работ в отдельности.</w:t>
            </w:r>
          </w:p>
          <w:p w:rsidR="000C755F" w:rsidRPr="00072862" w:rsidRDefault="000C755F" w:rsidP="000C755F">
            <w:pPr>
              <w:keepNext/>
              <w:spacing w:before="60" w:after="60"/>
              <w:rPr>
                <w:rFonts w:eastAsia="Cambria"/>
                <w:sz w:val="20"/>
                <w:szCs w:val="20"/>
              </w:rPr>
            </w:pPr>
            <w:r w:rsidRPr="00072862">
              <w:rPr>
                <w:rFonts w:eastAsia="Cambria"/>
                <w:sz w:val="20"/>
                <w:szCs w:val="20"/>
              </w:rPr>
              <w:t xml:space="preserve">      По компенсационному фонду обеспечения договорных обязательств из предложенной участником стоимости (включая налоги и сборы (с учетом НДС)): </w:t>
            </w:r>
          </w:p>
          <w:p w:rsidR="000C755F" w:rsidRPr="00072862" w:rsidRDefault="000C755F" w:rsidP="000C755F">
            <w:pPr>
              <w:keepNext/>
              <w:spacing w:before="60" w:after="60"/>
              <w:rPr>
                <w:rFonts w:eastAsia="Cambria"/>
                <w:sz w:val="20"/>
                <w:szCs w:val="20"/>
              </w:rPr>
            </w:pPr>
            <w:r w:rsidRPr="00072862">
              <w:rPr>
                <w:rFonts w:eastAsia="Cambria"/>
                <w:sz w:val="20"/>
                <w:szCs w:val="20"/>
              </w:rPr>
              <w:t xml:space="preserve">- подготовки проектной документации,              </w:t>
            </w:r>
          </w:p>
          <w:p w:rsidR="000C755F" w:rsidRPr="00072862" w:rsidRDefault="000C755F" w:rsidP="000C755F">
            <w:pPr>
              <w:keepNext/>
              <w:spacing w:before="60" w:after="60"/>
              <w:rPr>
                <w:rFonts w:eastAsia="Cambria"/>
                <w:sz w:val="20"/>
                <w:szCs w:val="20"/>
              </w:rPr>
            </w:pPr>
            <w:r w:rsidRPr="00072862">
              <w:rPr>
                <w:rFonts w:eastAsia="Cambria"/>
                <w:sz w:val="20"/>
                <w:szCs w:val="20"/>
              </w:rPr>
              <w:t xml:space="preserve">- строительства, реконструкции, капитального ремонта объектов капитального строительства, </w:t>
            </w:r>
          </w:p>
          <w:p w:rsidR="000C755F" w:rsidRPr="00072862" w:rsidRDefault="000C755F" w:rsidP="000C755F">
            <w:pPr>
              <w:keepNext/>
              <w:spacing w:before="60" w:after="60"/>
              <w:rPr>
                <w:rFonts w:eastAsia="Cambria"/>
                <w:sz w:val="20"/>
                <w:szCs w:val="20"/>
              </w:rPr>
            </w:pPr>
            <w:r w:rsidRPr="00072862">
              <w:rPr>
                <w:rFonts w:eastAsia="Cambria"/>
                <w:sz w:val="20"/>
                <w:szCs w:val="20"/>
              </w:rPr>
              <w:t xml:space="preserve">     каждого из указанных видов работ в отдельности, </w:t>
            </w:r>
          </w:p>
          <w:p w:rsidR="000C755F" w:rsidRPr="00072862" w:rsidRDefault="000C755F" w:rsidP="000C755F">
            <w:pPr>
              <w:keepNext/>
              <w:spacing w:before="60" w:after="60"/>
              <w:rPr>
                <w:rFonts w:eastAsia="Cambria"/>
                <w:sz w:val="20"/>
                <w:szCs w:val="20"/>
              </w:rPr>
            </w:pPr>
            <w:r w:rsidRPr="00072862">
              <w:rPr>
                <w:rFonts w:eastAsia="Cambria"/>
                <w:sz w:val="20"/>
                <w:szCs w:val="20"/>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rsidR="00D35C12" w:rsidRPr="00A962CC" w:rsidRDefault="000C755F" w:rsidP="000C755F">
            <w:pPr>
              <w:widowControl w:val="0"/>
            </w:pPr>
            <w:r w:rsidRPr="00072862">
              <w:rPr>
                <w:bCs/>
                <w:sz w:val="20"/>
                <w:szCs w:val="20"/>
              </w:rPr>
              <w:t xml:space="preserve">     Требование является </w:t>
            </w:r>
            <w:r w:rsidRPr="00072862">
              <w:rPr>
                <w:b/>
                <w:bCs/>
                <w:sz w:val="20"/>
                <w:szCs w:val="20"/>
              </w:rPr>
              <w:t>обязательным</w:t>
            </w:r>
            <w:r w:rsidRPr="00072862">
              <w:rPr>
                <w:bCs/>
                <w:sz w:val="20"/>
                <w:szCs w:val="20"/>
              </w:rPr>
              <w:t>, неисполнение которого</w:t>
            </w:r>
          </w:p>
        </w:tc>
      </w:tr>
      <w:tr w:rsidR="0033475C" w:rsidTr="002E71F2">
        <w:tc>
          <w:tcPr>
            <w:tcW w:w="14276" w:type="dxa"/>
            <w:gridSpan w:val="3"/>
            <w:tcBorders>
              <w:top w:val="single" w:sz="4" w:space="0" w:color="000000"/>
              <w:left w:val="single" w:sz="4" w:space="0" w:color="000000"/>
              <w:bottom w:val="single" w:sz="4" w:space="0" w:color="000000"/>
              <w:right w:val="single" w:sz="4" w:space="0" w:color="000000"/>
            </w:tcBorders>
          </w:tcPr>
          <w:p w:rsidR="0033475C" w:rsidRPr="00072862" w:rsidRDefault="0033475C" w:rsidP="000C755F">
            <w:pPr>
              <w:keepNext/>
              <w:spacing w:before="60" w:after="60" w:line="256" w:lineRule="auto"/>
              <w:rPr>
                <w:rFonts w:eastAsia="Calibri"/>
                <w:sz w:val="20"/>
                <w:szCs w:val="20"/>
              </w:rPr>
            </w:pPr>
            <w:r w:rsidRPr="0033475C">
              <w:rPr>
                <w:rFonts w:eastAsia="Calibri"/>
                <w:sz w:val="20"/>
                <w:szCs w:val="20"/>
              </w:rPr>
              <w:lastRenderedPageBreak/>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tc>
      </w:tr>
    </w:tbl>
    <w:p w:rsidR="00D35C12" w:rsidRDefault="00B16A9B">
      <w:pPr>
        <w:pStyle w:val="2"/>
        <w:widowControl w:val="0"/>
        <w:tabs>
          <w:tab w:val="left" w:pos="6663"/>
        </w:tabs>
        <w:suppressAutoHyphens w:val="0"/>
        <w:rPr>
          <w:sz w:val="28"/>
        </w:rPr>
      </w:pPr>
      <w:bookmarkStart w:id="1139" w:name="_Toc141973741"/>
      <w:bookmarkStart w:id="1140" w:name="_Toc514814133"/>
      <w:bookmarkStart w:id="1141" w:name="_Toc514805488"/>
      <w:bookmarkStart w:id="1142" w:name="_Ref514618008"/>
      <w:bookmarkStart w:id="1143" w:name="_Ref514532002"/>
      <w:r>
        <w:rPr>
          <w:sz w:val="28"/>
        </w:rPr>
        <w:t>Требования к Коллективным участникам</w:t>
      </w:r>
      <w:bookmarkEnd w:id="1139"/>
      <w:bookmarkEnd w:id="1140"/>
      <w:bookmarkEnd w:id="1141"/>
      <w:bookmarkEnd w:id="1142"/>
      <w:bookmarkEnd w:id="1143"/>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4" w:name="_Ref514625692"/>
            <w:bookmarkEnd w:id="114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5" w:name="_Ref515630697"/>
            <w:bookmarkEnd w:id="1145"/>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t>3.2.5</w:t>
            </w:r>
            <w:r>
              <w:fldChar w:fldCharType="end"/>
            </w:r>
            <w:r>
              <w:t xml:space="preserve"> - </w:t>
            </w:r>
            <w:r>
              <w:fldChar w:fldCharType="begin"/>
            </w:r>
            <w:r>
              <w:instrText xml:space="preserve"> REF _Ref139467737 \r \h </w:instrText>
            </w:r>
            <w:r>
              <w:fldChar w:fldCharType="separate"/>
            </w:r>
            <w:r>
              <w:t>3.2.7</w:t>
            </w:r>
            <w:r>
              <w:fldChar w:fldCharType="end"/>
            </w:r>
            <w: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 подтверждающие его соответствие данным требованиям.</w:t>
            </w:r>
          </w:p>
        </w:tc>
      </w:tr>
    </w:tbl>
    <w:p w:rsidR="00D35C12" w:rsidRDefault="00B16A9B">
      <w:pPr>
        <w:pStyle w:val="2"/>
        <w:widowControl w:val="0"/>
        <w:tabs>
          <w:tab w:val="left" w:pos="6663"/>
        </w:tabs>
        <w:suppressAutoHyphens w:val="0"/>
        <w:rPr>
          <w:b w:val="0"/>
          <w:i/>
          <w:sz w:val="28"/>
        </w:rPr>
      </w:pPr>
      <w:bookmarkStart w:id="1146" w:name="_Toc515631716"/>
      <w:bookmarkStart w:id="1147" w:name="_Toc515631011"/>
      <w:bookmarkStart w:id="1148" w:name="_Ref514538549"/>
      <w:bookmarkStart w:id="1149" w:name="_Toc141973742"/>
      <w:bookmarkStart w:id="1150" w:name="_Toc514814134"/>
      <w:bookmarkStart w:id="1151" w:name="_Toc514805489"/>
      <w:bookmarkStart w:id="1152" w:name="_Ref514618013"/>
      <w:bookmarkEnd w:id="1146"/>
      <w:bookmarkEnd w:id="1147"/>
      <w:r>
        <w:rPr>
          <w:sz w:val="28"/>
        </w:rPr>
        <w:t xml:space="preserve">Требования к Генеральным </w:t>
      </w:r>
      <w:bookmarkEnd w:id="1148"/>
      <w:r>
        <w:rPr>
          <w:sz w:val="28"/>
        </w:rPr>
        <w:t>подрядчикам</w:t>
      </w:r>
      <w:bookmarkEnd w:id="1149"/>
      <w:bookmarkEnd w:id="1150"/>
      <w:bookmarkEnd w:id="1151"/>
      <w:bookmarkEnd w:id="1152"/>
    </w:p>
    <w:p w:rsidR="00D35C12" w:rsidRDefault="00B16A9B">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3" w:name="_Ref514626025"/>
            <w:bookmarkEnd w:id="1153"/>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rPr>
            </w:pPr>
            <w:r>
              <w:t xml:space="preserve">Заявка Генерального подрядчика дополнительно должна включать сведения о распределении объемов поставки продукции </w:t>
            </w:r>
            <w:r>
              <w:lastRenderedPageBreak/>
              <w:t>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lastRenderedPageBreak/>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w:t>
            </w:r>
            <w:r>
              <w:lastRenderedPageBreak/>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4" w:name="_Ref514626060"/>
            <w:bookmarkEnd w:id="1154"/>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субподрядчика, подтверждающие его соответствие данным требованиям.</w:t>
            </w:r>
          </w:p>
        </w:tc>
      </w:tr>
    </w:tbl>
    <w:p w:rsidR="00D35C12" w:rsidRDefault="00D35C12">
      <w:pPr>
        <w:sectPr w:rsidR="00D35C12">
          <w:footerReference w:type="default" r:id="rId35"/>
          <w:footerReference w:type="first" r:id="rId36"/>
          <w:pgSz w:w="16838" w:h="11906" w:orient="landscape"/>
          <w:pgMar w:top="1134" w:right="1134" w:bottom="993" w:left="1418" w:header="0" w:footer="110"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55" w:name="_Toc141973743"/>
      <w:bookmarkStart w:id="1156" w:name="_Ref514634580"/>
      <w:bookmarkStart w:id="1157" w:name="_Ref514621844"/>
      <w:bookmarkStart w:id="1158" w:name="_Ref513813395"/>
      <w:bookmarkStart w:id="1159" w:name="_Ref513812286"/>
      <w:bookmarkStart w:id="1160" w:name="_Ref513812274"/>
      <w:r>
        <w:rPr>
          <w:rFonts w:ascii="Times New Roman" w:hAnsi="Times New Roman"/>
          <w:sz w:val="28"/>
          <w:szCs w:val="28"/>
        </w:rPr>
        <w:lastRenderedPageBreak/>
        <w:t>ПРИЛОЖЕНИЕ № 4 – СОСТАВ ЗАЯВКИ</w:t>
      </w:r>
      <w:bookmarkEnd w:id="1155"/>
      <w:bookmarkEnd w:id="1156"/>
      <w:bookmarkEnd w:id="1157"/>
      <w:r>
        <w:rPr>
          <w:rFonts w:ascii="Times New Roman" w:hAnsi="Times New Roman"/>
          <w:sz w:val="28"/>
          <w:szCs w:val="28"/>
        </w:rPr>
        <w:t xml:space="preserve"> </w:t>
      </w:r>
    </w:p>
    <w:p w:rsidR="00D35C12" w:rsidRDefault="00B16A9B">
      <w:pPr>
        <w:pStyle w:val="a"/>
        <w:numPr>
          <w:ilvl w:val="0"/>
          <w:numId w:val="0"/>
        </w:numPr>
      </w:pPr>
      <w:r>
        <w:t>Заявка на участие в закупке должна состоять из первой и второй части, а также ценового предложения</w:t>
      </w:r>
      <w:r>
        <w:rPr>
          <w:rStyle w:val="a6"/>
        </w:rPr>
        <w:footnoteReference w:id="40"/>
      </w:r>
      <w:r>
        <w:t>,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iCs/>
                <w:sz w:val="24"/>
                <w:szCs w:val="24"/>
              </w:rPr>
            </w:pPr>
            <w:r>
              <w:rPr>
                <w:bCs/>
                <w:iCs/>
                <w:sz w:val="24"/>
                <w:szCs w:val="24"/>
              </w:rPr>
              <w:t>Наименование документа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left"/>
              <w:rPr>
                <w:bCs/>
                <w:iCs/>
                <w:sz w:val="24"/>
                <w:szCs w:val="24"/>
              </w:rPr>
            </w:pPr>
            <w:r>
              <w:rPr>
                <w:rFonts w:eastAsiaTheme="majorEastAsia"/>
                <w:b/>
                <w:bCs/>
              </w:rPr>
              <w:t>Первая часть:</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_Ref514556477 \h </w:instrText>
            </w:r>
            <w:r>
              <w:fldChar w:fldCharType="separate"/>
            </w:r>
            <w:r>
              <w:t>Техническое предложение (форма 4)</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t>7.4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_Ref86826666 \h </w:instrText>
            </w:r>
            <w:r>
              <w:fldChar w:fldCharType="separate"/>
            </w:r>
            <w:r>
              <w:t>Календарный график (форма 5)</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t>7.5</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rPr>
                <w:rFonts w:eastAsiaTheme="majorEastAsia"/>
                <w:b/>
                <w:bCs/>
              </w:rPr>
              <w:t xml:space="preserve">Вторая часть: </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t>7.2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_Ref55336359 \h </w:instrText>
            </w:r>
            <w:r>
              <w:fldChar w:fldCharType="separate"/>
            </w:r>
            <w:r>
              <w:t>Анкета Участника (форма 6)</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t>7.6</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t>10.1</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t>10.2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t>10.3</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t>10.4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i/>
                <w:highlight w:val="lightGray"/>
              </w:rPr>
            </w:pPr>
            <w:r>
              <w:rPr>
                <w:i/>
                <w:highlight w:val="lightGray"/>
                <w:shd w:val="clear" w:color="auto" w:fill="BFBFBF"/>
              </w:rPr>
              <w:t>[</w:t>
            </w:r>
            <w:r>
              <w:rPr>
                <w:i/>
                <w:shd w:val="clear" w:color="auto" w:fill="BFBFBF"/>
              </w:rPr>
              <w:t xml:space="preserve">при наличии в пункте </w:t>
            </w:r>
            <w:r>
              <w:rPr>
                <w:shd w:val="clear" w:color="auto" w:fill="BFBFBF"/>
              </w:rPr>
              <w:fldChar w:fldCharType="begin"/>
            </w:r>
            <w:r>
              <w:rPr>
                <w:shd w:val="clear" w:color="auto" w:fill="BFBFBF"/>
              </w:rPr>
              <w:instrText xml:space="preserve"> REF _Ref249865292 \r \h </w:instrText>
            </w:r>
            <w:r>
              <w:rPr>
                <w:shd w:val="clear" w:color="auto" w:fill="BFBFBF"/>
              </w:rPr>
            </w:r>
            <w:r>
              <w:rPr>
                <w:shd w:val="clear" w:color="auto" w:fill="BFBFBF"/>
              </w:rPr>
              <w:fldChar w:fldCharType="separate"/>
            </w:r>
            <w:r>
              <w:rPr>
                <w:shd w:val="clear" w:color="auto" w:fill="BFBFBF"/>
              </w:rPr>
              <w:t>1.2.14</w:t>
            </w:r>
            <w:r>
              <w:rPr>
                <w:shd w:val="clear" w:color="auto" w:fill="BFBFBF"/>
              </w:rPr>
              <w:fldChar w:fldCharType="end"/>
            </w:r>
            <w:r>
              <w:rPr>
                <w:i/>
                <w:shd w:val="clear" w:color="auto" w:fill="BFBFBF"/>
              </w:rPr>
              <w:t xml:space="preserve"> требований к обеспечению заявки]</w:t>
            </w:r>
            <w:r>
              <w:rPr>
                <w:i/>
              </w:rPr>
              <w:t xml:space="preserve">: </w:t>
            </w:r>
            <w:r>
              <w:t>Копия</w:t>
            </w:r>
            <w:r>
              <w:rPr>
                <w:i/>
              </w:rPr>
              <w:t xml:space="preserve"> </w:t>
            </w:r>
            <w:r>
              <w:t xml:space="preserve">независимой гарантии – в случае отсутствия внесенных Участником денежных </w:t>
            </w:r>
            <w:r>
              <w:lastRenderedPageBreak/>
              <w:t>средств на специальный банковский счет;</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rPr>
                <w:bCs/>
                <w:iCs/>
                <w:sz w:val="24"/>
                <w:szCs w:val="24"/>
              </w:rPr>
            </w:pPr>
            <w:r>
              <w:rPr>
                <w:rFonts w:eastAsiaTheme="majorEastAsia"/>
                <w:b/>
                <w:bCs/>
              </w:rPr>
              <w:t>Ценовое предложение (предоставляется Участниками в течение 1 (одного) рабочего дня после окончания процедуры аукциона):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w:t>
            </w:r>
          </w:p>
        </w:tc>
      </w:tr>
    </w:tbl>
    <w:p w:rsidR="00D35C12" w:rsidRDefault="00B16A9B">
      <w:pPr>
        <w:pStyle w:val="a"/>
        <w:numPr>
          <w:ilvl w:val="0"/>
          <w:numId w:val="0"/>
        </w:numPr>
        <w:sectPr w:rsidR="00D35C12">
          <w:footerReference w:type="default" r:id="rId37"/>
          <w:footerReference w:type="first" r:id="rId38"/>
          <w:pgSz w:w="11906" w:h="16838"/>
          <w:pgMar w:top="851" w:right="567" w:bottom="1418" w:left="1134" w:header="0" w:footer="737"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61" w:name="_Ref384117211"/>
      <w:bookmarkStart w:id="1162" w:name="_Toc141973744"/>
      <w:bookmarkStart w:id="1163" w:name="_Ref514656489"/>
      <w:bookmarkStart w:id="1164" w:name="_Ref514631923"/>
      <w:bookmarkStart w:id="1165" w:name="_Ref514603898"/>
      <w:bookmarkStart w:id="1166" w:name="_Ref514603893"/>
      <w:r>
        <w:rPr>
          <w:rFonts w:ascii="Times New Roman" w:hAnsi="Times New Roman"/>
          <w:sz w:val="28"/>
          <w:szCs w:val="28"/>
        </w:rPr>
        <w:lastRenderedPageBreak/>
        <w:t>ПРИЛОЖЕНИЕ № 5 –</w:t>
      </w:r>
      <w:bookmarkEnd w:id="1161"/>
      <w:r>
        <w:rPr>
          <w:rFonts w:ascii="Times New Roman" w:hAnsi="Times New Roman"/>
          <w:sz w:val="28"/>
          <w:szCs w:val="28"/>
        </w:rPr>
        <w:t xml:space="preserve"> ОТБОРОЧНЫЕ КРИТЕРИИ РАССМОТРЕНИЯ ЗАЯВОК</w:t>
      </w:r>
      <w:bookmarkEnd w:id="1121"/>
      <w:bookmarkEnd w:id="1122"/>
      <w:bookmarkEnd w:id="1158"/>
      <w:bookmarkEnd w:id="1159"/>
      <w:bookmarkEnd w:id="1160"/>
      <w:bookmarkEnd w:id="1162"/>
      <w:bookmarkEnd w:id="1163"/>
      <w:bookmarkEnd w:id="1164"/>
      <w:bookmarkEnd w:id="1165"/>
      <w:bookmarkEnd w:id="1166"/>
      <w:r>
        <w:rPr>
          <w:rFonts w:ascii="Times New Roman" w:hAnsi="Times New Roman"/>
          <w:sz w:val="28"/>
          <w:szCs w:val="28"/>
        </w:rPr>
        <w:t xml:space="preserve"> </w:t>
      </w:r>
    </w:p>
    <w:p w:rsidR="00D35C12" w:rsidRDefault="00B16A9B">
      <w:pPr>
        <w:pStyle w:val="2"/>
        <w:jc w:val="both"/>
      </w:pPr>
      <w:bookmarkStart w:id="1167" w:name="_Toc515631724"/>
      <w:bookmarkStart w:id="1168" w:name="_Toc515631019"/>
      <w:bookmarkStart w:id="1169" w:name="_Toc141973745"/>
      <w:bookmarkEnd w:id="1167"/>
      <w:bookmarkEnd w:id="1168"/>
      <w:r>
        <w:t>Отборочные критерии рассмотрения первых частей заявок:</w:t>
      </w:r>
      <w:bookmarkEnd w:id="1169"/>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xml:space="preserve">.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t>8</w:t>
            </w:r>
            <w:r>
              <w:fldChar w:fldCharType="end"/>
            </w:r>
            <w:r>
              <w:rPr>
                <w:sz w:val="24"/>
                <w:szCs w:val="24"/>
              </w:rPr>
              <w:t xml:space="preserve"> / </w:t>
            </w:r>
            <w:r>
              <w:fldChar w:fldCharType="begin"/>
            </w:r>
            <w:r>
              <w:instrText xml:space="preserve"> REF _Ref324332106 \r \h </w:instrText>
            </w:r>
            <w:r>
              <w:fldChar w:fldCharType="separate"/>
            </w:r>
            <w:r>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bl>
    <w:p w:rsidR="00D35C12" w:rsidRDefault="00B16A9B">
      <w:pPr>
        <w:pStyle w:val="2"/>
      </w:pPr>
      <w:bookmarkStart w:id="1170" w:name="_Toc141973746"/>
      <w:bookmarkStart w:id="1171" w:name="_Ref71206014"/>
      <w:r>
        <w:t>Отборочные критерии рассмотрения вторых частей заявок:</w:t>
      </w:r>
      <w:bookmarkEnd w:id="1170"/>
      <w:bookmarkEnd w:id="1171"/>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 xml:space="preserve">Тех, Юр, </w:t>
            </w: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t>1.2.14</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Pr>
                <w:rFonts w:eastAsia="MS Mincho"/>
                <w:sz w:val="24"/>
                <w:szCs w:val="24"/>
              </w:rPr>
              <w:t>т.ч</w:t>
            </w:r>
            <w:proofErr w:type="spellEnd"/>
            <w:r>
              <w:rPr>
                <w:rFonts w:eastAsia="MS Mincho"/>
                <w:sz w:val="24"/>
                <w:szCs w:val="24"/>
              </w:rPr>
              <w:t>.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D35C12" w:rsidRDefault="00B16A9B">
            <w:pPr>
              <w:widowControl w:val="0"/>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t>1</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t>1</w:t>
            </w:r>
            <w: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rsidR="00D35C12" w:rsidRDefault="00B16A9B">
            <w:pPr>
              <w:widowControl w:val="0"/>
              <w:ind w:left="97"/>
              <w:rPr>
                <w:rFonts w:eastAsia="MS Mincho"/>
                <w:sz w:val="24"/>
                <w:szCs w:val="24"/>
              </w:rPr>
            </w:pPr>
            <w:r>
              <w:rPr>
                <w:rFonts w:eastAsia="MS Mincho"/>
                <w:i/>
                <w:sz w:val="24"/>
                <w:szCs w:val="24"/>
                <w:highlight w:val="lightGray"/>
              </w:rPr>
              <w:t>(</w:t>
            </w:r>
            <w:proofErr w:type="gramStart"/>
            <w:r>
              <w:rPr>
                <w:rFonts w:eastAsia="MS Mincho"/>
                <w:i/>
                <w:sz w:val="24"/>
                <w:szCs w:val="24"/>
                <w:highlight w:val="lightGray"/>
              </w:rPr>
              <w:t>В</w:t>
            </w:r>
            <w:proofErr w:type="gramEnd"/>
            <w:r>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A962CC">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t>1</w:t>
            </w:r>
            <w:r>
              <w:fldChar w:fldCharType="end"/>
            </w:r>
            <w:r>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rsidP="00A962CC">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t>1</w:t>
            </w:r>
            <w:r>
              <w:fldChar w:fldCharType="end"/>
            </w:r>
            <w:r>
              <w:rPr>
                <w:sz w:val="24"/>
                <w:szCs w:val="24"/>
              </w:rPr>
              <w:t xml:space="preserve">, </w:t>
            </w:r>
            <w:r>
              <w:fldChar w:fldCharType="begin"/>
            </w:r>
            <w:r>
              <w:instrText xml:space="preserve"> REF _Ref514609208 \r \h </w:instrText>
            </w:r>
            <w:r>
              <w:fldChar w:fldCharType="separate"/>
            </w:r>
            <w:r>
              <w:t xml:space="preserve"> </w:t>
            </w:r>
            <w: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bookmarkStart w:id="1172" w:name="_Ref515627807"/>
            <w:bookmarkEnd w:id="1172"/>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proofErr w:type="spellStart"/>
            <w:r>
              <w:rPr>
                <w:b/>
                <w:bCs/>
                <w:sz w:val="24"/>
                <w:szCs w:val="24"/>
              </w:rPr>
              <w:t>Орг</w:t>
            </w:r>
            <w:proofErr w:type="spellEnd"/>
            <w:r>
              <w:rPr>
                <w:b/>
                <w:bCs/>
                <w:sz w:val="24"/>
                <w:szCs w:val="24"/>
              </w:rPr>
              <w:t>, Тех</w:t>
            </w:r>
          </w:p>
        </w:tc>
      </w:tr>
    </w:tbl>
    <w:p w:rsidR="00D35C12" w:rsidRDefault="00B16A9B">
      <w:pPr>
        <w:pStyle w:val="2"/>
        <w:jc w:val="both"/>
      </w:pPr>
      <w:bookmarkStart w:id="1173" w:name="_Toc515631794"/>
      <w:bookmarkStart w:id="1174" w:name="_Toc515631789"/>
      <w:bookmarkStart w:id="1175" w:name="_Toc515631784"/>
      <w:bookmarkStart w:id="1176" w:name="_Toc515631779"/>
      <w:bookmarkStart w:id="1177" w:name="_Toc515631774"/>
      <w:bookmarkStart w:id="1178" w:name="_Toc515631769"/>
      <w:bookmarkStart w:id="1179" w:name="_Toc515631764"/>
      <w:bookmarkStart w:id="1180" w:name="_Toc515631759"/>
      <w:bookmarkStart w:id="1181" w:name="_Toc515631754"/>
      <w:bookmarkStart w:id="1182" w:name="_Toc515631749"/>
      <w:bookmarkStart w:id="1183" w:name="_Toc515631744"/>
      <w:bookmarkStart w:id="1184" w:name="_Toc515631739"/>
      <w:bookmarkStart w:id="1185" w:name="_Toc515631734"/>
      <w:bookmarkStart w:id="1186" w:name="_Toc515631729"/>
      <w:bookmarkStart w:id="1187" w:name="_Toc515631727"/>
      <w:bookmarkStart w:id="1188" w:name="_Toc515631022"/>
      <w:bookmarkStart w:id="1189" w:name="_Toc1419737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t>Отборочные критерии рассмотрения ценовых предложений Участников:</w:t>
      </w:r>
      <w:bookmarkEnd w:id="1189"/>
    </w:p>
    <w:tbl>
      <w:tblPr>
        <w:tblW w:w="14317" w:type="dxa"/>
        <w:tblInd w:w="-5" w:type="dxa"/>
        <w:tblLayout w:type="fixed"/>
        <w:tblLook w:val="04A0" w:firstRow="1" w:lastRow="0" w:firstColumn="1" w:lastColumn="0" w:noHBand="0" w:noVBand="1"/>
      </w:tblPr>
      <w:tblGrid>
        <w:gridCol w:w="1020"/>
        <w:gridCol w:w="9896"/>
        <w:gridCol w:w="1842"/>
        <w:gridCol w:w="1559"/>
      </w:tblGrid>
      <w:tr w:rsidR="00D35C12">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Pr>
                <w:rFonts w:eastAsia="MS Mincho"/>
                <w:sz w:val="24"/>
                <w:szCs w:val="24"/>
              </w:rPr>
              <w:t>т.ч</w:t>
            </w:r>
            <w:proofErr w:type="spellEnd"/>
            <w:r>
              <w:rPr>
                <w:rFonts w:eastAsia="MS Mincho"/>
                <w:sz w:val="24"/>
                <w:szCs w:val="24"/>
              </w:rPr>
              <w:t>.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_Ref56229154 \r \h </w:instrText>
            </w:r>
            <w:r>
              <w:fldChar w:fldCharType="separate"/>
            </w:r>
            <w:r>
              <w:t>4.5.1</w:t>
            </w:r>
            <w: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6"/>
              </w:rPr>
              <w:footnoteReference w:id="41"/>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Style w:val="af3"/>
                <w:color w:val="000000"/>
                <w:sz w:val="24"/>
              </w:rPr>
              <w:t xml:space="preserve">Наличие в заявке Участника информации о стране происхождения товара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fldChar w:fldCharType="begin"/>
            </w:r>
            <w:r>
              <w:instrText xml:space="preserve"> REF _Ref514627543 \r \h </w:instrText>
            </w:r>
            <w:r>
              <w:fldChar w:fldCharType="separate"/>
            </w:r>
            <w:r>
              <w:t>4.19.3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подраздел </w:t>
            </w:r>
            <w:r>
              <w:fldChar w:fldCharType="begin"/>
            </w:r>
            <w:r>
              <w:instrText xml:space="preserve"> REF _Ref500427197 \r \h </w:instrText>
            </w:r>
            <w:r>
              <w:fldChar w:fldCharType="separate"/>
            </w:r>
            <w:r>
              <w:t>4.19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bl>
    <w:p w:rsidR="00D35C12" w:rsidRDefault="00B16A9B">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proofErr w:type="spellStart"/>
            <w:r>
              <w:rPr>
                <w:b/>
              </w:rPr>
              <w:t>Орг</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hd w:val="clear" w:color="auto" w:fill="BFBFBF"/>
              </w:rPr>
              <w:t>(применяется только в случае установления соответствующих требований)</w:t>
            </w:r>
            <w: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39">
              <w:r>
                <w:rPr>
                  <w:rStyle w:val="a4"/>
                </w:rPr>
                <w:t>html</w:t>
              </w:r>
            </w:hyperlink>
            <w: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lastRenderedPageBreak/>
              <w:t>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40">
              <w:r>
                <w:rPr>
                  <w:rStyle w:val="a4"/>
                </w:rPr>
                <w:t>https://npd.nalog.ru/check-status/</w:t>
              </w:r>
            </w:hyperlink>
            <w:r>
              <w:t>);</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1">
              <w:r>
                <w:rPr>
                  <w:rStyle w:val="a4"/>
                </w:rPr>
                <w:t>https://egrul.nalog.ru/index.html</w:t>
              </w:r>
            </w:hyperlink>
            <w:r>
              <w:t xml:space="preserve">); </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 xml:space="preserve">в </w:t>
            </w:r>
            <w:proofErr w:type="spellStart"/>
            <w:r>
              <w:rPr>
                <w:rFonts w:eastAsia="MS Mincho"/>
              </w:rPr>
              <w:t>т.ч</w:t>
            </w:r>
            <w:proofErr w:type="spellEnd"/>
            <w:r>
              <w:rPr>
                <w:rFonts w:eastAsia="MS Mincho"/>
              </w:rPr>
              <w:t>.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D35C12" w:rsidRDefault="00B16A9B" w:rsidP="00B16A9B">
            <w:pPr>
              <w:widowControl w:val="0"/>
              <w:numPr>
                <w:ilvl w:val="0"/>
                <w:numId w:val="17"/>
              </w:numPr>
              <w:tabs>
                <w:tab w:val="left" w:pos="2977"/>
                <w:tab w:val="left" w:pos="3544"/>
              </w:tabs>
              <w:ind w:left="320" w:hanging="284"/>
            </w:pPr>
            <w:proofErr w:type="spellStart"/>
            <w:r>
              <w:t>непревышения</w:t>
            </w:r>
            <w:proofErr w:type="spellEnd"/>
            <w:r>
              <w:t xml:space="preserve"> ценового предложения участника установленного размера НМЦ;</w:t>
            </w:r>
          </w:p>
          <w:p w:rsidR="00D35C12" w:rsidRDefault="00B16A9B" w:rsidP="00B16A9B">
            <w:pPr>
              <w:widowControl w:val="0"/>
              <w:numPr>
                <w:ilvl w:val="0"/>
                <w:numId w:val="17"/>
              </w:numPr>
              <w:tabs>
                <w:tab w:val="left" w:pos="2977"/>
                <w:tab w:val="left" w:pos="3544"/>
              </w:tabs>
              <w:ind w:left="320" w:hanging="284"/>
            </w:pPr>
            <w:r>
              <w:t>возможности применения приоритета в соответствии с ПП 925</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proofErr w:type="spellStart"/>
            <w:r>
              <w:rPr>
                <w:b/>
              </w:rPr>
              <w:t>Фин</w:t>
            </w:r>
            <w:proofErr w:type="spellEnd"/>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w:t>
            </w:r>
            <w:proofErr w:type="spellStart"/>
            <w:r>
              <w:rPr>
                <w:i/>
              </w:rPr>
              <w:t>Орг</w:t>
            </w:r>
            <w:proofErr w:type="spellEnd"/>
            <w:r>
              <w:rPr>
                <w:i/>
              </w:rPr>
              <w:t xml:space="preserve">, в случае наличия в заявке независимой гарантии), </w:t>
            </w:r>
            <w:r>
              <w:t>в том числе правильность оформления рассматриваемых документов (наличие должных печатей, подписей, формы заверения).</w:t>
            </w:r>
          </w:p>
        </w:tc>
      </w:tr>
    </w:tbl>
    <w:p w:rsidR="00D35C12" w:rsidRDefault="00B16A9B">
      <w:pPr>
        <w:keepNext/>
        <w:sectPr w:rsidR="00D35C12">
          <w:footerReference w:type="default" r:id="rId42"/>
          <w:footerReference w:type="first" r:id="rId43"/>
          <w:pgSz w:w="16838" w:h="11906" w:orient="landscape"/>
          <w:pgMar w:top="1134" w:right="1134" w:bottom="794" w:left="1418" w:header="0" w:footer="737" w:gutter="0"/>
          <w:cols w:space="720"/>
          <w:formProt w:val="0"/>
          <w:titlePg/>
          <w:docGrid w:linePitch="381" w:charSpace="-4097"/>
        </w:sectPr>
      </w:pPr>
      <w:bookmarkStart w:id="1190" w:name="_Toc514455649"/>
      <w:bookmarkEnd w:id="1190"/>
      <w:r>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91" w:name="_Toc141973748"/>
      <w:bookmarkStart w:id="1192" w:name="_Ref468792734"/>
      <w:bookmarkStart w:id="1193" w:name="_Ref514724977"/>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191"/>
      <w:bookmarkEnd w:id="1192"/>
      <w:bookmarkEnd w:id="1193"/>
    </w:p>
    <w:p w:rsidR="00D35C12" w:rsidRDefault="00D35C12">
      <w:pPr>
        <w:pStyle w:val="a"/>
        <w:numPr>
          <w:ilvl w:val="0"/>
          <w:numId w:val="0"/>
        </w:numPr>
      </w:pPr>
    </w:p>
    <w:p w:rsidR="00D35C12" w:rsidRDefault="00B16A9B">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содержится в Приложении № 6 к настоящей Документации о закупке.</w:t>
      </w:r>
    </w:p>
    <w:p w:rsidR="00D35C12" w:rsidRDefault="00D35C12">
      <w:pPr>
        <w:rPr>
          <w:rStyle w:val="ae"/>
        </w:rPr>
        <w:sectPr w:rsidR="00D35C12">
          <w:footerReference w:type="default" r:id="rId44"/>
          <w:footerReference w:type="first" r:id="rId45"/>
          <w:pgSz w:w="11906" w:h="16838"/>
          <w:pgMar w:top="1134" w:right="567" w:bottom="1418" w:left="1134" w:header="0" w:footer="0" w:gutter="0"/>
          <w:cols w:space="720"/>
          <w:formProt w:val="0"/>
          <w:docGrid w:linePitch="360" w:charSpace="-4097"/>
        </w:sectPr>
      </w:pPr>
    </w:p>
    <w:p w:rsidR="00D35C12" w:rsidRDefault="00B16A9B" w:rsidP="00B16A9B">
      <w:pPr>
        <w:pStyle w:val="10"/>
        <w:numPr>
          <w:ilvl w:val="0"/>
          <w:numId w:val="113"/>
        </w:numPr>
        <w:rPr>
          <w:rFonts w:ascii="Times New Roman" w:hAnsi="Times New Roman"/>
          <w:sz w:val="28"/>
          <w:szCs w:val="28"/>
        </w:rPr>
      </w:pPr>
      <w:bookmarkStart w:id="1194" w:name="_Toc141973749"/>
      <w:bookmarkStart w:id="1195" w:name="_Toc71188163"/>
      <w:bookmarkStart w:id="1196" w:name="_Ref71042210"/>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194"/>
      <w:bookmarkEnd w:id="1195"/>
      <w:bookmarkEnd w:id="1196"/>
    </w:p>
    <w:p w:rsidR="00D35C12" w:rsidRDefault="00B16A9B" w:rsidP="00B16A9B">
      <w:pPr>
        <w:pStyle w:val="2"/>
        <w:numPr>
          <w:ilvl w:val="1"/>
          <w:numId w:val="114"/>
        </w:numPr>
        <w:rPr>
          <w:sz w:val="28"/>
        </w:rPr>
      </w:pPr>
      <w:bookmarkStart w:id="1197" w:name="_Toc141973750"/>
      <w:bookmarkStart w:id="1198" w:name="_Toc71188164"/>
      <w:r>
        <w:rPr>
          <w:sz w:val="28"/>
        </w:rPr>
        <w:t>Пояснения к Обоснованию НМЦ</w:t>
      </w:r>
      <w:bookmarkEnd w:id="1197"/>
      <w:bookmarkEnd w:id="1198"/>
    </w:p>
    <w:p w:rsidR="00D35C12" w:rsidRDefault="00B16A9B" w:rsidP="00B16A9B">
      <w:pPr>
        <w:pStyle w:val="a"/>
        <w:numPr>
          <w:ilvl w:val="2"/>
          <w:numId w:val="115"/>
        </w:numPr>
      </w:pPr>
      <w:r>
        <w:t>Обоснование НМЦ приведено в Приложении № 7 к настоящей Документации о закупке (отдельным документом).</w:t>
      </w:r>
    </w:p>
    <w:p w:rsidR="00D35C12" w:rsidRDefault="00B16A9B" w:rsidP="00B16A9B">
      <w:pPr>
        <w:pStyle w:val="10"/>
        <w:numPr>
          <w:ilvl w:val="0"/>
          <w:numId w:val="116"/>
        </w:numPr>
        <w:jc w:val="center"/>
        <w:rPr>
          <w:rFonts w:ascii="Times New Roman" w:hAnsi="Times New Roman"/>
          <w:sz w:val="28"/>
          <w:szCs w:val="28"/>
        </w:rPr>
      </w:pPr>
      <w:bookmarkStart w:id="1199" w:name="_Toc141973751"/>
      <w:bookmarkStart w:id="1200" w:name="_Toc115970638"/>
      <w:bookmarkStart w:id="1201" w:name="_Ref115436205"/>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199"/>
      <w:bookmarkEnd w:id="1200"/>
      <w:bookmarkEnd w:id="1201"/>
    </w:p>
    <w:p w:rsidR="00D35C12" w:rsidRDefault="00B16A9B" w:rsidP="00B16A9B">
      <w:pPr>
        <w:pStyle w:val="2"/>
        <w:numPr>
          <w:ilvl w:val="1"/>
          <w:numId w:val="117"/>
        </w:numPr>
        <w:tabs>
          <w:tab w:val="left" w:pos="0"/>
        </w:tabs>
        <w:rPr>
          <w:sz w:val="28"/>
        </w:rPr>
      </w:pPr>
      <w:bookmarkStart w:id="1202" w:name="_Toc141973752"/>
      <w:bookmarkStart w:id="1203" w:name="_Toc115970639"/>
      <w:r>
        <w:rPr>
          <w:sz w:val="28"/>
          <w:szCs w:val="28"/>
        </w:rPr>
        <w:t>Пояснения</w:t>
      </w:r>
      <w:r>
        <w:rPr>
          <w:sz w:val="28"/>
        </w:rPr>
        <w:t xml:space="preserve"> к Форме Заявки на аккредитацию</w:t>
      </w:r>
      <w:bookmarkEnd w:id="1202"/>
      <w:bookmarkEnd w:id="1203"/>
    </w:p>
    <w:p w:rsidR="00D35C12" w:rsidRDefault="00B16A9B" w:rsidP="00B16A9B">
      <w:pPr>
        <w:pStyle w:val="a"/>
        <w:numPr>
          <w:ilvl w:val="2"/>
          <w:numId w:val="118"/>
        </w:numPr>
        <w:tabs>
          <w:tab w:val="left" w:pos="0"/>
        </w:tabs>
      </w:pPr>
      <w:r>
        <w:t>Форма Заявки на аккредитацию приведена в Приложении № 8 к настоящей Документации о закупке (отдельным документом).</w:t>
      </w:r>
    </w:p>
    <w:p w:rsidR="00D35C12" w:rsidRDefault="00D35C12">
      <w:pPr>
        <w:jc w:val="center"/>
        <w:rPr>
          <w:rStyle w:val="ae"/>
          <w:b w:val="0"/>
          <w:i w:val="0"/>
        </w:rPr>
      </w:pPr>
    </w:p>
    <w:p w:rsidR="00D35C12" w:rsidRDefault="00D35C12">
      <w:pPr>
        <w:jc w:val="center"/>
        <w:rPr>
          <w:rStyle w:val="ae"/>
          <w:b w:val="0"/>
          <w:i w:val="0"/>
        </w:rPr>
      </w:pPr>
      <w:bookmarkStart w:id="1204" w:name="_Hlk71109031"/>
      <w:bookmarkEnd w:id="1204"/>
    </w:p>
    <w:p w:rsidR="00D35C12" w:rsidRDefault="00D35C12">
      <w:pPr>
        <w:jc w:val="center"/>
        <w:rPr>
          <w:rStyle w:val="ae"/>
        </w:rPr>
      </w:pPr>
    </w:p>
    <w:sectPr w:rsidR="00D35C12">
      <w:footerReference w:type="default" r:id="rId46"/>
      <w:footerReference w:type="first" r:id="rId47"/>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BD" w:rsidRDefault="009F2CBD">
      <w:pPr>
        <w:spacing w:before="0"/>
      </w:pPr>
      <w:r>
        <w:separator/>
      </w:r>
    </w:p>
  </w:endnote>
  <w:endnote w:type="continuationSeparator" w:id="0">
    <w:p w:rsidR="009F2CBD" w:rsidRDefault="009F2C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71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102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101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108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110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109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74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72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76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75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93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5F" w:rsidRDefault="000C755F">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174848">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174848">
      <w:rPr>
        <w:i/>
        <w:noProof/>
        <w:sz w:val="24"/>
        <w:szCs w:val="24"/>
      </w:rPr>
      <w:t>110</w:t>
    </w:r>
    <w:r>
      <w:rPr>
        <w:i/>
        <w:sz w:val="24"/>
        <w:szCs w:val="24"/>
      </w:rPr>
      <w:fldChar w:fldCharType="end"/>
    </w:r>
  </w:p>
  <w:p w:rsidR="000C755F" w:rsidRDefault="000C755F">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BD" w:rsidRDefault="009F2CBD">
      <w:pPr>
        <w:rPr>
          <w:sz w:val="12"/>
        </w:rPr>
      </w:pPr>
      <w:r>
        <w:separator/>
      </w:r>
    </w:p>
  </w:footnote>
  <w:footnote w:type="continuationSeparator" w:id="0">
    <w:p w:rsidR="009F2CBD" w:rsidRDefault="009F2CBD">
      <w:pPr>
        <w:rPr>
          <w:sz w:val="12"/>
        </w:rPr>
      </w:pPr>
      <w:r>
        <w:continuationSeparator/>
      </w:r>
    </w:p>
  </w:footnote>
  <w:footnote w:id="1">
    <w:p w:rsidR="000C755F" w:rsidRDefault="000C755F">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0C755F" w:rsidRDefault="000C755F">
      <w:pPr>
        <w:pStyle w:val="aa"/>
      </w:pPr>
      <w:r>
        <w:rPr>
          <w:rStyle w:val="a5"/>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0C755F" w:rsidRDefault="000C755F">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0C755F" w:rsidRDefault="000C755F">
      <w:pPr>
        <w:pStyle w:val="aa"/>
      </w:pPr>
      <w:r>
        <w:rPr>
          <w:rStyle w:val="a5"/>
        </w:rPr>
        <w:footnoteRef/>
      </w:r>
      <w:r>
        <w:t xml:space="preserve"> </w:t>
      </w:r>
      <w:bookmarkStart w:id="640" w:name="_Hlk141796468_Копия_1"/>
      <w:r>
        <w:t xml:space="preserve">В отношении предоставляемой Участником </w:t>
      </w:r>
      <w:bookmarkStart w:id="641" w:name="_Hlk139368652_Копия_1"/>
      <w:r>
        <w:t>(</w:t>
      </w:r>
      <w:bookmarkStart w:id="642"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642"/>
      <w:r>
        <w:t>)</w:t>
      </w:r>
      <w:bookmarkEnd w:id="641"/>
      <w:r>
        <w:t xml:space="preserve"> бухгалтерской (финансовой) отчетности самостоятельные исправления арифметических ошибок не допускается </w:t>
      </w:r>
      <w:bookmarkStart w:id="643" w:name="_Hlk141717776_Копия_1"/>
      <w:r>
        <w:t>(все изменения в отчетность должны вноситься в установленном законодательством РФ порядке)</w:t>
      </w:r>
      <w:bookmarkEnd w:id="640"/>
      <w:bookmarkEnd w:id="643"/>
      <w:r>
        <w:t>.</w:t>
      </w:r>
    </w:p>
  </w:footnote>
  <w:footnote w:id="5">
    <w:p w:rsidR="000C755F" w:rsidRDefault="000C755F">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0C755F" w:rsidRDefault="000C755F">
      <w:pPr>
        <w:pStyle w:val="aa"/>
      </w:pPr>
      <w:r>
        <w:rPr>
          <w:rStyle w:val="a5"/>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количество процентов от предложенной им в рамках аукциона цены Договора.</w:t>
      </w:r>
    </w:p>
  </w:footnote>
  <w:footnote w:id="7">
    <w:p w:rsidR="000C755F" w:rsidRDefault="000C755F">
      <w:pPr>
        <w:pStyle w:val="aa"/>
      </w:pPr>
      <w:r>
        <w:rPr>
          <w:rStyle w:val="a5"/>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 </w:t>
      </w:r>
      <w:bookmarkStart w:id="837" w:name="_Hlk94783282_Копия_1"/>
      <w:r>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t>Минкомсвязи</w:t>
      </w:r>
      <w:proofErr w:type="spellEnd"/>
      <w:r>
        <w:t xml:space="preserve"> российских программ для электронных вычислительных машин и баз данных,</w:t>
      </w:r>
      <w:bookmarkEnd w:id="837"/>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rsidR="000C755F" w:rsidRDefault="000C755F">
      <w:pPr>
        <w:pStyle w:val="aa"/>
      </w:pPr>
      <w:r>
        <w:rPr>
          <w:rStyle w:val="a5"/>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0C755F" w:rsidRDefault="000C755F">
      <w:pPr>
        <w:pStyle w:val="aa"/>
      </w:pPr>
      <w:r>
        <w:rPr>
          <w:rStyle w:val="a5"/>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0C755F" w:rsidRDefault="000C755F">
      <w:pPr>
        <w:pStyle w:val="aa"/>
      </w:pPr>
      <w:r>
        <w:rPr>
          <w:rStyle w:val="a5"/>
        </w:rPr>
        <w:footnoteRef/>
      </w:r>
      <w:r>
        <w:t xml:space="preserve"> Опись составляется отдельно для каждой части заявки.</w:t>
      </w:r>
    </w:p>
  </w:footnote>
  <w:footnote w:id="11">
    <w:p w:rsidR="000C755F" w:rsidRDefault="000C755F">
      <w:pPr>
        <w:pStyle w:val="aa"/>
      </w:pPr>
      <w:r>
        <w:rPr>
          <w:rStyle w:val="a5"/>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rsidR="000C755F" w:rsidRDefault="000C755F">
      <w:pPr>
        <w:pStyle w:val="aa"/>
      </w:pPr>
      <w:r>
        <w:rPr>
          <w:rStyle w:val="a5"/>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3">
    <w:p w:rsidR="000C755F" w:rsidRDefault="000C755F">
      <w:pPr>
        <w:pStyle w:val="aa"/>
      </w:pPr>
      <w:r>
        <w:rPr>
          <w:rStyle w:val="a5"/>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4">
    <w:p w:rsidR="000C755F" w:rsidRDefault="000C755F">
      <w:pPr>
        <w:pStyle w:val="aa"/>
      </w:pPr>
      <w:r>
        <w:rPr>
          <w:rStyle w:val="a5"/>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0C755F" w:rsidRDefault="000C755F">
      <w:pPr>
        <w:pStyle w:val="aa"/>
      </w:pPr>
      <w:r>
        <w:rPr>
          <w:rStyle w:val="a5"/>
        </w:rPr>
        <w:footnoteRef/>
      </w:r>
      <w:r>
        <w:t xml:space="preserve"> В случае если Участник применяет упрощенную систему налогообложения </w:t>
      </w:r>
      <w:bookmarkStart w:id="966" w:name="_Hlk71126936_Копия_1"/>
      <w:r>
        <w:t>или специальный налоговый режим «Налог на профессиональный доход»</w:t>
      </w:r>
      <w:bookmarkEnd w:id="966"/>
      <w:r>
        <w:t>, то в данной графе необходимо указать: «НДС не облагается».</w:t>
      </w:r>
    </w:p>
  </w:footnote>
  <w:footnote w:id="16">
    <w:p w:rsidR="000C755F" w:rsidRDefault="000C755F">
      <w:pPr>
        <w:pStyle w:val="aa"/>
      </w:pPr>
      <w:r>
        <w:rPr>
          <w:rStyle w:val="a5"/>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0C755F" w:rsidRDefault="000C755F">
      <w:pPr>
        <w:pStyle w:val="aa"/>
      </w:pPr>
      <w:r>
        <w:rPr>
          <w:rStyle w:val="a5"/>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0C755F" w:rsidRDefault="000C755F">
      <w:pPr>
        <w:pStyle w:val="aa"/>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0C755F" w:rsidRDefault="000C755F">
      <w:pPr>
        <w:pStyle w:val="aa"/>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0C755F" w:rsidRDefault="000C755F">
      <w:pPr>
        <w:pStyle w:val="aa"/>
      </w:pPr>
      <w:r>
        <w:rPr>
          <w:rStyle w:val="a5"/>
        </w:rPr>
        <w:footnoteRef/>
      </w:r>
      <w:r>
        <w:t xml:space="preserve"> Указать точное наименование совершаемой сделки, включая дополнительные соглашения.</w:t>
      </w:r>
    </w:p>
  </w:footnote>
  <w:footnote w:id="21">
    <w:p w:rsidR="000C755F" w:rsidRDefault="000C755F">
      <w:pPr>
        <w:pStyle w:val="aa"/>
      </w:pPr>
      <w:r>
        <w:rPr>
          <w:rStyle w:val="a5"/>
        </w:rPr>
        <w:footnoteRef/>
      </w:r>
      <w:r>
        <w:t xml:space="preserve"> В совокупности с ранее совершенными сделками, являющимися взаимосвязанными.</w:t>
      </w:r>
    </w:p>
  </w:footnote>
  <w:footnote w:id="22">
    <w:p w:rsidR="000C755F" w:rsidRDefault="000C755F">
      <w:pPr>
        <w:pStyle w:val="aa"/>
      </w:pPr>
      <w:r>
        <w:rPr>
          <w:rStyle w:val="a5"/>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0C755F" w:rsidRDefault="000C755F">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0C755F" w:rsidRDefault="000C755F">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0C755F" w:rsidRDefault="000C755F">
      <w:pPr>
        <w:pStyle w:val="aa"/>
      </w:pPr>
      <w:r>
        <w:rPr>
          <w:rStyle w:val="a5"/>
        </w:rPr>
        <w:footnoteRef/>
      </w:r>
      <w:r>
        <w:t xml:space="preserve"> Единоличный исполнительный орган Общества (уполномоченный представитель Общества).</w:t>
      </w:r>
    </w:p>
  </w:footnote>
  <w:footnote w:id="26">
    <w:p w:rsidR="000C755F" w:rsidRDefault="000C755F">
      <w:pPr>
        <w:pStyle w:val="aa"/>
      </w:pPr>
      <w:r>
        <w:rPr>
          <w:rStyle w:val="a5"/>
        </w:rPr>
        <w:footnoteRef/>
      </w:r>
      <w:r>
        <w:t xml:space="preserve"> Указать точное наименование совершаемой сделки, включая дополнительные соглашения.</w:t>
      </w:r>
    </w:p>
  </w:footnote>
  <w:footnote w:id="27">
    <w:p w:rsidR="000C755F" w:rsidRDefault="000C755F">
      <w:pPr>
        <w:pStyle w:val="aa"/>
      </w:pPr>
      <w:r>
        <w:rPr>
          <w:rStyle w:val="a5"/>
        </w:rPr>
        <w:footnoteRef/>
      </w:r>
      <w:r>
        <w:t xml:space="preserve"> В совокупности с ранее совершенными сделками, являющимися взаимосвязанными.</w:t>
      </w:r>
    </w:p>
  </w:footnote>
  <w:footnote w:id="28">
    <w:p w:rsidR="000C755F" w:rsidRDefault="000C755F">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0C755F" w:rsidRDefault="000C755F">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0C755F" w:rsidRDefault="000C755F">
      <w:pPr>
        <w:pStyle w:val="aa"/>
      </w:pPr>
      <w:r>
        <w:rPr>
          <w:rStyle w:val="a5"/>
        </w:rPr>
        <w:footnoteRef/>
      </w:r>
      <w:r>
        <w:t xml:space="preserve"> Единоличный исполнительный орган Общества (уполномоченный представитель Общества).</w:t>
      </w:r>
    </w:p>
  </w:footnote>
  <w:footnote w:id="31">
    <w:p w:rsidR="000C755F" w:rsidRDefault="000C755F">
      <w:pPr>
        <w:pStyle w:val="aa"/>
        <w:spacing w:before="0"/>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C755F" w:rsidRDefault="000C755F">
      <w:pPr>
        <w:pStyle w:val="aa"/>
        <w:spacing w:before="0"/>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0C755F" w:rsidRDefault="000C755F">
      <w:pPr>
        <w:pStyle w:val="aa"/>
      </w:pPr>
      <w:r>
        <w:rPr>
          <w:rStyle w:val="a5"/>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0C755F" w:rsidRDefault="000C755F">
      <w:pPr>
        <w:pStyle w:val="aa"/>
      </w:pPr>
      <w:r>
        <w:rPr>
          <w:rStyle w:val="a5"/>
        </w:rPr>
        <w:footnoteRef/>
      </w:r>
      <w:r>
        <w:t xml:space="preserve"> Применяется для ДС, заключаемых к договорам, которые не содержат заверений Сторон об обстоятельствах.</w:t>
      </w:r>
    </w:p>
  </w:footnote>
  <w:footnote w:id="35">
    <w:p w:rsidR="000C755F" w:rsidRDefault="000C755F">
      <w:pPr>
        <w:pStyle w:val="aa"/>
      </w:pPr>
      <w:r>
        <w:rPr>
          <w:rStyle w:val="a5"/>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0C755F" w:rsidRDefault="000C755F">
      <w:pPr>
        <w:pStyle w:val="aa"/>
      </w:pPr>
      <w:r>
        <w:rPr>
          <w:rStyle w:val="a5"/>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7">
    <w:p w:rsidR="000C755F" w:rsidRDefault="000C755F">
      <w:pPr>
        <w:pStyle w:val="aa"/>
      </w:pPr>
      <w:r>
        <w:rPr>
          <w:rStyle w:val="a5"/>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8">
    <w:p w:rsidR="000C755F" w:rsidRDefault="000C755F">
      <w:pPr>
        <w:pStyle w:val="aa"/>
      </w:pPr>
      <w:r>
        <w:rPr>
          <w:rStyle w:val="a5"/>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rsidR="000C755F" w:rsidRDefault="000C755F">
      <w:pPr>
        <w:pStyle w:val="aa"/>
      </w:pPr>
      <w:r>
        <w:rPr>
          <w:rStyle w:val="a5"/>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0C755F" w:rsidRDefault="000C755F">
      <w:pPr>
        <w:pStyle w:val="aa"/>
      </w:pPr>
      <w:r>
        <w:rPr>
          <w:rStyle w:val="a5"/>
        </w:rPr>
        <w:footnoteRef/>
      </w:r>
      <w:r>
        <w:t xml:space="preserve"> Подается Участниками после завершения процедуры аукциона.</w:t>
      </w:r>
    </w:p>
  </w:footnote>
  <w:footnote w:id="41">
    <w:p w:rsidR="000C755F" w:rsidRDefault="000C755F">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EB"/>
    <w:multiLevelType w:val="multilevel"/>
    <w:tmpl w:val="0324C27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04240"/>
    <w:multiLevelType w:val="multilevel"/>
    <w:tmpl w:val="B43E476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 w15:restartNumberingAfterBreak="0">
    <w:nsid w:val="0D8F61E4"/>
    <w:multiLevelType w:val="multilevel"/>
    <w:tmpl w:val="7012EAC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9425C6"/>
    <w:multiLevelType w:val="multilevel"/>
    <w:tmpl w:val="AB5A297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80535D6"/>
    <w:multiLevelType w:val="multilevel"/>
    <w:tmpl w:val="37BA619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9553DB"/>
    <w:multiLevelType w:val="multilevel"/>
    <w:tmpl w:val="8AC0774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1C3BAC"/>
    <w:multiLevelType w:val="multilevel"/>
    <w:tmpl w:val="E6FA8B9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1B4667"/>
    <w:multiLevelType w:val="multilevel"/>
    <w:tmpl w:val="2BD052B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1E9578C8"/>
    <w:multiLevelType w:val="multilevel"/>
    <w:tmpl w:val="A3ECFE4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A214E2"/>
    <w:multiLevelType w:val="multilevel"/>
    <w:tmpl w:val="D13C709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0" w15:restartNumberingAfterBreak="0">
    <w:nsid w:val="27EF4466"/>
    <w:multiLevelType w:val="multilevel"/>
    <w:tmpl w:val="98A202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8F465F7"/>
    <w:multiLevelType w:val="multilevel"/>
    <w:tmpl w:val="26422362"/>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2C503A30"/>
    <w:multiLevelType w:val="multilevel"/>
    <w:tmpl w:val="F098ADD6"/>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4" w15:restartNumberingAfterBreak="0">
    <w:nsid w:val="2ECF790E"/>
    <w:multiLevelType w:val="multilevel"/>
    <w:tmpl w:val="A30EE0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8361FF9"/>
    <w:multiLevelType w:val="multilevel"/>
    <w:tmpl w:val="9DB01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D94235D"/>
    <w:multiLevelType w:val="multilevel"/>
    <w:tmpl w:val="C82CF65E"/>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7" w15:restartNumberingAfterBreak="0">
    <w:nsid w:val="3E493EB4"/>
    <w:multiLevelType w:val="multilevel"/>
    <w:tmpl w:val="A1E8E1A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8" w15:restartNumberingAfterBreak="0">
    <w:nsid w:val="47F84A00"/>
    <w:multiLevelType w:val="multilevel"/>
    <w:tmpl w:val="7054C84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9" w15:restartNumberingAfterBreak="0">
    <w:nsid w:val="4B1C3BA1"/>
    <w:multiLevelType w:val="multilevel"/>
    <w:tmpl w:val="90DE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2250B36"/>
    <w:multiLevelType w:val="multilevel"/>
    <w:tmpl w:val="9918CB0A"/>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2474543"/>
    <w:multiLevelType w:val="multilevel"/>
    <w:tmpl w:val="9AF2C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AD15E2B"/>
    <w:multiLevelType w:val="multilevel"/>
    <w:tmpl w:val="DCDEDD1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B8F4B5A"/>
    <w:multiLevelType w:val="multilevel"/>
    <w:tmpl w:val="2542E02A"/>
    <w:lvl w:ilvl="0">
      <w:start w:val="1"/>
      <w:numFmt w:val="decimal"/>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i w:val="0"/>
        <w:sz w:val="28"/>
        <w:szCs w:val="28"/>
      </w:rPr>
    </w:lvl>
    <w:lvl w:ilvl="2">
      <w:start w:val="1"/>
      <w:numFmt w:val="decimal"/>
      <w:pStyle w:val="a"/>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5BCE296D"/>
    <w:multiLevelType w:val="multilevel"/>
    <w:tmpl w:val="F0FCB0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5" w15:restartNumberingAfterBreak="0">
    <w:nsid w:val="5FE81A45"/>
    <w:multiLevelType w:val="multilevel"/>
    <w:tmpl w:val="196800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4416186"/>
    <w:multiLevelType w:val="multilevel"/>
    <w:tmpl w:val="4D704B0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7" w15:restartNumberingAfterBreak="0">
    <w:nsid w:val="65D442AA"/>
    <w:multiLevelType w:val="multilevel"/>
    <w:tmpl w:val="4C3044F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29" w15:restartNumberingAfterBreak="0">
    <w:nsid w:val="6FC40369"/>
    <w:multiLevelType w:val="multilevel"/>
    <w:tmpl w:val="E07A4D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782325D8"/>
    <w:multiLevelType w:val="multilevel"/>
    <w:tmpl w:val="EF182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9477985"/>
    <w:multiLevelType w:val="multilevel"/>
    <w:tmpl w:val="6978AA3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F1114C5"/>
    <w:multiLevelType w:val="multilevel"/>
    <w:tmpl w:val="0966CD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9"/>
  </w:num>
  <w:num w:numId="3">
    <w:abstractNumId w:val="32"/>
  </w:num>
  <w:num w:numId="4">
    <w:abstractNumId w:val="2"/>
  </w:num>
  <w:num w:numId="5">
    <w:abstractNumId w:val="24"/>
  </w:num>
  <w:num w:numId="6">
    <w:abstractNumId w:val="23"/>
  </w:num>
  <w:num w:numId="7">
    <w:abstractNumId w:val="10"/>
  </w:num>
  <w:num w:numId="8">
    <w:abstractNumId w:val="22"/>
  </w:num>
  <w:num w:numId="9">
    <w:abstractNumId w:val="7"/>
  </w:num>
  <w:num w:numId="10">
    <w:abstractNumId w:val="6"/>
  </w:num>
  <w:num w:numId="11">
    <w:abstractNumId w:val="25"/>
  </w:num>
  <w:num w:numId="12">
    <w:abstractNumId w:val="0"/>
  </w:num>
  <w:num w:numId="13">
    <w:abstractNumId w:val="15"/>
  </w:num>
  <w:num w:numId="14">
    <w:abstractNumId w:val="8"/>
  </w:num>
  <w:num w:numId="15">
    <w:abstractNumId w:val="31"/>
  </w:num>
  <w:num w:numId="16">
    <w:abstractNumId w:val="3"/>
  </w:num>
  <w:num w:numId="17">
    <w:abstractNumId w:val="30"/>
  </w:num>
  <w:num w:numId="18">
    <w:abstractNumId w:val="21"/>
  </w:num>
  <w:num w:numId="19">
    <w:abstractNumId w:val="16"/>
  </w:num>
  <w:num w:numId="20">
    <w:abstractNumId w:val="1"/>
  </w:num>
  <w:num w:numId="21">
    <w:abstractNumId w:val="14"/>
  </w:num>
  <w:num w:numId="22">
    <w:abstractNumId w:val="5"/>
  </w:num>
  <w:num w:numId="23">
    <w:abstractNumId w:val="12"/>
  </w:num>
  <w:num w:numId="24">
    <w:abstractNumId w:val="17"/>
  </w:num>
  <w:num w:numId="25">
    <w:abstractNumId w:val="18"/>
  </w:num>
  <w:num w:numId="26">
    <w:abstractNumId w:val="27"/>
  </w:num>
  <w:num w:numId="27">
    <w:abstractNumId w:val="19"/>
  </w:num>
  <w:num w:numId="28">
    <w:abstractNumId w:val="9"/>
  </w:num>
  <w:num w:numId="29">
    <w:abstractNumId w:val="20"/>
  </w:num>
  <w:num w:numId="30">
    <w:abstractNumId w:val="26"/>
  </w:num>
  <w:num w:numId="31">
    <w:abstractNumId w:val="11"/>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23"/>
  </w:num>
  <w:num w:numId="99">
    <w:abstractNumId w:val="23"/>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23"/>
  </w:num>
  <w:num w:numId="107">
    <w:abstractNumId w:val="23"/>
  </w:num>
  <w:num w:numId="108">
    <w:abstractNumId w:val="23"/>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0">
    <w:abstractNumId w:val="2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 w:numId="118">
    <w:abstractNumId w:val="23"/>
  </w:num>
  <w:num w:numId="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2"/>
    <w:rsid w:val="000C755F"/>
    <w:rsid w:val="00174848"/>
    <w:rsid w:val="0021771D"/>
    <w:rsid w:val="0033475C"/>
    <w:rsid w:val="00366677"/>
    <w:rsid w:val="006479D7"/>
    <w:rsid w:val="00735DCF"/>
    <w:rsid w:val="00903F18"/>
    <w:rsid w:val="009F2CBD"/>
    <w:rsid w:val="00A962CC"/>
    <w:rsid w:val="00B16A9B"/>
    <w:rsid w:val="00D3094E"/>
    <w:rsid w:val="00D35C12"/>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1EA8"/>
  <w15:docId w15:val="{624003E8-7260-4323-BD5C-0891DFD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sid w:val="005357E1"/>
    <w:rPr>
      <w:color w:val="0000FF"/>
      <w:u w:val="single"/>
    </w:rPr>
  </w:style>
  <w:style w:type="character" w:customStyle="1" w:styleId="a5">
    <w:name w:val="Символ сноски"/>
    <w:qFormat/>
    <w:rsid w:val="005357E1"/>
    <w:rPr>
      <w:vertAlign w:val="superscript"/>
    </w:rPr>
  </w:style>
  <w:style w:type="character" w:styleId="a6">
    <w:name w:val="footnote reference"/>
    <w:rPr>
      <w:vertAlign w:val="superscript"/>
    </w:rPr>
  </w:style>
  <w:style w:type="character" w:styleId="a7">
    <w:name w:val="page number"/>
    <w:qFormat/>
    <w:rsid w:val="005357E1"/>
    <w:rPr>
      <w:rFonts w:ascii="Times New Roman" w:hAnsi="Times New Roman"/>
      <w:sz w:val="20"/>
    </w:rPr>
  </w:style>
  <w:style w:type="character" w:styleId="a8">
    <w:name w:val="FollowedHyperlink"/>
    <w:rsid w:val="005357E1"/>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link w:val="a"/>
    <w:qFormat/>
    <w:rsid w:val="007D5454"/>
  </w:style>
  <w:style w:type="character" w:customStyle="1" w:styleId="ab">
    <w:name w:val="Пункт Знак"/>
    <w:qFormat/>
    <w:rsid w:val="005357E1"/>
    <w:rPr>
      <w:sz w:val="28"/>
      <w:lang w:val="ru-RU" w:eastAsia="ru-RU" w:bidi="ar-SA"/>
    </w:rPr>
  </w:style>
  <w:style w:type="character" w:customStyle="1" w:styleId="12">
    <w:name w:val="Подпункт Знак1"/>
    <w:link w:val="ac"/>
    <w:qFormat/>
    <w:rsid w:val="00C22E8E"/>
  </w:style>
  <w:style w:type="character" w:customStyle="1" w:styleId="ad">
    <w:name w:val="Подпункт Знак"/>
    <w:qFormat/>
    <w:rsid w:val="005357E1"/>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7">
    <w:name w:val="annotation reference"/>
    <w:uiPriority w:val="99"/>
    <w:qFormat/>
    <w:rsid w:val="005357E1"/>
    <w:rPr>
      <w:sz w:val="16"/>
    </w:rPr>
  </w:style>
  <w:style w:type="character" w:customStyle="1" w:styleId="14">
    <w:name w:val="Заголовок Знак1"/>
    <w:link w:val="af8"/>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9">
    <w:name w:val="Текст концевой сноски Знак"/>
    <w:link w:val="afa"/>
    <w:qFormat/>
    <w:rsid w:val="006C5B2A"/>
  </w:style>
  <w:style w:type="character" w:customStyle="1" w:styleId="afb">
    <w:name w:val="Символ концевой сноски"/>
    <w:uiPriority w:val="99"/>
    <w:qFormat/>
    <w:rsid w:val="006C5B2A"/>
    <w:rPr>
      <w:vertAlign w:val="superscript"/>
    </w:rPr>
  </w:style>
  <w:style w:type="character" w:styleId="afc">
    <w:name w:val="endnote reference"/>
    <w:rPr>
      <w:vertAlign w:val="superscript"/>
    </w:rPr>
  </w:style>
  <w:style w:type="character" w:styleId="afd">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e">
    <w:name w:val="Заголовок Знак"/>
    <w:basedOn w:val="a1"/>
    <w:link w:val="16"/>
    <w:qFormat/>
    <w:rsid w:val="004174D1"/>
    <w:rPr>
      <w:b/>
      <w:szCs w:val="28"/>
    </w:rPr>
  </w:style>
  <w:style w:type="character" w:customStyle="1" w:styleId="aff">
    <w:name w:val="русгидро п.п.п.п. Знак"/>
    <w:basedOn w:val="a1"/>
    <w:link w:val="aff0"/>
    <w:qFormat/>
    <w:rsid w:val="004174D1"/>
    <w:rPr>
      <w:szCs w:val="28"/>
    </w:rPr>
  </w:style>
  <w:style w:type="character" w:customStyle="1" w:styleId="aff1">
    <w:name w:val="Примечание Знак"/>
    <w:link w:val="aff2"/>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0"/>
    <w:qFormat/>
    <w:rsid w:val="00626154"/>
    <w:rPr>
      <w:rFonts w:ascii="Arial" w:hAnsi="Arial"/>
      <w:b/>
      <w:kern w:val="2"/>
      <w:sz w:val="40"/>
    </w:rPr>
  </w:style>
  <w:style w:type="character" w:customStyle="1" w:styleId="aff3">
    <w:name w:val="Ссылка указателя"/>
    <w:qFormat/>
  </w:style>
  <w:style w:type="paragraph" w:styleId="af8">
    <w:name w:val="Title"/>
    <w:basedOn w:val="a0"/>
    <w:next w:val="af4"/>
    <w:link w:val="14"/>
    <w:qFormat/>
    <w:rsid w:val="00B12101"/>
    <w:pPr>
      <w:jc w:val="center"/>
    </w:pPr>
    <w:rPr>
      <w:sz w:val="24"/>
      <w:szCs w:val="24"/>
    </w:rPr>
  </w:style>
  <w:style w:type="paragraph" w:styleId="af4">
    <w:name w:val="Body Text"/>
    <w:basedOn w:val="a0"/>
    <w:link w:val="af3"/>
    <w:rsid w:val="005357E1"/>
    <w:pPr>
      <w:tabs>
        <w:tab w:val="right" w:pos="9360"/>
      </w:tabs>
      <w:jc w:val="left"/>
    </w:pPr>
    <w:rPr>
      <w:szCs w:val="24"/>
    </w:rPr>
  </w:style>
  <w:style w:type="paragraph" w:styleId="aff4">
    <w:name w:val="List"/>
    <w:basedOn w:val="af4"/>
  </w:style>
  <w:style w:type="paragraph" w:styleId="aff5">
    <w:name w:val="caption"/>
    <w:basedOn w:val="a0"/>
    <w:qFormat/>
    <w:pPr>
      <w:suppressLineNumbers/>
      <w:spacing w:after="120"/>
    </w:pPr>
    <w:rPr>
      <w:i/>
      <w:iCs/>
      <w:sz w:val="24"/>
      <w:szCs w:val="24"/>
    </w:rPr>
  </w:style>
  <w:style w:type="paragraph" w:styleId="aff6">
    <w:name w:val="index heading"/>
    <w:basedOn w:val="a0"/>
    <w:qFormat/>
    <w:pPr>
      <w:suppressLineNumbers/>
    </w:pPr>
  </w:style>
  <w:style w:type="paragraph" w:customStyle="1" w:styleId="aff7">
    <w:name w:val="Колонтитул"/>
    <w:basedOn w:val="a0"/>
    <w:qFormat/>
  </w:style>
  <w:style w:type="paragraph" w:styleId="aff8">
    <w:name w:val="header"/>
    <w:basedOn w:val="a0"/>
    <w:rsid w:val="005357E1"/>
    <w:pPr>
      <w:pBdr>
        <w:bottom w:val="single" w:sz="4" w:space="1" w:color="000000"/>
      </w:pBdr>
      <w:tabs>
        <w:tab w:val="center" w:pos="4153"/>
        <w:tab w:val="right" w:pos="8306"/>
      </w:tabs>
      <w:jc w:val="center"/>
    </w:pPr>
    <w:rPr>
      <w:i/>
      <w:sz w:val="20"/>
    </w:rPr>
  </w:style>
  <w:style w:type="paragraph" w:styleId="aff9">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a">
    <w:name w:val="Document Map"/>
    <w:basedOn w:val="a0"/>
    <w:semiHidden/>
    <w:qFormat/>
    <w:rsid w:val="005357E1"/>
    <w:pPr>
      <w:shd w:val="clear" w:color="auto" w:fill="000080"/>
    </w:pPr>
    <w:rPr>
      <w:rFonts w:ascii="Tahoma" w:hAnsi="Tahoma"/>
      <w:sz w:val="20"/>
    </w:rPr>
  </w:style>
  <w:style w:type="paragraph" w:customStyle="1" w:styleId="affb">
    <w:name w:val="Таблица шапка"/>
    <w:basedOn w:val="a0"/>
    <w:qFormat/>
    <w:rsid w:val="005357E1"/>
    <w:pPr>
      <w:keepNext/>
      <w:spacing w:before="40" w:after="40"/>
      <w:ind w:left="57" w:right="57"/>
      <w:jc w:val="left"/>
    </w:pPr>
    <w:rPr>
      <w:sz w:val="22"/>
    </w:rPr>
  </w:style>
  <w:style w:type="paragraph" w:styleId="aa">
    <w:name w:val="footnote text"/>
    <w:basedOn w:val="a0"/>
    <w:link w:val="a9"/>
    <w:uiPriority w:val="99"/>
    <w:rsid w:val="005357E1"/>
    <w:rPr>
      <w:sz w:val="20"/>
    </w:rPr>
  </w:style>
  <w:style w:type="paragraph" w:customStyle="1" w:styleId="affc">
    <w:name w:val="Таблица текст"/>
    <w:basedOn w:val="a0"/>
    <w:qFormat/>
    <w:rsid w:val="005357E1"/>
    <w:pPr>
      <w:spacing w:before="40" w:after="40"/>
      <w:ind w:left="57" w:right="57"/>
      <w:jc w:val="left"/>
    </w:pPr>
    <w:rPr>
      <w:sz w:val="24"/>
    </w:rPr>
  </w:style>
  <w:style w:type="paragraph" w:customStyle="1" w:styleId="caption1">
    <w:name w:val="caption1"/>
    <w:basedOn w:val="a0"/>
    <w:next w:val="a0"/>
    <w:qFormat/>
    <w:rsid w:val="005357E1"/>
    <w:pPr>
      <w:pageBreakBefore/>
      <w:spacing w:after="120"/>
    </w:pPr>
    <w:rPr>
      <w:bCs/>
      <w:i/>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d">
    <w:name w:val="Служебный"/>
    <w:basedOn w:val="affe"/>
    <w:qFormat/>
    <w:rsid w:val="005357E1"/>
  </w:style>
  <w:style w:type="paragraph" w:customStyle="1" w:styleId="affe">
    <w:name w:val="Главы"/>
    <w:basedOn w:val="afff"/>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0">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c">
    <w:name w:val="Подпункт"/>
    <w:basedOn w:val="a"/>
    <w:link w:val="12"/>
    <w:qFormat/>
    <w:rsid w:val="001B3984"/>
  </w:style>
  <w:style w:type="paragraph" w:customStyle="1" w:styleId="23">
    <w:name w:val="Пункт2"/>
    <w:basedOn w:val="a0"/>
    <w:next w:val="a0"/>
    <w:link w:val="22"/>
    <w:qFormat/>
    <w:rsid w:val="001B3984"/>
    <w:pPr>
      <w:keepNext/>
      <w:spacing w:before="360" w:after="120"/>
      <w:jc w:val="left"/>
      <w:outlineLvl w:val="1"/>
    </w:pPr>
    <w:rPr>
      <w:b/>
      <w:sz w:val="32"/>
    </w:rPr>
  </w:style>
  <w:style w:type="paragraph" w:customStyle="1" w:styleId="af0">
    <w:name w:val="Подподпункт"/>
    <w:basedOn w:val="ac"/>
    <w:link w:val="af"/>
    <w:qFormat/>
    <w:rsid w:val="005357E1"/>
  </w:style>
  <w:style w:type="paragraph" w:styleId="afff1">
    <w:name w:val="List Number"/>
    <w:basedOn w:val="a0"/>
    <w:qFormat/>
    <w:rsid w:val="005357E1"/>
    <w:pPr>
      <w:tabs>
        <w:tab w:val="left" w:pos="1134"/>
      </w:tabs>
      <w:spacing w:before="60"/>
    </w:pPr>
    <w:rPr>
      <w:szCs w:val="24"/>
    </w:rPr>
  </w:style>
  <w:style w:type="paragraph" w:customStyle="1" w:styleId="afff2">
    <w:name w:val="Текст таблицы"/>
    <w:basedOn w:val="a0"/>
    <w:semiHidden/>
    <w:qFormat/>
    <w:rsid w:val="005357E1"/>
    <w:pPr>
      <w:spacing w:before="40" w:after="40"/>
      <w:ind w:left="57" w:right="57"/>
      <w:jc w:val="left"/>
    </w:pPr>
    <w:rPr>
      <w:sz w:val="24"/>
      <w:szCs w:val="24"/>
    </w:rPr>
  </w:style>
  <w:style w:type="paragraph" w:customStyle="1" w:styleId="afff3">
    <w:name w:val="Пункт б/н"/>
    <w:basedOn w:val="a0"/>
    <w:qFormat/>
    <w:rsid w:val="005357E1"/>
    <w:pPr>
      <w:tabs>
        <w:tab w:val="left" w:pos="1134"/>
      </w:tabs>
    </w:pPr>
  </w:style>
  <w:style w:type="paragraph" w:styleId="afff4">
    <w:name w:val="List Bullet"/>
    <w:basedOn w:val="a0"/>
    <w:autoRedefine/>
    <w:qFormat/>
    <w:rsid w:val="005357E1"/>
    <w:pPr>
      <w:tabs>
        <w:tab w:val="left" w:pos="360"/>
      </w:tabs>
      <w:ind w:left="360" w:hanging="360"/>
    </w:pPr>
  </w:style>
  <w:style w:type="paragraph" w:styleId="af2">
    <w:name w:val="Balloon Text"/>
    <w:basedOn w:val="a0"/>
    <w:link w:val="af1"/>
    <w:uiPriority w:val="99"/>
    <w:semiHidden/>
    <w:qFormat/>
    <w:rsid w:val="005357E1"/>
    <w:rPr>
      <w:rFonts w:ascii="Tahoma" w:hAnsi="Tahoma" w:cs="Tahoma"/>
      <w:sz w:val="16"/>
      <w:szCs w:val="16"/>
    </w:rPr>
  </w:style>
  <w:style w:type="paragraph" w:styleId="af6">
    <w:name w:val="annotation text"/>
    <w:basedOn w:val="a0"/>
    <w:link w:val="af5"/>
    <w:uiPriority w:val="99"/>
    <w:qFormat/>
    <w:rsid w:val="005357E1"/>
    <w:rPr>
      <w:sz w:val="20"/>
    </w:rPr>
  </w:style>
  <w:style w:type="paragraph" w:styleId="afff5">
    <w:name w:val="annotation subject"/>
    <w:basedOn w:val="af6"/>
    <w:next w:val="af6"/>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6">
    <w:name w:val="Подподподподпункт"/>
    <w:basedOn w:val="a0"/>
    <w:qFormat/>
    <w:rsid w:val="005357E1"/>
    <w:pPr>
      <w:tabs>
        <w:tab w:val="left" w:pos="2835"/>
      </w:tabs>
      <w:ind w:left="2835" w:hanging="567"/>
    </w:pPr>
  </w:style>
  <w:style w:type="paragraph" w:customStyle="1" w:styleId="afff7">
    <w:name w:val="Подподподпункт"/>
    <w:basedOn w:val="a0"/>
    <w:qFormat/>
    <w:rsid w:val="005357E1"/>
    <w:pPr>
      <w:tabs>
        <w:tab w:val="left" w:pos="2268"/>
      </w:tabs>
      <w:ind w:left="2268" w:hanging="567"/>
    </w:pPr>
  </w:style>
  <w:style w:type="paragraph" w:styleId="afff8">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9">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a">
    <w:name w:val="endnote text"/>
    <w:basedOn w:val="a0"/>
    <w:link w:val="af9"/>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e"/>
    <w:qFormat/>
    <w:rsid w:val="00A633F7"/>
    <w:pPr>
      <w:tabs>
        <w:tab w:val="left" w:pos="567"/>
      </w:tabs>
      <w:spacing w:before="240"/>
      <w:ind w:left="567" w:hanging="279"/>
      <w:jc w:val="center"/>
    </w:pPr>
    <w:rPr>
      <w:b/>
      <w:szCs w:val="28"/>
    </w:rPr>
  </w:style>
  <w:style w:type="paragraph" w:customStyle="1" w:styleId="aff0">
    <w:name w:val="русгидро п.п.п.п."/>
    <w:basedOn w:val="a0"/>
    <w:link w:val="aff"/>
    <w:qFormat/>
    <w:rsid w:val="00A633F7"/>
    <w:pPr>
      <w:tabs>
        <w:tab w:val="left" w:pos="1843"/>
        <w:tab w:val="left" w:pos="2269"/>
      </w:tabs>
      <w:ind w:left="2269" w:hanging="567"/>
    </w:pPr>
    <w:rPr>
      <w:szCs w:val="28"/>
    </w:rPr>
  </w:style>
  <w:style w:type="paragraph" w:customStyle="1" w:styleId="aff2">
    <w:name w:val="Примечание"/>
    <w:basedOn w:val="a0"/>
    <w:link w:val="aff1"/>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b">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hyperlink" Target="https://rmsp.nalog.ru/index.html" TargetMode="External"/><Relationship Id="rId3" Type="http://schemas.openxmlformats.org/officeDocument/2006/relationships/customXml" Target="../customXml/item3.xml"/><Relationship Id="rId21" Type="http://schemas.openxmlformats.org/officeDocument/2006/relationships/hyperlink" Target="mailto:okzt1@drsk.ru" TargetMode="External"/><Relationship Id="rId34" Type="http://schemas.openxmlformats.org/officeDocument/2006/relationships/hyperlink" Target="http://nopriz.ru/nreesters/elektronnyy-reestr/" TargetMode="External"/><Relationship Id="rId42" Type="http://schemas.openxmlformats.org/officeDocument/2006/relationships/footer" Target="footer11.xml"/><Relationship Id="rId47" Type="http://schemas.openxmlformats.org/officeDocument/2006/relationships/footer" Target="footer16.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hyperlink" Target="http://reestr.nostroy.ru/" TargetMode="External"/><Relationship Id="rId38" Type="http://schemas.openxmlformats.org/officeDocument/2006/relationships/footer" Target="footer10.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4.xml"/><Relationship Id="rId41"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37" Type="http://schemas.openxmlformats.org/officeDocument/2006/relationships/footer" Target="footer9.xml"/><Relationship Id="rId40" Type="http://schemas.openxmlformats.org/officeDocument/2006/relationships/hyperlink" Target="https://npd.nalog.ru/check-status/" TargetMode="External"/><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footer" Target="footer8.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798C8DE6-FA18-4B97-9788-9F91BD08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110</Pages>
  <Words>31756</Words>
  <Characters>181014</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4</cp:revision>
  <cp:lastPrinted>2023-12-12T00:09:00Z</cp:lastPrinted>
  <dcterms:created xsi:type="dcterms:W3CDTF">2024-03-15T00:35:00Z</dcterms:created>
  <dcterms:modified xsi:type="dcterms:W3CDTF">2024-03-22T02:13:00Z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