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6612E5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612E5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6612E5">
        <w:rPr>
          <w:rFonts w:ascii="Times New Roman" w:hAnsi="Times New Roman"/>
          <w:sz w:val="24"/>
          <w:szCs w:val="24"/>
        </w:rPr>
        <w:t>№</w:t>
      </w:r>
      <w:r w:rsidR="00B71920" w:rsidRPr="006612E5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6612E5">
        <w:rPr>
          <w:rFonts w:ascii="Times New Roman" w:hAnsi="Times New Roman"/>
          <w:bCs w:val="0"/>
          <w:caps/>
          <w:sz w:val="24"/>
          <w:szCs w:val="24"/>
        </w:rPr>
        <w:t>1</w:t>
      </w:r>
      <w:r w:rsidR="005B7234" w:rsidRPr="006612E5">
        <w:rPr>
          <w:rFonts w:ascii="Times New Roman" w:hAnsi="Times New Roman"/>
          <w:caps/>
          <w:sz w:val="24"/>
          <w:szCs w:val="24"/>
        </w:rPr>
        <w:t>/</w:t>
      </w:r>
      <w:r w:rsidR="00BF45B8" w:rsidRPr="006612E5">
        <w:rPr>
          <w:rFonts w:ascii="Times New Roman" w:hAnsi="Times New Roman"/>
          <w:caps/>
          <w:sz w:val="24"/>
          <w:szCs w:val="24"/>
        </w:rPr>
        <w:t>ВП</w:t>
      </w:r>
      <w:r w:rsidR="00F15FFF" w:rsidRPr="006612E5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6612E5">
        <w:rPr>
          <w:rFonts w:ascii="Times New Roman" w:hAnsi="Times New Roman"/>
          <w:caps/>
          <w:sz w:val="24"/>
          <w:szCs w:val="24"/>
        </w:rPr>
        <w:t xml:space="preserve"> </w:t>
      </w:r>
    </w:p>
    <w:p w:rsidR="00BF45B8" w:rsidRPr="006612E5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6612E5">
        <w:rPr>
          <w:b/>
          <w:bCs/>
          <w:sz w:val="24"/>
        </w:rPr>
        <w:t xml:space="preserve">Заседания закупочной комиссии </w:t>
      </w:r>
      <w:r w:rsidR="00BF45B8" w:rsidRPr="006612E5">
        <w:rPr>
          <w:b/>
          <w:bCs/>
          <w:snapToGrid w:val="0"/>
          <w:sz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6612E5">
        <w:rPr>
          <w:b/>
          <w:bCs/>
          <w:snapToGrid w:val="0"/>
          <w:sz w:val="24"/>
        </w:rPr>
        <w:t xml:space="preserve">договора на </w:t>
      </w:r>
      <w:r w:rsidR="006612E5" w:rsidRPr="006612E5">
        <w:rPr>
          <w:b/>
          <w:bCs/>
          <w:snapToGrid w:val="0"/>
          <w:sz w:val="24"/>
        </w:rPr>
        <w:t xml:space="preserve">Лот </w:t>
      </w:r>
      <w:r w:rsidR="00F4387A" w:rsidRPr="008C1F98">
        <w:rPr>
          <w:b/>
          <w:bCs/>
          <w:snapToGrid w:val="0"/>
          <w:sz w:val="24"/>
        </w:rPr>
        <w:t xml:space="preserve"> </w:t>
      </w:r>
      <w:r w:rsidR="00F4387A" w:rsidRPr="008C1F98">
        <w:rPr>
          <w:rFonts w:eastAsia="Lucida Sans Unicode" w:cs="Tahoma"/>
          <w:b/>
          <w:kern w:val="2"/>
          <w:sz w:val="24"/>
          <w:lang w:bidi="ru-RU"/>
        </w:rPr>
        <w:t>№ 37801-ПРО ДЭК-2024-ДРСК-ЮЯЭС ОКПД2 71.12.35.110 Выполнение кадастровых работ для целей оформления прав землепользования, разработка схем участков на КПТ, постановки на кадастровый учет объектов недвижимости и установление охранных зон электросетевых объектов, расположенных на территории Республики Саха (Якутия).»</w:t>
      </w:r>
    </w:p>
    <w:p w:rsidR="00BA3296" w:rsidRPr="006612E5" w:rsidRDefault="00BA3296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6612E5" w:rsidTr="000E4FE1">
        <w:trPr>
          <w:trHeight w:val="288"/>
        </w:trPr>
        <w:tc>
          <w:tcPr>
            <w:tcW w:w="4778" w:type="dxa"/>
          </w:tcPr>
          <w:p w:rsidR="00770F21" w:rsidRPr="006612E5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6612E5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6612E5" w:rsidRDefault="000E4FE1" w:rsidP="00F4387A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sz w:val="24"/>
              </w:rPr>
            </w:pPr>
            <w:r w:rsidRPr="006612E5">
              <w:rPr>
                <w:b/>
                <w:sz w:val="24"/>
              </w:rPr>
              <w:t>«</w:t>
            </w:r>
            <w:r w:rsidR="00F4387A">
              <w:rPr>
                <w:b/>
                <w:sz w:val="24"/>
              </w:rPr>
              <w:t>11</w:t>
            </w:r>
            <w:r w:rsidRPr="006612E5">
              <w:rPr>
                <w:b/>
                <w:sz w:val="24"/>
              </w:rPr>
              <w:t xml:space="preserve">»   </w:t>
            </w:r>
            <w:r w:rsidR="00F4387A">
              <w:rPr>
                <w:b/>
                <w:sz w:val="24"/>
              </w:rPr>
              <w:t>12</w:t>
            </w:r>
            <w:r w:rsidRPr="006612E5">
              <w:rPr>
                <w:b/>
                <w:sz w:val="24"/>
              </w:rPr>
              <w:t xml:space="preserve">  2023 г</w:t>
            </w:r>
            <w:r w:rsidRPr="006612E5">
              <w:rPr>
                <w:sz w:val="24"/>
              </w:rPr>
              <w:t>.</w:t>
            </w:r>
          </w:p>
        </w:tc>
      </w:tr>
      <w:tr w:rsidR="00BF45B8" w:rsidRPr="006612E5" w:rsidTr="000E4FE1">
        <w:trPr>
          <w:trHeight w:val="192"/>
        </w:trPr>
        <w:tc>
          <w:tcPr>
            <w:tcW w:w="4778" w:type="dxa"/>
          </w:tcPr>
          <w:p w:rsidR="00BF45B8" w:rsidRPr="006612E5" w:rsidRDefault="005B7234" w:rsidP="00F4387A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12E5">
              <w:rPr>
                <w:b/>
                <w:sz w:val="24"/>
                <w:szCs w:val="24"/>
              </w:rPr>
              <w:t>ЕИС №</w:t>
            </w:r>
            <w:r w:rsidR="00F4387A">
              <w:rPr>
                <w:b/>
                <w:sz w:val="24"/>
                <w:szCs w:val="24"/>
              </w:rPr>
              <w:t>32312959818</w:t>
            </w:r>
          </w:p>
        </w:tc>
        <w:tc>
          <w:tcPr>
            <w:tcW w:w="4765" w:type="dxa"/>
          </w:tcPr>
          <w:p w:rsidR="00BF45B8" w:rsidRPr="006612E5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5B7234" w:rsidRPr="006612E5" w:rsidRDefault="008D567D" w:rsidP="00BA3296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6612E5">
        <w:rPr>
          <w:b/>
          <w:sz w:val="24"/>
        </w:rPr>
        <w:t>СПОСОБ И ПРЕДМЕТ ЗАКУПКИ:</w:t>
      </w:r>
      <w:r w:rsidR="00BF45B8" w:rsidRPr="006612E5">
        <w:rPr>
          <w:b/>
          <w:bCs/>
          <w:sz w:val="24"/>
        </w:rPr>
        <w:t xml:space="preserve"> </w:t>
      </w:r>
      <w:r w:rsidR="00BF45B8" w:rsidRPr="006612E5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 w:rsidRPr="006612E5">
        <w:rPr>
          <w:bCs/>
          <w:snapToGrid w:val="0"/>
          <w:sz w:val="24"/>
        </w:rPr>
        <w:t xml:space="preserve"> на</w:t>
      </w:r>
      <w:r w:rsidR="0007782E" w:rsidRPr="006612E5">
        <w:rPr>
          <w:bCs/>
          <w:snapToGrid w:val="0"/>
          <w:sz w:val="24"/>
        </w:rPr>
        <w:t xml:space="preserve"> </w:t>
      </w:r>
      <w:r w:rsidR="00F4387A" w:rsidRPr="00F4387A">
        <w:rPr>
          <w:bCs/>
          <w:snapToGrid w:val="0"/>
          <w:sz w:val="24"/>
        </w:rPr>
        <w:t>Лот № 37801-ПРО ДЭК-2024-ДРСК-ЮЯЭС ОКПД2 71.12.35.110 Выполнение кадастровых работ для целей оформления прав землепользования, разработка схем участков на КПТ, постановки на кадастровый учет объектов недвижимости и установление охранных зон электросетевых объектов, расположенных на территории Республики Саха (Якутия).»</w:t>
      </w: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F4387A">
        <w:rPr>
          <w:sz w:val="24"/>
          <w:szCs w:val="24"/>
        </w:rPr>
        <w:t>4</w:t>
      </w:r>
      <w:r w:rsidRPr="000E4FE1">
        <w:rPr>
          <w:sz w:val="24"/>
          <w:szCs w:val="24"/>
        </w:rPr>
        <w:t xml:space="preserve"> (</w:t>
      </w:r>
      <w:r w:rsidR="00F4387A">
        <w:rPr>
          <w:sz w:val="24"/>
          <w:szCs w:val="24"/>
        </w:rPr>
        <w:t>четыре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387"/>
        <w:gridCol w:w="1842"/>
      </w:tblGrid>
      <w:tr w:rsidR="00BA3296" w:rsidRPr="0007782E" w:rsidTr="006612E5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№</w:t>
            </w:r>
          </w:p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842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Цена заявки, руб. без НДС</w:t>
            </w:r>
          </w:p>
        </w:tc>
      </w:tr>
      <w:tr w:rsidR="00F4387A" w:rsidRPr="0007782E" w:rsidTr="008B3471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07782E" w:rsidRDefault="00F4387A" w:rsidP="00F4387A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20.11.2023 03:58:10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Заявка №213678</w:t>
            </w:r>
            <w:r>
              <w:rPr>
                <w:sz w:val="22"/>
                <w:szCs w:val="22"/>
              </w:rPr>
              <w:t xml:space="preserve">, ООО </w:t>
            </w:r>
            <w:r w:rsidRPr="003658B8">
              <w:rPr>
                <w:sz w:val="22"/>
                <w:szCs w:val="22"/>
              </w:rPr>
              <w:t xml:space="preserve"> "ГЕОКАД"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3658B8">
              <w:rPr>
                <w:sz w:val="22"/>
                <w:szCs w:val="22"/>
              </w:rPr>
              <w:t xml:space="preserve"> 1435128713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>677027, Республика Саха (Якутия), Г. ЯКУТСК, УЛ. ПЕТРОВСКОГО, Д. 17/1, КВ. 6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2 700 000,00</w:t>
            </w:r>
          </w:p>
        </w:tc>
      </w:tr>
      <w:tr w:rsidR="00F4387A" w:rsidRPr="0007782E" w:rsidTr="008B3471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07782E" w:rsidRDefault="00F4387A" w:rsidP="00F4387A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22.11.2023 10:01:02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Заявка №214851</w:t>
            </w:r>
            <w:r>
              <w:rPr>
                <w:sz w:val="22"/>
                <w:szCs w:val="22"/>
              </w:rPr>
              <w:t>, ООО</w:t>
            </w:r>
            <w:r w:rsidRPr="003658B8">
              <w:rPr>
                <w:sz w:val="22"/>
                <w:szCs w:val="22"/>
              </w:rPr>
              <w:t xml:space="preserve"> "КАДАСТРОВЫЙ ИНЖЕНЕР-ПАРТНЕР"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3658B8">
              <w:rPr>
                <w:sz w:val="22"/>
                <w:szCs w:val="22"/>
              </w:rPr>
              <w:t xml:space="preserve"> 2721105170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>680038, Хабаровский край, Г. ХАБАРОВСК, УЛ. СЕРЫШЕВА, Д. 22, ОФИС 832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2 895 000,00</w:t>
            </w:r>
          </w:p>
        </w:tc>
      </w:tr>
      <w:tr w:rsidR="00F4387A" w:rsidRPr="0007782E" w:rsidTr="008B3471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07782E" w:rsidRDefault="00F4387A" w:rsidP="00F4387A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22.11.2023 18:49:12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Заявка №215305</w:t>
            </w:r>
            <w:r>
              <w:rPr>
                <w:sz w:val="22"/>
                <w:szCs w:val="22"/>
              </w:rPr>
              <w:t xml:space="preserve">, ООО </w:t>
            </w:r>
            <w:r w:rsidRPr="003658B8">
              <w:rPr>
                <w:sz w:val="22"/>
                <w:szCs w:val="22"/>
              </w:rPr>
              <w:t xml:space="preserve"> "ЦАН"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3658B8">
              <w:rPr>
                <w:sz w:val="22"/>
                <w:szCs w:val="22"/>
              </w:rPr>
              <w:t xml:space="preserve"> 1435224248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>677005, Республика Саха (Якутия), Г. ЯКУТСК, УЛ. ШАВКУНОВА, Д. 105, КАБИНЕТ 9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2 250 000,00</w:t>
            </w:r>
          </w:p>
        </w:tc>
      </w:tr>
      <w:tr w:rsidR="00F4387A" w:rsidRPr="0007782E" w:rsidTr="008B3471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07782E" w:rsidRDefault="00F4387A" w:rsidP="00F4387A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23.11.2023 05:58:38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Заявка №215398</w:t>
            </w:r>
            <w:r>
              <w:rPr>
                <w:sz w:val="22"/>
                <w:szCs w:val="22"/>
              </w:rPr>
              <w:t>, ООО</w:t>
            </w:r>
            <w:r w:rsidRPr="003658B8">
              <w:rPr>
                <w:sz w:val="22"/>
                <w:szCs w:val="22"/>
              </w:rPr>
              <w:t xml:space="preserve"> "ГЕОМЕР"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3658B8">
              <w:rPr>
                <w:sz w:val="22"/>
                <w:szCs w:val="22"/>
              </w:rPr>
              <w:t xml:space="preserve"> 1435134259</w:t>
            </w:r>
            <w:r>
              <w:rPr>
                <w:sz w:val="22"/>
                <w:szCs w:val="22"/>
              </w:rPr>
              <w:t xml:space="preserve">, </w:t>
            </w:r>
            <w:r w:rsidRPr="003658B8">
              <w:rPr>
                <w:sz w:val="22"/>
                <w:szCs w:val="22"/>
              </w:rPr>
              <w:t>677000, Республика Саха (Якутия), Г. ЯКУТСК, УЛ. ОРДЖОНИКИДЗЕ, Д.46, К.2, КВ.406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3658B8" w:rsidRDefault="00F4387A" w:rsidP="00F4387A">
            <w:pPr>
              <w:pStyle w:val="TableContents"/>
              <w:jc w:val="center"/>
              <w:rPr>
                <w:sz w:val="22"/>
                <w:szCs w:val="22"/>
              </w:rPr>
            </w:pPr>
            <w:r w:rsidRPr="003658B8">
              <w:rPr>
                <w:sz w:val="22"/>
                <w:szCs w:val="22"/>
              </w:rPr>
              <w:t>2 950 000,00</w:t>
            </w:r>
          </w:p>
        </w:tc>
      </w:tr>
    </w:tbl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F4387A" w:rsidRPr="00F4387A" w:rsidRDefault="00F4387A" w:rsidP="00F4387A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F4387A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F4387A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F4387A" w:rsidRPr="00F4387A" w:rsidRDefault="00F4387A" w:rsidP="00F4387A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F4387A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4387A" w:rsidRPr="00F4387A" w:rsidRDefault="00F4387A" w:rsidP="00F4387A">
      <w:pPr>
        <w:widowControl w:val="0"/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F4387A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F4387A" w:rsidRPr="00F4387A" w:rsidTr="00EA7BEA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F4387A" w:rsidRPr="00F4387A" w:rsidRDefault="00F4387A" w:rsidP="00F4387A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№</w:t>
            </w:r>
          </w:p>
          <w:p w:rsidR="00F4387A" w:rsidRPr="00F4387A" w:rsidRDefault="00F4387A" w:rsidP="00F4387A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4387A" w:rsidRPr="00F4387A" w:rsidRDefault="00F4387A" w:rsidP="00F4387A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F4387A" w:rsidRPr="00F4387A" w:rsidRDefault="00F4387A" w:rsidP="00F4387A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F4387A" w:rsidRPr="00F4387A" w:rsidRDefault="00F4387A" w:rsidP="00F4387A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F4387A" w:rsidRPr="00F4387A" w:rsidTr="00EA7BEA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F4387A" w:rsidRDefault="00F4387A" w:rsidP="00F4387A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20.11.2023 03:58:10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№213678, ООО  "ГЕОКАД", ИНН – 1435128713, 677027, Республика Саха (Якутия), Г. ЯКУТСК, УЛ. ПЕТРОВСКОГО, Д. 17/1, КВ. 6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2 700 000,00</w:t>
            </w:r>
          </w:p>
        </w:tc>
      </w:tr>
      <w:tr w:rsidR="00F4387A" w:rsidRPr="00F4387A" w:rsidTr="00EA7BEA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F4387A" w:rsidRDefault="00F4387A" w:rsidP="00F4387A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22.11.2023 10:01:02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№214851, ООО "КАДАСТРОВЫЙ ИНЖЕНЕР-ПАРТНЕР", ИНН – 2721105170, 680038, Хабаровский край, Г. ХАБАРОВСК, УЛ. СЕРЫШЕВА, Д. 22, ОФИС 832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2 895 000,00</w:t>
            </w:r>
          </w:p>
        </w:tc>
      </w:tr>
      <w:tr w:rsidR="00F4387A" w:rsidRPr="00F4387A" w:rsidTr="00EA7BEA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F4387A" w:rsidRDefault="00F4387A" w:rsidP="00F4387A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22.11.2023 18:49:12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№215305, ООО  "ЦАН", ИНН – 1435224248, 677005, Республика Саха (Якутия), Г. ЯКУТСК, УЛ. ШАВКУНОВА, Д. 105, КАБИНЕТ 9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2 250 000,00</w:t>
            </w:r>
          </w:p>
        </w:tc>
      </w:tr>
      <w:tr w:rsidR="00F4387A" w:rsidRPr="00F4387A" w:rsidTr="00EA7BEA">
        <w:trPr>
          <w:trHeight w:val="19"/>
          <w:jc w:val="center"/>
        </w:trPr>
        <w:tc>
          <w:tcPr>
            <w:tcW w:w="426" w:type="dxa"/>
            <w:vAlign w:val="center"/>
          </w:tcPr>
          <w:p w:rsidR="00F4387A" w:rsidRPr="00F4387A" w:rsidRDefault="00F4387A" w:rsidP="00F4387A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23.11.2023 05:58:38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№215398, ООО "ГЕОМЕР", ИНН – 1435134259, 677000, Республика Саха (Якутия), Г. ЯКУТСК, УЛ. ОРДЖОНИКИДЗЕ, Д.46, К.2, КВ.406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2 950 000,00</w:t>
            </w:r>
          </w:p>
        </w:tc>
      </w:tr>
    </w:tbl>
    <w:p w:rsidR="00F4387A" w:rsidRPr="00F4387A" w:rsidRDefault="00F4387A" w:rsidP="00F4387A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4387A" w:rsidRPr="00F4387A" w:rsidRDefault="00F4387A" w:rsidP="00F4387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b/>
          <w:spacing w:val="4"/>
          <w:sz w:val="24"/>
          <w:szCs w:val="24"/>
        </w:rPr>
        <w:t xml:space="preserve"> </w:t>
      </w:r>
    </w:p>
    <w:p w:rsidR="00F4387A" w:rsidRPr="00F4387A" w:rsidRDefault="00F4387A" w:rsidP="00F4387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F4387A">
        <w:rPr>
          <w:b/>
          <w:i/>
          <w:sz w:val="24"/>
          <w:szCs w:val="24"/>
          <w:u w:val="single"/>
        </w:rPr>
        <w:t xml:space="preserve">ВОПРОС №2. </w:t>
      </w:r>
      <w:r w:rsidRPr="00F4387A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F4387A" w:rsidRPr="00F4387A" w:rsidRDefault="00F4387A" w:rsidP="00F4387A">
      <w:pPr>
        <w:keepNext/>
        <w:tabs>
          <w:tab w:val="num" w:pos="0"/>
        </w:tabs>
        <w:spacing w:line="240" w:lineRule="auto"/>
        <w:ind w:firstLine="0"/>
        <w:rPr>
          <w:snapToGrid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4387A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F4387A" w:rsidRPr="00F4387A" w:rsidTr="00EA7BEA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№213678, ООО  "ГЕОКАД", ИНН – 1435128713, 677027, Республика Саха (Якутия), Г. ЯКУТСК, УЛ. ПЕТРОВСКОГО, Д. 17/1, КВ. 6</w:t>
            </w:r>
          </w:p>
        </w:tc>
      </w:tr>
      <w:tr w:rsidR="00F4387A" w:rsidRPr="00F4387A" w:rsidTr="00EA7BEA">
        <w:trPr>
          <w:trHeight w:val="192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№214851, ООО "КАДАСТРОВЫЙ ИНЖЕНЕР-ПАРТНЕР", ИНН – 2721105170, 680038, Хабаровский край, Г. ХАБАРОВСК, УЛ. СЕРЫШЕВА, Д. 22, ОФИС 832</w:t>
            </w:r>
          </w:p>
        </w:tc>
      </w:tr>
      <w:tr w:rsidR="00F4387A" w:rsidRPr="00F4387A" w:rsidTr="00EA7BEA">
        <w:trPr>
          <w:trHeight w:val="192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№215305, ООО  "ЦАН", ИНН – 1435224248, 677005, Республика Саха (Якутия), Г. ЯКУТСК, УЛ. ШАВКУНОВА, Д. 105, КАБИНЕТ 9</w:t>
            </w:r>
          </w:p>
        </w:tc>
      </w:tr>
      <w:tr w:rsidR="00F4387A" w:rsidRPr="00F4387A" w:rsidTr="00EA7BEA">
        <w:trPr>
          <w:trHeight w:val="192"/>
        </w:trPr>
        <w:tc>
          <w:tcPr>
            <w:tcW w:w="98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№215398, ООО "ГЕОМЕР", ИНН – 1435134259, 677000, Республика Саха (Якутия), Г. ЯКУТСК, УЛ. ОРДЖОНИКИДЗЕ, Д.46, К.2, КВ.406</w:t>
            </w:r>
          </w:p>
        </w:tc>
      </w:tr>
    </w:tbl>
    <w:p w:rsidR="00F4387A" w:rsidRPr="00F4387A" w:rsidRDefault="00F4387A" w:rsidP="00F4387A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4387A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F4387A" w:rsidRPr="00F4387A" w:rsidRDefault="00F4387A" w:rsidP="00F4387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4387A" w:rsidRPr="00F4387A" w:rsidRDefault="00F4387A" w:rsidP="00F4387A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4387A">
        <w:rPr>
          <w:b/>
          <w:i/>
          <w:snapToGrid/>
          <w:sz w:val="24"/>
          <w:szCs w:val="24"/>
          <w:u w:val="single"/>
        </w:rPr>
        <w:t>ВОПРОС №3.</w:t>
      </w:r>
      <w:r w:rsidRPr="00F4387A">
        <w:rPr>
          <w:b/>
          <w:i/>
          <w:snapToGrid/>
          <w:sz w:val="24"/>
          <w:szCs w:val="24"/>
        </w:rPr>
        <w:t xml:space="preserve"> О ранжировке заявок</w:t>
      </w:r>
    </w:p>
    <w:p w:rsidR="00F4387A" w:rsidRPr="00F4387A" w:rsidRDefault="00F4387A" w:rsidP="00F4387A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F4387A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5"/>
        <w:gridCol w:w="4395"/>
        <w:gridCol w:w="1559"/>
        <w:gridCol w:w="1438"/>
      </w:tblGrid>
      <w:tr w:rsidR="00F4387A" w:rsidRPr="00F4387A" w:rsidTr="00EA7BEA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35" w:type="dxa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559" w:type="dxa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38" w:type="dxa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4387A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4387A" w:rsidRPr="00F4387A" w:rsidTr="00EA7BEA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87A">
              <w:rPr>
                <w:sz w:val="24"/>
                <w:szCs w:val="24"/>
              </w:rPr>
              <w:t>1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22.11.2023 18:49:12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№215305, ООО  "ЦАН", ИНН – 1435224248, 677005, Республика Саха (Якутия), Г. ЯКУТСК, УЛ. ШАВКУНОВА, Д. 105, КАБИНЕТ 9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2 250 000,00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F4387A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F4387A" w:rsidRPr="00F4387A" w:rsidTr="00EA7BEA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87A">
              <w:rPr>
                <w:sz w:val="24"/>
                <w:szCs w:val="24"/>
              </w:rPr>
              <w:t>2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20.11.2023 03:58:10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№213678, ООО  "ГЕОКАД", ИНН – 1435128713, 677027, Республика Саха (Якутия), Г. ЯКУТСК, УЛ. ПЕТРОВСКОГО, Д. 17/1, КВ. 6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2 700 000,00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F4387A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F4387A" w:rsidRPr="00F4387A" w:rsidTr="00EA7BEA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87A">
              <w:rPr>
                <w:sz w:val="24"/>
                <w:szCs w:val="24"/>
              </w:rPr>
              <w:t>3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22.11.2023 10:01:02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№214851, ООО "КАДАСТРОВЫЙ ИНЖЕНЕР-ПАРТНЕР", ИНН – 2721105170, 680038, Хабаровский край, Г. ХАБАРОВСК, УЛ. СЕРЫШЕВА, Д. 22, ОФИС 832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2 895 000,00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F4387A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F4387A" w:rsidRPr="00F4387A" w:rsidTr="00EA7BEA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87A">
              <w:rPr>
                <w:sz w:val="24"/>
                <w:szCs w:val="24"/>
              </w:rPr>
              <w:t>4 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23.11.2023 05:58:38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№215398, ООО "ГЕОМЕР", ИНН – 1435134259, 677000, Республика Саха (Якутия), Г. ЯКУТСК, УЛ. ОРДЖОНИКИДЗЕ, Д.46, К.2, КВ.406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387A" w:rsidRPr="00F4387A" w:rsidRDefault="00F4387A" w:rsidP="00F4387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4387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2 950 000,00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F4387A" w:rsidRPr="00F4387A" w:rsidRDefault="00F4387A" w:rsidP="00F4387A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F4387A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F4387A" w:rsidRDefault="00F4387A" w:rsidP="00F4387A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F4387A" w:rsidRPr="00F4387A" w:rsidRDefault="00F4387A" w:rsidP="00F4387A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F4387A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№4.</w:t>
      </w:r>
      <w:r w:rsidRPr="00F4387A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F4387A">
        <w:rPr>
          <w:b/>
          <w:snapToGrid/>
          <w:sz w:val="24"/>
          <w:szCs w:val="24"/>
        </w:rPr>
        <w:t xml:space="preserve"> </w:t>
      </w:r>
    </w:p>
    <w:p w:rsidR="00F4387A" w:rsidRPr="00F4387A" w:rsidRDefault="00F4387A" w:rsidP="00F4387A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F4387A" w:rsidRPr="00F4387A" w:rsidRDefault="00F4387A" w:rsidP="00F4387A">
      <w:pPr>
        <w:numPr>
          <w:ilvl w:val="0"/>
          <w:numId w:val="23"/>
        </w:numPr>
        <w:shd w:val="clear" w:color="auto" w:fill="FFFFFF"/>
        <w:tabs>
          <w:tab w:val="left" w:pos="284"/>
          <w:tab w:val="left" w:pos="709"/>
          <w:tab w:val="left" w:pos="1418"/>
        </w:tabs>
        <w:spacing w:after="200" w:line="240" w:lineRule="auto"/>
        <w:ind w:left="0" w:firstLine="284"/>
        <w:contextualSpacing/>
        <w:jc w:val="left"/>
        <w:rPr>
          <w:sz w:val="24"/>
          <w:szCs w:val="24"/>
        </w:rPr>
      </w:pPr>
      <w:r w:rsidRPr="00F4387A">
        <w:rPr>
          <w:sz w:val="24"/>
          <w:szCs w:val="24"/>
        </w:rPr>
        <w:t xml:space="preserve">Признать Победителем закупки </w:t>
      </w:r>
      <w:r w:rsidRPr="00F4387A">
        <w:rPr>
          <w:rFonts w:eastAsia="Calibri"/>
          <w:snapToGrid/>
          <w:sz w:val="24"/>
          <w:szCs w:val="24"/>
          <w:lang w:eastAsia="en-US" w:bidi="ru-RU"/>
        </w:rPr>
        <w:t>Лот № 37801-ПРО ДЭК-2024-ДРСК-ЮЯЭС ОКПД2 71.12.35.110 Выполнение кадастровых работ для целей оформления прав землепользования, разработка схем участков на КПТ, постановки на кадастровый учет объектов недвижимости и установление охранных зон электросетевых объектов, расположенных на территории Республики Саха (Якутия).»</w:t>
      </w:r>
      <w:r w:rsidRPr="00F4387A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 </w:t>
      </w:r>
      <w:r w:rsidRPr="00F4387A">
        <w:rPr>
          <w:rFonts w:eastAsiaTheme="minorHAnsi"/>
          <w:snapToGrid/>
          <w:sz w:val="24"/>
          <w:szCs w:val="24"/>
          <w:lang w:eastAsia="en-US"/>
        </w:rPr>
        <w:t>Заявка №215305, ООО «ЦАН», ИНН – 1435224248, 677005, Республика Саха (Якутия), Г. ЯКУТСК, УЛ. ШАВКУНОВА, Д. 105, КАБИНЕТ 9.</w:t>
      </w:r>
      <w:r w:rsidRPr="00F4387A">
        <w:rPr>
          <w:sz w:val="24"/>
          <w:szCs w:val="24"/>
        </w:rPr>
        <w:t xml:space="preserve"> С ценой заявки не более 2 250 000,00 рублей без учета НДС</w:t>
      </w:r>
      <w:bookmarkStart w:id="2" w:name="_Ref361858588"/>
      <w:bookmarkStart w:id="3" w:name="_Ref361834675"/>
      <w:r w:rsidRPr="00F4387A">
        <w:rPr>
          <w:sz w:val="24"/>
          <w:szCs w:val="24"/>
        </w:rPr>
        <w:t>. Оплата по Договору осуществляется Заказчиком в следующем порядке:</w:t>
      </w:r>
      <w:bookmarkEnd w:id="2"/>
      <w:bookmarkEnd w:id="3"/>
      <w:r w:rsidRPr="00F4387A">
        <w:rPr>
          <w:sz w:val="24"/>
          <w:szCs w:val="24"/>
        </w:rPr>
        <w:t xml:space="preserve"> Расчет за выполненные работы осуществляется в течение 7 (семи) рабочих дней с даты подписания акта сдачи-приемки выполненных работ на основании счета, выставленного Исполнителем.</w:t>
      </w:r>
    </w:p>
    <w:p w:rsidR="00F4387A" w:rsidRPr="00F4387A" w:rsidRDefault="00F4387A" w:rsidP="00982BEF">
      <w:pPr>
        <w:widowControl w:val="0"/>
        <w:shd w:val="clear" w:color="auto" w:fill="FFFFFF"/>
        <w:tabs>
          <w:tab w:val="left" w:pos="284"/>
          <w:tab w:val="left" w:pos="709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F4387A">
        <w:rPr>
          <w:sz w:val="24"/>
          <w:szCs w:val="24"/>
        </w:rPr>
        <w:t>Срок выполнения работ - с момента заключения договора по 30.11.2024. Сроки выполнения работ по каждому объекту установлены в Календарном графике выполнения работ (Приложение №2 к Договору).</w:t>
      </w:r>
    </w:p>
    <w:p w:rsidR="00F4387A" w:rsidRPr="00F4387A" w:rsidRDefault="00F4387A" w:rsidP="00982BEF">
      <w:pPr>
        <w:widowControl w:val="0"/>
        <w:numPr>
          <w:ilvl w:val="0"/>
          <w:numId w:val="23"/>
        </w:numPr>
        <w:tabs>
          <w:tab w:val="left" w:pos="284"/>
          <w:tab w:val="left" w:pos="709"/>
        </w:tabs>
        <w:spacing w:line="240" w:lineRule="auto"/>
        <w:ind w:left="0" w:firstLine="284"/>
        <w:jc w:val="left"/>
        <w:rPr>
          <w:sz w:val="24"/>
          <w:szCs w:val="24"/>
        </w:rPr>
      </w:pPr>
      <w:r w:rsidRPr="00F4387A">
        <w:rPr>
          <w:sz w:val="24"/>
          <w:szCs w:val="24"/>
        </w:rPr>
        <w:t>Инициатору дого</w:t>
      </w:r>
      <w:bookmarkStart w:id="4" w:name="_GoBack"/>
      <w:bookmarkEnd w:id="4"/>
      <w:r w:rsidRPr="00F4387A">
        <w:rPr>
          <w:sz w:val="24"/>
          <w:szCs w:val="24"/>
        </w:rPr>
        <w:t>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4387A" w:rsidRPr="00F4387A" w:rsidRDefault="00F4387A" w:rsidP="00982BEF">
      <w:pPr>
        <w:widowControl w:val="0"/>
        <w:numPr>
          <w:ilvl w:val="0"/>
          <w:numId w:val="23"/>
        </w:numPr>
        <w:tabs>
          <w:tab w:val="left" w:pos="284"/>
          <w:tab w:val="left" w:pos="709"/>
        </w:tabs>
        <w:spacing w:line="240" w:lineRule="auto"/>
        <w:ind w:left="0" w:firstLine="284"/>
        <w:jc w:val="left"/>
        <w:rPr>
          <w:sz w:val="24"/>
          <w:szCs w:val="24"/>
        </w:rPr>
      </w:pPr>
      <w:r w:rsidRPr="00F4387A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4387A" w:rsidRPr="00F4387A" w:rsidRDefault="00F4387A" w:rsidP="00F4387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A3296" w:rsidRDefault="00BA3296" w:rsidP="00BA3296">
      <w:pPr>
        <w:tabs>
          <w:tab w:val="left" w:pos="284"/>
          <w:tab w:val="left" w:pos="709"/>
        </w:tabs>
        <w:suppressAutoHyphens/>
        <w:spacing w:line="240" w:lineRule="auto"/>
        <w:ind w:left="426" w:firstLine="0"/>
        <w:rPr>
          <w:sz w:val="24"/>
          <w:szCs w:val="24"/>
        </w:rPr>
      </w:pPr>
    </w:p>
    <w:p w:rsidR="00F4387A" w:rsidRPr="0063242C" w:rsidRDefault="00F4387A" w:rsidP="00BA3296">
      <w:pPr>
        <w:tabs>
          <w:tab w:val="left" w:pos="284"/>
          <w:tab w:val="left" w:pos="709"/>
        </w:tabs>
        <w:suppressAutoHyphens/>
        <w:spacing w:line="240" w:lineRule="auto"/>
        <w:ind w:left="426" w:firstLine="0"/>
        <w:rPr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</w:t>
            </w:r>
            <w:r w:rsidR="007D2C76">
              <w:rPr>
                <w:b/>
                <w:i/>
                <w:sz w:val="24"/>
              </w:rPr>
              <w:t xml:space="preserve">  </w:t>
            </w:r>
            <w:r w:rsidRPr="00770F21">
              <w:rPr>
                <w:b/>
                <w:i/>
                <w:sz w:val="24"/>
              </w:rPr>
              <w:t xml:space="preserve">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F4387A" w:rsidRDefault="00F4387A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C2798A" w:rsidRPr="00770F21" w:rsidRDefault="00457C4C" w:rsidP="0063242C">
      <w:pPr>
        <w:spacing w:line="240" w:lineRule="auto"/>
        <w:ind w:firstLine="0"/>
        <w:jc w:val="left"/>
        <w:rPr>
          <w:i/>
          <w:snapToGrid/>
          <w:color w:val="000000" w:themeColor="text1"/>
          <w:sz w:val="24"/>
          <w:szCs w:val="24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C4C" w:rsidRDefault="00457C4C" w:rsidP="00355095">
      <w:pPr>
        <w:spacing w:line="240" w:lineRule="auto"/>
      </w:pPr>
      <w:r>
        <w:separator/>
      </w:r>
    </w:p>
  </w:endnote>
  <w:endnote w:type="continuationSeparator" w:id="0">
    <w:p w:rsidR="00457C4C" w:rsidRDefault="00457C4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82BE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82BE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C4C" w:rsidRDefault="00457C4C" w:rsidP="00355095">
      <w:pPr>
        <w:spacing w:line="240" w:lineRule="auto"/>
      </w:pPr>
      <w:r>
        <w:separator/>
      </w:r>
    </w:p>
  </w:footnote>
  <w:footnote w:type="continuationSeparator" w:id="0">
    <w:p w:rsidR="00457C4C" w:rsidRDefault="00457C4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F4387A">
      <w:rPr>
        <w:i/>
        <w:sz w:val="20"/>
      </w:rPr>
      <w:t>378</w:t>
    </w:r>
    <w:r w:rsidR="000E4FE1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E38B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20"/>
  </w:num>
  <w:num w:numId="9">
    <w:abstractNumId w:val="17"/>
  </w:num>
  <w:num w:numId="10">
    <w:abstractNumId w:val="22"/>
  </w:num>
  <w:num w:numId="11">
    <w:abstractNumId w:val="23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19"/>
  </w:num>
  <w:num w:numId="21">
    <w:abstractNumId w:val="7"/>
  </w:num>
  <w:num w:numId="22">
    <w:abstractNumId w:val="2"/>
  </w:num>
  <w:num w:numId="23">
    <w:abstractNumId w:val="14"/>
  </w:num>
  <w:num w:numId="2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4653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7782E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06B2"/>
    <w:rsid w:val="002120C8"/>
    <w:rsid w:val="002120F0"/>
    <w:rsid w:val="00214035"/>
    <w:rsid w:val="0021491D"/>
    <w:rsid w:val="002230BE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B79BE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57C4C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242C"/>
    <w:rsid w:val="00634771"/>
    <w:rsid w:val="006371C5"/>
    <w:rsid w:val="00637D57"/>
    <w:rsid w:val="00640EA1"/>
    <w:rsid w:val="006413EC"/>
    <w:rsid w:val="00660A50"/>
    <w:rsid w:val="006612E5"/>
    <w:rsid w:val="006629E9"/>
    <w:rsid w:val="0067093E"/>
    <w:rsid w:val="00671C58"/>
    <w:rsid w:val="0067734E"/>
    <w:rsid w:val="00680B61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479DB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2C76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2BEF"/>
    <w:rsid w:val="009852C6"/>
    <w:rsid w:val="009909E3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9BA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A39DC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3F51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A3296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322A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4387A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7C712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245</cp:revision>
  <cp:lastPrinted>2022-10-31T01:52:00Z</cp:lastPrinted>
  <dcterms:created xsi:type="dcterms:W3CDTF">2015-03-25T00:17:00Z</dcterms:created>
  <dcterms:modified xsi:type="dcterms:W3CDTF">2023-12-13T02:10:00Z</dcterms:modified>
</cp:coreProperties>
</file>