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483943" cy="53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746" cy="542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0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«Дальневосточная распределительная сетевая 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D2154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D21541">
              <w:rPr>
                <w:b/>
                <w:szCs w:val="28"/>
              </w:rPr>
              <w:t>3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7C40BD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020D6">
              <w:rPr>
                <w:b/>
                <w:sz w:val="24"/>
                <w:szCs w:val="24"/>
              </w:rPr>
              <w:t>2</w:t>
            </w:r>
            <w:r w:rsidR="007C40BD">
              <w:rPr>
                <w:b/>
                <w:sz w:val="24"/>
                <w:szCs w:val="24"/>
              </w:rPr>
              <w:t>7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5F1425">
              <w:rPr>
                <w:b/>
                <w:sz w:val="24"/>
                <w:szCs w:val="24"/>
              </w:rPr>
              <w:t>__</w:t>
            </w:r>
            <w:r w:rsidR="00D21541">
              <w:rPr>
                <w:b/>
                <w:sz w:val="24"/>
                <w:szCs w:val="24"/>
              </w:rPr>
              <w:t>11</w:t>
            </w:r>
            <w:r w:rsidR="005F1425">
              <w:rPr>
                <w:b/>
                <w:sz w:val="24"/>
                <w:szCs w:val="24"/>
              </w:rPr>
              <w:t>___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216F02">
              <w:rPr>
                <w:b/>
                <w:sz w:val="24"/>
                <w:szCs w:val="24"/>
              </w:rPr>
              <w:t>202</w:t>
            </w:r>
            <w:r w:rsidR="007C40BD">
              <w:rPr>
                <w:b/>
                <w:sz w:val="24"/>
                <w:szCs w:val="24"/>
              </w:rPr>
              <w:t>3</w:t>
            </w:r>
            <w:r w:rsidR="00BD5F9B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7C40BD" w:rsidRPr="007C40BD" w:rsidRDefault="00CB7F11" w:rsidP="007C40BD">
      <w:pPr>
        <w:pStyle w:val="a4"/>
        <w:spacing w:before="0" w:line="240" w:lineRule="auto"/>
        <w:rPr>
          <w:sz w:val="24"/>
        </w:rPr>
      </w:pPr>
      <w:r w:rsidRPr="000D7CE1">
        <w:rPr>
          <w:b/>
          <w:sz w:val="24"/>
        </w:rPr>
        <w:t>Способ и предмет закупки:</w:t>
      </w:r>
      <w:r w:rsidR="00BD5F9B" w:rsidRPr="000D7CE1">
        <w:rPr>
          <w:sz w:val="24"/>
        </w:rPr>
        <w:t xml:space="preserve"> запрос предложений </w:t>
      </w:r>
      <w:r w:rsidR="003F76B3" w:rsidRPr="000D7CE1">
        <w:rPr>
          <w:sz w:val="24"/>
        </w:rPr>
        <w:t xml:space="preserve">в электронной форме </w:t>
      </w:r>
      <w:r w:rsidR="00BD5F9B" w:rsidRPr="000D7CE1">
        <w:rPr>
          <w:sz w:val="24"/>
        </w:rPr>
        <w:t>на право заключение договора</w:t>
      </w:r>
      <w:r w:rsidR="00D21541" w:rsidRPr="000D7CE1">
        <w:rPr>
          <w:sz w:val="24"/>
        </w:rPr>
        <w:t xml:space="preserve"> </w:t>
      </w:r>
      <w:r w:rsidR="00F76B4A" w:rsidRPr="00F76B4A">
        <w:rPr>
          <w:sz w:val="24"/>
        </w:rPr>
        <w:t>Лот № 28501-КС ПИР СМР-2024-ДРСК-ЕАО 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Биробиджанского, Городского, Ленинского, Облученского, Октябрьского, Смидовичского, Теплоозерского РЭС филиала "Электрические сети ЕАО" в рамках инвестиционных проектов (Г-ЕАО-1; Г-ЕАО-2; Г-ЕАО-4; Г-ЕАО-5; Г-ЕАО-6; Г-ЕАО-7)»</w:t>
      </w:r>
    </w:p>
    <w:p w:rsidR="00572FF5" w:rsidRPr="000D7CE1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0D7CE1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76B4A">
        <w:rPr>
          <w:sz w:val="24"/>
          <w:szCs w:val="24"/>
        </w:rPr>
        <w:t>3</w:t>
      </w:r>
      <w:r w:rsidR="00D21541" w:rsidRPr="000D7CE1">
        <w:rPr>
          <w:sz w:val="24"/>
          <w:szCs w:val="24"/>
        </w:rPr>
        <w:t xml:space="preserve"> (</w:t>
      </w:r>
      <w:r w:rsidR="00F76B4A">
        <w:rPr>
          <w:sz w:val="24"/>
          <w:szCs w:val="24"/>
        </w:rPr>
        <w:t>три</w:t>
      </w:r>
      <w:r w:rsidR="00D21541" w:rsidRPr="000D7CE1">
        <w:rPr>
          <w:sz w:val="24"/>
          <w:szCs w:val="24"/>
        </w:rPr>
        <w:t>)</w:t>
      </w:r>
      <w:r w:rsidR="00D21541" w:rsidRPr="000D7CE1">
        <w:rPr>
          <w:i/>
          <w:sz w:val="24"/>
          <w:szCs w:val="24"/>
        </w:rPr>
        <w:t xml:space="preserve"> </w:t>
      </w:r>
      <w:r w:rsidRPr="000D7CE1">
        <w:rPr>
          <w:sz w:val="24"/>
          <w:szCs w:val="24"/>
        </w:rPr>
        <w:t>заяв</w:t>
      </w:r>
      <w:r w:rsidR="00D21541" w:rsidRPr="000D7CE1">
        <w:rPr>
          <w:sz w:val="24"/>
          <w:szCs w:val="24"/>
        </w:rPr>
        <w:t>ки</w:t>
      </w:r>
      <w:r w:rsidRPr="000D7CE1">
        <w:rPr>
          <w:sz w:val="24"/>
          <w:szCs w:val="24"/>
        </w:rPr>
        <w:t>.</w:t>
      </w:r>
    </w:p>
    <w:p w:rsidR="00572FF5" w:rsidRPr="000D7CE1" w:rsidRDefault="00572FF5" w:rsidP="00572FF5">
      <w:pPr>
        <w:pStyle w:val="ad"/>
        <w:rPr>
          <w:sz w:val="24"/>
        </w:rPr>
      </w:pPr>
      <w:r w:rsidRPr="000D7CE1">
        <w:rPr>
          <w:b/>
          <w:sz w:val="24"/>
        </w:rPr>
        <w:t>НМЦ ЛОТА (в соответствии с Извещением о закупке):</w:t>
      </w:r>
      <w:r w:rsidRPr="000D7CE1">
        <w:rPr>
          <w:sz w:val="24"/>
        </w:rPr>
        <w:t xml:space="preserve"> </w:t>
      </w:r>
      <w:r w:rsidR="007C40BD">
        <w:rPr>
          <w:sz w:val="24"/>
        </w:rPr>
        <w:t>17 400 000,00</w:t>
      </w:r>
      <w:r w:rsidR="00D21541" w:rsidRPr="000D7CE1">
        <w:rPr>
          <w:sz w:val="24"/>
        </w:rPr>
        <w:t xml:space="preserve"> </w:t>
      </w:r>
      <w:r w:rsidRPr="000D7CE1">
        <w:rPr>
          <w:sz w:val="24"/>
        </w:rPr>
        <w:t>руб. без НДС.</w:t>
      </w:r>
    </w:p>
    <w:p w:rsidR="00FA5DD1" w:rsidRPr="000D7CE1" w:rsidRDefault="00FA5DD1" w:rsidP="00F66BD1">
      <w:pPr>
        <w:spacing w:line="240" w:lineRule="auto"/>
        <w:rPr>
          <w:b/>
          <w:sz w:val="24"/>
          <w:szCs w:val="24"/>
        </w:rPr>
      </w:pPr>
    </w:p>
    <w:p w:rsidR="003E1032" w:rsidRPr="000D7CE1" w:rsidRDefault="00572FF5" w:rsidP="00572FF5">
      <w:pPr>
        <w:tabs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0D7CE1">
        <w:rPr>
          <w:b/>
          <w:sz w:val="24"/>
          <w:szCs w:val="24"/>
        </w:rPr>
        <w:t>ОТМЕТИЛИ:</w:t>
      </w:r>
      <w:r w:rsidR="003E1032" w:rsidRPr="000D7CE1">
        <w:rPr>
          <w:b/>
          <w:sz w:val="24"/>
          <w:szCs w:val="24"/>
        </w:rPr>
        <w:t xml:space="preserve"> </w:t>
      </w:r>
    </w:p>
    <w:p w:rsidR="00DC234B" w:rsidRPr="000D7CE1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0D7CE1">
        <w:rPr>
          <w:sz w:val="24"/>
          <w:szCs w:val="24"/>
        </w:rPr>
        <w:t xml:space="preserve">В соответствии с решением Закупочной комиссии (Протокол №2 от </w:t>
      </w:r>
      <w:r w:rsidR="007C40BD">
        <w:rPr>
          <w:sz w:val="24"/>
          <w:szCs w:val="24"/>
        </w:rPr>
        <w:t>22.11.2023</w:t>
      </w:r>
      <w:r w:rsidRPr="000D7CE1">
        <w:rPr>
          <w:sz w:val="24"/>
          <w:szCs w:val="24"/>
        </w:rPr>
        <w:t xml:space="preserve"> г.) к процедуре переторжки были допущены следующие участники: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F76B4A" w:rsidRPr="0037794C" w:rsidTr="00A0496A">
        <w:trPr>
          <w:trHeight w:val="288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B4A" w:rsidRPr="00F76B4A" w:rsidRDefault="00F76B4A" w:rsidP="00F76B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д), ИНН: 7901542241</w:t>
            </w:r>
          </w:p>
        </w:tc>
      </w:tr>
      <w:tr w:rsidR="00F76B4A" w:rsidRPr="0037794C" w:rsidTr="00A0496A">
        <w:trPr>
          <w:trHeight w:val="288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B4A" w:rsidRPr="00F76B4A" w:rsidRDefault="00F76B4A" w:rsidP="00F76B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</w:tr>
    </w:tbl>
    <w:p w:rsidR="00DC234B" w:rsidRPr="00DC234B" w:rsidRDefault="00DC234B" w:rsidP="00DC234B">
      <w:pPr>
        <w:spacing w:line="240" w:lineRule="auto"/>
        <w:ind w:left="426" w:firstLine="0"/>
        <w:rPr>
          <w:sz w:val="24"/>
          <w:szCs w:val="24"/>
        </w:rPr>
      </w:pPr>
    </w:p>
    <w:p w:rsidR="00DC234B" w:rsidRPr="003020D6" w:rsidRDefault="00DC234B" w:rsidP="003020D6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3020D6">
        <w:rPr>
          <w:sz w:val="24"/>
          <w:szCs w:val="24"/>
        </w:rPr>
        <w:t xml:space="preserve">Предмет </w:t>
      </w:r>
      <w:r w:rsidR="003020D6" w:rsidRPr="003020D6">
        <w:rPr>
          <w:sz w:val="24"/>
          <w:szCs w:val="24"/>
        </w:rPr>
        <w:t>переторжки: понижающий коэффицие</w:t>
      </w:r>
      <w:r w:rsidR="003020D6">
        <w:rPr>
          <w:sz w:val="24"/>
          <w:szCs w:val="24"/>
        </w:rPr>
        <w:t>нт K1 -  тендерный коэффициент</w:t>
      </w:r>
      <w:r w:rsidRPr="003020D6">
        <w:rPr>
          <w:sz w:val="24"/>
          <w:szCs w:val="24"/>
        </w:rPr>
        <w:t>;</w:t>
      </w:r>
    </w:p>
    <w:p w:rsidR="00DC234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DC234B">
        <w:rPr>
          <w:sz w:val="24"/>
          <w:szCs w:val="24"/>
        </w:rPr>
        <w:t>Участие в процедуре переторжки не приняли</w:t>
      </w:r>
      <w:r>
        <w:rPr>
          <w:sz w:val="24"/>
          <w:szCs w:val="24"/>
        </w:rPr>
        <w:t xml:space="preserve"> </w:t>
      </w:r>
      <w:r w:rsidR="007C40BD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C40BD">
        <w:rPr>
          <w:sz w:val="24"/>
          <w:szCs w:val="24"/>
        </w:rPr>
        <w:t>два</w:t>
      </w:r>
      <w:r>
        <w:rPr>
          <w:sz w:val="24"/>
          <w:szCs w:val="24"/>
        </w:rPr>
        <w:t>)</w:t>
      </w:r>
      <w:r w:rsidRPr="00DC234B">
        <w:rPr>
          <w:sz w:val="24"/>
          <w:szCs w:val="24"/>
        </w:rPr>
        <w:t xml:space="preserve"> участник</w:t>
      </w:r>
      <w:r w:rsidR="007C40BD">
        <w:rPr>
          <w:sz w:val="24"/>
          <w:szCs w:val="24"/>
        </w:rPr>
        <w:t>а</w:t>
      </w:r>
      <w:r w:rsidRPr="00DC234B">
        <w:rPr>
          <w:sz w:val="24"/>
          <w:szCs w:val="24"/>
        </w:rPr>
        <w:t>, а именно:</w:t>
      </w: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7"/>
      </w:tblGrid>
      <w:tr w:rsidR="00F76B4A" w:rsidRPr="00CC3719" w:rsidTr="00280106">
        <w:trPr>
          <w:trHeight w:val="385"/>
        </w:trPr>
        <w:tc>
          <w:tcPr>
            <w:tcW w:w="9617" w:type="dxa"/>
            <w:shd w:val="clear" w:color="auto" w:fill="auto"/>
          </w:tcPr>
          <w:p w:rsidR="00F76B4A" w:rsidRPr="00F76B4A" w:rsidRDefault="00F76B4A" w:rsidP="00F76B4A">
            <w:pPr>
              <w:spacing w:line="240" w:lineRule="auto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>ООО "Сельэлектрострой" (Рос</w:t>
            </w:r>
            <w:bookmarkStart w:id="0" w:name="_GoBack"/>
            <w:bookmarkEnd w:id="0"/>
            <w:r w:rsidRPr="00F76B4A">
              <w:rPr>
                <w:sz w:val="24"/>
                <w:szCs w:val="24"/>
              </w:rPr>
              <w:t>сийская Федерация, 679510, Еврейская автономная область, г. Биробиджан, ул. Советская, д), ИНН: 7901542241</w:t>
            </w:r>
          </w:p>
        </w:tc>
      </w:tr>
      <w:tr w:rsidR="00F76B4A" w:rsidRPr="00CC3719" w:rsidTr="00280106">
        <w:trPr>
          <w:trHeight w:val="385"/>
        </w:trPr>
        <w:tc>
          <w:tcPr>
            <w:tcW w:w="9617" w:type="dxa"/>
            <w:shd w:val="clear" w:color="auto" w:fill="auto"/>
          </w:tcPr>
          <w:p w:rsidR="00F76B4A" w:rsidRPr="00F76B4A" w:rsidRDefault="00F76B4A" w:rsidP="00F76B4A">
            <w:pPr>
              <w:spacing w:line="240" w:lineRule="auto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</w:tr>
    </w:tbl>
    <w:p w:rsidR="00DC234B" w:rsidRPr="00DC234B" w:rsidRDefault="00DC234B" w:rsidP="00DC234B">
      <w:pPr>
        <w:spacing w:line="240" w:lineRule="auto"/>
        <w:ind w:left="426" w:firstLine="0"/>
        <w:rPr>
          <w:sz w:val="24"/>
          <w:szCs w:val="24"/>
        </w:rPr>
      </w:pP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 xml:space="preserve">Дата и время начала процедуры переторжки: </w:t>
      </w:r>
      <w:r w:rsidR="007C40BD">
        <w:rPr>
          <w:sz w:val="24"/>
          <w:szCs w:val="24"/>
        </w:rPr>
        <w:t>08:00</w:t>
      </w:r>
      <w:r w:rsidRPr="000D7CE1">
        <w:rPr>
          <w:sz w:val="24"/>
          <w:szCs w:val="24"/>
        </w:rPr>
        <w:t xml:space="preserve"> (время московское) </w:t>
      </w:r>
      <w:r w:rsidR="007C40BD">
        <w:rPr>
          <w:sz w:val="24"/>
          <w:szCs w:val="24"/>
        </w:rPr>
        <w:t>27.11.2023</w:t>
      </w:r>
      <w:r w:rsidRPr="000D7CE1">
        <w:rPr>
          <w:sz w:val="24"/>
          <w:szCs w:val="24"/>
        </w:rPr>
        <w:t xml:space="preserve"> г.</w:t>
      </w: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 xml:space="preserve">Место проведения процедуры переторжки: Заявки принимаются по адресу </w:t>
      </w:r>
      <w:hyperlink r:id="rId9" w:history="1">
        <w:r w:rsidRPr="000D7CE1">
          <w:rPr>
            <w:rStyle w:val="af0"/>
            <w:sz w:val="24"/>
            <w:szCs w:val="24"/>
          </w:rPr>
          <w:t>https://tender.lot-online.ru</w:t>
        </w:r>
      </w:hyperlink>
      <w:r w:rsidRPr="000D7CE1">
        <w:rPr>
          <w:sz w:val="24"/>
          <w:szCs w:val="24"/>
        </w:rPr>
        <w:t xml:space="preserve"> </w:t>
      </w: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1296"/>
        <w:gridCol w:w="2685"/>
        <w:gridCol w:w="2692"/>
        <w:gridCol w:w="2694"/>
      </w:tblGrid>
      <w:tr w:rsidR="007C40BD" w:rsidRPr="00DC234B" w:rsidTr="00C77E30">
        <w:tc>
          <w:tcPr>
            <w:tcW w:w="195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№</w:t>
            </w:r>
          </w:p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665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377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381" w:type="pct"/>
            <w:vAlign w:val="center"/>
          </w:tcPr>
          <w:p w:rsidR="00DC234B" w:rsidRPr="000D7CE1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0D7CE1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382" w:type="pct"/>
            <w:vAlign w:val="center"/>
          </w:tcPr>
          <w:p w:rsidR="00DC234B" w:rsidRPr="000D7CE1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0D7CE1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F76B4A" w:rsidRPr="00DC234B" w:rsidTr="00482A42">
        <w:tc>
          <w:tcPr>
            <w:tcW w:w="195" w:type="pct"/>
            <w:shd w:val="clear" w:color="auto" w:fill="auto"/>
          </w:tcPr>
          <w:p w:rsidR="00F76B4A" w:rsidRPr="00DC234B" w:rsidRDefault="00F76B4A" w:rsidP="00F76B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 w:rsidRPr="00DC234B">
              <w:rPr>
                <w:rFonts w:eastAsia="Calibri"/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F76B4A" w:rsidRPr="00F76B4A" w:rsidRDefault="00F76B4A" w:rsidP="00F76B4A">
            <w:pPr>
              <w:pStyle w:val="13"/>
            </w:pPr>
            <w:r w:rsidRPr="00F76B4A">
              <w:rPr>
                <w:rStyle w:val="af1"/>
                <w:rFonts w:eastAsiaTheme="minorHAnsi"/>
                <w:color w:val="auto"/>
              </w:rPr>
              <w:t>03.11.2023 04:39 МСК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F76B4A" w:rsidRPr="00F76B4A" w:rsidRDefault="00F76B4A" w:rsidP="00F76B4A">
            <w:pPr>
              <w:pStyle w:val="13"/>
              <w:jc w:val="center"/>
              <w:rPr>
                <w:rStyle w:val="af1"/>
                <w:rFonts w:eastAsiaTheme="minorHAnsi"/>
                <w:color w:val="auto"/>
              </w:rPr>
            </w:pPr>
            <w:r w:rsidRPr="00F76B4A">
              <w:rPr>
                <w:rStyle w:val="af1"/>
                <w:rFonts w:eastAsiaTheme="minorHAnsi"/>
                <w:color w:val="auto"/>
              </w:rPr>
              <w:t>ООО "Сельэлектрострой" (Российская Федерация, 679510, Еврейская автономная область, г. Биробиджан, ул. Советская, д), ИНН: 7901542241</w:t>
            </w:r>
          </w:p>
          <w:p w:rsidR="00F76B4A" w:rsidRPr="00F76B4A" w:rsidRDefault="00F76B4A" w:rsidP="00F76B4A">
            <w:pPr>
              <w:pStyle w:val="13"/>
              <w:jc w:val="center"/>
            </w:pPr>
          </w:p>
        </w:tc>
        <w:tc>
          <w:tcPr>
            <w:tcW w:w="1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B4A" w:rsidRPr="00F76B4A" w:rsidRDefault="00F76B4A" w:rsidP="00F7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76B4A">
              <w:rPr>
                <w:i/>
                <w:sz w:val="24"/>
                <w:szCs w:val="24"/>
              </w:rPr>
              <w:t>0,950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F76B4A" w:rsidRPr="00F76B4A" w:rsidRDefault="00F76B4A" w:rsidP="00F7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76B4A">
              <w:rPr>
                <w:i/>
                <w:sz w:val="24"/>
                <w:szCs w:val="24"/>
              </w:rPr>
              <w:t>0,950</w:t>
            </w:r>
          </w:p>
        </w:tc>
      </w:tr>
      <w:tr w:rsidR="00F76B4A" w:rsidRPr="00DC234B" w:rsidTr="00482A42">
        <w:tc>
          <w:tcPr>
            <w:tcW w:w="195" w:type="pct"/>
            <w:shd w:val="clear" w:color="auto" w:fill="auto"/>
          </w:tcPr>
          <w:p w:rsidR="00F76B4A" w:rsidRPr="00DC234B" w:rsidRDefault="00F76B4A" w:rsidP="00F76B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 w:rsidRPr="00DC234B">
              <w:rPr>
                <w:rFonts w:eastAsia="Calibri"/>
                <w:noProof/>
                <w:snapToGrid/>
                <w:sz w:val="24"/>
                <w:szCs w:val="24"/>
              </w:rPr>
              <w:t>2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F76B4A" w:rsidRPr="00F76B4A" w:rsidRDefault="00F76B4A" w:rsidP="00F76B4A">
            <w:pPr>
              <w:pStyle w:val="13"/>
            </w:pPr>
            <w:r w:rsidRPr="00F76B4A">
              <w:rPr>
                <w:rStyle w:val="af1"/>
                <w:rFonts w:eastAsiaTheme="minorHAnsi"/>
                <w:color w:val="auto"/>
              </w:rPr>
              <w:t xml:space="preserve">03.11.2023 08:28 </w:t>
            </w:r>
            <w:r w:rsidRPr="00F76B4A">
              <w:rPr>
                <w:rStyle w:val="af1"/>
                <w:rFonts w:eastAsiaTheme="minorHAnsi"/>
                <w:color w:val="auto"/>
              </w:rPr>
              <w:lastRenderedPageBreak/>
              <w:t>МСК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F76B4A" w:rsidRPr="00F76B4A" w:rsidRDefault="00F76B4A" w:rsidP="00F76B4A">
            <w:pPr>
              <w:pStyle w:val="13"/>
              <w:jc w:val="center"/>
            </w:pPr>
            <w:r w:rsidRPr="00F76B4A">
              <w:rPr>
                <w:rStyle w:val="af1"/>
                <w:rFonts w:eastAsiaTheme="minorHAnsi"/>
                <w:color w:val="auto"/>
              </w:rPr>
              <w:lastRenderedPageBreak/>
              <w:t>АО "Востоксельэлектросет</w:t>
            </w:r>
            <w:r w:rsidRPr="00F76B4A">
              <w:rPr>
                <w:rStyle w:val="af1"/>
                <w:rFonts w:eastAsiaTheme="minorHAnsi"/>
                <w:color w:val="auto"/>
              </w:rPr>
              <w:lastRenderedPageBreak/>
              <w:t>ьстрой" (Российская Федерация, Хабаровский край, г. Хабаровск), ИНН: 2702011141</w:t>
            </w:r>
          </w:p>
        </w:tc>
        <w:tc>
          <w:tcPr>
            <w:tcW w:w="1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B4A" w:rsidRPr="00F76B4A" w:rsidRDefault="00F76B4A" w:rsidP="00F7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lastRenderedPageBreak/>
              <w:t xml:space="preserve">максимальная (предельная) цена </w:t>
            </w:r>
            <w:r w:rsidRPr="00F76B4A">
              <w:rPr>
                <w:sz w:val="24"/>
                <w:szCs w:val="24"/>
              </w:rPr>
              <w:lastRenderedPageBreak/>
              <w:t xml:space="preserve">Договора 17 400 000,00 понижающий коэффициент K1 -  тендерный коэффициент – </w:t>
            </w:r>
            <w:r w:rsidRPr="00F76B4A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F76B4A" w:rsidRPr="00F76B4A" w:rsidRDefault="00F76B4A" w:rsidP="00F76B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6B4A">
              <w:rPr>
                <w:sz w:val="24"/>
                <w:szCs w:val="24"/>
              </w:rPr>
              <w:lastRenderedPageBreak/>
              <w:t xml:space="preserve">максимальная (предельная) цена </w:t>
            </w:r>
            <w:r w:rsidRPr="00F76B4A">
              <w:rPr>
                <w:sz w:val="24"/>
                <w:szCs w:val="24"/>
              </w:rPr>
              <w:lastRenderedPageBreak/>
              <w:t xml:space="preserve">Договора 17 400 000,00 понижающий коэффициент K1 -  тендерный коэффициент – </w:t>
            </w:r>
            <w:r w:rsidRPr="00F76B4A">
              <w:rPr>
                <w:i/>
                <w:sz w:val="24"/>
                <w:szCs w:val="24"/>
              </w:rPr>
              <w:t>1,000</w:t>
            </w:r>
          </w:p>
        </w:tc>
      </w:tr>
    </w:tbl>
    <w:p w:rsidR="00A90D04" w:rsidRDefault="00A90D04" w:rsidP="00DE5F06">
      <w:pPr>
        <w:spacing w:line="240" w:lineRule="auto"/>
        <w:ind w:firstLine="0"/>
        <w:rPr>
          <w:i/>
          <w:sz w:val="22"/>
          <w:szCs w:val="22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tbl>
      <w:tblPr>
        <w:tblStyle w:val="a6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DE5F06" w:rsidRPr="0001586A" w:rsidTr="00DC51F4">
        <w:tc>
          <w:tcPr>
            <w:tcW w:w="4644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 xml:space="preserve">Секретарь Закупочной комиссии  </w:t>
            </w:r>
          </w:p>
        </w:tc>
        <w:tc>
          <w:tcPr>
            <w:tcW w:w="2835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339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Pr="00C12061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DE5F06" w:rsidRPr="00C12061" w:rsidRDefault="00574266" w:rsidP="00DE5F06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10" w:history="1">
        <w:r w:rsidR="00DE5F06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DE5F06" w:rsidRPr="00143318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sectPr w:rsidR="00DE5F06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266" w:rsidRDefault="00574266" w:rsidP="00E2330B">
      <w:pPr>
        <w:spacing w:line="240" w:lineRule="auto"/>
      </w:pPr>
      <w:r>
        <w:separator/>
      </w:r>
    </w:p>
  </w:endnote>
  <w:endnote w:type="continuationSeparator" w:id="0">
    <w:p w:rsidR="00574266" w:rsidRDefault="00574266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B4A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266" w:rsidRDefault="00574266" w:rsidP="00E2330B">
      <w:pPr>
        <w:spacing w:line="240" w:lineRule="auto"/>
      </w:pPr>
      <w:r>
        <w:separator/>
      </w:r>
    </w:p>
  </w:footnote>
  <w:footnote w:type="continuationSeparator" w:id="0">
    <w:p w:rsidR="00574266" w:rsidRDefault="00574266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5DC" w:rsidRDefault="004A75DC" w:rsidP="00373924">
    <w:pPr>
      <w:pStyle w:val="a7"/>
      <w:jc w:val="right"/>
      <w:rPr>
        <w:i/>
        <w:sz w:val="18"/>
        <w:szCs w:val="18"/>
      </w:rPr>
    </w:pPr>
  </w:p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</w:t>
    </w:r>
    <w:r w:rsidR="00DE5F06">
      <w:rPr>
        <w:i/>
        <w:sz w:val="18"/>
        <w:szCs w:val="18"/>
      </w:rPr>
      <w:t xml:space="preserve">№ 3 П- закупка </w:t>
    </w:r>
    <w:r w:rsidR="00C77E30">
      <w:rPr>
        <w:i/>
        <w:sz w:val="18"/>
        <w:szCs w:val="18"/>
      </w:rPr>
      <w:t>28</w:t>
    </w:r>
    <w:r w:rsidR="00F76B4A">
      <w:rPr>
        <w:i/>
        <w:sz w:val="18"/>
        <w:szCs w:val="18"/>
      </w:rPr>
      <w:t>5</w:t>
    </w:r>
    <w:r w:rsidR="00C77E30">
      <w:rPr>
        <w:i/>
        <w:sz w:val="18"/>
        <w:szCs w:val="18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9F0AD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1C55737"/>
    <w:multiLevelType w:val="multilevel"/>
    <w:tmpl w:val="CA3E5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3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63F2830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D7CE1"/>
    <w:rsid w:val="000E0A46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D5F3D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0E0F"/>
    <w:rsid w:val="002062DE"/>
    <w:rsid w:val="00210EF2"/>
    <w:rsid w:val="0021297F"/>
    <w:rsid w:val="00216F02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20D6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7794C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3EA0"/>
    <w:rsid w:val="004A62BA"/>
    <w:rsid w:val="004A7524"/>
    <w:rsid w:val="004A75DC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CA9"/>
    <w:rsid w:val="00545EF4"/>
    <w:rsid w:val="00550794"/>
    <w:rsid w:val="00571ED4"/>
    <w:rsid w:val="00572FF5"/>
    <w:rsid w:val="005733E0"/>
    <w:rsid w:val="005734E7"/>
    <w:rsid w:val="00573DE9"/>
    <w:rsid w:val="00574266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04BA"/>
    <w:rsid w:val="005E4263"/>
    <w:rsid w:val="005E5992"/>
    <w:rsid w:val="005E66EC"/>
    <w:rsid w:val="005E7565"/>
    <w:rsid w:val="005F0E16"/>
    <w:rsid w:val="005F1425"/>
    <w:rsid w:val="005F14F2"/>
    <w:rsid w:val="005F2B66"/>
    <w:rsid w:val="005F3ADE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3E8E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E2A34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2AB4"/>
    <w:rsid w:val="00734BED"/>
    <w:rsid w:val="00734C30"/>
    <w:rsid w:val="007413F6"/>
    <w:rsid w:val="00741E30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40BD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3FFF"/>
    <w:rsid w:val="008B5141"/>
    <w:rsid w:val="008B6343"/>
    <w:rsid w:val="008B6BA4"/>
    <w:rsid w:val="008C08CE"/>
    <w:rsid w:val="008C238A"/>
    <w:rsid w:val="008C3F41"/>
    <w:rsid w:val="008C5534"/>
    <w:rsid w:val="008C7DAC"/>
    <w:rsid w:val="008C7E96"/>
    <w:rsid w:val="008E0ACF"/>
    <w:rsid w:val="008E2806"/>
    <w:rsid w:val="008F37B7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AEF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34A3B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E4D3C"/>
    <w:rsid w:val="00AF1C8D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5675A"/>
    <w:rsid w:val="00C7078F"/>
    <w:rsid w:val="00C72241"/>
    <w:rsid w:val="00C74D1C"/>
    <w:rsid w:val="00C76908"/>
    <w:rsid w:val="00C77E30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40C4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1541"/>
    <w:rsid w:val="00D2252E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1EC4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072C"/>
    <w:rsid w:val="00DC234B"/>
    <w:rsid w:val="00DC6C2A"/>
    <w:rsid w:val="00DE13E9"/>
    <w:rsid w:val="00DE4D55"/>
    <w:rsid w:val="00DE5F06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37384"/>
    <w:rsid w:val="00E40EF5"/>
    <w:rsid w:val="00E46E06"/>
    <w:rsid w:val="00E55411"/>
    <w:rsid w:val="00E559CD"/>
    <w:rsid w:val="00E57D35"/>
    <w:rsid w:val="00E623D8"/>
    <w:rsid w:val="00E7474E"/>
    <w:rsid w:val="00E77824"/>
    <w:rsid w:val="00E8562D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E696E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76B4A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D2968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54D0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0">
    <w:name w:val="heading 3"/>
    <w:aliases w:val="H3"/>
    <w:basedOn w:val="a"/>
    <w:next w:val="a"/>
    <w:link w:val="31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0"/>
    <w:link w:val="30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Список3"/>
    <w:basedOn w:val="a"/>
    <w:link w:val="32"/>
    <w:autoRedefine/>
    <w:qFormat/>
    <w:rsid w:val="00DC234B"/>
    <w:pPr>
      <w:numPr>
        <w:ilvl w:val="3"/>
        <w:numId w:val="12"/>
      </w:numPr>
      <w:tabs>
        <w:tab w:val="clear" w:pos="2880"/>
        <w:tab w:val="num" w:pos="426"/>
      </w:tabs>
      <w:spacing w:line="240" w:lineRule="auto"/>
      <w:ind w:left="426"/>
    </w:pPr>
    <w:rPr>
      <w:sz w:val="24"/>
      <w:szCs w:val="24"/>
    </w:rPr>
  </w:style>
  <w:style w:type="character" w:customStyle="1" w:styleId="32">
    <w:name w:val="СтильСписок3 Знак"/>
    <w:basedOn w:val="a0"/>
    <w:link w:val="3"/>
    <w:rsid w:val="00DC234B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C234B"/>
    <w:rPr>
      <w:color w:val="0000FF" w:themeColor="hyperlink"/>
      <w:u w:val="single"/>
    </w:rPr>
  </w:style>
  <w:style w:type="table" w:customStyle="1" w:styleId="110">
    <w:name w:val="Сетка таблицы11"/>
    <w:basedOn w:val="a1"/>
    <w:next w:val="a6"/>
    <w:uiPriority w:val="59"/>
    <w:rsid w:val="003020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4"/>
    <w:link w:val="14"/>
    <w:qFormat/>
    <w:rsid w:val="00F76B4A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F76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F76B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2716-CC7D-4CAC-B24A-3B701F65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120</cp:revision>
  <cp:lastPrinted>2022-11-29T04:32:00Z</cp:lastPrinted>
  <dcterms:created xsi:type="dcterms:W3CDTF">2014-08-07T23:19:00Z</dcterms:created>
  <dcterms:modified xsi:type="dcterms:W3CDTF">2023-11-29T07:15:00Z</dcterms:modified>
</cp:coreProperties>
</file>