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3E41AB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3E41AB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3E41AB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3E41AB">
        <w:rPr>
          <w:rFonts w:eastAsiaTheme="minorHAnsi"/>
          <w:b/>
          <w:sz w:val="24"/>
          <w:szCs w:val="24"/>
          <w:lang w:eastAsia="en-US"/>
        </w:rPr>
        <w:t>«Дальневост</w:t>
      </w:r>
      <w:r w:rsidR="008831B4" w:rsidRPr="003E41AB">
        <w:rPr>
          <w:rFonts w:eastAsiaTheme="minorHAnsi"/>
          <w:b/>
          <w:sz w:val="24"/>
          <w:szCs w:val="24"/>
          <w:lang w:eastAsia="en-US"/>
        </w:rPr>
        <w:t>очная распределительная сетевая</w:t>
      </w:r>
      <w:r w:rsidRPr="003E41AB">
        <w:rPr>
          <w:rFonts w:eastAsiaTheme="minorHAnsi"/>
          <w:sz w:val="24"/>
          <w:szCs w:val="24"/>
          <w:lang w:eastAsia="en-US"/>
        </w:rPr>
        <w:t xml:space="preserve"> </w:t>
      </w:r>
      <w:r w:rsidRPr="003E41AB">
        <w:rPr>
          <w:rFonts w:eastAsiaTheme="minorHAnsi"/>
          <w:b/>
          <w:sz w:val="24"/>
          <w:szCs w:val="24"/>
          <w:lang w:eastAsia="en-US"/>
        </w:rPr>
        <w:t>компания»</w:t>
      </w:r>
    </w:p>
    <w:p w:rsidR="007D162A" w:rsidRPr="00496DFB" w:rsidRDefault="00C02479" w:rsidP="007D162A">
      <w:pPr>
        <w:spacing w:line="240" w:lineRule="auto"/>
        <w:jc w:val="center"/>
        <w:rPr>
          <w:sz w:val="26"/>
          <w:szCs w:val="26"/>
        </w:rPr>
      </w:pPr>
      <w:r w:rsidRPr="00496DFB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496DFB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496DFB">
        <w:rPr>
          <w:b/>
          <w:bCs/>
          <w:iCs/>
          <w:snapToGrid/>
          <w:spacing w:val="40"/>
          <w:sz w:val="26"/>
          <w:szCs w:val="26"/>
        </w:rPr>
        <w:t>ПРОТОКОЛ</w:t>
      </w:r>
      <w:r w:rsidR="001F6323" w:rsidRPr="00496DFB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DE531E" w:rsidRPr="00496DFB">
        <w:rPr>
          <w:b/>
          <w:bCs/>
          <w:iCs/>
          <w:snapToGrid/>
          <w:spacing w:val="40"/>
          <w:sz w:val="26"/>
          <w:szCs w:val="26"/>
        </w:rPr>
        <w:t>2</w:t>
      </w:r>
      <w:r w:rsidR="00C9469E" w:rsidRPr="00496DFB">
        <w:rPr>
          <w:b/>
          <w:bCs/>
          <w:iCs/>
          <w:snapToGrid/>
          <w:spacing w:val="40"/>
          <w:sz w:val="26"/>
          <w:szCs w:val="26"/>
        </w:rPr>
        <w:t>/</w:t>
      </w:r>
      <w:r w:rsidR="00DE531E" w:rsidRPr="00496DFB">
        <w:rPr>
          <w:b/>
          <w:bCs/>
          <w:iCs/>
          <w:snapToGrid/>
          <w:spacing w:val="40"/>
          <w:sz w:val="26"/>
          <w:szCs w:val="26"/>
        </w:rPr>
        <w:t>Р</w:t>
      </w:r>
    </w:p>
    <w:p w:rsidR="00F55DE2" w:rsidRPr="00496DFB" w:rsidRDefault="009E2BCA" w:rsidP="00496DF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496DFB">
        <w:rPr>
          <w:b/>
          <w:snapToGrid w:val="0"/>
          <w:sz w:val="26"/>
          <w:szCs w:val="26"/>
        </w:rPr>
        <w:t xml:space="preserve">заседания Закупочной комиссии по </w:t>
      </w:r>
      <w:r w:rsidRPr="00496DFB">
        <w:rPr>
          <w:b/>
          <w:bCs/>
          <w:sz w:val="26"/>
          <w:szCs w:val="26"/>
        </w:rPr>
        <w:t>аукциону</w:t>
      </w:r>
      <w:r w:rsidR="001A3714" w:rsidRPr="00496DFB">
        <w:rPr>
          <w:b/>
          <w:bCs/>
          <w:sz w:val="26"/>
          <w:szCs w:val="26"/>
        </w:rPr>
        <w:t xml:space="preserve"> в электронной форме с участием только субъектов МСП на право заключения договора </w:t>
      </w:r>
      <w:r w:rsidR="00496DFB" w:rsidRPr="00496DFB">
        <w:rPr>
          <w:b/>
          <w:bCs/>
          <w:sz w:val="26"/>
          <w:szCs w:val="26"/>
        </w:rPr>
        <w:t>№</w:t>
      </w:r>
      <w:r w:rsidR="00F777A2" w:rsidRPr="00F777A2">
        <w:rPr>
          <w:b/>
          <w:bCs/>
          <w:sz w:val="26"/>
          <w:szCs w:val="26"/>
        </w:rPr>
        <w:t xml:space="preserve"> </w:t>
      </w:r>
      <w:r w:rsidR="00F777A2" w:rsidRPr="00F777A2">
        <w:rPr>
          <w:b/>
          <w:bCs/>
          <w:sz w:val="26"/>
          <w:szCs w:val="26"/>
        </w:rPr>
        <w:t>Лот №</w:t>
      </w:r>
      <w:r w:rsidR="00F777A2" w:rsidRPr="00F777A2">
        <w:rPr>
          <w:rFonts w:eastAsia="Lucida Sans Unicode" w:cs="Tahoma"/>
          <w:b/>
          <w:kern w:val="2"/>
          <w:sz w:val="26"/>
          <w:szCs w:val="26"/>
          <w:lang w:bidi="ru-RU"/>
        </w:rPr>
        <w:t xml:space="preserve"> 417301-ТПИР ОБСЛ-2023-ДРСК-ПЭС ОКДП2 71.12.13. Разработка рабочей документации по реконструкции распределительных сетей 6/10-0,4 кВ Хасанского района, Надеждинского МР в рамках инвестиционных проектов (L_25-ПЭС-1630 М, L_25-ПЭС-1631 М)</w:t>
      </w: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F777A2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F777A2">
              <w:rPr>
                <w:rFonts w:ascii="Times New Roman" w:hAnsi="Times New Roman"/>
                <w:sz w:val="24"/>
                <w:szCs w:val="24"/>
              </w:rPr>
              <w:t>23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F777A2">
              <w:rPr>
                <w:rFonts w:ascii="Times New Roman" w:hAnsi="Times New Roman"/>
                <w:sz w:val="24"/>
                <w:szCs w:val="24"/>
              </w:rPr>
              <w:t>10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  202</w:t>
            </w:r>
            <w:r w:rsidR="00C9469E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1A3714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9E2BCA">
        <w:rPr>
          <w:bCs/>
          <w:sz w:val="24"/>
        </w:rPr>
        <w:t>аукцион</w:t>
      </w:r>
      <w:r w:rsidR="001A3714" w:rsidRPr="001A3714">
        <w:rPr>
          <w:bCs/>
          <w:sz w:val="24"/>
        </w:rPr>
        <w:t xml:space="preserve"> в электронной форме с участием только субъектов МСП на право заключения договора </w:t>
      </w:r>
      <w:r w:rsidR="00496DFB" w:rsidRPr="00496DFB">
        <w:rPr>
          <w:bCs/>
          <w:sz w:val="24"/>
        </w:rPr>
        <w:t xml:space="preserve">№ </w:t>
      </w:r>
      <w:r w:rsidR="00F777A2" w:rsidRPr="00F777A2">
        <w:rPr>
          <w:bCs/>
          <w:sz w:val="24"/>
        </w:rPr>
        <w:t>Лот № 417301-ТПИР ОБСЛ-2023-ДРСК-ПЭС ОКДП2 71.12.13. Разработка рабочей документации по реконструкции распределительных сетей 6/10-0,4 кВ Хасанского района, Надеждинского МР в рамках инвестиционных проектов (L_25-ПЭС-1630 М, L_25-ПЭС-1631 М)</w:t>
      </w:r>
    </w:p>
    <w:p w:rsidR="00496DFB" w:rsidRDefault="00496DFB" w:rsidP="00C07416">
      <w:pPr>
        <w:spacing w:line="240" w:lineRule="auto"/>
        <w:ind w:right="-1" w:firstLine="0"/>
        <w:rPr>
          <w:b/>
          <w:sz w:val="24"/>
          <w:szCs w:val="24"/>
        </w:rPr>
      </w:pP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777A2">
        <w:rPr>
          <w:sz w:val="24"/>
          <w:szCs w:val="24"/>
        </w:rPr>
        <w:t>4</w:t>
      </w:r>
      <w:r w:rsidRPr="002D680B">
        <w:rPr>
          <w:sz w:val="24"/>
          <w:szCs w:val="24"/>
        </w:rPr>
        <w:t xml:space="preserve"> (</w:t>
      </w:r>
      <w:r w:rsidR="00F777A2">
        <w:rPr>
          <w:sz w:val="24"/>
          <w:szCs w:val="24"/>
        </w:rPr>
        <w:t>четыре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заявк</w:t>
      </w:r>
      <w:r w:rsidR="009E2BCA">
        <w:rPr>
          <w:sz w:val="24"/>
          <w:szCs w:val="24"/>
        </w:rPr>
        <w:t>и</w:t>
      </w:r>
      <w:r w:rsidR="00A60D24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DC4013" w:rsidRPr="004D0826" w:rsidTr="004605E9">
        <w:trPr>
          <w:cantSplit/>
          <w:trHeight w:val="112"/>
        </w:trPr>
        <w:tc>
          <w:tcPr>
            <w:tcW w:w="380" w:type="dxa"/>
            <w:vAlign w:val="center"/>
          </w:tcPr>
          <w:p w:rsidR="00DC4013" w:rsidRPr="004D0826" w:rsidRDefault="00DC4013" w:rsidP="004605E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DC4013" w:rsidRPr="004D0826" w:rsidRDefault="00DC4013" w:rsidP="004605E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DC4013" w:rsidRPr="004D0826" w:rsidRDefault="00DC4013" w:rsidP="004605E9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4013" w:rsidRPr="004D0826" w:rsidRDefault="00DC4013" w:rsidP="004605E9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F777A2" w:rsidRPr="004D0826" w:rsidTr="00F777A2">
        <w:trPr>
          <w:cantSplit/>
          <w:trHeight w:val="112"/>
        </w:trPr>
        <w:tc>
          <w:tcPr>
            <w:tcW w:w="380" w:type="dxa"/>
          </w:tcPr>
          <w:p w:rsidR="00F777A2" w:rsidRPr="00496DFB" w:rsidRDefault="00F777A2" w:rsidP="00F777A2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777A2" w:rsidRDefault="00F777A2" w:rsidP="00F777A2">
            <w:pPr>
              <w:pStyle w:val="TableContents"/>
              <w:jc w:val="center"/>
            </w:pPr>
            <w:r>
              <w:t>22.09.2023 12:23:18 MCK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777A2" w:rsidRDefault="00F777A2" w:rsidP="00F777A2">
            <w:pPr>
              <w:pStyle w:val="TableContents"/>
              <w:jc w:val="center"/>
            </w:pPr>
            <w:r>
              <w:t>Заявка №195934</w:t>
            </w:r>
          </w:p>
        </w:tc>
      </w:tr>
      <w:tr w:rsidR="00F777A2" w:rsidRPr="004D0826" w:rsidTr="00F777A2">
        <w:trPr>
          <w:cantSplit/>
          <w:trHeight w:val="112"/>
        </w:trPr>
        <w:tc>
          <w:tcPr>
            <w:tcW w:w="380" w:type="dxa"/>
          </w:tcPr>
          <w:p w:rsidR="00F777A2" w:rsidRPr="00496DFB" w:rsidRDefault="00F777A2" w:rsidP="00F777A2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777A2" w:rsidRDefault="00F777A2" w:rsidP="00F777A2">
            <w:pPr>
              <w:pStyle w:val="TableContents"/>
              <w:jc w:val="center"/>
            </w:pPr>
            <w:r>
              <w:t>26.09.2023 08:10:14 MCK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777A2" w:rsidRDefault="00F777A2" w:rsidP="00F777A2">
            <w:pPr>
              <w:pStyle w:val="TableContents"/>
              <w:jc w:val="center"/>
            </w:pPr>
            <w:r>
              <w:t>Заявка №196435</w:t>
            </w:r>
          </w:p>
        </w:tc>
      </w:tr>
      <w:tr w:rsidR="00F777A2" w:rsidRPr="004D0826" w:rsidTr="00F777A2">
        <w:trPr>
          <w:cantSplit/>
          <w:trHeight w:val="112"/>
        </w:trPr>
        <w:tc>
          <w:tcPr>
            <w:tcW w:w="380" w:type="dxa"/>
          </w:tcPr>
          <w:p w:rsidR="00F777A2" w:rsidRPr="00496DFB" w:rsidRDefault="00F777A2" w:rsidP="00F777A2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777A2" w:rsidRDefault="00F777A2" w:rsidP="00F777A2">
            <w:pPr>
              <w:pStyle w:val="TableContents"/>
              <w:jc w:val="center"/>
            </w:pPr>
            <w:r>
              <w:t>26.09.2023 08:15:21 MCK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777A2" w:rsidRDefault="00F777A2" w:rsidP="00F777A2">
            <w:pPr>
              <w:pStyle w:val="TableContents"/>
              <w:jc w:val="center"/>
            </w:pPr>
            <w:r>
              <w:t>Заявка №196439</w:t>
            </w:r>
          </w:p>
        </w:tc>
      </w:tr>
      <w:tr w:rsidR="00F777A2" w:rsidRPr="004D0826" w:rsidTr="00F777A2">
        <w:trPr>
          <w:cantSplit/>
          <w:trHeight w:val="112"/>
        </w:trPr>
        <w:tc>
          <w:tcPr>
            <w:tcW w:w="380" w:type="dxa"/>
          </w:tcPr>
          <w:p w:rsidR="00F777A2" w:rsidRPr="00496DFB" w:rsidRDefault="00F777A2" w:rsidP="00F777A2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777A2" w:rsidRDefault="00F777A2" w:rsidP="00F777A2">
            <w:pPr>
              <w:pStyle w:val="TableContents"/>
              <w:jc w:val="center"/>
            </w:pPr>
            <w:r>
              <w:t>22.09.2023 12:23:18 MCK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777A2" w:rsidRDefault="00F777A2" w:rsidP="00F777A2">
            <w:pPr>
              <w:pStyle w:val="TableContents"/>
              <w:jc w:val="center"/>
            </w:pPr>
            <w:r>
              <w:t>Заявка №195934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496DFB">
        <w:rPr>
          <w:sz w:val="24"/>
          <w:szCs w:val="24"/>
        </w:rPr>
        <w:t>0</w:t>
      </w:r>
      <w:r w:rsidRPr="002D680B">
        <w:rPr>
          <w:sz w:val="24"/>
          <w:szCs w:val="24"/>
        </w:rPr>
        <w:t xml:space="preserve"> (</w:t>
      </w:r>
      <w:r w:rsidR="00496DFB">
        <w:rPr>
          <w:sz w:val="24"/>
          <w:szCs w:val="24"/>
        </w:rPr>
        <w:t>ноль</w:t>
      </w:r>
      <w:r w:rsidRPr="002D680B">
        <w:rPr>
          <w:sz w:val="24"/>
          <w:szCs w:val="24"/>
        </w:rPr>
        <w:t>) заяв</w:t>
      </w:r>
      <w:r w:rsidR="00496DFB">
        <w:rPr>
          <w:sz w:val="24"/>
          <w:szCs w:val="24"/>
        </w:rPr>
        <w:t>щ</w:t>
      </w:r>
      <w:r w:rsidRPr="002D680B">
        <w:rPr>
          <w:sz w:val="24"/>
          <w:szCs w:val="24"/>
        </w:rPr>
        <w:t>к.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777A2" w:rsidRPr="00F777A2" w:rsidRDefault="00F777A2" w:rsidP="00F777A2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i/>
          <w:snapToGrid/>
          <w:sz w:val="24"/>
          <w:szCs w:val="24"/>
        </w:rPr>
      </w:pPr>
      <w:r w:rsidRPr="00F777A2">
        <w:rPr>
          <w:i/>
          <w:snapToGrid/>
          <w:sz w:val="24"/>
          <w:szCs w:val="24"/>
        </w:rPr>
        <w:t xml:space="preserve">Об утверждении результатов процедуры аукциона </w:t>
      </w:r>
    </w:p>
    <w:p w:rsidR="00F777A2" w:rsidRPr="00F777A2" w:rsidRDefault="00F777A2" w:rsidP="00F777A2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i/>
          <w:snapToGrid/>
          <w:sz w:val="24"/>
          <w:szCs w:val="24"/>
        </w:rPr>
      </w:pPr>
      <w:r w:rsidRPr="00F777A2">
        <w:rPr>
          <w:bCs/>
          <w:i/>
          <w:iCs/>
          <w:snapToGrid/>
          <w:sz w:val="24"/>
          <w:szCs w:val="24"/>
        </w:rPr>
        <w:t>Об отклонении заявки Участника №</w:t>
      </w:r>
      <w:r w:rsidRPr="00F777A2">
        <w:rPr>
          <w:i/>
          <w:snapToGrid/>
          <w:sz w:val="24"/>
          <w:szCs w:val="24"/>
        </w:rPr>
        <w:t>196426</w:t>
      </w:r>
    </w:p>
    <w:p w:rsidR="00F777A2" w:rsidRPr="00F777A2" w:rsidRDefault="00F777A2" w:rsidP="00F777A2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i/>
          <w:snapToGrid/>
          <w:sz w:val="24"/>
          <w:szCs w:val="24"/>
        </w:rPr>
      </w:pPr>
      <w:r w:rsidRPr="00F777A2">
        <w:rPr>
          <w:i/>
          <w:snapToGrid/>
          <w:sz w:val="24"/>
          <w:szCs w:val="24"/>
        </w:rPr>
        <w:t>О рассмотрении результатов оценки вторых частей</w:t>
      </w:r>
      <w:r w:rsidRPr="00F777A2">
        <w:rPr>
          <w:b/>
          <w:i/>
          <w:snapToGrid/>
          <w:sz w:val="24"/>
          <w:szCs w:val="24"/>
        </w:rPr>
        <w:t xml:space="preserve"> </w:t>
      </w:r>
    </w:p>
    <w:p w:rsidR="00F777A2" w:rsidRPr="00F777A2" w:rsidRDefault="00F777A2" w:rsidP="00F777A2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F777A2">
        <w:rPr>
          <w:bCs/>
          <w:i/>
          <w:iCs/>
          <w:snapToGrid/>
          <w:sz w:val="24"/>
          <w:szCs w:val="24"/>
        </w:rPr>
        <w:t>Об отклонении заявки Участника №</w:t>
      </w:r>
      <w:r w:rsidRPr="00F777A2">
        <w:rPr>
          <w:i/>
          <w:snapToGrid/>
          <w:sz w:val="24"/>
          <w:szCs w:val="24"/>
        </w:rPr>
        <w:t xml:space="preserve"> 196439 ООО «СЕГМЕНТ»</w:t>
      </w:r>
    </w:p>
    <w:p w:rsidR="00F777A2" w:rsidRPr="00F777A2" w:rsidRDefault="00F777A2" w:rsidP="00F777A2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F777A2">
        <w:rPr>
          <w:i/>
          <w:snapToGrid/>
          <w:sz w:val="24"/>
          <w:szCs w:val="24"/>
        </w:rPr>
        <w:t>О признании заявок соответствующими условиям Документации о закупке по результатам рассмотрения вторых частей заявок</w:t>
      </w:r>
    </w:p>
    <w:p w:rsidR="00120282" w:rsidRDefault="00120282" w:rsidP="00120282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F777A2" w:rsidRPr="00F777A2" w:rsidRDefault="00F777A2" w:rsidP="00F777A2">
      <w:pPr>
        <w:keepNext/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F777A2">
        <w:rPr>
          <w:b/>
          <w:i/>
          <w:snapToGrid/>
          <w:sz w:val="24"/>
          <w:szCs w:val="24"/>
          <w:u w:val="single"/>
        </w:rPr>
        <w:t>ВОПРОС №1.</w:t>
      </w:r>
      <w:r w:rsidRPr="00F777A2">
        <w:rPr>
          <w:b/>
          <w:i/>
          <w:snapToGrid/>
          <w:sz w:val="24"/>
          <w:szCs w:val="24"/>
        </w:rPr>
        <w:t xml:space="preserve"> Об утверждении результатов процедуры аукциона </w:t>
      </w:r>
    </w:p>
    <w:p w:rsidR="00F777A2" w:rsidRPr="00F777A2" w:rsidRDefault="00F777A2" w:rsidP="00F777A2">
      <w:pPr>
        <w:numPr>
          <w:ilvl w:val="0"/>
          <w:numId w:val="24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F777A2">
        <w:rPr>
          <w:snapToGrid/>
          <w:sz w:val="24"/>
          <w:szCs w:val="24"/>
        </w:rPr>
        <w:t>Признать процедуру аукциона состоявшейся.</w:t>
      </w:r>
    </w:p>
    <w:p w:rsidR="00F777A2" w:rsidRPr="00F777A2" w:rsidRDefault="00F777A2" w:rsidP="00F777A2">
      <w:pPr>
        <w:numPr>
          <w:ilvl w:val="0"/>
          <w:numId w:val="24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6"/>
          <w:szCs w:val="26"/>
        </w:rPr>
      </w:pPr>
      <w:r w:rsidRPr="00F777A2">
        <w:rPr>
          <w:snapToGrid/>
          <w:sz w:val="24"/>
          <w:szCs w:val="24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X="108" w:tblpY="1"/>
        <w:tblOverlap w:val="never"/>
        <w:tblW w:w="9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013"/>
        <w:gridCol w:w="4253"/>
        <w:gridCol w:w="3087"/>
      </w:tblGrid>
      <w:tr w:rsidR="00F777A2" w:rsidRPr="00F777A2" w:rsidTr="00136F3E">
        <w:trPr>
          <w:trHeight w:val="1095"/>
          <w:tblHeader/>
        </w:trPr>
        <w:tc>
          <w:tcPr>
            <w:tcW w:w="392" w:type="dxa"/>
            <w:vAlign w:val="center"/>
          </w:tcPr>
          <w:p w:rsidR="00F777A2" w:rsidRPr="00F777A2" w:rsidRDefault="00F777A2" w:rsidP="00F777A2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F777A2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2013" w:type="dxa"/>
            <w:vAlign w:val="center"/>
          </w:tcPr>
          <w:p w:rsidR="00F777A2" w:rsidRPr="00F777A2" w:rsidRDefault="00F777A2" w:rsidP="00F777A2">
            <w:pPr>
              <w:spacing w:line="240" w:lineRule="auto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777A2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253" w:type="dxa"/>
            <w:vAlign w:val="center"/>
          </w:tcPr>
          <w:p w:rsidR="00F777A2" w:rsidRPr="00F777A2" w:rsidRDefault="00F777A2" w:rsidP="00F777A2">
            <w:pPr>
              <w:spacing w:line="240" w:lineRule="auto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777A2">
              <w:rPr>
                <w:b/>
                <w:i/>
                <w:snapToGrid/>
                <w:sz w:val="18"/>
                <w:szCs w:val="18"/>
              </w:rPr>
              <w:t>Идентификационный номер Участника</w:t>
            </w:r>
          </w:p>
        </w:tc>
        <w:tc>
          <w:tcPr>
            <w:tcW w:w="3087" w:type="dxa"/>
            <w:vAlign w:val="center"/>
          </w:tcPr>
          <w:p w:rsidR="00F777A2" w:rsidRPr="00F777A2" w:rsidRDefault="00F777A2" w:rsidP="00F777A2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color w:val="000000"/>
                <w:spacing w:val="-2"/>
                <w:sz w:val="18"/>
                <w:szCs w:val="18"/>
              </w:rPr>
            </w:pPr>
            <w:r w:rsidRPr="00F777A2">
              <w:rPr>
                <w:b/>
                <w:i/>
                <w:snapToGrid/>
                <w:sz w:val="18"/>
                <w:szCs w:val="18"/>
              </w:rPr>
              <w:t xml:space="preserve">Цена заявки по результатам аукциона, </w:t>
            </w:r>
            <w:r w:rsidRPr="00F777A2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</w:tr>
      <w:tr w:rsidR="00F777A2" w:rsidRPr="00F777A2" w:rsidTr="00136F3E">
        <w:trPr>
          <w:trHeight w:val="79"/>
        </w:trPr>
        <w:tc>
          <w:tcPr>
            <w:tcW w:w="392" w:type="dxa"/>
            <w:vAlign w:val="center"/>
          </w:tcPr>
          <w:p w:rsidR="00F777A2" w:rsidRPr="00F777A2" w:rsidRDefault="00F777A2" w:rsidP="00F777A2">
            <w:pPr>
              <w:numPr>
                <w:ilvl w:val="0"/>
                <w:numId w:val="22"/>
              </w:numPr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01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77A2" w:rsidRPr="00F777A2" w:rsidRDefault="00F777A2" w:rsidP="00F777A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777A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22.09.2023 12:23:18 MCK</w:t>
            </w: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77A2" w:rsidRPr="00F777A2" w:rsidRDefault="00F777A2" w:rsidP="00F777A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777A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№195934</w:t>
            </w:r>
          </w:p>
        </w:tc>
        <w:tc>
          <w:tcPr>
            <w:tcW w:w="3087" w:type="dxa"/>
            <w:shd w:val="clear" w:color="auto" w:fill="auto"/>
            <w:vAlign w:val="center"/>
          </w:tcPr>
          <w:p w:rsidR="00F777A2" w:rsidRPr="00F777A2" w:rsidRDefault="00F777A2" w:rsidP="00F777A2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F777A2">
              <w:rPr>
                <w:snapToGrid/>
                <w:sz w:val="24"/>
                <w:szCs w:val="24"/>
              </w:rPr>
              <w:t>5 947 500,00</w:t>
            </w:r>
          </w:p>
        </w:tc>
      </w:tr>
      <w:tr w:rsidR="00F777A2" w:rsidRPr="00F777A2" w:rsidTr="00136F3E">
        <w:trPr>
          <w:trHeight w:val="79"/>
        </w:trPr>
        <w:tc>
          <w:tcPr>
            <w:tcW w:w="392" w:type="dxa"/>
            <w:vAlign w:val="center"/>
          </w:tcPr>
          <w:p w:rsidR="00F777A2" w:rsidRPr="00F777A2" w:rsidRDefault="00F777A2" w:rsidP="00F777A2">
            <w:pPr>
              <w:numPr>
                <w:ilvl w:val="0"/>
                <w:numId w:val="22"/>
              </w:numPr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01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77A2" w:rsidRPr="00F777A2" w:rsidRDefault="00F777A2" w:rsidP="00F777A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777A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26.09.2023 08:10:14 MCK</w:t>
            </w: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77A2" w:rsidRPr="00F777A2" w:rsidRDefault="00F777A2" w:rsidP="00F777A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777A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№196435</w:t>
            </w:r>
          </w:p>
        </w:tc>
        <w:tc>
          <w:tcPr>
            <w:tcW w:w="3087" w:type="dxa"/>
            <w:shd w:val="clear" w:color="auto" w:fill="auto"/>
            <w:vAlign w:val="center"/>
          </w:tcPr>
          <w:p w:rsidR="00F777A2" w:rsidRPr="00F777A2" w:rsidRDefault="00F777A2" w:rsidP="00F777A2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F777A2">
              <w:rPr>
                <w:snapToGrid/>
                <w:sz w:val="24"/>
                <w:szCs w:val="24"/>
              </w:rPr>
              <w:t>4 322 500,00</w:t>
            </w:r>
          </w:p>
        </w:tc>
      </w:tr>
      <w:tr w:rsidR="00F777A2" w:rsidRPr="00F777A2" w:rsidTr="00136F3E">
        <w:trPr>
          <w:trHeight w:val="79"/>
        </w:trPr>
        <w:tc>
          <w:tcPr>
            <w:tcW w:w="392" w:type="dxa"/>
            <w:vAlign w:val="center"/>
          </w:tcPr>
          <w:p w:rsidR="00F777A2" w:rsidRPr="00F777A2" w:rsidRDefault="00F777A2" w:rsidP="00F777A2">
            <w:pPr>
              <w:numPr>
                <w:ilvl w:val="0"/>
                <w:numId w:val="22"/>
              </w:numPr>
              <w:tabs>
                <w:tab w:val="num" w:pos="0"/>
              </w:tabs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01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77A2" w:rsidRPr="00F777A2" w:rsidRDefault="00F777A2" w:rsidP="00F777A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777A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26.09.2023 08:15:21 MCK</w:t>
            </w: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77A2" w:rsidRPr="00F777A2" w:rsidRDefault="00F777A2" w:rsidP="00F777A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777A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№196439</w:t>
            </w:r>
          </w:p>
        </w:tc>
        <w:tc>
          <w:tcPr>
            <w:tcW w:w="3087" w:type="dxa"/>
            <w:shd w:val="clear" w:color="auto" w:fill="auto"/>
            <w:vAlign w:val="center"/>
          </w:tcPr>
          <w:p w:rsidR="00F777A2" w:rsidRPr="00F777A2" w:rsidRDefault="00F777A2" w:rsidP="00F777A2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F777A2">
              <w:rPr>
                <w:snapToGrid/>
                <w:sz w:val="24"/>
                <w:szCs w:val="24"/>
              </w:rPr>
              <w:t>4 647 500,00</w:t>
            </w:r>
          </w:p>
        </w:tc>
      </w:tr>
    </w:tbl>
    <w:p w:rsidR="00F777A2" w:rsidRDefault="00F777A2" w:rsidP="00F777A2">
      <w:pPr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F777A2" w:rsidRPr="00F777A2" w:rsidRDefault="00F777A2" w:rsidP="00F777A2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F777A2">
        <w:rPr>
          <w:b/>
          <w:i/>
          <w:snapToGrid/>
          <w:sz w:val="24"/>
          <w:szCs w:val="24"/>
        </w:rPr>
        <w:lastRenderedPageBreak/>
        <w:t>ВОПРОС №2. Об отклонении заявки Участника № 196426</w:t>
      </w:r>
    </w:p>
    <w:p w:rsidR="00F777A2" w:rsidRPr="00F777A2" w:rsidRDefault="00F777A2" w:rsidP="00F777A2">
      <w:pPr>
        <w:widowControl w:val="0"/>
        <w:spacing w:line="240" w:lineRule="auto"/>
        <w:ind w:firstLine="0"/>
        <w:rPr>
          <w:snapToGrid/>
          <w:sz w:val="24"/>
          <w:szCs w:val="24"/>
        </w:rPr>
      </w:pPr>
      <w:r w:rsidRPr="00F777A2">
        <w:rPr>
          <w:snapToGrid/>
          <w:sz w:val="24"/>
          <w:szCs w:val="24"/>
        </w:rPr>
        <w:t>Отклонить заявку Участника № 196426 от дальнейшего рассмотрения на основании п. 4.12.4 пп. «д»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9182"/>
      </w:tblGrid>
      <w:tr w:rsidR="00F777A2" w:rsidRPr="00F777A2" w:rsidTr="00136F3E">
        <w:tc>
          <w:tcPr>
            <w:tcW w:w="486" w:type="dxa"/>
            <w:vAlign w:val="center"/>
          </w:tcPr>
          <w:p w:rsidR="00F777A2" w:rsidRPr="00F777A2" w:rsidRDefault="00F777A2" w:rsidP="00F777A2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777A2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9182" w:type="dxa"/>
            <w:shd w:val="clear" w:color="auto" w:fill="auto"/>
          </w:tcPr>
          <w:p w:rsidR="00F777A2" w:rsidRPr="00F777A2" w:rsidRDefault="00F777A2" w:rsidP="00F777A2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777A2">
              <w:rPr>
                <w:b/>
                <w:i/>
                <w:snapToGrid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F777A2" w:rsidRPr="00F777A2" w:rsidTr="00136F3E">
        <w:tc>
          <w:tcPr>
            <w:tcW w:w="486" w:type="dxa"/>
          </w:tcPr>
          <w:p w:rsidR="00F777A2" w:rsidRPr="00F777A2" w:rsidRDefault="00F777A2" w:rsidP="00F777A2">
            <w:pPr>
              <w:numPr>
                <w:ilvl w:val="0"/>
                <w:numId w:val="3"/>
              </w:numPr>
              <w:spacing w:line="240" w:lineRule="auto"/>
              <w:ind w:left="357" w:hanging="357"/>
              <w:rPr>
                <w:snapToGrid/>
                <w:sz w:val="24"/>
                <w:szCs w:val="24"/>
              </w:rPr>
            </w:pPr>
          </w:p>
        </w:tc>
        <w:tc>
          <w:tcPr>
            <w:tcW w:w="9182" w:type="dxa"/>
            <w:shd w:val="clear" w:color="auto" w:fill="auto"/>
          </w:tcPr>
          <w:p w:rsidR="00F777A2" w:rsidRPr="00F777A2" w:rsidRDefault="00F777A2" w:rsidP="00F777A2">
            <w:pPr>
              <w:spacing w:line="240" w:lineRule="auto"/>
              <w:ind w:firstLine="467"/>
              <w:rPr>
                <w:snapToGrid/>
                <w:sz w:val="24"/>
                <w:szCs w:val="24"/>
              </w:rPr>
            </w:pPr>
            <w:r w:rsidRPr="00F777A2">
              <w:rPr>
                <w:snapToGrid/>
                <w:sz w:val="24"/>
                <w:szCs w:val="24"/>
              </w:rPr>
              <w:t>Участник не поучаствовал в процедуре аукциона, что не соответствует п. 4.10.5 Документации о закупке в котором указано:</w:t>
            </w:r>
          </w:p>
          <w:p w:rsidR="00F777A2" w:rsidRPr="00F777A2" w:rsidRDefault="00F777A2" w:rsidP="00F777A2">
            <w:pPr>
              <w:spacing w:line="240" w:lineRule="auto"/>
              <w:ind w:firstLine="467"/>
              <w:rPr>
                <w:i/>
                <w:snapToGrid/>
                <w:sz w:val="24"/>
                <w:szCs w:val="24"/>
              </w:rPr>
            </w:pPr>
            <w:r w:rsidRPr="00F777A2">
              <w:rPr>
                <w:snapToGrid/>
                <w:sz w:val="24"/>
                <w:szCs w:val="24"/>
              </w:rPr>
              <w:t>«Участники, которые не приняли участие в процедуре аукциона (не подали ни одного предложения по снижению цены заявки), считаются не подавшими ценовые предложения, и заявки таких участников отклоняются на этапе рассмотрения вторых частей заявок».</w:t>
            </w:r>
          </w:p>
        </w:tc>
      </w:tr>
    </w:tbl>
    <w:p w:rsidR="00F777A2" w:rsidRPr="00F777A2" w:rsidRDefault="00F777A2" w:rsidP="00F777A2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F777A2" w:rsidRPr="00F777A2" w:rsidRDefault="00F777A2" w:rsidP="00F777A2">
      <w:pPr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777A2" w:rsidRPr="00F777A2" w:rsidRDefault="00F777A2" w:rsidP="00F777A2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F777A2">
        <w:rPr>
          <w:b/>
          <w:i/>
          <w:snapToGrid/>
          <w:sz w:val="24"/>
          <w:szCs w:val="24"/>
          <w:u w:val="single"/>
        </w:rPr>
        <w:t>ВОПРОС №3.</w:t>
      </w:r>
      <w:r w:rsidRPr="00F777A2">
        <w:rPr>
          <w:b/>
          <w:i/>
          <w:snapToGrid/>
          <w:sz w:val="24"/>
          <w:szCs w:val="24"/>
        </w:rPr>
        <w:t xml:space="preserve"> О рассмотрении результатов оценки вторых частей заявок Участников</w:t>
      </w:r>
    </w:p>
    <w:p w:rsidR="00F777A2" w:rsidRPr="00F777A2" w:rsidRDefault="00F777A2" w:rsidP="00F777A2">
      <w:pPr>
        <w:numPr>
          <w:ilvl w:val="0"/>
          <w:numId w:val="28"/>
        </w:numPr>
        <w:tabs>
          <w:tab w:val="left" w:pos="426"/>
          <w:tab w:val="left" w:pos="993"/>
        </w:tabs>
        <w:spacing w:line="240" w:lineRule="auto"/>
        <w:rPr>
          <w:snapToGrid/>
          <w:sz w:val="24"/>
          <w:szCs w:val="24"/>
        </w:rPr>
      </w:pPr>
      <w:r w:rsidRPr="00F777A2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F777A2" w:rsidRPr="00F777A2" w:rsidRDefault="00F777A2" w:rsidP="00F777A2">
      <w:pPr>
        <w:numPr>
          <w:ilvl w:val="0"/>
          <w:numId w:val="28"/>
        </w:numPr>
        <w:tabs>
          <w:tab w:val="num" w:pos="0"/>
          <w:tab w:val="left" w:pos="426"/>
          <w:tab w:val="left" w:pos="993"/>
        </w:tabs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F777A2">
        <w:rPr>
          <w:snapToGrid/>
          <w:sz w:val="24"/>
          <w:szCs w:val="24"/>
        </w:rPr>
        <w:t>Принять к рассмотрению вторые части заявок следующих участников:</w:t>
      </w:r>
    </w:p>
    <w:tbl>
      <w:tblPr>
        <w:tblpPr w:leftFromText="180" w:rightFromText="180" w:vertAnchor="text" w:tblpX="108" w:tblpY="1"/>
        <w:tblOverlap w:val="never"/>
        <w:tblW w:w="9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013"/>
        <w:gridCol w:w="4253"/>
        <w:gridCol w:w="3087"/>
      </w:tblGrid>
      <w:tr w:rsidR="00F777A2" w:rsidRPr="00F777A2" w:rsidTr="00136F3E">
        <w:trPr>
          <w:trHeight w:val="1095"/>
          <w:tblHeader/>
        </w:trPr>
        <w:tc>
          <w:tcPr>
            <w:tcW w:w="392" w:type="dxa"/>
            <w:vAlign w:val="center"/>
          </w:tcPr>
          <w:p w:rsidR="00F777A2" w:rsidRPr="00F777A2" w:rsidRDefault="00F777A2" w:rsidP="00F777A2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F777A2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2013" w:type="dxa"/>
            <w:vAlign w:val="center"/>
          </w:tcPr>
          <w:p w:rsidR="00F777A2" w:rsidRPr="00F777A2" w:rsidRDefault="00F777A2" w:rsidP="00F777A2">
            <w:pPr>
              <w:spacing w:line="240" w:lineRule="auto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777A2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253" w:type="dxa"/>
            <w:vAlign w:val="center"/>
          </w:tcPr>
          <w:p w:rsidR="00F777A2" w:rsidRPr="00F777A2" w:rsidRDefault="00F777A2" w:rsidP="00F777A2">
            <w:pPr>
              <w:spacing w:line="240" w:lineRule="auto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777A2">
              <w:rPr>
                <w:b/>
                <w:i/>
                <w:snapToGrid/>
                <w:sz w:val="18"/>
                <w:szCs w:val="18"/>
              </w:rPr>
              <w:t>Идентификационный номер Участника</w:t>
            </w:r>
          </w:p>
        </w:tc>
        <w:tc>
          <w:tcPr>
            <w:tcW w:w="3087" w:type="dxa"/>
            <w:vAlign w:val="center"/>
          </w:tcPr>
          <w:p w:rsidR="00F777A2" w:rsidRPr="00F777A2" w:rsidRDefault="00F777A2" w:rsidP="00F777A2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color w:val="000000"/>
                <w:spacing w:val="-2"/>
                <w:sz w:val="18"/>
                <w:szCs w:val="18"/>
              </w:rPr>
            </w:pPr>
            <w:r w:rsidRPr="00F777A2">
              <w:rPr>
                <w:b/>
                <w:i/>
                <w:snapToGrid/>
                <w:sz w:val="18"/>
                <w:szCs w:val="18"/>
              </w:rPr>
              <w:t xml:space="preserve">Цена заявки по результатам аукциона, </w:t>
            </w:r>
            <w:r w:rsidRPr="00F777A2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</w:tr>
      <w:tr w:rsidR="00F777A2" w:rsidRPr="00F777A2" w:rsidTr="00136F3E">
        <w:trPr>
          <w:trHeight w:val="79"/>
        </w:trPr>
        <w:tc>
          <w:tcPr>
            <w:tcW w:w="392" w:type="dxa"/>
            <w:vAlign w:val="center"/>
          </w:tcPr>
          <w:p w:rsidR="00F777A2" w:rsidRPr="00F777A2" w:rsidRDefault="00F777A2" w:rsidP="00F777A2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01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77A2" w:rsidRPr="00F777A2" w:rsidRDefault="00F777A2" w:rsidP="00F777A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777A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22.09.2023 12:23:18 MCK</w:t>
            </w: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77A2" w:rsidRPr="00F777A2" w:rsidRDefault="00F777A2" w:rsidP="00F777A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777A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№195934</w:t>
            </w:r>
          </w:p>
        </w:tc>
        <w:tc>
          <w:tcPr>
            <w:tcW w:w="3087" w:type="dxa"/>
            <w:shd w:val="clear" w:color="auto" w:fill="auto"/>
            <w:vAlign w:val="center"/>
          </w:tcPr>
          <w:p w:rsidR="00F777A2" w:rsidRPr="00F777A2" w:rsidRDefault="00F777A2" w:rsidP="00F777A2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F777A2">
              <w:rPr>
                <w:snapToGrid/>
                <w:sz w:val="24"/>
                <w:szCs w:val="24"/>
              </w:rPr>
              <w:t>5 947 500,00</w:t>
            </w:r>
          </w:p>
        </w:tc>
      </w:tr>
      <w:tr w:rsidR="00F777A2" w:rsidRPr="00F777A2" w:rsidTr="00136F3E">
        <w:trPr>
          <w:trHeight w:val="79"/>
        </w:trPr>
        <w:tc>
          <w:tcPr>
            <w:tcW w:w="392" w:type="dxa"/>
            <w:vAlign w:val="center"/>
          </w:tcPr>
          <w:p w:rsidR="00F777A2" w:rsidRPr="00F777A2" w:rsidRDefault="00F777A2" w:rsidP="00F777A2">
            <w:pPr>
              <w:numPr>
                <w:ilvl w:val="0"/>
                <w:numId w:val="38"/>
              </w:numPr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01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77A2" w:rsidRPr="00F777A2" w:rsidRDefault="00F777A2" w:rsidP="00F777A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777A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26.09.2023 08:10:14 MCK</w:t>
            </w: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77A2" w:rsidRPr="00F777A2" w:rsidRDefault="00F777A2" w:rsidP="00F777A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777A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№196435</w:t>
            </w:r>
          </w:p>
        </w:tc>
        <w:tc>
          <w:tcPr>
            <w:tcW w:w="3087" w:type="dxa"/>
            <w:shd w:val="clear" w:color="auto" w:fill="auto"/>
            <w:vAlign w:val="center"/>
          </w:tcPr>
          <w:p w:rsidR="00F777A2" w:rsidRPr="00F777A2" w:rsidRDefault="00F777A2" w:rsidP="00F777A2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F777A2">
              <w:rPr>
                <w:snapToGrid/>
                <w:sz w:val="24"/>
                <w:szCs w:val="24"/>
              </w:rPr>
              <w:t>4 322 500,00</w:t>
            </w:r>
          </w:p>
        </w:tc>
      </w:tr>
      <w:tr w:rsidR="00F777A2" w:rsidRPr="00F777A2" w:rsidTr="00136F3E">
        <w:trPr>
          <w:trHeight w:val="79"/>
        </w:trPr>
        <w:tc>
          <w:tcPr>
            <w:tcW w:w="392" w:type="dxa"/>
            <w:vAlign w:val="center"/>
          </w:tcPr>
          <w:p w:rsidR="00F777A2" w:rsidRPr="00F777A2" w:rsidRDefault="00F777A2" w:rsidP="00F777A2">
            <w:pPr>
              <w:numPr>
                <w:ilvl w:val="0"/>
                <w:numId w:val="38"/>
              </w:numPr>
              <w:spacing w:line="240" w:lineRule="auto"/>
              <w:ind w:left="0"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01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77A2" w:rsidRPr="00F777A2" w:rsidRDefault="00F777A2" w:rsidP="00F777A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777A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26.09.2023 08:15:21 MCK</w:t>
            </w: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777A2" w:rsidRPr="00F777A2" w:rsidRDefault="00F777A2" w:rsidP="00F777A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777A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№196439</w:t>
            </w:r>
          </w:p>
        </w:tc>
        <w:tc>
          <w:tcPr>
            <w:tcW w:w="3087" w:type="dxa"/>
            <w:shd w:val="clear" w:color="auto" w:fill="auto"/>
            <w:vAlign w:val="center"/>
          </w:tcPr>
          <w:p w:rsidR="00F777A2" w:rsidRPr="00F777A2" w:rsidRDefault="00F777A2" w:rsidP="00F777A2">
            <w:pPr>
              <w:ind w:firstLine="42"/>
              <w:jc w:val="center"/>
              <w:rPr>
                <w:snapToGrid/>
                <w:sz w:val="24"/>
                <w:szCs w:val="24"/>
              </w:rPr>
            </w:pPr>
            <w:r w:rsidRPr="00F777A2">
              <w:rPr>
                <w:snapToGrid/>
                <w:sz w:val="24"/>
                <w:szCs w:val="24"/>
              </w:rPr>
              <w:t>4 647 500,00</w:t>
            </w:r>
          </w:p>
        </w:tc>
      </w:tr>
    </w:tbl>
    <w:p w:rsidR="00F777A2" w:rsidRDefault="00F777A2" w:rsidP="00F777A2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F777A2" w:rsidRPr="00F777A2" w:rsidRDefault="00F777A2" w:rsidP="00F777A2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F777A2">
        <w:rPr>
          <w:b/>
          <w:i/>
          <w:snapToGrid/>
          <w:sz w:val="24"/>
          <w:szCs w:val="24"/>
        </w:rPr>
        <w:t>ВОПРОС №4. Об отклонении заявки Участника № 196439 ООО «СЕГМЕНТ»</w:t>
      </w:r>
    </w:p>
    <w:p w:rsidR="00F777A2" w:rsidRPr="00F777A2" w:rsidRDefault="00F777A2" w:rsidP="00F777A2">
      <w:pPr>
        <w:widowControl w:val="0"/>
        <w:spacing w:line="240" w:lineRule="auto"/>
        <w:rPr>
          <w:snapToGrid/>
          <w:sz w:val="24"/>
          <w:szCs w:val="24"/>
        </w:rPr>
      </w:pPr>
      <w:r w:rsidRPr="00F777A2">
        <w:rPr>
          <w:snapToGrid/>
          <w:sz w:val="24"/>
          <w:szCs w:val="24"/>
        </w:rPr>
        <w:t xml:space="preserve">Отклонить заявку Участника № </w:t>
      </w:r>
      <w:r w:rsidRPr="00F777A2">
        <w:rPr>
          <w:b/>
          <w:i/>
          <w:snapToGrid/>
          <w:sz w:val="24"/>
          <w:szCs w:val="24"/>
        </w:rPr>
        <w:t xml:space="preserve">196439 ООО «СЕГМЕНТ» </w:t>
      </w:r>
      <w:r w:rsidRPr="00F777A2">
        <w:rPr>
          <w:snapToGrid/>
          <w:sz w:val="24"/>
          <w:szCs w:val="24"/>
        </w:rPr>
        <w:t>от дальнейшего рассмотрения на основании п. 4.12.4 пп. «в» Документации о закупке, как несоответствующую следующим требованиям:</w:t>
      </w:r>
    </w:p>
    <w:tbl>
      <w:tblPr>
        <w:tblW w:w="96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9182"/>
      </w:tblGrid>
      <w:tr w:rsidR="00F777A2" w:rsidRPr="00F777A2" w:rsidTr="00136F3E">
        <w:tc>
          <w:tcPr>
            <w:tcW w:w="454" w:type="dxa"/>
            <w:vAlign w:val="center"/>
          </w:tcPr>
          <w:p w:rsidR="00F777A2" w:rsidRPr="00F777A2" w:rsidRDefault="00F777A2" w:rsidP="00F777A2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777A2">
              <w:rPr>
                <w:b/>
                <w:i/>
                <w:snapToGrid/>
                <w:sz w:val="18"/>
                <w:szCs w:val="18"/>
              </w:rPr>
              <w:t xml:space="preserve">№  </w:t>
            </w:r>
          </w:p>
        </w:tc>
        <w:tc>
          <w:tcPr>
            <w:tcW w:w="9182" w:type="dxa"/>
            <w:shd w:val="clear" w:color="auto" w:fill="auto"/>
          </w:tcPr>
          <w:p w:rsidR="00F777A2" w:rsidRPr="00F777A2" w:rsidRDefault="00F777A2" w:rsidP="00F777A2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777A2">
              <w:rPr>
                <w:b/>
                <w:i/>
                <w:snapToGrid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F777A2" w:rsidRPr="00F777A2" w:rsidTr="00136F3E">
        <w:tc>
          <w:tcPr>
            <w:tcW w:w="454" w:type="dxa"/>
          </w:tcPr>
          <w:p w:rsidR="00F777A2" w:rsidRPr="00F777A2" w:rsidRDefault="00F777A2" w:rsidP="00F777A2">
            <w:pPr>
              <w:numPr>
                <w:ilvl w:val="0"/>
                <w:numId w:val="40"/>
              </w:numPr>
              <w:spacing w:line="240" w:lineRule="auto"/>
              <w:ind w:left="0" w:right="410" w:firstLine="0"/>
              <w:rPr>
                <w:snapToGrid/>
                <w:sz w:val="24"/>
                <w:szCs w:val="24"/>
              </w:rPr>
            </w:pPr>
          </w:p>
        </w:tc>
        <w:tc>
          <w:tcPr>
            <w:tcW w:w="9182" w:type="dxa"/>
            <w:shd w:val="clear" w:color="auto" w:fill="auto"/>
          </w:tcPr>
          <w:p w:rsidR="00F777A2" w:rsidRPr="00F777A2" w:rsidRDefault="00F777A2" w:rsidP="00F777A2">
            <w:pPr>
              <w:tabs>
                <w:tab w:val="left" w:pos="567"/>
                <w:tab w:val="left" w:pos="1134"/>
              </w:tabs>
              <w:spacing w:line="240" w:lineRule="auto"/>
              <w:ind w:firstLine="609"/>
              <w:rPr>
                <w:snapToGrid/>
                <w:sz w:val="24"/>
                <w:szCs w:val="24"/>
              </w:rPr>
            </w:pPr>
            <w:r w:rsidRPr="00F777A2">
              <w:rPr>
                <w:snapToGrid/>
                <w:sz w:val="24"/>
                <w:szCs w:val="24"/>
              </w:rPr>
              <w:t xml:space="preserve">В общедоступном ресурсе НОПРИЗ отсутствуют сведения о соответствии уровня ответственности Участника по компенсационному фонду возмещения вреда и обеспечения договорных обязательств по договорам подряда с использованием конку-рентных способов заключения договоров </w:t>
            </w:r>
            <w:r w:rsidRPr="00F777A2">
              <w:rPr>
                <w:b/>
                <w:snapToGrid/>
                <w:sz w:val="24"/>
                <w:szCs w:val="24"/>
              </w:rPr>
              <w:t>на выполнение инженерных изысканий</w:t>
            </w:r>
            <w:r w:rsidRPr="00F777A2">
              <w:rPr>
                <w:snapToGrid/>
                <w:sz w:val="24"/>
                <w:szCs w:val="24"/>
              </w:rPr>
              <w:t>, что не соответствует требованиям пункта 10.2. Документации о закупке и требованиям Приложения 4 к Техническим требованиям в котором указано, что Участник закупки должен быть членом саморегулируемой организации, основанной на членстве лиц:</w:t>
            </w:r>
          </w:p>
          <w:p w:rsidR="00F777A2" w:rsidRPr="00F777A2" w:rsidRDefault="00F777A2" w:rsidP="00F777A2">
            <w:pPr>
              <w:tabs>
                <w:tab w:val="left" w:pos="567"/>
                <w:tab w:val="left" w:pos="1134"/>
              </w:tabs>
              <w:spacing w:line="240" w:lineRule="auto"/>
              <w:ind w:left="184" w:firstLine="0"/>
              <w:rPr>
                <w:snapToGrid/>
                <w:sz w:val="24"/>
                <w:szCs w:val="24"/>
              </w:rPr>
            </w:pPr>
            <w:r w:rsidRPr="00F777A2">
              <w:rPr>
                <w:snapToGrid/>
                <w:sz w:val="24"/>
                <w:szCs w:val="24"/>
              </w:rPr>
              <w:t>а) выполняющих инженерные изыскания;</w:t>
            </w:r>
          </w:p>
          <w:p w:rsidR="00F777A2" w:rsidRPr="00F777A2" w:rsidRDefault="00F777A2" w:rsidP="00F777A2">
            <w:pPr>
              <w:tabs>
                <w:tab w:val="left" w:pos="567"/>
                <w:tab w:val="left" w:pos="1134"/>
              </w:tabs>
              <w:spacing w:line="240" w:lineRule="auto"/>
              <w:ind w:left="184" w:firstLine="0"/>
              <w:rPr>
                <w:snapToGrid/>
                <w:sz w:val="24"/>
                <w:szCs w:val="24"/>
              </w:rPr>
            </w:pPr>
            <w:r w:rsidRPr="00F777A2">
              <w:rPr>
                <w:snapToGrid/>
                <w:sz w:val="24"/>
                <w:szCs w:val="24"/>
              </w:rPr>
              <w:t>б) осуществляющих подготовку проектной документации.</w:t>
            </w:r>
          </w:p>
          <w:p w:rsidR="00F777A2" w:rsidRPr="00F777A2" w:rsidRDefault="00F777A2" w:rsidP="00F777A2">
            <w:pPr>
              <w:tabs>
                <w:tab w:val="left" w:pos="567"/>
                <w:tab w:val="left" w:pos="1134"/>
              </w:tabs>
              <w:spacing w:line="240" w:lineRule="auto"/>
              <w:ind w:firstLine="609"/>
              <w:rPr>
                <w:snapToGrid/>
                <w:sz w:val="24"/>
                <w:szCs w:val="24"/>
              </w:rPr>
            </w:pPr>
            <w:r w:rsidRPr="00F777A2">
              <w:rPr>
                <w:snapToGrid/>
                <w:sz w:val="24"/>
                <w:szCs w:val="24"/>
              </w:rPr>
              <w:t>Данные из реестра членов СРО, формируемые на вышеуказанных ресурсах проверяются на дату окончания срока подачи заявок, установленную в Извещении/Документации о закупке, должны включать в себя сведения об уровне ответственности участника:</w:t>
            </w:r>
          </w:p>
          <w:p w:rsidR="00F777A2" w:rsidRPr="00F777A2" w:rsidRDefault="00F777A2" w:rsidP="00F777A2">
            <w:pPr>
              <w:tabs>
                <w:tab w:val="left" w:pos="567"/>
                <w:tab w:val="left" w:pos="1134"/>
              </w:tabs>
              <w:spacing w:line="240" w:lineRule="auto"/>
              <w:ind w:left="184" w:firstLine="0"/>
              <w:rPr>
                <w:snapToGrid/>
                <w:sz w:val="24"/>
                <w:szCs w:val="24"/>
              </w:rPr>
            </w:pPr>
            <w:r w:rsidRPr="00F777A2">
              <w:rPr>
                <w:snapToGrid/>
                <w:sz w:val="24"/>
                <w:szCs w:val="24"/>
              </w:rPr>
              <w:t>- по компенсационному фонду возмещения вреда,</w:t>
            </w:r>
          </w:p>
          <w:p w:rsidR="00F777A2" w:rsidRPr="00F777A2" w:rsidRDefault="00F777A2" w:rsidP="00F777A2">
            <w:pPr>
              <w:tabs>
                <w:tab w:val="left" w:pos="567"/>
                <w:tab w:val="left" w:pos="1134"/>
              </w:tabs>
              <w:spacing w:line="240" w:lineRule="auto"/>
              <w:ind w:firstLine="147"/>
              <w:rPr>
                <w:snapToGrid/>
                <w:sz w:val="24"/>
                <w:szCs w:val="24"/>
              </w:rPr>
            </w:pPr>
            <w:r w:rsidRPr="00F777A2">
              <w:rPr>
                <w:snapToGrid/>
                <w:sz w:val="24"/>
                <w:szCs w:val="24"/>
              </w:rPr>
              <w:t>- по компенсационному фонду обеспечения договорных обязательств.</w:t>
            </w:r>
          </w:p>
        </w:tc>
      </w:tr>
    </w:tbl>
    <w:p w:rsidR="00F777A2" w:rsidRPr="00F777A2" w:rsidRDefault="00F777A2" w:rsidP="00F777A2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F777A2" w:rsidRPr="00F777A2" w:rsidRDefault="00F777A2" w:rsidP="00F777A2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F777A2">
        <w:rPr>
          <w:b/>
          <w:bCs/>
          <w:i/>
          <w:iCs/>
          <w:snapToGrid/>
          <w:sz w:val="24"/>
          <w:szCs w:val="24"/>
        </w:rPr>
        <w:t xml:space="preserve">ВОПРОС 5.  </w:t>
      </w:r>
      <w:r w:rsidRPr="00F777A2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вторых частей заявок  </w:t>
      </w:r>
    </w:p>
    <w:p w:rsidR="00F777A2" w:rsidRPr="00F777A2" w:rsidRDefault="00F777A2" w:rsidP="00F777A2">
      <w:pPr>
        <w:numPr>
          <w:ilvl w:val="0"/>
          <w:numId w:val="35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F777A2">
        <w:rPr>
          <w:snapToGrid/>
          <w:sz w:val="24"/>
          <w:szCs w:val="24"/>
        </w:rPr>
        <w:t xml:space="preserve">Признать вторые части заявок следующих Участников: 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9072"/>
      </w:tblGrid>
      <w:tr w:rsidR="00F777A2" w:rsidRPr="00F777A2" w:rsidTr="00136F3E">
        <w:trPr>
          <w:cantSplit/>
          <w:trHeight w:val="381"/>
        </w:trPr>
        <w:tc>
          <w:tcPr>
            <w:tcW w:w="521" w:type="dxa"/>
            <w:vAlign w:val="center"/>
          </w:tcPr>
          <w:p w:rsidR="00F777A2" w:rsidRPr="00F777A2" w:rsidRDefault="00F777A2" w:rsidP="00F777A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F777A2" w:rsidRPr="00F777A2" w:rsidRDefault="00F777A2" w:rsidP="00F777A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F777A2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F777A2" w:rsidRPr="00F777A2" w:rsidRDefault="00F777A2" w:rsidP="00F777A2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F777A2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Участника  </w:t>
            </w:r>
          </w:p>
        </w:tc>
      </w:tr>
      <w:tr w:rsidR="00F777A2" w:rsidRPr="00F777A2" w:rsidTr="00136F3E">
        <w:trPr>
          <w:cantSplit/>
          <w:trHeight w:val="97"/>
        </w:trPr>
        <w:tc>
          <w:tcPr>
            <w:tcW w:w="521" w:type="dxa"/>
          </w:tcPr>
          <w:p w:rsidR="00F777A2" w:rsidRPr="00F777A2" w:rsidRDefault="00F777A2" w:rsidP="00F777A2">
            <w:pPr>
              <w:numPr>
                <w:ilvl w:val="0"/>
                <w:numId w:val="36"/>
              </w:numPr>
              <w:spacing w:line="240" w:lineRule="auto"/>
              <w:ind w:left="0" w:right="147" w:firstLine="97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shd w:val="clear" w:color="auto" w:fill="auto"/>
            <w:vAlign w:val="center"/>
          </w:tcPr>
          <w:p w:rsidR="00F777A2" w:rsidRPr="00F777A2" w:rsidRDefault="00F777A2" w:rsidP="00F777A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777A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№195934</w:t>
            </w:r>
          </w:p>
        </w:tc>
      </w:tr>
      <w:tr w:rsidR="00F777A2" w:rsidRPr="00F777A2" w:rsidTr="00136F3E">
        <w:trPr>
          <w:cantSplit/>
          <w:trHeight w:val="97"/>
        </w:trPr>
        <w:tc>
          <w:tcPr>
            <w:tcW w:w="521" w:type="dxa"/>
          </w:tcPr>
          <w:p w:rsidR="00F777A2" w:rsidRPr="00F777A2" w:rsidRDefault="00F777A2" w:rsidP="00F777A2">
            <w:pPr>
              <w:numPr>
                <w:ilvl w:val="0"/>
                <w:numId w:val="36"/>
              </w:numPr>
              <w:spacing w:line="240" w:lineRule="auto"/>
              <w:ind w:left="0" w:right="147" w:firstLine="97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9072" w:type="dxa"/>
            <w:shd w:val="clear" w:color="auto" w:fill="auto"/>
            <w:vAlign w:val="center"/>
          </w:tcPr>
          <w:p w:rsidR="00F777A2" w:rsidRPr="00F777A2" w:rsidRDefault="00F777A2" w:rsidP="00F777A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F777A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№196435</w:t>
            </w:r>
          </w:p>
        </w:tc>
      </w:tr>
    </w:tbl>
    <w:p w:rsidR="00F777A2" w:rsidRPr="00F777A2" w:rsidRDefault="00F777A2" w:rsidP="00F777A2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F777A2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F777A2" w:rsidRPr="00F777A2" w:rsidRDefault="00F777A2" w:rsidP="00F777A2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496DFB" w:rsidRPr="002D680B" w:rsidRDefault="00496DFB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bookmarkStart w:id="2" w:name="_GoBack"/>
      <w:bookmarkEnd w:id="2"/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3E41AB" w:rsidRDefault="003E41A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7B5BE0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BE0" w:rsidRDefault="007B5BE0" w:rsidP="00355095">
      <w:pPr>
        <w:spacing w:line="240" w:lineRule="auto"/>
      </w:pPr>
      <w:r>
        <w:separator/>
      </w:r>
    </w:p>
  </w:endnote>
  <w:endnote w:type="continuationSeparator" w:id="0">
    <w:p w:rsidR="007B5BE0" w:rsidRDefault="007B5BE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777A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777A2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BE0" w:rsidRDefault="007B5BE0" w:rsidP="00355095">
      <w:pPr>
        <w:spacing w:line="240" w:lineRule="auto"/>
      </w:pPr>
      <w:r>
        <w:separator/>
      </w:r>
    </w:p>
  </w:footnote>
  <w:footnote w:type="continuationSeparator" w:id="0">
    <w:p w:rsidR="007B5BE0" w:rsidRDefault="007B5BE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961687">
      <w:rPr>
        <w:i/>
        <w:sz w:val="20"/>
      </w:rPr>
      <w:t>2</w:t>
    </w:r>
    <w:r w:rsidR="00120282">
      <w:rPr>
        <w:i/>
        <w:sz w:val="20"/>
      </w:rPr>
      <w:t>/</w:t>
    </w:r>
    <w:r w:rsidR="00961687">
      <w:rPr>
        <w:i/>
        <w:sz w:val="20"/>
      </w:rPr>
      <w:t>Р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F777A2">
      <w:rPr>
        <w:i/>
        <w:sz w:val="20"/>
      </w:rPr>
      <w:t>4173</w:t>
    </w:r>
    <w:r w:rsidR="00C043C7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029F2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74FFD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156F7"/>
    <w:multiLevelType w:val="hybridMultilevel"/>
    <w:tmpl w:val="4BD45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760A9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4540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42B1514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45290"/>
    <w:multiLevelType w:val="hybridMultilevel"/>
    <w:tmpl w:val="A61CF4E4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F30AA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B068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390F3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D625D8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BE00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664C56"/>
    <w:multiLevelType w:val="hybridMultilevel"/>
    <w:tmpl w:val="357E9062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8826A9B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FF2353B"/>
    <w:multiLevelType w:val="hybridMultilevel"/>
    <w:tmpl w:val="E82ECF66"/>
    <w:lvl w:ilvl="0" w:tplc="F93CF7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6"/>
  </w:num>
  <w:num w:numId="5">
    <w:abstractNumId w:val="3"/>
  </w:num>
  <w:num w:numId="6">
    <w:abstractNumId w:val="22"/>
  </w:num>
  <w:num w:numId="7">
    <w:abstractNumId w:val="27"/>
  </w:num>
  <w:num w:numId="8">
    <w:abstractNumId w:val="18"/>
  </w:num>
  <w:num w:numId="9">
    <w:abstractNumId w:val="10"/>
  </w:num>
  <w:num w:numId="10">
    <w:abstractNumId w:val="1"/>
  </w:num>
  <w:num w:numId="11">
    <w:abstractNumId w:val="32"/>
  </w:num>
  <w:num w:numId="12">
    <w:abstractNumId w:val="0"/>
  </w:num>
  <w:num w:numId="13">
    <w:abstractNumId w:val="11"/>
  </w:num>
  <w:num w:numId="14">
    <w:abstractNumId w:val="25"/>
  </w:num>
  <w:num w:numId="15">
    <w:abstractNumId w:val="19"/>
  </w:num>
  <w:num w:numId="16">
    <w:abstractNumId w:val="5"/>
  </w:num>
  <w:num w:numId="17">
    <w:abstractNumId w:val="4"/>
  </w:num>
  <w:num w:numId="18">
    <w:abstractNumId w:val="26"/>
  </w:num>
  <w:num w:numId="19">
    <w:abstractNumId w:val="30"/>
  </w:num>
  <w:num w:numId="20">
    <w:abstractNumId w:val="40"/>
  </w:num>
  <w:num w:numId="21">
    <w:abstractNumId w:val="35"/>
  </w:num>
  <w:num w:numId="22">
    <w:abstractNumId w:val="31"/>
  </w:num>
  <w:num w:numId="23">
    <w:abstractNumId w:val="13"/>
  </w:num>
  <w:num w:numId="24">
    <w:abstractNumId w:val="12"/>
  </w:num>
  <w:num w:numId="25">
    <w:abstractNumId w:val="28"/>
  </w:num>
  <w:num w:numId="26">
    <w:abstractNumId w:val="23"/>
  </w:num>
  <w:num w:numId="27">
    <w:abstractNumId w:val="2"/>
  </w:num>
  <w:num w:numId="28">
    <w:abstractNumId w:val="34"/>
  </w:num>
  <w:num w:numId="29">
    <w:abstractNumId w:val="38"/>
  </w:num>
  <w:num w:numId="30">
    <w:abstractNumId w:val="33"/>
  </w:num>
  <w:num w:numId="31">
    <w:abstractNumId w:val="16"/>
  </w:num>
  <w:num w:numId="32">
    <w:abstractNumId w:val="20"/>
  </w:num>
  <w:num w:numId="33">
    <w:abstractNumId w:val="24"/>
  </w:num>
  <w:num w:numId="34">
    <w:abstractNumId w:val="8"/>
  </w:num>
  <w:num w:numId="35">
    <w:abstractNumId w:val="36"/>
  </w:num>
  <w:num w:numId="36">
    <w:abstractNumId w:val="39"/>
  </w:num>
  <w:num w:numId="37">
    <w:abstractNumId w:val="7"/>
  </w:num>
  <w:num w:numId="38">
    <w:abstractNumId w:val="15"/>
  </w:num>
  <w:num w:numId="39">
    <w:abstractNumId w:val="14"/>
  </w:num>
  <w:num w:numId="40">
    <w:abstractNumId w:val="9"/>
  </w:num>
  <w:num w:numId="41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07A4D"/>
    <w:rsid w:val="000122CC"/>
    <w:rsid w:val="00012DEF"/>
    <w:rsid w:val="00013012"/>
    <w:rsid w:val="00014968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0282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41AB"/>
    <w:rsid w:val="003E5A02"/>
    <w:rsid w:val="003F2505"/>
    <w:rsid w:val="00401421"/>
    <w:rsid w:val="004125C6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6DFB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34D5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261B"/>
    <w:rsid w:val="0079457B"/>
    <w:rsid w:val="00796281"/>
    <w:rsid w:val="007A00F4"/>
    <w:rsid w:val="007A0ACC"/>
    <w:rsid w:val="007B07A9"/>
    <w:rsid w:val="007B404E"/>
    <w:rsid w:val="007B5098"/>
    <w:rsid w:val="007B56F3"/>
    <w:rsid w:val="007B5BE0"/>
    <w:rsid w:val="007C3379"/>
    <w:rsid w:val="007C597D"/>
    <w:rsid w:val="007D162A"/>
    <w:rsid w:val="007D1CD8"/>
    <w:rsid w:val="007D6ECB"/>
    <w:rsid w:val="007E14DC"/>
    <w:rsid w:val="007E7B5D"/>
    <w:rsid w:val="00807ED5"/>
    <w:rsid w:val="0081063C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379A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2BCA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40367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43C7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9469E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C4013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7A2"/>
    <w:rsid w:val="00F779A3"/>
    <w:rsid w:val="00F83C2F"/>
    <w:rsid w:val="00F87AA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8E4FF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1"/>
    <w:next w:val="af1"/>
    <w:uiPriority w:val="59"/>
    <w:rsid w:val="0001496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5A7DA-E835-45DA-A367-95E1FAFC9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102</cp:revision>
  <cp:lastPrinted>2021-05-20T02:02:00Z</cp:lastPrinted>
  <dcterms:created xsi:type="dcterms:W3CDTF">2017-01-24T05:48:00Z</dcterms:created>
  <dcterms:modified xsi:type="dcterms:W3CDTF">2023-10-23T00:11:00Z</dcterms:modified>
</cp:coreProperties>
</file>