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A720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AA7209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AA7209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AA7209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AA7209">
        <w:rPr>
          <w:b/>
          <w:bCs/>
          <w:caps/>
          <w:sz w:val="26"/>
          <w:szCs w:val="26"/>
        </w:rPr>
        <w:t>1</w:t>
      </w:r>
      <w:r w:rsidR="00E908D3" w:rsidRPr="00AA7209">
        <w:rPr>
          <w:b/>
          <w:bCs/>
          <w:caps/>
          <w:sz w:val="26"/>
          <w:szCs w:val="26"/>
        </w:rPr>
        <w:t>/</w:t>
      </w:r>
      <w:r w:rsidR="00D636B4" w:rsidRPr="00AA7209">
        <w:rPr>
          <w:b/>
          <w:bCs/>
          <w:caps/>
          <w:sz w:val="26"/>
          <w:szCs w:val="26"/>
        </w:rPr>
        <w:t xml:space="preserve"> </w:t>
      </w:r>
      <w:r w:rsidR="00D93830" w:rsidRPr="00AA7209">
        <w:rPr>
          <w:b/>
          <w:bCs/>
          <w:caps/>
          <w:sz w:val="26"/>
          <w:szCs w:val="26"/>
        </w:rPr>
        <w:t>Р</w:t>
      </w:r>
      <w:r w:rsidR="00EC03F6" w:rsidRPr="00AA7209">
        <w:rPr>
          <w:b/>
          <w:bCs/>
          <w:caps/>
          <w:sz w:val="26"/>
          <w:szCs w:val="26"/>
        </w:rPr>
        <w:t xml:space="preserve"> </w:t>
      </w:r>
    </w:p>
    <w:p w:rsidR="00040A6E" w:rsidRPr="00AA7209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AA7209">
        <w:rPr>
          <w:b/>
          <w:bCs/>
          <w:sz w:val="26"/>
          <w:szCs w:val="26"/>
        </w:rPr>
        <w:t xml:space="preserve">заседания </w:t>
      </w:r>
      <w:r w:rsidR="00040A6E" w:rsidRPr="00AA7209">
        <w:rPr>
          <w:b/>
          <w:bCs/>
          <w:sz w:val="26"/>
          <w:szCs w:val="26"/>
        </w:rPr>
        <w:t xml:space="preserve">Закупочной комиссии </w:t>
      </w:r>
      <w:r w:rsidR="00AC7E5F" w:rsidRPr="00AA7209">
        <w:rPr>
          <w:b/>
          <w:bCs/>
          <w:sz w:val="26"/>
          <w:szCs w:val="26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AA7209" w:rsidRPr="00AA7209">
        <w:rPr>
          <w:b/>
          <w:bCs/>
          <w:sz w:val="26"/>
          <w:szCs w:val="26"/>
        </w:rPr>
        <w:t xml:space="preserve">договора </w:t>
      </w:r>
      <w:r w:rsidR="00AA7209" w:rsidRPr="00AA7209">
        <w:rPr>
          <w:rFonts w:eastAsia="Lucida Sans Unicode" w:cs="Tahoma"/>
          <w:b/>
          <w:kern w:val="2"/>
          <w:sz w:val="26"/>
          <w:szCs w:val="26"/>
          <w:lang w:bidi="ru-RU"/>
        </w:rPr>
        <w:t>Лот</w:t>
      </w:r>
      <w:r w:rsidR="00AA7209" w:rsidRPr="00AA7209">
        <w:rPr>
          <w:b/>
          <w:bCs/>
          <w:sz w:val="26"/>
          <w:szCs w:val="26"/>
        </w:rPr>
        <w:t xml:space="preserve"> № </w:t>
      </w:r>
      <w:r w:rsidR="00F402BA" w:rsidRPr="00F402BA">
        <w:rPr>
          <w:b/>
          <w:bCs/>
          <w:sz w:val="26"/>
          <w:szCs w:val="26"/>
        </w:rPr>
        <w:t xml:space="preserve">31301-РЕМ ПРОД-2024-ДРСК-ХЭС ОКПД2 42.22.22.140. Выполнение работ по чистке просек ВЛ 10-110 </w:t>
      </w:r>
      <w:proofErr w:type="spellStart"/>
      <w:r w:rsidR="00F402BA" w:rsidRPr="00F402BA">
        <w:rPr>
          <w:b/>
          <w:bCs/>
          <w:sz w:val="26"/>
          <w:szCs w:val="26"/>
        </w:rPr>
        <w:t>кВ</w:t>
      </w:r>
      <w:proofErr w:type="spellEnd"/>
      <w:r w:rsidR="00F402BA" w:rsidRPr="00F402BA">
        <w:rPr>
          <w:b/>
          <w:bCs/>
          <w:sz w:val="26"/>
          <w:szCs w:val="26"/>
        </w:rPr>
        <w:t xml:space="preserve">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сети"».</w:t>
      </w:r>
    </w:p>
    <w:p w:rsidR="001C2D28" w:rsidRPr="001C2D28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925"/>
        <w:gridCol w:w="3119"/>
      </w:tblGrid>
      <w:tr w:rsidR="0033200E" w:rsidRPr="00C9627B" w:rsidTr="0033200E">
        <w:tc>
          <w:tcPr>
            <w:tcW w:w="3593" w:type="dxa"/>
          </w:tcPr>
          <w:p w:rsidR="0033200E" w:rsidRPr="00C9627B" w:rsidRDefault="0033200E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5" w:type="dxa"/>
          </w:tcPr>
          <w:p w:rsidR="0033200E" w:rsidRPr="00C9627B" w:rsidRDefault="0033200E" w:rsidP="001C2D2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3200E" w:rsidRPr="00C9627B" w:rsidRDefault="0033200E" w:rsidP="00AA720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proofErr w:type="gramStart"/>
            <w:r w:rsidR="00AA7209">
              <w:rPr>
                <w:b/>
                <w:sz w:val="24"/>
                <w:szCs w:val="24"/>
              </w:rPr>
              <w:t>16</w:t>
            </w:r>
            <w:r w:rsidRPr="00C9627B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End"/>
            <w:r>
              <w:rPr>
                <w:b/>
                <w:sz w:val="24"/>
                <w:szCs w:val="24"/>
              </w:rPr>
              <w:t xml:space="preserve"> 10.   </w:t>
            </w:r>
            <w:r w:rsidRPr="00C9627B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  <w:r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95771D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 w:rsidRPr="00AA7209">
        <w:rPr>
          <w:sz w:val="24"/>
        </w:rPr>
        <w:t>Аукцион</w:t>
      </w:r>
      <w:r w:rsidR="00A967A7" w:rsidRPr="00AA7209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AA7209">
        <w:rPr>
          <w:sz w:val="24"/>
        </w:rPr>
        <w:t xml:space="preserve">договора </w:t>
      </w:r>
      <w:r w:rsidR="00AA7209" w:rsidRPr="00AA7209">
        <w:rPr>
          <w:sz w:val="24"/>
        </w:rPr>
        <w:t xml:space="preserve">Лот № </w:t>
      </w:r>
      <w:r w:rsidR="00F402BA" w:rsidRPr="00F402BA">
        <w:rPr>
          <w:sz w:val="24"/>
        </w:rPr>
        <w:t xml:space="preserve">31301-РЕМ ПРОД-2024-ДРСК-ХЭС ОКПД2 42.22.22.140. Выполнение работ по чистке просек ВЛ 10-110 </w:t>
      </w:r>
      <w:proofErr w:type="spellStart"/>
      <w:r w:rsidR="00F402BA" w:rsidRPr="00F402BA">
        <w:rPr>
          <w:sz w:val="24"/>
        </w:rPr>
        <w:t>кВ</w:t>
      </w:r>
      <w:proofErr w:type="spellEnd"/>
      <w:r w:rsidR="00F402BA" w:rsidRPr="00F402BA">
        <w:rPr>
          <w:sz w:val="24"/>
        </w:rPr>
        <w:t xml:space="preserve"> структурного подразделения "Северные электрические сети", в рамках выполнения годовой программы ремонтов 2024 года филиала "Хабаровские электрические сети"».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402BA">
        <w:rPr>
          <w:bCs/>
          <w:snapToGrid/>
          <w:sz w:val="24"/>
          <w:szCs w:val="24"/>
        </w:rPr>
        <w:t>4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F402BA">
        <w:rPr>
          <w:bCs/>
          <w:snapToGrid/>
          <w:sz w:val="24"/>
          <w:szCs w:val="24"/>
        </w:rPr>
        <w:t>четыре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33200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Участника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F402BA" w:rsidRPr="004D0826" w:rsidTr="004853C5">
        <w:trPr>
          <w:cantSplit/>
          <w:trHeight w:val="112"/>
        </w:trPr>
        <w:tc>
          <w:tcPr>
            <w:tcW w:w="380" w:type="dxa"/>
          </w:tcPr>
          <w:p w:rsidR="00F402BA" w:rsidRPr="004D0826" w:rsidRDefault="00F402BA" w:rsidP="00F402BA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03:53:27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№199929</w:t>
            </w:r>
          </w:p>
        </w:tc>
      </w:tr>
      <w:tr w:rsidR="00F402BA" w:rsidRPr="004D0826" w:rsidTr="004853C5">
        <w:trPr>
          <w:cantSplit/>
          <w:trHeight w:val="112"/>
        </w:trPr>
        <w:tc>
          <w:tcPr>
            <w:tcW w:w="380" w:type="dxa"/>
          </w:tcPr>
          <w:p w:rsidR="00F402BA" w:rsidRPr="004D0826" w:rsidRDefault="00F402BA" w:rsidP="00F402BA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08:11:11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№199947</w:t>
            </w:r>
          </w:p>
        </w:tc>
      </w:tr>
      <w:tr w:rsidR="00F402BA" w:rsidRPr="004D0826" w:rsidTr="004853C5">
        <w:trPr>
          <w:cantSplit/>
          <w:trHeight w:val="112"/>
        </w:trPr>
        <w:tc>
          <w:tcPr>
            <w:tcW w:w="380" w:type="dxa"/>
          </w:tcPr>
          <w:p w:rsidR="00F402BA" w:rsidRPr="004D0826" w:rsidRDefault="00F402BA" w:rsidP="00F402BA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08:13:45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№199948</w:t>
            </w:r>
          </w:p>
        </w:tc>
      </w:tr>
      <w:tr w:rsidR="00F402BA" w:rsidRPr="004D0826" w:rsidTr="004853C5">
        <w:trPr>
          <w:cantSplit/>
          <w:trHeight w:val="112"/>
        </w:trPr>
        <w:tc>
          <w:tcPr>
            <w:tcW w:w="380" w:type="dxa"/>
          </w:tcPr>
          <w:p w:rsidR="00F402BA" w:rsidRPr="004D0826" w:rsidRDefault="00F402BA" w:rsidP="00F402BA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08:52:43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№199966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1C2D28" w:rsidRPr="001C2D28" w:rsidRDefault="001C2D28" w:rsidP="001C2D28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1C2D28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4253"/>
        <w:gridCol w:w="4961"/>
      </w:tblGrid>
      <w:tr w:rsidR="001C2D28" w:rsidRPr="001C2D28" w:rsidTr="0033200E">
        <w:trPr>
          <w:cantSplit/>
          <w:trHeight w:val="112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F402BA" w:rsidRPr="001C2D28" w:rsidTr="00D53A1E">
        <w:trPr>
          <w:cantSplit/>
          <w:trHeight w:val="112"/>
        </w:trPr>
        <w:tc>
          <w:tcPr>
            <w:tcW w:w="521" w:type="dxa"/>
          </w:tcPr>
          <w:p w:rsidR="00F402BA" w:rsidRPr="001C2D28" w:rsidRDefault="00F402BA" w:rsidP="00F402BA">
            <w:pPr>
              <w:spacing w:line="240" w:lineRule="auto"/>
              <w:ind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03:53:27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№199929</w:t>
            </w:r>
          </w:p>
        </w:tc>
      </w:tr>
      <w:tr w:rsidR="00F402BA" w:rsidRPr="001C2D28" w:rsidTr="00D53A1E">
        <w:trPr>
          <w:cantSplit/>
          <w:trHeight w:val="112"/>
        </w:trPr>
        <w:tc>
          <w:tcPr>
            <w:tcW w:w="521" w:type="dxa"/>
          </w:tcPr>
          <w:p w:rsidR="00F402BA" w:rsidRPr="001C2D28" w:rsidRDefault="00F402BA" w:rsidP="00F402BA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08:11:11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№199947</w:t>
            </w:r>
          </w:p>
        </w:tc>
      </w:tr>
      <w:tr w:rsidR="00F402BA" w:rsidRPr="001C2D28" w:rsidTr="00D53A1E">
        <w:trPr>
          <w:cantSplit/>
          <w:trHeight w:val="112"/>
        </w:trPr>
        <w:tc>
          <w:tcPr>
            <w:tcW w:w="521" w:type="dxa"/>
          </w:tcPr>
          <w:p w:rsidR="00F402BA" w:rsidRDefault="00F402BA" w:rsidP="00F402BA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08:13:45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№199948</w:t>
            </w:r>
          </w:p>
        </w:tc>
      </w:tr>
      <w:tr w:rsidR="00F402BA" w:rsidRPr="001C2D28" w:rsidTr="00D53A1E">
        <w:trPr>
          <w:cantSplit/>
          <w:trHeight w:val="112"/>
        </w:trPr>
        <w:tc>
          <w:tcPr>
            <w:tcW w:w="521" w:type="dxa"/>
          </w:tcPr>
          <w:p w:rsidR="00F402BA" w:rsidRDefault="00F402BA" w:rsidP="00F402BA">
            <w:pPr>
              <w:spacing w:line="240" w:lineRule="auto"/>
              <w:ind w:left="9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09.10.2023 08:52:43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№199966</w:t>
            </w:r>
          </w:p>
        </w:tc>
      </w:tr>
    </w:tbl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1C2D2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1C2D28" w:rsidRPr="001C2D28" w:rsidRDefault="001C2D28" w:rsidP="001C2D28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1C2D28" w:rsidRPr="001C2D28" w:rsidTr="0033200E">
        <w:trPr>
          <w:cantSplit/>
          <w:trHeight w:val="381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F402BA" w:rsidRPr="001C2D28" w:rsidTr="00901B3D">
        <w:trPr>
          <w:cantSplit/>
          <w:trHeight w:val="97"/>
        </w:trPr>
        <w:tc>
          <w:tcPr>
            <w:tcW w:w="521" w:type="dxa"/>
          </w:tcPr>
          <w:p w:rsidR="00F402BA" w:rsidRPr="001C2D28" w:rsidRDefault="00F402BA" w:rsidP="00F402BA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№199929</w:t>
            </w:r>
          </w:p>
        </w:tc>
      </w:tr>
      <w:tr w:rsidR="00F402BA" w:rsidRPr="001C2D28" w:rsidTr="00901B3D">
        <w:trPr>
          <w:cantSplit/>
          <w:trHeight w:val="97"/>
        </w:trPr>
        <w:tc>
          <w:tcPr>
            <w:tcW w:w="521" w:type="dxa"/>
          </w:tcPr>
          <w:p w:rsidR="00F402BA" w:rsidRPr="001C2D28" w:rsidRDefault="00F402BA" w:rsidP="00F402BA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№199947</w:t>
            </w:r>
          </w:p>
        </w:tc>
      </w:tr>
      <w:tr w:rsidR="00F402BA" w:rsidRPr="001C2D28" w:rsidTr="00901B3D">
        <w:trPr>
          <w:cantSplit/>
          <w:trHeight w:val="97"/>
        </w:trPr>
        <w:tc>
          <w:tcPr>
            <w:tcW w:w="521" w:type="dxa"/>
          </w:tcPr>
          <w:p w:rsidR="00F402BA" w:rsidRPr="001C2D28" w:rsidRDefault="00F402BA" w:rsidP="00F402BA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№199948</w:t>
            </w:r>
          </w:p>
        </w:tc>
      </w:tr>
      <w:tr w:rsidR="00F402BA" w:rsidRPr="001C2D28" w:rsidTr="00901B3D">
        <w:trPr>
          <w:cantSplit/>
          <w:trHeight w:val="97"/>
        </w:trPr>
        <w:tc>
          <w:tcPr>
            <w:tcW w:w="521" w:type="dxa"/>
          </w:tcPr>
          <w:p w:rsidR="00F402BA" w:rsidRPr="001C2D28" w:rsidRDefault="00F402BA" w:rsidP="00F402BA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402BA" w:rsidRDefault="00F402BA" w:rsidP="00F402BA">
            <w:pPr>
              <w:pStyle w:val="TableContents"/>
              <w:jc w:val="center"/>
            </w:pPr>
            <w:r>
              <w:t>Заявка №199966</w:t>
            </w:r>
          </w:p>
        </w:tc>
      </w:tr>
    </w:tbl>
    <w:p w:rsidR="001C2D28" w:rsidRPr="001C2D28" w:rsidRDefault="001C2D28" w:rsidP="001C2D2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1C2D28" w:rsidRPr="001C2D28" w:rsidRDefault="001C2D28" w:rsidP="001C2D28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1C2D28">
        <w:rPr>
          <w:snapToGrid/>
          <w:sz w:val="24"/>
        </w:rPr>
        <w:t xml:space="preserve">Заявки </w:t>
      </w:r>
      <w:r w:rsidR="0033200E" w:rsidRPr="0033200E">
        <w:rPr>
          <w:snapToGrid/>
          <w:sz w:val="24"/>
        </w:rPr>
        <w:t>участников допускаются к у</w:t>
      </w:r>
      <w:bookmarkStart w:id="2" w:name="_GoBack"/>
      <w:bookmarkEnd w:id="2"/>
      <w:r w:rsidR="0033200E" w:rsidRPr="0033200E">
        <w:rPr>
          <w:snapToGrid/>
          <w:sz w:val="24"/>
        </w:rPr>
        <w:t xml:space="preserve">частию в аукционе с учетом норм подраздела 4.19. Документации о закупке, согласно которому, в случае если Участником </w:t>
      </w:r>
      <w:r w:rsidR="0033200E" w:rsidRPr="0033200E">
        <w:rPr>
          <w:sz w:val="24"/>
          <w:szCs w:val="24"/>
        </w:rPr>
        <w:t xml:space="preserve">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на 15% (пятнадцать процентов) от предложенной им в ходе аукциона цены Договора, либо на 30% (тридцать процентов), при отсутствии условий о </w:t>
      </w:r>
      <w:proofErr w:type="spellStart"/>
      <w:r w:rsidR="0033200E" w:rsidRPr="0033200E">
        <w:rPr>
          <w:sz w:val="24"/>
          <w:szCs w:val="24"/>
        </w:rPr>
        <w:t>непредоставлении</w:t>
      </w:r>
      <w:proofErr w:type="spellEnd"/>
      <w:r w:rsidR="0033200E" w:rsidRPr="0033200E">
        <w:rPr>
          <w:sz w:val="24"/>
          <w:szCs w:val="24"/>
        </w:rPr>
        <w:t xml:space="preserve"> приоритета в соответствии с ПП 925, указанных в пункте</w:t>
      </w:r>
      <w:r w:rsidR="0033200E" w:rsidRPr="0033200E">
        <w:rPr>
          <w:snapToGrid/>
          <w:sz w:val="24"/>
        </w:rPr>
        <w:t xml:space="preserve"> (согласно порядку расчета, установленному в п. 4.19. Документации о закупке)) от предложенной им в ходе аукциона цены договора</w:t>
      </w:r>
      <w:r w:rsidRPr="001C2D28">
        <w:rPr>
          <w:snapToGrid/>
          <w:sz w:val="24"/>
        </w:rPr>
        <w:t>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6D6BF7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BF7" w:rsidRDefault="006D6BF7" w:rsidP="00355095">
      <w:pPr>
        <w:spacing w:line="240" w:lineRule="auto"/>
      </w:pPr>
      <w:r>
        <w:separator/>
      </w:r>
    </w:p>
  </w:endnote>
  <w:endnote w:type="continuationSeparator" w:id="0">
    <w:p w:rsidR="006D6BF7" w:rsidRDefault="006D6BF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402B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402B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BF7" w:rsidRDefault="006D6BF7" w:rsidP="00355095">
      <w:pPr>
        <w:spacing w:line="240" w:lineRule="auto"/>
      </w:pPr>
      <w:r>
        <w:separator/>
      </w:r>
    </w:p>
  </w:footnote>
  <w:footnote w:type="continuationSeparator" w:id="0">
    <w:p w:rsidR="006D6BF7" w:rsidRDefault="006D6BF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1C6AA2">
      <w:rPr>
        <w:i/>
        <w:sz w:val="20"/>
      </w:rPr>
      <w:t>31</w:t>
    </w:r>
    <w:r w:rsidR="00F402BA">
      <w:rPr>
        <w:i/>
        <w:sz w:val="20"/>
      </w:rPr>
      <w:t>3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ABC0B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10"/>
  </w:num>
  <w:num w:numId="6">
    <w:abstractNumId w:val="12"/>
  </w:num>
  <w:num w:numId="7">
    <w:abstractNumId w:val="0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3"/>
  </w:num>
  <w:num w:numId="12">
    <w:abstractNumId w:val="8"/>
  </w:num>
  <w:num w:numId="13">
    <w:abstractNumId w:val="2"/>
  </w:num>
  <w:num w:numId="14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C6AA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00E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C6136"/>
    <w:rsid w:val="006D1485"/>
    <w:rsid w:val="006D44FD"/>
    <w:rsid w:val="006D6BF7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A720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93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3CFB"/>
    <w:rsid w:val="00C4504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402BA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92F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40F3-B2FB-47DD-8AB4-C76EE29D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42</cp:revision>
  <cp:lastPrinted>2021-07-29T00:32:00Z</cp:lastPrinted>
  <dcterms:created xsi:type="dcterms:W3CDTF">2022-02-15T06:45:00Z</dcterms:created>
  <dcterms:modified xsi:type="dcterms:W3CDTF">2023-10-13T05:32:00Z</dcterms:modified>
</cp:coreProperties>
</file>