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65A9A">
        <w:rPr>
          <w:b/>
          <w:bCs/>
          <w:caps/>
          <w:sz w:val="36"/>
          <w:szCs w:val="36"/>
        </w:rPr>
        <w:t>4/ВП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D4166" w:rsidRDefault="001E76FC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1E76FC">
        <w:rPr>
          <w:b/>
          <w:bCs/>
          <w:i/>
          <w:sz w:val="26"/>
          <w:szCs w:val="26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Pr="001E76FC">
        <w:rPr>
          <w:b/>
          <w:bCs/>
          <w:i/>
          <w:sz w:val="26"/>
          <w:szCs w:val="26"/>
        </w:rPr>
        <w:t>кВ</w:t>
      </w:r>
      <w:proofErr w:type="spellEnd"/>
      <w:r w:rsidRPr="001E76FC">
        <w:rPr>
          <w:b/>
          <w:bCs/>
          <w:i/>
          <w:sz w:val="26"/>
          <w:szCs w:val="26"/>
        </w:rPr>
        <w:t xml:space="preserve"> на территории Черниговского муниципального района, Спасского муниципального района, Пожарского муниципального района СП ПЦЭС, СП ПЗЭС в рамках выполнения годовой программы ремонтов основных производственных фондов 2023 года для нужд филиала «ПЭС»</w:t>
      </w:r>
      <w:r w:rsidR="003D4166" w:rsidRPr="00D12C1B">
        <w:rPr>
          <w:b/>
          <w:bCs/>
          <w:i/>
          <w:sz w:val="26"/>
          <w:szCs w:val="26"/>
        </w:rPr>
        <w:t>»</w:t>
      </w:r>
    </w:p>
    <w:p w:rsidR="004A13F2" w:rsidRPr="00D256F9" w:rsidRDefault="003D4166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="001E76FC" w:rsidRPr="001E76FC">
        <w:rPr>
          <w:sz w:val="24"/>
        </w:rPr>
        <w:t>410901-РЕМ ПРОД-2023-ДРСК-ПЭС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0150F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F65A9A">
              <w:rPr>
                <w:b/>
                <w:sz w:val="24"/>
                <w:szCs w:val="24"/>
              </w:rPr>
              <w:t>04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9255C">
              <w:rPr>
                <w:b/>
                <w:sz w:val="24"/>
                <w:szCs w:val="24"/>
              </w:rPr>
              <w:t>июл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1E76FC" w:rsidRPr="001E76FC">
        <w:rPr>
          <w:b/>
          <w:sz w:val="24"/>
        </w:rPr>
        <w:t>32312452278</w:t>
      </w:r>
      <w:r w:rsidR="006D7F16" w:rsidRPr="006D7F16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E76FC" w:rsidRPr="001E76FC">
        <w:rPr>
          <w:b/>
          <w:i/>
          <w:sz w:val="24"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="001E76FC" w:rsidRPr="001E76FC">
        <w:rPr>
          <w:b/>
          <w:i/>
          <w:sz w:val="24"/>
        </w:rPr>
        <w:t>кВ</w:t>
      </w:r>
      <w:proofErr w:type="spellEnd"/>
      <w:r w:rsidR="001E76FC" w:rsidRPr="001E76FC">
        <w:rPr>
          <w:b/>
          <w:i/>
          <w:sz w:val="24"/>
        </w:rPr>
        <w:t xml:space="preserve"> на территории Черниговского муниципального района, Спасского муниципального района, Пожарского муниципального района СП ПЦЭС, СП ПЗЭС в рамках выполнения годовой программы ремонтов основных производственных фондов 2023 года для нужд филиала «ПЭС»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1E76FC" w:rsidRPr="001E76FC">
        <w:rPr>
          <w:sz w:val="24"/>
        </w:rPr>
        <w:t>410901-РЕМ ПРОД-2023-ДРСК-ПЭС</w:t>
      </w:r>
    </w:p>
    <w:p w:rsidR="001E76FC" w:rsidRDefault="001E76FC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E76FC">
        <w:rPr>
          <w:b/>
          <w:sz w:val="24"/>
          <w:szCs w:val="24"/>
        </w:rPr>
        <w:t>2</w:t>
      </w:r>
      <w:r w:rsidR="001E76FC">
        <w:rPr>
          <w:bCs/>
          <w:snapToGrid/>
          <w:sz w:val="24"/>
          <w:szCs w:val="24"/>
        </w:rPr>
        <w:t xml:space="preserve"> (дв</w:t>
      </w:r>
      <w:r w:rsidR="003D4166">
        <w:rPr>
          <w:bCs/>
          <w:snapToGrid/>
          <w:sz w:val="24"/>
          <w:szCs w:val="24"/>
        </w:rPr>
        <w:t>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1E76FC" w:rsidRPr="00913583" w:rsidTr="007502EE">
        <w:trPr>
          <w:cantSplit/>
          <w:trHeight w:val="112"/>
        </w:trPr>
        <w:tc>
          <w:tcPr>
            <w:tcW w:w="673" w:type="dxa"/>
          </w:tcPr>
          <w:p w:rsidR="001E76FC" w:rsidRPr="00913583" w:rsidRDefault="001E76FC" w:rsidP="001E76F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08.06.2023 08:01:58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168697</w:t>
            </w:r>
          </w:p>
        </w:tc>
      </w:tr>
      <w:tr w:rsidR="001E76FC" w:rsidRPr="00913583" w:rsidTr="007502EE">
        <w:trPr>
          <w:cantSplit/>
          <w:trHeight w:val="112"/>
        </w:trPr>
        <w:tc>
          <w:tcPr>
            <w:tcW w:w="673" w:type="dxa"/>
          </w:tcPr>
          <w:p w:rsidR="001E76FC" w:rsidRPr="00913583" w:rsidRDefault="001E76FC" w:rsidP="001E76F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11.06.2023 04:27:00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6FC" w:rsidRPr="00755C36" w:rsidRDefault="001E76FC" w:rsidP="001E76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5C36">
              <w:rPr>
                <w:color w:val="000000"/>
                <w:sz w:val="24"/>
                <w:szCs w:val="24"/>
              </w:rPr>
              <w:t>169439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65A9A" w:rsidRDefault="00F65A9A" w:rsidP="00F65A9A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 xml:space="preserve">ценовых предложений </w:t>
      </w:r>
    </w:p>
    <w:p w:rsidR="00F65A9A" w:rsidRPr="00EA701D" w:rsidRDefault="00F65A9A" w:rsidP="00F65A9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 xml:space="preserve">ценовых предложений </w:t>
      </w:r>
    </w:p>
    <w:p w:rsidR="00F65A9A" w:rsidRPr="00EA35F6" w:rsidRDefault="00F65A9A" w:rsidP="00F65A9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F65A9A" w:rsidRPr="00EA701D" w:rsidRDefault="00F65A9A" w:rsidP="00F65A9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1E76FC" w:rsidRPr="003B5EFA" w:rsidRDefault="001E76FC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65A9A" w:rsidRPr="00455714" w:rsidRDefault="00F65A9A" w:rsidP="00F65A9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65A9A" w:rsidRDefault="00F65A9A" w:rsidP="00F65A9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83"/>
        <w:gridCol w:w="10"/>
        <w:gridCol w:w="3686"/>
        <w:gridCol w:w="2683"/>
        <w:gridCol w:w="10"/>
      </w:tblGrid>
      <w:tr w:rsidR="00F65A9A" w:rsidRPr="00913583" w:rsidTr="00CE34F3">
        <w:trPr>
          <w:gridAfter w:val="1"/>
          <w:wAfter w:w="10" w:type="dxa"/>
          <w:cantSplit/>
          <w:trHeight w:val="112"/>
        </w:trPr>
        <w:tc>
          <w:tcPr>
            <w:tcW w:w="521" w:type="dxa"/>
            <w:vAlign w:val="center"/>
          </w:tcPr>
          <w:p w:rsidR="00F65A9A" w:rsidRPr="00465A29" w:rsidRDefault="00F65A9A" w:rsidP="00CE34F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№</w:t>
            </w:r>
          </w:p>
          <w:p w:rsidR="00F65A9A" w:rsidRPr="00465A29" w:rsidRDefault="00F65A9A" w:rsidP="00CE34F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F65A9A" w:rsidRPr="00465A29" w:rsidRDefault="00F65A9A" w:rsidP="00CE34F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96" w:type="dxa"/>
            <w:gridSpan w:val="2"/>
            <w:vAlign w:val="center"/>
          </w:tcPr>
          <w:p w:rsidR="00F65A9A" w:rsidRPr="00465A29" w:rsidRDefault="00F65A9A" w:rsidP="00CE34F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83" w:type="dxa"/>
            <w:vAlign w:val="center"/>
          </w:tcPr>
          <w:p w:rsidR="00F65A9A" w:rsidRPr="00465A29" w:rsidRDefault="00F65A9A" w:rsidP="00CE34F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F65A9A" w:rsidRPr="00913583" w:rsidTr="00CE34F3">
        <w:trPr>
          <w:cantSplit/>
          <w:trHeight w:val="112"/>
        </w:trPr>
        <w:tc>
          <w:tcPr>
            <w:tcW w:w="521" w:type="dxa"/>
          </w:tcPr>
          <w:p w:rsidR="00F65A9A" w:rsidRPr="00913583" w:rsidRDefault="00F65A9A" w:rsidP="00F65A9A">
            <w:pPr>
              <w:numPr>
                <w:ilvl w:val="0"/>
                <w:numId w:val="21"/>
              </w:numPr>
              <w:spacing w:line="240" w:lineRule="auto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9A" w:rsidRPr="00A91CB2" w:rsidRDefault="00F65A9A" w:rsidP="00CE34F3">
            <w:pPr>
              <w:pStyle w:val="TableContents"/>
              <w:rPr>
                <w:rFonts w:cs="Times New Roman"/>
              </w:rPr>
            </w:pPr>
            <w:r w:rsidRPr="00A91CB2">
              <w:rPr>
                <w:rFonts w:cs="Times New Roman"/>
              </w:rPr>
              <w:t>21.06.2023 08:01:40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A9A" w:rsidRPr="00A91CB2" w:rsidRDefault="00F65A9A" w:rsidP="00CE34F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168697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A9A" w:rsidRPr="00A91CB2" w:rsidRDefault="00F65A9A" w:rsidP="00CE34F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18 939 129,66</w:t>
            </w:r>
          </w:p>
        </w:tc>
      </w:tr>
      <w:tr w:rsidR="00F65A9A" w:rsidRPr="00913583" w:rsidTr="00CE34F3">
        <w:trPr>
          <w:cantSplit/>
          <w:trHeight w:val="112"/>
        </w:trPr>
        <w:tc>
          <w:tcPr>
            <w:tcW w:w="521" w:type="dxa"/>
          </w:tcPr>
          <w:p w:rsidR="00F65A9A" w:rsidRPr="00913583" w:rsidRDefault="00F65A9A" w:rsidP="00F65A9A">
            <w:pPr>
              <w:numPr>
                <w:ilvl w:val="0"/>
                <w:numId w:val="21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9A" w:rsidRPr="00A91CB2" w:rsidRDefault="00F65A9A" w:rsidP="00CE34F3">
            <w:pPr>
              <w:pStyle w:val="TableContents"/>
              <w:rPr>
                <w:rFonts w:cs="Times New Roman"/>
              </w:rPr>
            </w:pPr>
            <w:r w:rsidRPr="00A91CB2">
              <w:rPr>
                <w:rFonts w:cs="Times New Roman"/>
              </w:rPr>
              <w:t>21.06.2023 08:00:45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A9A" w:rsidRPr="00A91CB2" w:rsidRDefault="00F65A9A" w:rsidP="00CE34F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169439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A9A" w:rsidRPr="00A91CB2" w:rsidRDefault="00F65A9A" w:rsidP="00CE34F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19 034 781,83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F65A9A" w:rsidRDefault="00F65A9A" w:rsidP="00F65A9A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F65A9A" w:rsidRPr="008049CD" w:rsidRDefault="00F65A9A" w:rsidP="00F65A9A">
      <w:pPr>
        <w:pStyle w:val="a9"/>
        <w:numPr>
          <w:ilvl w:val="0"/>
          <w:numId w:val="20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168697</w:t>
      </w:r>
    </w:p>
    <w:p w:rsidR="00F65A9A" w:rsidRPr="008049CD" w:rsidRDefault="00F65A9A" w:rsidP="00F65A9A">
      <w:pPr>
        <w:pStyle w:val="a9"/>
        <w:numPr>
          <w:ilvl w:val="0"/>
          <w:numId w:val="20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169439</w:t>
      </w:r>
    </w:p>
    <w:p w:rsidR="00F65A9A" w:rsidRPr="00ED55F7" w:rsidRDefault="00F65A9A" w:rsidP="00F65A9A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соответствующими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их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1E76FC" w:rsidRDefault="001E76FC" w:rsidP="001E76FC">
      <w:pPr>
        <w:spacing w:line="240" w:lineRule="auto"/>
        <w:ind w:firstLine="0"/>
        <w:rPr>
          <w:b/>
          <w:i/>
          <w:sz w:val="24"/>
          <w:szCs w:val="24"/>
        </w:rPr>
      </w:pPr>
    </w:p>
    <w:p w:rsidR="000150F1" w:rsidRDefault="000150F1" w:rsidP="000150F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F65A9A" w:rsidRDefault="00F65A9A" w:rsidP="00F65A9A">
      <w:pPr>
        <w:pStyle w:val="25"/>
        <w:widowControl w:val="0"/>
        <w:numPr>
          <w:ilvl w:val="0"/>
          <w:numId w:val="22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  <w:bookmarkStart w:id="2" w:name="_GoBack"/>
      <w:bookmarkEnd w:id="2"/>
    </w:p>
    <w:tbl>
      <w:tblPr>
        <w:tblW w:w="9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2835"/>
        <w:gridCol w:w="2126"/>
        <w:gridCol w:w="1701"/>
        <w:gridCol w:w="1275"/>
      </w:tblGrid>
      <w:tr w:rsidR="00F65A9A" w:rsidRPr="00455714" w:rsidTr="00F65A9A">
        <w:tc>
          <w:tcPr>
            <w:tcW w:w="1447" w:type="dxa"/>
            <w:shd w:val="clear" w:color="auto" w:fill="auto"/>
            <w:vAlign w:val="center"/>
          </w:tcPr>
          <w:p w:rsidR="00F65A9A" w:rsidRPr="00EA701D" w:rsidRDefault="00F65A9A" w:rsidP="00F65A9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Место в </w:t>
            </w:r>
            <w:proofErr w:type="spellStart"/>
            <w:r w:rsidRPr="00EA701D">
              <w:rPr>
                <w:sz w:val="20"/>
              </w:rPr>
              <w:t>ранжировке</w:t>
            </w:r>
            <w:proofErr w:type="spellEnd"/>
            <w:r w:rsidRPr="00EA701D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2835" w:type="dxa"/>
            <w:vAlign w:val="center"/>
          </w:tcPr>
          <w:p w:rsidR="00F65A9A" w:rsidRPr="00EA701D" w:rsidRDefault="00F65A9A" w:rsidP="00F65A9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6" w:type="dxa"/>
            <w:vAlign w:val="center"/>
          </w:tcPr>
          <w:p w:rsidR="00F65A9A" w:rsidRPr="00EA701D" w:rsidRDefault="00F65A9A" w:rsidP="00F65A9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701" w:type="dxa"/>
            <w:vAlign w:val="center"/>
          </w:tcPr>
          <w:p w:rsidR="00F65A9A" w:rsidRPr="00EA701D" w:rsidRDefault="00F65A9A" w:rsidP="00F65A9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Итоговая цена заявки, </w:t>
            </w:r>
            <w:r w:rsidRPr="00EA701D">
              <w:rPr>
                <w:sz w:val="20"/>
              </w:rPr>
              <w:br/>
              <w:t>руб. без НДС</w:t>
            </w:r>
            <w:r w:rsidRPr="00EA701D" w:rsidDel="002711B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F65A9A" w:rsidRPr="00AC343F" w:rsidRDefault="00F65A9A" w:rsidP="00F65A9A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343F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F65A9A" w:rsidRPr="00455714" w:rsidTr="00F65A9A">
        <w:tc>
          <w:tcPr>
            <w:tcW w:w="1447" w:type="dxa"/>
            <w:shd w:val="clear" w:color="auto" w:fill="auto"/>
          </w:tcPr>
          <w:p w:rsidR="00F65A9A" w:rsidRPr="00455714" w:rsidRDefault="00F65A9A" w:rsidP="00F65A9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2835" w:type="dxa"/>
          </w:tcPr>
          <w:p w:rsidR="00F65A9A" w:rsidRPr="00A91CB2" w:rsidRDefault="00F65A9A" w:rsidP="00F65A9A">
            <w:pPr>
              <w:pStyle w:val="TableContents"/>
              <w:rPr>
                <w:rFonts w:cs="Times New Roman"/>
              </w:rPr>
            </w:pPr>
            <w:r w:rsidRPr="00A91CB2">
              <w:rPr>
                <w:rFonts w:cs="Times New Roman"/>
              </w:rPr>
              <w:t>21.06.2023 08:01:40 MCK</w:t>
            </w:r>
          </w:p>
        </w:tc>
        <w:tc>
          <w:tcPr>
            <w:tcW w:w="2126" w:type="dxa"/>
            <w:vAlign w:val="bottom"/>
          </w:tcPr>
          <w:p w:rsidR="00F65A9A" w:rsidRPr="00A91CB2" w:rsidRDefault="00F65A9A" w:rsidP="00F65A9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168697</w:t>
            </w:r>
          </w:p>
        </w:tc>
        <w:tc>
          <w:tcPr>
            <w:tcW w:w="1701" w:type="dxa"/>
            <w:vAlign w:val="bottom"/>
          </w:tcPr>
          <w:p w:rsidR="00F65A9A" w:rsidRPr="00A91CB2" w:rsidRDefault="00F65A9A" w:rsidP="00F65A9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18 939 129,66</w:t>
            </w:r>
          </w:p>
        </w:tc>
        <w:tc>
          <w:tcPr>
            <w:tcW w:w="1275" w:type="dxa"/>
          </w:tcPr>
          <w:p w:rsidR="00F65A9A" w:rsidRDefault="00F65A9A" w:rsidP="00F65A9A">
            <w:pPr>
              <w:pStyle w:val="TableContents"/>
              <w:jc w:val="center"/>
            </w:pPr>
            <w:r>
              <w:t>нет</w:t>
            </w:r>
          </w:p>
        </w:tc>
      </w:tr>
      <w:tr w:rsidR="00F65A9A" w:rsidRPr="00455714" w:rsidTr="00F65A9A">
        <w:tc>
          <w:tcPr>
            <w:tcW w:w="1447" w:type="dxa"/>
            <w:shd w:val="clear" w:color="auto" w:fill="auto"/>
          </w:tcPr>
          <w:p w:rsidR="00F65A9A" w:rsidRPr="00455714" w:rsidRDefault="00F65A9A" w:rsidP="00F65A9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2835" w:type="dxa"/>
          </w:tcPr>
          <w:p w:rsidR="00F65A9A" w:rsidRPr="00A91CB2" w:rsidRDefault="00F65A9A" w:rsidP="00F65A9A">
            <w:pPr>
              <w:pStyle w:val="TableContents"/>
              <w:rPr>
                <w:rFonts w:cs="Times New Roman"/>
              </w:rPr>
            </w:pPr>
            <w:r w:rsidRPr="00A91CB2">
              <w:rPr>
                <w:rFonts w:cs="Times New Roman"/>
              </w:rPr>
              <w:t>21.06.2023 08:00:45 MCK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65A9A" w:rsidRPr="00A91CB2" w:rsidRDefault="00F65A9A" w:rsidP="00F65A9A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169439</w:t>
            </w:r>
          </w:p>
        </w:tc>
        <w:tc>
          <w:tcPr>
            <w:tcW w:w="1701" w:type="dxa"/>
            <w:vAlign w:val="bottom"/>
          </w:tcPr>
          <w:p w:rsidR="00F65A9A" w:rsidRPr="00A91CB2" w:rsidRDefault="00F65A9A" w:rsidP="00F65A9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91CB2">
              <w:rPr>
                <w:color w:val="000000"/>
                <w:sz w:val="24"/>
                <w:szCs w:val="24"/>
              </w:rPr>
              <w:t>19 034 781,83</w:t>
            </w:r>
          </w:p>
        </w:tc>
        <w:tc>
          <w:tcPr>
            <w:tcW w:w="1275" w:type="dxa"/>
          </w:tcPr>
          <w:p w:rsidR="00F65A9A" w:rsidRDefault="00F65A9A" w:rsidP="00F65A9A">
            <w:pPr>
              <w:pStyle w:val="TableContents"/>
              <w:jc w:val="center"/>
            </w:pPr>
            <w:r>
              <w:t>нет</w:t>
            </w:r>
          </w:p>
        </w:tc>
      </w:tr>
    </w:tbl>
    <w:p w:rsidR="000150F1" w:rsidRDefault="000150F1" w:rsidP="000150F1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F65A9A" w:rsidRDefault="00F65A9A" w:rsidP="00F65A9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F65A9A" w:rsidRPr="003104D9" w:rsidRDefault="00F65A9A" w:rsidP="00F65A9A">
      <w:pPr>
        <w:pStyle w:val="14"/>
        <w:widowControl w:val="0"/>
        <w:numPr>
          <w:ilvl w:val="0"/>
          <w:numId w:val="23"/>
        </w:numPr>
        <w:tabs>
          <w:tab w:val="clear" w:pos="567"/>
          <w:tab w:val="left" w:pos="851"/>
          <w:tab w:val="left" w:pos="1483"/>
        </w:tabs>
        <w:ind w:left="426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</w:t>
      </w:r>
      <w:r w:rsidRPr="00AC343F">
        <w:t xml:space="preserve">закупки Участника, занявшего 1 (первое) место в </w:t>
      </w:r>
      <w:proofErr w:type="spellStart"/>
      <w:r w:rsidRPr="00AC343F">
        <w:t>ранжировке</w:t>
      </w:r>
      <w:proofErr w:type="spellEnd"/>
      <w:r w:rsidRPr="00AC343F">
        <w:t xml:space="preserve"> по мере повышения цены заявки: </w:t>
      </w:r>
      <w:r w:rsidRPr="004C7387">
        <w:rPr>
          <w:b/>
        </w:rPr>
        <w:t>ООО "ДАЛЬНЕВОСТОЧНАЯ МОНТАЖНАЯ КОМПАНИЯ"</w:t>
      </w:r>
      <w:r w:rsidRPr="00AC343F">
        <w:rPr>
          <w:rStyle w:val="af9"/>
          <w:rFonts w:eastAsiaTheme="minorHAnsi"/>
          <w:b/>
          <w:color w:val="000000" w:themeColor="text1"/>
        </w:rPr>
        <w:t xml:space="preserve"> ИНН: </w:t>
      </w:r>
      <w:r w:rsidRPr="004C7387">
        <w:rPr>
          <w:b/>
          <w:color w:val="000000"/>
        </w:rPr>
        <w:t>2506012068</w:t>
      </w:r>
      <w:r>
        <w:rPr>
          <w:b/>
          <w:color w:val="000000"/>
        </w:rPr>
        <w:t xml:space="preserve"> </w:t>
      </w:r>
      <w:r w:rsidRPr="00AC343F">
        <w:t xml:space="preserve">ценой заявки не более </w:t>
      </w:r>
      <w:r w:rsidRPr="004C7387">
        <w:rPr>
          <w:b/>
        </w:rPr>
        <w:t>18 939 129,66</w:t>
      </w:r>
      <w:r w:rsidRPr="00AC343F">
        <w:t xml:space="preserve">руб. без учета НДС.  </w:t>
      </w:r>
    </w:p>
    <w:p w:rsidR="00F65A9A" w:rsidRDefault="00F65A9A" w:rsidP="00F65A9A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b/>
          <w:bCs/>
          <w:i/>
        </w:rPr>
      </w:pPr>
      <w:r w:rsidRPr="003104D9">
        <w:t xml:space="preserve">Предмет закупки: </w:t>
      </w:r>
      <w:r w:rsidRPr="003104D9">
        <w:rPr>
          <w:bCs/>
        </w:rPr>
        <w:t xml:space="preserve">право заключения договора на выполнение работ </w:t>
      </w:r>
      <w:r w:rsidRPr="003104D9">
        <w:rPr>
          <w:b/>
          <w:bCs/>
          <w:i/>
        </w:rPr>
        <w:t>«</w:t>
      </w:r>
      <w:r w:rsidRPr="004C7387">
        <w:rPr>
          <w:b/>
          <w:i/>
        </w:rPr>
        <w:t xml:space="preserve">ОКПД2 42.22.22.140. Выполнение капитального ремонта воздушных линий электропередач 0,4 </w:t>
      </w:r>
      <w:proofErr w:type="spellStart"/>
      <w:r w:rsidRPr="004C7387">
        <w:rPr>
          <w:b/>
          <w:i/>
        </w:rPr>
        <w:t>кВ</w:t>
      </w:r>
      <w:proofErr w:type="spellEnd"/>
      <w:r w:rsidRPr="004C7387">
        <w:rPr>
          <w:b/>
          <w:i/>
        </w:rPr>
        <w:t xml:space="preserve"> на территории Черниговского муниципального района, Спасского муниципального района, Пожарского муниципального района СП ПЦЭС, СП ПЗЭС в рамках выполнения годовой программы ремонтов основных производственных фондов </w:t>
      </w:r>
      <w:r>
        <w:rPr>
          <w:b/>
          <w:i/>
        </w:rPr>
        <w:t>2023 года для нужд филиала «ПЭС</w:t>
      </w:r>
      <w:r w:rsidRPr="003104D9">
        <w:rPr>
          <w:b/>
          <w:bCs/>
          <w:i/>
        </w:rPr>
        <w:t>».</w:t>
      </w:r>
    </w:p>
    <w:p w:rsidR="00F65A9A" w:rsidRPr="003104D9" w:rsidRDefault="00F65A9A" w:rsidP="001100FF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3104D9">
        <w:t xml:space="preserve">Условия оплаты: </w:t>
      </w:r>
      <w:bookmarkStart w:id="3" w:name="_Ref373242766"/>
      <w:r w:rsidRPr="00DD02FE">
        <w:t xml:space="preserve">Платежи в размере 100% (ста процентов) от стоимости Работ выплачиваются в течение </w:t>
      </w:r>
      <w:r>
        <w:t>7</w:t>
      </w:r>
      <w:r w:rsidRPr="00DD02FE">
        <w:t xml:space="preserve"> (</w:t>
      </w:r>
      <w:r>
        <w:t>семи</w:t>
      </w:r>
      <w:r w:rsidRPr="00DD02FE">
        <w:t>)</w:t>
      </w:r>
      <w:r>
        <w:t xml:space="preserve"> рабочих </w:t>
      </w:r>
      <w:r w:rsidRPr="00DD02FE">
        <w:t>дней, с даты подписания Сторонами документов, указанных в пункте 4.1 Договора, на основании счета, выставленного Подрядчиком.</w:t>
      </w:r>
      <w:bookmarkEnd w:id="3"/>
    </w:p>
    <w:p w:rsidR="00F65A9A" w:rsidRPr="003104D9" w:rsidRDefault="00F65A9A" w:rsidP="00F65A9A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3104D9">
        <w:t xml:space="preserve">Срок выполнения работ: начало выполнения работ с момента заключения договора, окончание – 30 </w:t>
      </w:r>
      <w:r>
        <w:t>дека</w:t>
      </w:r>
      <w:r w:rsidRPr="003104D9">
        <w:t xml:space="preserve">бря 2023 г. </w:t>
      </w:r>
    </w:p>
    <w:p w:rsidR="00F65A9A" w:rsidRPr="003104D9" w:rsidRDefault="00F65A9A" w:rsidP="00F65A9A">
      <w:pPr>
        <w:pStyle w:val="14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3104D9"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13.06</w:t>
      </w:r>
      <w:r w:rsidRPr="003104D9">
        <w:t>.2023).</w:t>
      </w:r>
    </w:p>
    <w:p w:rsidR="00F65A9A" w:rsidRPr="003104D9" w:rsidRDefault="00F65A9A" w:rsidP="00F65A9A">
      <w:pPr>
        <w:pStyle w:val="14"/>
        <w:widowControl w:val="0"/>
        <w:numPr>
          <w:ilvl w:val="0"/>
          <w:numId w:val="23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AC343F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65A9A" w:rsidRPr="003104D9" w:rsidRDefault="00F65A9A" w:rsidP="00F65A9A">
      <w:pPr>
        <w:pStyle w:val="14"/>
        <w:widowControl w:val="0"/>
        <w:numPr>
          <w:ilvl w:val="0"/>
          <w:numId w:val="23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901B81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01B81" w:rsidDel="004E6453">
        <w:t xml:space="preserve"> </w:t>
      </w:r>
      <w:r w:rsidRPr="00901B81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1E76FC" w:rsidRDefault="001E76FC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F65A9A">
      <w:headerReference w:type="default" r:id="rId9"/>
      <w:footerReference w:type="default" r:id="rId10"/>
      <w:pgSz w:w="11906" w:h="16838"/>
      <w:pgMar w:top="851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36E" w:rsidRDefault="00FF236E" w:rsidP="00355095">
      <w:pPr>
        <w:spacing w:line="240" w:lineRule="auto"/>
      </w:pPr>
      <w:r>
        <w:separator/>
      </w:r>
    </w:p>
  </w:endnote>
  <w:endnote w:type="continuationSeparator" w:id="0">
    <w:p w:rsidR="00FF236E" w:rsidRDefault="00FF236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100F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100F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36E" w:rsidRDefault="00FF236E" w:rsidP="00355095">
      <w:pPr>
        <w:spacing w:line="240" w:lineRule="auto"/>
      </w:pPr>
      <w:r>
        <w:separator/>
      </w:r>
    </w:p>
  </w:footnote>
  <w:footnote w:type="continuationSeparator" w:id="0">
    <w:p w:rsidR="00FF236E" w:rsidRDefault="00FF236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1100FF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1E76FC" w:rsidRPr="001E76FC">
      <w:rPr>
        <w:i/>
        <w:sz w:val="20"/>
      </w:rPr>
      <w:t>410901-РЕМ ПРОД-2023-ДРСК-ПЭС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27C0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218F3"/>
    <w:multiLevelType w:val="hybridMultilevel"/>
    <w:tmpl w:val="D630A9E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77390"/>
    <w:multiLevelType w:val="hybridMultilevel"/>
    <w:tmpl w:val="52F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19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0"/>
  </w:num>
  <w:num w:numId="6">
    <w:abstractNumId w:val="0"/>
  </w:num>
  <w:num w:numId="7">
    <w:abstractNumId w:val="5"/>
  </w:num>
  <w:num w:numId="8">
    <w:abstractNumId w:val="14"/>
  </w:num>
  <w:num w:numId="9">
    <w:abstractNumId w:val="17"/>
  </w:num>
  <w:num w:numId="10">
    <w:abstractNumId w:val="12"/>
  </w:num>
  <w:num w:numId="11">
    <w:abstractNumId w:val="13"/>
  </w:num>
  <w:num w:numId="12">
    <w:abstractNumId w:val="7"/>
  </w:num>
  <w:num w:numId="13">
    <w:abstractNumId w:val="21"/>
  </w:num>
  <w:num w:numId="14">
    <w:abstractNumId w:val="15"/>
  </w:num>
  <w:num w:numId="15">
    <w:abstractNumId w:val="20"/>
  </w:num>
  <w:num w:numId="16">
    <w:abstractNumId w:val="16"/>
  </w:num>
  <w:num w:numId="17">
    <w:abstractNumId w:val="8"/>
  </w:num>
  <w:num w:numId="18">
    <w:abstractNumId w:val="19"/>
  </w:num>
  <w:num w:numId="19">
    <w:abstractNumId w:val="6"/>
  </w:num>
  <w:num w:numId="20">
    <w:abstractNumId w:val="4"/>
  </w:num>
  <w:num w:numId="21">
    <w:abstractNumId w:val="2"/>
  </w:num>
  <w:num w:numId="22">
    <w:abstractNumId w:val="1"/>
  </w:num>
  <w:num w:numId="23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0F1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255C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00FF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60A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E76FC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2F83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C40CF"/>
    <w:rsid w:val="00AC64AB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1DE2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446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471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5A9A"/>
    <w:rsid w:val="00F66A5A"/>
    <w:rsid w:val="00F779A3"/>
    <w:rsid w:val="00F818F9"/>
    <w:rsid w:val="00F83C2F"/>
    <w:rsid w:val="00F84975"/>
    <w:rsid w:val="00F91036"/>
    <w:rsid w:val="00F96A16"/>
    <w:rsid w:val="00F96F29"/>
    <w:rsid w:val="00FA2CBD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70A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,Bullet_IRAO,Мой Список,AC List 01,List Paragraph1,ТЗ список,Абзац списка литеральный,Цветной список - Акцент 11,Bullet List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,Bullet_IRAO Знак,Мой Список Знак,AC List 01 Знак,List Paragraph1 Знак"/>
    <w:link w:val="a9"/>
    <w:uiPriority w:val="34"/>
    <w:qFormat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F65A9A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F65A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F65A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28308-3C2F-40CE-B639-17399628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2023-07-03T06:56:00Z</dcterms:created>
  <dcterms:modified xsi:type="dcterms:W3CDTF">2023-07-05T04:29:00Z</dcterms:modified>
</cp:coreProperties>
</file>