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92693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A92693">
        <w:rPr>
          <w:b/>
          <w:bCs/>
          <w:iCs/>
          <w:snapToGrid/>
          <w:spacing w:val="40"/>
          <w:sz w:val="26"/>
          <w:szCs w:val="26"/>
        </w:rPr>
        <w:t>ПРОТОКОЛ</w:t>
      </w:r>
      <w:r w:rsidR="001F6323" w:rsidRPr="00A92693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A92693" w:rsidRPr="00A92693">
        <w:rPr>
          <w:b/>
          <w:bCs/>
          <w:iCs/>
          <w:snapToGrid/>
          <w:spacing w:val="40"/>
          <w:sz w:val="26"/>
          <w:szCs w:val="26"/>
        </w:rPr>
        <w:t>ВП</w:t>
      </w:r>
      <w:r w:rsidR="00CB0D1F" w:rsidRPr="00A92693">
        <w:rPr>
          <w:b/>
          <w:bCs/>
          <w:iCs/>
          <w:snapToGrid/>
          <w:spacing w:val="40"/>
          <w:sz w:val="26"/>
          <w:szCs w:val="26"/>
        </w:rPr>
        <w:t>/</w:t>
      </w:r>
      <w:r w:rsidR="00A92693" w:rsidRPr="00A92693">
        <w:rPr>
          <w:b/>
          <w:bCs/>
          <w:iCs/>
          <w:snapToGrid/>
          <w:spacing w:val="40"/>
          <w:sz w:val="26"/>
          <w:szCs w:val="26"/>
        </w:rPr>
        <w:t>3</w:t>
      </w:r>
    </w:p>
    <w:p w:rsidR="001A3714" w:rsidRPr="00A92693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A92693">
        <w:rPr>
          <w:b/>
          <w:bCs/>
          <w:sz w:val="26"/>
          <w:szCs w:val="26"/>
        </w:rPr>
        <w:t xml:space="preserve">Закупочной комиссии </w:t>
      </w:r>
      <w:r w:rsidR="001A3714" w:rsidRPr="00A92693">
        <w:rPr>
          <w:b/>
          <w:bCs/>
          <w:sz w:val="26"/>
          <w:szCs w:val="26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CB0D1F" w:rsidRPr="00A92693" w:rsidRDefault="00CB0D1F" w:rsidP="00CB0D1F">
      <w:pPr>
        <w:autoSpaceDE w:val="0"/>
        <w:autoSpaceDN w:val="0"/>
        <w:spacing w:before="60" w:line="240" w:lineRule="auto"/>
        <w:ind w:firstLine="0"/>
        <w:jc w:val="center"/>
        <w:rPr>
          <w:b/>
          <w:bCs/>
          <w:snapToGrid/>
          <w:sz w:val="26"/>
          <w:szCs w:val="26"/>
        </w:rPr>
      </w:pPr>
      <w:r w:rsidRPr="00A92693">
        <w:rPr>
          <w:b/>
          <w:bCs/>
          <w:snapToGrid/>
          <w:sz w:val="26"/>
          <w:szCs w:val="26"/>
        </w:rPr>
        <w:t>Лот № 408901-КС ПИР СМР-2023-ДРСК ОКПД2 42.22.22. «Мероприятия по строительству и реконструкции для технологического присоединения потребителей Благовещенского РЭС СП "ЦЭС"» в составе мероприятий по Г-АЭС-1, Г-АЭС-2, Г-АЭС-4, Г-АЭС-5, Г-АЭС-6» (рамочный договор)».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  <w:bookmarkStart w:id="2" w:name="_GoBack"/>
      <w:bookmarkEnd w:id="2"/>
    </w:p>
    <w:tbl>
      <w:tblPr>
        <w:tblStyle w:val="af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402"/>
        <w:gridCol w:w="2977"/>
      </w:tblGrid>
      <w:tr w:rsidR="004B69F5" w:rsidRPr="002D680B" w:rsidTr="00A92693">
        <w:trPr>
          <w:trHeight w:val="469"/>
        </w:trPr>
        <w:tc>
          <w:tcPr>
            <w:tcW w:w="3085" w:type="dxa"/>
          </w:tcPr>
          <w:p w:rsidR="004B69F5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  <w:p w:rsidR="00A92693" w:rsidRPr="002D680B" w:rsidRDefault="00A9269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132A4">
              <w:rPr>
                <w:b/>
                <w:sz w:val="22"/>
              </w:rPr>
              <w:t xml:space="preserve">ЕИС № </w:t>
            </w:r>
            <w:r>
              <w:rPr>
                <w:b/>
                <w:sz w:val="22"/>
              </w:rPr>
              <w:t>32312373790</w:t>
            </w:r>
            <w:r w:rsidRPr="00B132A4">
              <w:rPr>
                <w:b/>
                <w:sz w:val="22"/>
              </w:rPr>
              <w:t xml:space="preserve"> МСП</w:t>
            </w:r>
          </w:p>
        </w:tc>
        <w:tc>
          <w:tcPr>
            <w:tcW w:w="3402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A92693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A92693">
              <w:rPr>
                <w:rFonts w:ascii="Times New Roman" w:hAnsi="Times New Roman"/>
                <w:sz w:val="24"/>
                <w:szCs w:val="24"/>
              </w:rPr>
              <w:t>20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B0D1F">
              <w:rPr>
                <w:rFonts w:ascii="Times New Roman" w:hAnsi="Times New Roman"/>
                <w:sz w:val="24"/>
                <w:szCs w:val="24"/>
              </w:rPr>
              <w:t>06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 202</w:t>
            </w:r>
            <w:r w:rsidR="00CB0D1F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A92693" w:rsidRDefault="00A92693" w:rsidP="001A3714">
      <w:pPr>
        <w:pStyle w:val="21"/>
        <w:ind w:firstLine="0"/>
        <w:rPr>
          <w:b/>
          <w:sz w:val="24"/>
        </w:rPr>
      </w:pPr>
    </w:p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>конкурс</w:t>
      </w:r>
      <w:r w:rsidR="00A92693">
        <w:rPr>
          <w:bCs/>
          <w:sz w:val="24"/>
        </w:rPr>
        <w:t xml:space="preserve"> </w:t>
      </w:r>
      <w:r w:rsidR="001A3714" w:rsidRPr="001A3714">
        <w:rPr>
          <w:bCs/>
          <w:sz w:val="24"/>
        </w:rPr>
        <w:t xml:space="preserve">в электронной форме с участием только субъектов МСП на право заключения договора на выполнение </w:t>
      </w:r>
      <w:r w:rsidR="00CB0D1F" w:rsidRPr="001A3714">
        <w:rPr>
          <w:bCs/>
          <w:sz w:val="24"/>
        </w:rPr>
        <w:t xml:space="preserve">работ </w:t>
      </w:r>
      <w:r w:rsidR="00CB0D1F">
        <w:rPr>
          <w:bCs/>
          <w:sz w:val="24"/>
        </w:rPr>
        <w:t>Лот</w:t>
      </w:r>
      <w:r w:rsidR="00CB0D1F" w:rsidRPr="00CB0D1F">
        <w:rPr>
          <w:bCs/>
          <w:sz w:val="24"/>
        </w:rPr>
        <w:t xml:space="preserve"> № 408901-КС ПИР СМР-2023-ДРСК ОКПД2 42.22.22. «Мероприятия по строительству и реконструкции для технологического присоединения потребителей Благовещенского РЭС СП "ЦЭС"» в составе мероприятий по Г-АЭС-1, Г-АЭС-2, Г-АЭС-4, Г-АЭС-5, Г-АЭС-6» (рамочный договор)».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A3714">
        <w:rPr>
          <w:sz w:val="24"/>
          <w:szCs w:val="24"/>
        </w:rPr>
        <w:t>4</w:t>
      </w:r>
      <w:r w:rsidRPr="002D680B">
        <w:rPr>
          <w:sz w:val="24"/>
          <w:szCs w:val="24"/>
        </w:rPr>
        <w:t xml:space="preserve"> (</w:t>
      </w:r>
      <w:r w:rsidR="001A3714">
        <w:rPr>
          <w:sz w:val="24"/>
          <w:szCs w:val="24"/>
        </w:rPr>
        <w:t>четыре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</w:t>
      </w:r>
      <w:r w:rsidR="00DE531E">
        <w:rPr>
          <w:sz w:val="24"/>
          <w:szCs w:val="24"/>
        </w:rPr>
        <w:t>о</w:t>
      </w:r>
      <w:r w:rsidR="00A60D24" w:rsidRPr="002D680B">
        <w:rPr>
          <w:sz w:val="24"/>
          <w:szCs w:val="24"/>
        </w:rPr>
        <w:t>к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A60D24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D50903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 w:rsidRPr="00687A69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4700D">
              <w:rPr>
                <w:i/>
                <w:sz w:val="18"/>
                <w:szCs w:val="18"/>
              </w:rPr>
              <w:t>Наименование, адрес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B4700D">
              <w:rPr>
                <w:i/>
                <w:sz w:val="18"/>
                <w:szCs w:val="18"/>
              </w:rPr>
              <w:t xml:space="preserve"> ИНН Участника и/или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45D94">
              <w:rPr>
                <w:i/>
                <w:sz w:val="18"/>
                <w:szCs w:val="18"/>
              </w:rPr>
              <w:t>Идентификационный номер</w:t>
            </w:r>
          </w:p>
        </w:tc>
      </w:tr>
      <w:tr w:rsidR="00CB0D1F" w:rsidRPr="005E5886" w:rsidTr="00616D35">
        <w:trPr>
          <w:trHeight w:val="339"/>
        </w:trPr>
        <w:tc>
          <w:tcPr>
            <w:tcW w:w="328" w:type="dxa"/>
            <w:shd w:val="clear" w:color="auto" w:fill="FFFFFF"/>
          </w:tcPr>
          <w:p w:rsidR="00CB0D1F" w:rsidRPr="005E5886" w:rsidRDefault="00CB0D1F" w:rsidP="00CB0D1F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17.05.2023 14:47:16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Заявка №161659</w:t>
            </w:r>
          </w:p>
        </w:tc>
      </w:tr>
      <w:tr w:rsidR="00CB0D1F" w:rsidRPr="005E5886" w:rsidTr="00616D35">
        <w:trPr>
          <w:trHeight w:val="210"/>
        </w:trPr>
        <w:tc>
          <w:tcPr>
            <w:tcW w:w="328" w:type="dxa"/>
            <w:shd w:val="clear" w:color="auto" w:fill="FFFFFF"/>
          </w:tcPr>
          <w:p w:rsidR="00CB0D1F" w:rsidRPr="005E5886" w:rsidRDefault="00CB0D1F" w:rsidP="00CB0D1F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19.05.2023 04:07:07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Заявка №162303</w:t>
            </w:r>
          </w:p>
        </w:tc>
      </w:tr>
      <w:tr w:rsidR="00CB0D1F" w:rsidRPr="005E5886" w:rsidTr="00616D35">
        <w:trPr>
          <w:trHeight w:val="210"/>
        </w:trPr>
        <w:tc>
          <w:tcPr>
            <w:tcW w:w="328" w:type="dxa"/>
            <w:shd w:val="clear" w:color="auto" w:fill="FFFFFF"/>
          </w:tcPr>
          <w:p w:rsidR="00CB0D1F" w:rsidRPr="005E5886" w:rsidRDefault="00CB0D1F" w:rsidP="00CB0D1F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22.05.2023 07:13:46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Заявка №162889</w:t>
            </w:r>
          </w:p>
        </w:tc>
      </w:tr>
      <w:tr w:rsidR="00CB0D1F" w:rsidRPr="005E5886" w:rsidTr="00616D35">
        <w:trPr>
          <w:trHeight w:val="210"/>
        </w:trPr>
        <w:tc>
          <w:tcPr>
            <w:tcW w:w="328" w:type="dxa"/>
            <w:shd w:val="clear" w:color="auto" w:fill="FFFFFF"/>
          </w:tcPr>
          <w:p w:rsidR="00CB0D1F" w:rsidRPr="005E5886" w:rsidRDefault="00CB0D1F" w:rsidP="00CB0D1F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4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22.05.2023 08:51:08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Заявка №162922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C05B61">
        <w:rPr>
          <w:b/>
          <w:sz w:val="24"/>
          <w:szCs w:val="24"/>
        </w:rPr>
        <w:t>0</w:t>
      </w:r>
      <w:r w:rsidRPr="002D680B">
        <w:rPr>
          <w:sz w:val="24"/>
          <w:szCs w:val="24"/>
        </w:rPr>
        <w:t xml:space="preserve"> (</w:t>
      </w:r>
      <w:r w:rsidR="00C05B61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92693" w:rsidRPr="00A92693" w:rsidRDefault="00A92693" w:rsidP="00A92693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92693">
        <w:rPr>
          <w:bCs/>
          <w:i/>
          <w:iCs/>
          <w:snapToGrid/>
          <w:sz w:val="24"/>
          <w:szCs w:val="24"/>
        </w:rPr>
        <w:t>О рассмотрении результатов оценки ценовых предложений заявок Участников.</w:t>
      </w:r>
    </w:p>
    <w:p w:rsidR="00A92693" w:rsidRPr="00A92693" w:rsidRDefault="00A92693" w:rsidP="00A92693">
      <w:pPr>
        <w:widowControl w:val="0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92693">
        <w:rPr>
          <w:bCs/>
          <w:i/>
          <w:iCs/>
          <w:snapToGrid/>
          <w:sz w:val="24"/>
          <w:szCs w:val="24"/>
        </w:rPr>
        <w:t>О ранжировке заявок.</w:t>
      </w:r>
    </w:p>
    <w:p w:rsidR="00A92693" w:rsidRPr="00A92693" w:rsidRDefault="00A92693" w:rsidP="00A92693">
      <w:pPr>
        <w:widowControl w:val="0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92693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A92693" w:rsidRPr="00A92693" w:rsidRDefault="00A92693" w:rsidP="00A9269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92693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A92693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A92693" w:rsidRPr="00A92693" w:rsidRDefault="00A92693" w:rsidP="00A92693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A92693" w:rsidRPr="00A92693" w:rsidRDefault="00A92693" w:rsidP="00A92693">
      <w:pPr>
        <w:numPr>
          <w:ilvl w:val="0"/>
          <w:numId w:val="4"/>
        </w:numPr>
        <w:tabs>
          <w:tab w:val="left" w:pos="284"/>
          <w:tab w:val="left" w:pos="709"/>
          <w:tab w:val="left" w:pos="5940"/>
        </w:tabs>
        <w:spacing w:line="240" w:lineRule="auto"/>
        <w:ind w:left="0" w:firstLine="360"/>
        <w:rPr>
          <w:snapToGrid/>
          <w:sz w:val="24"/>
          <w:szCs w:val="24"/>
        </w:rPr>
      </w:pPr>
      <w:r w:rsidRPr="00A9269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92693" w:rsidRPr="00A92693" w:rsidRDefault="00A92693" w:rsidP="00A92693">
      <w:pPr>
        <w:numPr>
          <w:ilvl w:val="0"/>
          <w:numId w:val="4"/>
        </w:numPr>
        <w:tabs>
          <w:tab w:val="left" w:pos="284"/>
          <w:tab w:val="left" w:pos="709"/>
          <w:tab w:val="left" w:pos="5940"/>
        </w:tabs>
        <w:spacing w:line="240" w:lineRule="auto"/>
        <w:ind w:left="0" w:firstLine="360"/>
        <w:rPr>
          <w:snapToGrid/>
          <w:sz w:val="24"/>
          <w:szCs w:val="24"/>
        </w:rPr>
      </w:pPr>
      <w:r w:rsidRPr="00A92693">
        <w:rPr>
          <w:snapToGrid/>
          <w:sz w:val="24"/>
          <w:szCs w:val="24"/>
        </w:rPr>
        <w:t>Принять к рассмотрению вторые части заявок (и ценовые предложения) следующих участников:</w:t>
      </w:r>
    </w:p>
    <w:tbl>
      <w:tblPr>
        <w:tblW w:w="96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5"/>
        <w:gridCol w:w="3484"/>
        <w:gridCol w:w="5362"/>
      </w:tblGrid>
      <w:tr w:rsidR="00A92693" w:rsidRPr="00A92693" w:rsidTr="00DC2089">
        <w:trPr>
          <w:trHeight w:val="334"/>
          <w:tblHeader/>
        </w:trPr>
        <w:tc>
          <w:tcPr>
            <w:tcW w:w="805" w:type="dxa"/>
            <w:vAlign w:val="center"/>
          </w:tcPr>
          <w:p w:rsidR="00A92693" w:rsidRPr="00A92693" w:rsidRDefault="00A92693" w:rsidP="00A92693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A92693">
              <w:rPr>
                <w:i/>
                <w:snapToGrid/>
                <w:sz w:val="18"/>
                <w:szCs w:val="18"/>
              </w:rPr>
              <w:t>№</w:t>
            </w:r>
          </w:p>
          <w:p w:rsidR="00A92693" w:rsidRPr="00A92693" w:rsidRDefault="00A92693" w:rsidP="00A92693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3484" w:type="dxa"/>
            <w:vAlign w:val="center"/>
          </w:tcPr>
          <w:p w:rsidR="00A92693" w:rsidRPr="00A92693" w:rsidRDefault="00A92693" w:rsidP="00A92693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  <w:lang w:bidi="ru-RU"/>
              </w:rPr>
            </w:pPr>
            <w:r w:rsidRPr="00A92693">
              <w:rPr>
                <w:b/>
                <w:i/>
                <w:snapToGrid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362" w:type="dxa"/>
            <w:shd w:val="clear" w:color="auto" w:fill="auto"/>
            <w:vAlign w:val="center"/>
          </w:tcPr>
          <w:p w:rsidR="00A92693" w:rsidRPr="00A92693" w:rsidRDefault="00A92693" w:rsidP="00A92693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  <w:lang w:bidi="ru-RU"/>
              </w:rPr>
            </w:pPr>
            <w:r w:rsidRPr="00A92693">
              <w:rPr>
                <w:b/>
                <w:i/>
                <w:snapToGrid/>
                <w:sz w:val="18"/>
                <w:szCs w:val="18"/>
                <w:lang w:bidi="ru-RU"/>
              </w:rPr>
              <w:t>Идентификационный номер участника</w:t>
            </w:r>
          </w:p>
        </w:tc>
      </w:tr>
      <w:tr w:rsidR="00A92693" w:rsidRPr="00A92693" w:rsidTr="00DC2089">
        <w:trPr>
          <w:trHeight w:val="262"/>
        </w:trPr>
        <w:tc>
          <w:tcPr>
            <w:tcW w:w="805" w:type="dxa"/>
            <w:vAlign w:val="center"/>
          </w:tcPr>
          <w:p w:rsidR="00A92693" w:rsidRPr="00A92693" w:rsidRDefault="00A92693" w:rsidP="00A92693">
            <w:pPr>
              <w:numPr>
                <w:ilvl w:val="0"/>
                <w:numId w:val="5"/>
              </w:numPr>
              <w:tabs>
                <w:tab w:val="left" w:pos="284"/>
                <w:tab w:val="left" w:pos="5940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34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2693" w:rsidRPr="00A92693" w:rsidRDefault="00A92693" w:rsidP="00A92693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92693">
              <w:rPr>
                <w:snapToGrid/>
                <w:sz w:val="24"/>
                <w:szCs w:val="24"/>
                <w:lang w:bidi="ru-RU"/>
              </w:rPr>
              <w:t>17.05.2023 14:47:16 MCK</w:t>
            </w:r>
          </w:p>
        </w:tc>
        <w:tc>
          <w:tcPr>
            <w:tcW w:w="536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2693" w:rsidRPr="00A92693" w:rsidRDefault="00A92693" w:rsidP="00A92693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92693">
              <w:rPr>
                <w:snapToGrid/>
                <w:sz w:val="24"/>
                <w:szCs w:val="24"/>
                <w:lang w:bidi="ru-RU"/>
              </w:rPr>
              <w:t>Заявка №161659</w:t>
            </w:r>
          </w:p>
        </w:tc>
      </w:tr>
      <w:tr w:rsidR="00A92693" w:rsidRPr="00A92693" w:rsidTr="00DC2089">
        <w:trPr>
          <w:trHeight w:val="300"/>
        </w:trPr>
        <w:tc>
          <w:tcPr>
            <w:tcW w:w="805" w:type="dxa"/>
            <w:vAlign w:val="center"/>
          </w:tcPr>
          <w:p w:rsidR="00A92693" w:rsidRPr="00A92693" w:rsidRDefault="00A92693" w:rsidP="00A92693">
            <w:pPr>
              <w:numPr>
                <w:ilvl w:val="0"/>
                <w:numId w:val="5"/>
              </w:numPr>
              <w:tabs>
                <w:tab w:val="left" w:pos="284"/>
                <w:tab w:val="left" w:pos="5940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34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2693" w:rsidRPr="00A92693" w:rsidRDefault="00A92693" w:rsidP="00A92693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92693">
              <w:rPr>
                <w:snapToGrid/>
                <w:sz w:val="24"/>
                <w:szCs w:val="24"/>
                <w:lang w:bidi="ru-RU"/>
              </w:rPr>
              <w:t>19.05.2023 04:07:07 MCK</w:t>
            </w:r>
          </w:p>
        </w:tc>
        <w:tc>
          <w:tcPr>
            <w:tcW w:w="536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2693" w:rsidRPr="00A92693" w:rsidRDefault="00A92693" w:rsidP="00A92693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92693">
              <w:rPr>
                <w:snapToGrid/>
                <w:sz w:val="24"/>
                <w:szCs w:val="24"/>
                <w:lang w:bidi="ru-RU"/>
              </w:rPr>
              <w:t>Заявка №162303</w:t>
            </w:r>
          </w:p>
        </w:tc>
      </w:tr>
      <w:tr w:rsidR="00A92693" w:rsidRPr="00A92693" w:rsidTr="00DC2089">
        <w:trPr>
          <w:trHeight w:val="300"/>
        </w:trPr>
        <w:tc>
          <w:tcPr>
            <w:tcW w:w="805" w:type="dxa"/>
            <w:vAlign w:val="center"/>
          </w:tcPr>
          <w:p w:rsidR="00A92693" w:rsidRPr="00A92693" w:rsidRDefault="00A92693" w:rsidP="00A92693">
            <w:pPr>
              <w:numPr>
                <w:ilvl w:val="0"/>
                <w:numId w:val="5"/>
              </w:numPr>
              <w:tabs>
                <w:tab w:val="left" w:pos="284"/>
                <w:tab w:val="left" w:pos="5940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34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2693" w:rsidRPr="00A92693" w:rsidRDefault="00A92693" w:rsidP="00A92693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92693">
              <w:rPr>
                <w:snapToGrid/>
                <w:sz w:val="24"/>
                <w:szCs w:val="24"/>
                <w:lang w:bidi="ru-RU"/>
              </w:rPr>
              <w:t>22.05.2023 07:13:46 MCK</w:t>
            </w:r>
          </w:p>
        </w:tc>
        <w:tc>
          <w:tcPr>
            <w:tcW w:w="536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2693" w:rsidRPr="00A92693" w:rsidRDefault="00A92693" w:rsidP="00A92693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92693">
              <w:rPr>
                <w:snapToGrid/>
                <w:sz w:val="24"/>
                <w:szCs w:val="24"/>
                <w:lang w:bidi="ru-RU"/>
              </w:rPr>
              <w:t>Заявка №162889</w:t>
            </w:r>
          </w:p>
        </w:tc>
      </w:tr>
      <w:tr w:rsidR="00A92693" w:rsidRPr="00A92693" w:rsidTr="00DC2089">
        <w:trPr>
          <w:trHeight w:val="300"/>
        </w:trPr>
        <w:tc>
          <w:tcPr>
            <w:tcW w:w="805" w:type="dxa"/>
            <w:vAlign w:val="center"/>
          </w:tcPr>
          <w:p w:rsidR="00A92693" w:rsidRPr="00A92693" w:rsidRDefault="00A92693" w:rsidP="00A92693">
            <w:pPr>
              <w:numPr>
                <w:ilvl w:val="0"/>
                <w:numId w:val="5"/>
              </w:numPr>
              <w:tabs>
                <w:tab w:val="left" w:pos="284"/>
                <w:tab w:val="left" w:pos="5940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34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2693" w:rsidRPr="00A92693" w:rsidRDefault="00A92693" w:rsidP="00A92693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92693">
              <w:rPr>
                <w:snapToGrid/>
                <w:sz w:val="24"/>
                <w:szCs w:val="24"/>
                <w:lang w:bidi="ru-RU"/>
              </w:rPr>
              <w:t>22.05.2023 08:51:08 MCK</w:t>
            </w:r>
          </w:p>
        </w:tc>
        <w:tc>
          <w:tcPr>
            <w:tcW w:w="536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2693" w:rsidRPr="00A92693" w:rsidRDefault="00A92693" w:rsidP="00A92693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A92693">
              <w:rPr>
                <w:snapToGrid/>
                <w:sz w:val="24"/>
                <w:szCs w:val="24"/>
                <w:lang w:bidi="ru-RU"/>
              </w:rPr>
              <w:t>Заявка №162922</w:t>
            </w:r>
          </w:p>
        </w:tc>
      </w:tr>
    </w:tbl>
    <w:p w:rsidR="00A92693" w:rsidRPr="00A92693" w:rsidRDefault="00A92693" w:rsidP="00A92693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A92693" w:rsidRPr="00A92693" w:rsidRDefault="00A92693" w:rsidP="00A92693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A92693">
        <w:rPr>
          <w:b/>
          <w:i/>
          <w:sz w:val="24"/>
          <w:szCs w:val="24"/>
          <w:u w:val="single"/>
        </w:rPr>
        <w:t>ВОПРОС №2.</w:t>
      </w:r>
      <w:r w:rsidRPr="00A92693">
        <w:rPr>
          <w:b/>
          <w:i/>
          <w:sz w:val="24"/>
          <w:szCs w:val="24"/>
        </w:rPr>
        <w:t xml:space="preserve"> О ранжировке заявок</w:t>
      </w:r>
    </w:p>
    <w:p w:rsidR="00A92693" w:rsidRPr="00A92693" w:rsidRDefault="00A92693" w:rsidP="00A92693">
      <w:pPr>
        <w:keepNext/>
        <w:numPr>
          <w:ilvl w:val="0"/>
          <w:numId w:val="21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92693">
        <w:rPr>
          <w:snapToGrid/>
          <w:sz w:val="24"/>
          <w:szCs w:val="24"/>
        </w:rPr>
        <w:lastRenderedPageBreak/>
        <w:t>Утвердить расчет баллов по результатам оценки заявок:</w:t>
      </w:r>
    </w:p>
    <w:tbl>
      <w:tblPr>
        <w:tblW w:w="48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069"/>
        <w:gridCol w:w="777"/>
        <w:gridCol w:w="771"/>
        <w:gridCol w:w="1628"/>
        <w:gridCol w:w="1419"/>
        <w:gridCol w:w="1546"/>
        <w:gridCol w:w="1288"/>
      </w:tblGrid>
      <w:tr w:rsidR="00A92693" w:rsidRPr="00A92693" w:rsidTr="00DC2089">
        <w:trPr>
          <w:trHeight w:val="992"/>
        </w:trPr>
        <w:tc>
          <w:tcPr>
            <w:tcW w:w="1089" w:type="pct"/>
            <w:vMerge w:val="restar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A92693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15" w:type="pct"/>
            <w:gridSpan w:val="2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A92693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096" w:type="pct"/>
            <w:gridSpan w:val="4"/>
            <w:shd w:val="clear" w:color="auto" w:fill="FFFFFF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2693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A92693">
              <w:rPr>
                <w:b/>
                <w:i/>
                <w:sz w:val="18"/>
                <w:szCs w:val="18"/>
              </w:rPr>
              <w:br/>
              <w:t>(с учетом весового коэффициента значимости)</w:t>
            </w:r>
          </w:p>
        </w:tc>
      </w:tr>
      <w:tr w:rsidR="00A92693" w:rsidRPr="00A92693" w:rsidTr="00A92693">
        <w:trPr>
          <w:cantSplit/>
          <w:trHeight w:val="2016"/>
        </w:trPr>
        <w:tc>
          <w:tcPr>
            <w:tcW w:w="1089" w:type="pct"/>
            <w:vMerge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09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A92693">
              <w:rPr>
                <w:b/>
                <w:i/>
                <w:sz w:val="18"/>
                <w:szCs w:val="18"/>
              </w:rPr>
              <w:t xml:space="preserve">критерия 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A92693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857" w:type="pct"/>
            <w:shd w:val="clear" w:color="auto" w:fill="auto"/>
            <w:textDirection w:val="btLr"/>
          </w:tcPr>
          <w:p w:rsidR="00A92693" w:rsidRPr="00A92693" w:rsidRDefault="00A92693" w:rsidP="00A92693">
            <w:pPr>
              <w:widowControl w:val="0"/>
              <w:spacing w:line="240" w:lineRule="auto"/>
              <w:ind w:left="23" w:right="34" w:firstLine="0"/>
              <w:jc w:val="center"/>
              <w:rPr>
                <w:snapToGrid/>
                <w:sz w:val="18"/>
                <w:szCs w:val="18"/>
              </w:rPr>
            </w:pPr>
            <w:r w:rsidRPr="00A92693">
              <w:rPr>
                <w:rFonts w:eastAsia="Lucida Sans Unicode" w:cs="Tahoma"/>
                <w:snapToGrid/>
                <w:kern w:val="2"/>
                <w:sz w:val="20"/>
                <w:szCs w:val="24"/>
                <w:lang w:bidi="ru-RU"/>
              </w:rPr>
              <w:t xml:space="preserve">№ 161659, ООО  "ВОСТОКЭНЕРГОСОЮЗ"       ИНН </w:t>
            </w:r>
            <w:r w:rsidRPr="00A92693">
              <w:rPr>
                <w:rFonts w:ascii="Arial" w:eastAsia="Lucida Sans Unicode" w:hAnsi="Arial" w:cs="Arial"/>
                <w:snapToGrid/>
                <w:color w:val="000000"/>
                <w:kern w:val="2"/>
                <w:sz w:val="20"/>
                <w:shd w:val="clear" w:color="auto" w:fill="FFFFFF"/>
                <w:lang w:bidi="ru-RU"/>
              </w:rPr>
              <w:t>2801169250</w:t>
            </w:r>
          </w:p>
        </w:tc>
        <w:tc>
          <w:tcPr>
            <w:tcW w:w="747" w:type="pct"/>
            <w:shd w:val="clear" w:color="auto" w:fill="auto"/>
            <w:textDirection w:val="btLr"/>
          </w:tcPr>
          <w:p w:rsidR="00A92693" w:rsidRPr="00A92693" w:rsidRDefault="00A92693" w:rsidP="00A92693">
            <w:pPr>
              <w:widowControl w:val="0"/>
              <w:spacing w:line="240" w:lineRule="auto"/>
              <w:ind w:left="23" w:right="34" w:firstLine="0"/>
              <w:jc w:val="center"/>
              <w:rPr>
                <w:snapToGrid/>
                <w:sz w:val="18"/>
                <w:szCs w:val="18"/>
              </w:rPr>
            </w:pPr>
            <w:r w:rsidRPr="00A92693">
              <w:rPr>
                <w:rFonts w:eastAsia="Lucida Sans Unicode" w:cs="Tahoma"/>
                <w:snapToGrid/>
                <w:kern w:val="2"/>
                <w:sz w:val="20"/>
                <w:szCs w:val="24"/>
                <w:lang w:bidi="ru-RU"/>
              </w:rPr>
              <w:t xml:space="preserve">№ 162303, ООО "ЭНЕРГОСПЕЦСТРОЙ" ИНН </w:t>
            </w:r>
            <w:r w:rsidRPr="00A92693">
              <w:rPr>
                <w:rFonts w:ascii="Arial" w:eastAsia="Lucida Sans Unicode" w:hAnsi="Arial" w:cs="Arial"/>
                <w:snapToGrid/>
                <w:color w:val="000000"/>
                <w:kern w:val="2"/>
                <w:sz w:val="20"/>
                <w:shd w:val="clear" w:color="auto" w:fill="FFFFFF"/>
                <w:lang w:bidi="ru-RU"/>
              </w:rPr>
              <w:t>2815015490</w:t>
            </w:r>
          </w:p>
        </w:tc>
        <w:tc>
          <w:tcPr>
            <w:tcW w:w="814" w:type="pct"/>
            <w:shd w:val="clear" w:color="auto" w:fill="auto"/>
            <w:textDirection w:val="btLr"/>
          </w:tcPr>
          <w:p w:rsidR="00A92693" w:rsidRPr="00A92693" w:rsidRDefault="00A92693" w:rsidP="00A92693">
            <w:pPr>
              <w:widowControl w:val="0"/>
              <w:spacing w:line="240" w:lineRule="auto"/>
              <w:ind w:left="23" w:right="34" w:firstLine="0"/>
              <w:jc w:val="center"/>
              <w:rPr>
                <w:snapToGrid/>
                <w:sz w:val="18"/>
                <w:szCs w:val="18"/>
              </w:rPr>
            </w:pPr>
            <w:r w:rsidRPr="00A92693">
              <w:rPr>
                <w:rFonts w:eastAsia="Lucida Sans Unicode" w:cs="Tahoma"/>
                <w:snapToGrid/>
                <w:kern w:val="2"/>
                <w:sz w:val="20"/>
                <w:szCs w:val="24"/>
                <w:lang w:bidi="ru-RU"/>
              </w:rPr>
              <w:t xml:space="preserve">№ 162889, ООО  "СТРОЙАЛЬЯНС" ИНН </w:t>
            </w:r>
            <w:r w:rsidRPr="00A92693">
              <w:rPr>
                <w:rFonts w:ascii="Arial" w:eastAsia="Lucida Sans Unicode" w:hAnsi="Arial" w:cs="Arial"/>
                <w:snapToGrid/>
                <w:color w:val="000000"/>
                <w:kern w:val="2"/>
                <w:sz w:val="20"/>
                <w:shd w:val="clear" w:color="auto" w:fill="FFFFFF"/>
                <w:lang w:bidi="ru-RU"/>
              </w:rPr>
              <w:t>2801171562</w:t>
            </w:r>
            <w:r w:rsidRPr="00A92693">
              <w:rPr>
                <w:rFonts w:eastAsia="Lucida Sans Unicode" w:cs="Tahoma"/>
                <w:snapToGrid/>
                <w:kern w:val="2"/>
                <w:sz w:val="20"/>
                <w:szCs w:val="24"/>
                <w:lang w:bidi="ru-RU"/>
              </w:rPr>
              <w:t xml:space="preserve">    </w:t>
            </w:r>
          </w:p>
        </w:tc>
        <w:tc>
          <w:tcPr>
            <w:tcW w:w="678" w:type="pct"/>
            <w:textDirection w:val="btLr"/>
          </w:tcPr>
          <w:p w:rsidR="00A92693" w:rsidRPr="00A92693" w:rsidRDefault="00A92693" w:rsidP="00A92693">
            <w:pPr>
              <w:widowControl w:val="0"/>
              <w:spacing w:line="240" w:lineRule="auto"/>
              <w:ind w:left="23" w:right="34" w:firstLine="0"/>
              <w:jc w:val="center"/>
              <w:rPr>
                <w:snapToGrid/>
                <w:sz w:val="18"/>
                <w:szCs w:val="18"/>
              </w:rPr>
            </w:pPr>
            <w:r w:rsidRPr="00A92693">
              <w:rPr>
                <w:rFonts w:eastAsia="Lucida Sans Unicode" w:cs="Tahoma"/>
                <w:snapToGrid/>
                <w:kern w:val="2"/>
                <w:sz w:val="20"/>
                <w:szCs w:val="24"/>
                <w:lang w:bidi="ru-RU"/>
              </w:rPr>
              <w:t xml:space="preserve">№ 162922, ООО  "АМУРСЕЛЬЭНЕРГОСЕТЬСТРОЙ"  ИНН </w:t>
            </w:r>
            <w:r w:rsidRPr="00A92693">
              <w:rPr>
                <w:rFonts w:ascii="Arial" w:eastAsia="Lucida Sans Unicode" w:hAnsi="Arial" w:cs="Arial"/>
                <w:snapToGrid/>
                <w:color w:val="000000"/>
                <w:kern w:val="2"/>
                <w:sz w:val="20"/>
                <w:shd w:val="clear" w:color="auto" w:fill="FFFFFF"/>
                <w:lang w:bidi="ru-RU"/>
              </w:rPr>
              <w:t>2801063599</w:t>
            </w:r>
          </w:p>
        </w:tc>
      </w:tr>
      <w:tr w:rsidR="00A92693" w:rsidRPr="00A92693" w:rsidTr="00DC2089">
        <w:trPr>
          <w:trHeight w:val="1605"/>
        </w:trPr>
        <w:tc>
          <w:tcPr>
            <w:tcW w:w="1089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A92693">
              <w:rPr>
                <w:sz w:val="18"/>
                <w:szCs w:val="18"/>
              </w:rPr>
              <w:t>Критерий оценки 1:</w:t>
            </w:r>
            <w:r w:rsidRPr="00A92693">
              <w:rPr>
                <w:b/>
                <w:i/>
                <w:sz w:val="18"/>
                <w:szCs w:val="18"/>
              </w:rPr>
              <w:t xml:space="preserve"> </w:t>
            </w:r>
            <w:r w:rsidRPr="00A92693">
              <w:rPr>
                <w:b/>
                <w:sz w:val="18"/>
                <w:szCs w:val="18"/>
              </w:rPr>
              <w:t>Понижающий коэффициент</w:t>
            </w:r>
            <w:r w:rsidRPr="00A92693">
              <w:rPr>
                <w:rFonts w:eastAsia="Calibri"/>
                <w:sz w:val="18"/>
                <w:szCs w:val="18"/>
              </w:rPr>
              <w:t xml:space="preserve"> </w:t>
            </w:r>
            <w:r w:rsidRPr="00A92693">
              <w:rPr>
                <w:b/>
                <w:sz w:val="18"/>
                <w:szCs w:val="18"/>
                <w:lang w:val="en-US"/>
              </w:rPr>
              <w:t>K</w:t>
            </w:r>
            <w:r w:rsidRPr="00A92693">
              <w:rPr>
                <w:b/>
                <w:sz w:val="18"/>
                <w:szCs w:val="18"/>
                <w:vertAlign w:val="subscript"/>
              </w:rPr>
              <w:t xml:space="preserve">1 </w:t>
            </w:r>
          </w:p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92693">
              <w:rPr>
                <w:b/>
                <w:sz w:val="18"/>
                <w:szCs w:val="18"/>
              </w:rPr>
              <w:t>тендерный коэффициент</w:t>
            </w:r>
          </w:p>
        </w:tc>
        <w:tc>
          <w:tcPr>
            <w:tcW w:w="409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A92693">
              <w:rPr>
                <w:sz w:val="20"/>
              </w:rPr>
              <w:t>90%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A92693">
              <w:rPr>
                <w:sz w:val="20"/>
              </w:rPr>
              <w:t>-//-</w:t>
            </w:r>
          </w:p>
        </w:tc>
        <w:tc>
          <w:tcPr>
            <w:tcW w:w="857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92693">
              <w:rPr>
                <w:b/>
                <w:sz w:val="20"/>
              </w:rPr>
              <w:t>4,500</w:t>
            </w:r>
          </w:p>
        </w:tc>
        <w:tc>
          <w:tcPr>
            <w:tcW w:w="747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92693">
              <w:rPr>
                <w:b/>
                <w:sz w:val="20"/>
              </w:rPr>
              <w:t>4,455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92693">
              <w:rPr>
                <w:b/>
                <w:sz w:val="20"/>
              </w:rPr>
              <w:t>4,455</w:t>
            </w:r>
          </w:p>
        </w:tc>
        <w:tc>
          <w:tcPr>
            <w:tcW w:w="678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92693">
              <w:rPr>
                <w:b/>
                <w:sz w:val="20"/>
              </w:rPr>
              <w:t>4,455</w:t>
            </w:r>
          </w:p>
        </w:tc>
      </w:tr>
      <w:tr w:rsidR="00A92693" w:rsidRPr="00A92693" w:rsidTr="00DC2089">
        <w:trPr>
          <w:trHeight w:val="1861"/>
        </w:trPr>
        <w:tc>
          <w:tcPr>
            <w:tcW w:w="1089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92693">
              <w:rPr>
                <w:sz w:val="18"/>
                <w:szCs w:val="18"/>
              </w:rPr>
              <w:t xml:space="preserve">Критерий оценки 2: </w:t>
            </w:r>
          </w:p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92693">
              <w:rPr>
                <w:b/>
                <w:sz w:val="18"/>
                <w:szCs w:val="18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409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A92693">
              <w:rPr>
                <w:sz w:val="20"/>
              </w:rPr>
              <w:t>10%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A92693">
              <w:rPr>
                <w:sz w:val="20"/>
              </w:rPr>
              <w:t>-//-</w:t>
            </w:r>
          </w:p>
        </w:tc>
        <w:tc>
          <w:tcPr>
            <w:tcW w:w="857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92693">
              <w:rPr>
                <w:b/>
                <w:sz w:val="20"/>
              </w:rPr>
              <w:t>0,500</w:t>
            </w:r>
          </w:p>
        </w:tc>
        <w:tc>
          <w:tcPr>
            <w:tcW w:w="747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92693">
              <w:rPr>
                <w:b/>
                <w:sz w:val="20"/>
              </w:rPr>
              <w:t>0,500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92693">
              <w:rPr>
                <w:b/>
                <w:sz w:val="20"/>
              </w:rPr>
              <w:t>0,500</w:t>
            </w:r>
          </w:p>
        </w:tc>
        <w:tc>
          <w:tcPr>
            <w:tcW w:w="678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92693">
              <w:rPr>
                <w:b/>
                <w:sz w:val="20"/>
              </w:rPr>
              <w:t>0,500</w:t>
            </w:r>
          </w:p>
        </w:tc>
      </w:tr>
      <w:tr w:rsidR="00A92693" w:rsidRPr="00A92693" w:rsidTr="00DC2089">
        <w:trPr>
          <w:trHeight w:val="1259"/>
        </w:trPr>
        <w:tc>
          <w:tcPr>
            <w:tcW w:w="1904" w:type="pct"/>
            <w:gridSpan w:val="3"/>
            <w:shd w:val="clear" w:color="auto" w:fill="FFFFFF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rPr>
                <w:sz w:val="20"/>
              </w:rPr>
            </w:pPr>
            <w:r w:rsidRPr="00A92693">
              <w:rPr>
                <w:sz w:val="20"/>
              </w:rPr>
              <w:t xml:space="preserve">Итоговый балл заявки </w:t>
            </w:r>
            <w:r w:rsidRPr="00A92693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857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92693">
              <w:rPr>
                <w:b/>
                <w:sz w:val="20"/>
              </w:rPr>
              <w:t>5,000</w:t>
            </w:r>
          </w:p>
        </w:tc>
        <w:tc>
          <w:tcPr>
            <w:tcW w:w="747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92693">
              <w:rPr>
                <w:b/>
                <w:sz w:val="20"/>
              </w:rPr>
              <w:t>4,955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92693">
              <w:rPr>
                <w:b/>
                <w:sz w:val="20"/>
              </w:rPr>
              <w:t>4,955</w:t>
            </w:r>
          </w:p>
        </w:tc>
        <w:tc>
          <w:tcPr>
            <w:tcW w:w="678" w:type="pct"/>
            <w:shd w:val="clear" w:color="auto" w:fill="FFFFFF"/>
            <w:vAlign w:val="center"/>
          </w:tcPr>
          <w:p w:rsidR="00A92693" w:rsidRPr="00A92693" w:rsidRDefault="00A92693" w:rsidP="00A92693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92693">
              <w:rPr>
                <w:b/>
                <w:sz w:val="20"/>
              </w:rPr>
              <w:t>4,995</w:t>
            </w:r>
          </w:p>
        </w:tc>
      </w:tr>
    </w:tbl>
    <w:p w:rsidR="00A92693" w:rsidRPr="00A92693" w:rsidRDefault="00A92693" w:rsidP="00A92693">
      <w:pPr>
        <w:keepNext/>
        <w:numPr>
          <w:ilvl w:val="0"/>
          <w:numId w:val="21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92693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1843"/>
        <w:gridCol w:w="3686"/>
        <w:gridCol w:w="1275"/>
      </w:tblGrid>
      <w:tr w:rsidR="00A92693" w:rsidRPr="00A92693" w:rsidTr="00DC208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693" w:rsidRPr="00A92693" w:rsidRDefault="00A92693" w:rsidP="00A9269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2693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693" w:rsidRPr="00A92693" w:rsidRDefault="00A92693" w:rsidP="00A92693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A9269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693" w:rsidRPr="00A92693" w:rsidRDefault="00A92693" w:rsidP="00A9269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2693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693" w:rsidRPr="00A92693" w:rsidRDefault="00A92693" w:rsidP="00A92693">
            <w:pPr>
              <w:widowControl w:val="0"/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A92693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A92693">
              <w:rPr>
                <w:b/>
                <w:i/>
                <w:sz w:val="18"/>
                <w:szCs w:val="18"/>
              </w:rPr>
              <w:br/>
              <w:t xml:space="preserve">руб. без НДС и Тендерный коэффициент </w:t>
            </w:r>
          </w:p>
          <w:p w:rsidR="00A92693" w:rsidRPr="00A92693" w:rsidRDefault="00A92693" w:rsidP="00A92693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693" w:rsidRPr="00A92693" w:rsidRDefault="00A92693" w:rsidP="00A9269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2693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A92693" w:rsidRPr="00A92693" w:rsidTr="00DC208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693" w:rsidRPr="00A92693" w:rsidRDefault="00A92693" w:rsidP="00A9269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2693">
              <w:rPr>
                <w:sz w:val="24"/>
                <w:szCs w:val="24"/>
              </w:rPr>
              <w:t>1 место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2693" w:rsidRPr="00A92693" w:rsidRDefault="00A92693" w:rsidP="00A926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269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17.05.2023 14:47:16 MCK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2693" w:rsidRPr="00A92693" w:rsidRDefault="00A92693" w:rsidP="00A926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269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№ 161659, ООО  "ВОСТОКЭНЕРГОСОЮЗ"   ИНН 2801169250</w:t>
            </w:r>
          </w:p>
        </w:tc>
        <w:tc>
          <w:tcPr>
            <w:tcW w:w="3686" w:type="dxa"/>
            <w:vAlign w:val="center"/>
          </w:tcPr>
          <w:p w:rsidR="00A92693" w:rsidRPr="00A92693" w:rsidRDefault="00A92693" w:rsidP="00A926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92693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A92693">
              <w:rPr>
                <w:i/>
                <w:snapToGrid/>
                <w:sz w:val="24"/>
                <w:szCs w:val="24"/>
              </w:rPr>
              <w:t>30 000 000,00;</w:t>
            </w:r>
            <w:r w:rsidRPr="00A92693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A92693">
              <w:rPr>
                <w:i/>
                <w:snapToGrid/>
                <w:sz w:val="24"/>
                <w:szCs w:val="24"/>
                <w:u w:val="single"/>
              </w:rPr>
              <w:t>0,990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693" w:rsidRPr="00A92693" w:rsidRDefault="00A92693" w:rsidP="00A9269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2693">
              <w:rPr>
                <w:sz w:val="24"/>
                <w:szCs w:val="24"/>
              </w:rPr>
              <w:t>нет</w:t>
            </w:r>
          </w:p>
        </w:tc>
      </w:tr>
      <w:tr w:rsidR="00A92693" w:rsidRPr="00A92693" w:rsidTr="00DC208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693" w:rsidRPr="00A92693" w:rsidRDefault="00A92693" w:rsidP="00A9269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2693">
              <w:rPr>
                <w:sz w:val="24"/>
                <w:szCs w:val="24"/>
              </w:rPr>
              <w:t>2 место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2693" w:rsidRPr="00A92693" w:rsidRDefault="00A92693" w:rsidP="00A926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269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19.05.2023 04:07:07 MCK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2693" w:rsidRPr="00A92693" w:rsidRDefault="00A92693" w:rsidP="00A926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269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№ 162303, ООО "ЭНЕРГОСПЕЦСТРОЙ"         ИНН 2815015490</w:t>
            </w:r>
          </w:p>
        </w:tc>
        <w:tc>
          <w:tcPr>
            <w:tcW w:w="3686" w:type="dxa"/>
            <w:vAlign w:val="center"/>
          </w:tcPr>
          <w:p w:rsidR="00A92693" w:rsidRPr="00A92693" w:rsidRDefault="00A92693" w:rsidP="00A926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92693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A92693">
              <w:rPr>
                <w:i/>
                <w:snapToGrid/>
                <w:sz w:val="24"/>
                <w:szCs w:val="24"/>
              </w:rPr>
              <w:t>30 000 000,00;</w:t>
            </w:r>
            <w:r w:rsidRPr="00A92693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A92693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693" w:rsidRPr="00A92693" w:rsidRDefault="00A92693" w:rsidP="00A9269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2693">
              <w:rPr>
                <w:sz w:val="24"/>
                <w:szCs w:val="24"/>
              </w:rPr>
              <w:t>нет</w:t>
            </w:r>
          </w:p>
        </w:tc>
      </w:tr>
      <w:tr w:rsidR="00A92693" w:rsidRPr="00A92693" w:rsidTr="00DC208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693" w:rsidRPr="00A92693" w:rsidRDefault="00A92693" w:rsidP="00A9269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2693">
              <w:rPr>
                <w:sz w:val="24"/>
                <w:szCs w:val="24"/>
              </w:rPr>
              <w:t>3 место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2693" w:rsidRPr="00A92693" w:rsidRDefault="00A92693" w:rsidP="00A926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269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22.05.2023 07:13:46 MCK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2693" w:rsidRPr="00A92693" w:rsidRDefault="00A92693" w:rsidP="00A926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269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№ 162889, ООО  "СТРОЙАЛЬЯНС"                 </w:t>
            </w:r>
            <w:r w:rsidRPr="00A9269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ИНН 2801171562</w:t>
            </w:r>
          </w:p>
        </w:tc>
        <w:tc>
          <w:tcPr>
            <w:tcW w:w="3686" w:type="dxa"/>
            <w:vAlign w:val="center"/>
          </w:tcPr>
          <w:p w:rsidR="00A92693" w:rsidRPr="00A92693" w:rsidRDefault="00A92693" w:rsidP="00A926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92693">
              <w:rPr>
                <w:snapToGrid/>
                <w:sz w:val="24"/>
                <w:szCs w:val="24"/>
              </w:rPr>
              <w:lastRenderedPageBreak/>
              <w:t>максимальная (предельная) цена Договора –</w:t>
            </w:r>
            <w:r w:rsidRPr="00A92693">
              <w:rPr>
                <w:i/>
                <w:snapToGrid/>
                <w:sz w:val="24"/>
                <w:szCs w:val="24"/>
              </w:rPr>
              <w:t>30 000 000,00;</w:t>
            </w:r>
            <w:r w:rsidRPr="00A92693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A92693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693" w:rsidRPr="00A92693" w:rsidRDefault="00A92693" w:rsidP="00A9269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2693">
              <w:rPr>
                <w:sz w:val="24"/>
                <w:szCs w:val="24"/>
              </w:rPr>
              <w:t>нет</w:t>
            </w:r>
          </w:p>
        </w:tc>
      </w:tr>
      <w:tr w:rsidR="00A92693" w:rsidRPr="00A92693" w:rsidTr="00DC208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693" w:rsidRPr="00A92693" w:rsidRDefault="00A92693" w:rsidP="00A9269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2693">
              <w:rPr>
                <w:sz w:val="24"/>
                <w:szCs w:val="24"/>
              </w:rPr>
              <w:t>4 место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2693" w:rsidRPr="00A92693" w:rsidRDefault="00A92693" w:rsidP="00A926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269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22.05.2023 08:51:08 MCK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2693" w:rsidRPr="00A92693" w:rsidRDefault="00A92693" w:rsidP="00A9269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9269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№ 162922, ООО  "АМУРСЕЛЬЭНЕРГОСЕТЬСТРОЙ"                    ИНН 2801063599</w:t>
            </w:r>
          </w:p>
        </w:tc>
        <w:tc>
          <w:tcPr>
            <w:tcW w:w="3686" w:type="dxa"/>
            <w:vAlign w:val="center"/>
          </w:tcPr>
          <w:p w:rsidR="00A92693" w:rsidRPr="00A92693" w:rsidRDefault="00A92693" w:rsidP="00A926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92693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A92693">
              <w:rPr>
                <w:i/>
                <w:snapToGrid/>
                <w:sz w:val="24"/>
                <w:szCs w:val="24"/>
              </w:rPr>
              <w:t>30 000 000,00;</w:t>
            </w:r>
            <w:r w:rsidRPr="00A92693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A92693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693" w:rsidRPr="00A92693" w:rsidRDefault="00A92693" w:rsidP="00A9269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2693">
              <w:rPr>
                <w:sz w:val="24"/>
                <w:szCs w:val="24"/>
              </w:rPr>
              <w:t>нет</w:t>
            </w:r>
          </w:p>
        </w:tc>
      </w:tr>
    </w:tbl>
    <w:p w:rsidR="00A92693" w:rsidRPr="00A92693" w:rsidRDefault="00A92693" w:rsidP="00A92693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92693" w:rsidRPr="00A92693" w:rsidRDefault="00A92693" w:rsidP="00A92693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A92693">
        <w:rPr>
          <w:b/>
          <w:bCs/>
          <w:i/>
          <w:iCs/>
          <w:snapToGrid/>
          <w:sz w:val="24"/>
          <w:szCs w:val="24"/>
          <w:u w:val="single"/>
        </w:rPr>
        <w:t>ВОПРОС №3.</w:t>
      </w:r>
      <w:r w:rsidRPr="00A92693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A92693">
        <w:rPr>
          <w:b/>
          <w:i/>
          <w:snapToGrid/>
          <w:sz w:val="24"/>
          <w:szCs w:val="24"/>
        </w:rPr>
        <w:t xml:space="preserve"> </w:t>
      </w:r>
    </w:p>
    <w:p w:rsidR="00A92693" w:rsidRPr="00A92693" w:rsidRDefault="00A92693" w:rsidP="00A92693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A92693" w:rsidRPr="00A92693" w:rsidRDefault="00A92693" w:rsidP="00A92693">
      <w:pPr>
        <w:numPr>
          <w:ilvl w:val="0"/>
          <w:numId w:val="26"/>
        </w:numPr>
        <w:shd w:val="clear" w:color="auto" w:fill="FFFFFF"/>
        <w:tabs>
          <w:tab w:val="left" w:pos="426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A92693">
        <w:rPr>
          <w:sz w:val="24"/>
          <w:szCs w:val="24"/>
        </w:rPr>
        <w:t xml:space="preserve">Признать Победителем закупки Лот № 408901-КС ПИР СМР-2023-ДРСК ОКПД2 42.22.22. «Мероприятия по строительству и реконструкции для технологического присоединения потребителей Благовещенского РЭС СП "ЦЭС"» в составе мероприятий по Г-АЭС-1, Г-АЭС-2, Г-АЭС-4, Г-АЭС-5, Г-АЭС-6» (рамочный договор)». Участника, занявшего 1 (первое) место в ранжировке по степени предпочтительности для Заказчика: Заявка </w:t>
      </w:r>
      <w:r w:rsidRPr="00A92693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№ 161659, ООО «ВОСТОКЭНЕРГОСОЮЗ"   ИНН 2801169250 </w:t>
      </w:r>
      <w:r w:rsidRPr="00A92693">
        <w:rPr>
          <w:sz w:val="24"/>
          <w:szCs w:val="24"/>
        </w:rPr>
        <w:t xml:space="preserve">на условиях: Предельная стоимость договора в соответствии с п. 3.1. Проекта Договора (Приложение 2 к Документации о закупке) составляет 30 000 000,00 рублей без учета НДС. Цена договора определяется из стоимости одной единицы конструктивного элемента, указанной в Перечне стоимости работ (Приложение №2 к Договору) с применением тендерного коэффициента (0,990). Заказчик не компенсирует Подрядчику увеличение расходов, связанных с изменением курса рубля по отношению к иностранным валютам, в случае закупки Подрядчиком импортных материалов. Срок выполнения работ: с даты, следующей за датой заключения Договора по 31.12.2023. Условия оплаты: Платежи в размере стоимости каждого выполненного Этапа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3.7.2, 3.7.3 Договора. </w:t>
      </w:r>
    </w:p>
    <w:p w:rsidR="00A92693" w:rsidRPr="00A92693" w:rsidRDefault="00A92693" w:rsidP="00A92693">
      <w:pPr>
        <w:numPr>
          <w:ilvl w:val="0"/>
          <w:numId w:val="26"/>
        </w:numPr>
        <w:shd w:val="clear" w:color="auto" w:fill="FFFFFF"/>
        <w:tabs>
          <w:tab w:val="left" w:pos="142"/>
          <w:tab w:val="left" w:pos="426"/>
          <w:tab w:val="num" w:pos="567"/>
          <w:tab w:val="left" w:pos="851"/>
          <w:tab w:val="left" w:pos="1134"/>
        </w:tabs>
        <w:suppressAutoHyphens/>
        <w:spacing w:line="240" w:lineRule="auto"/>
        <w:ind w:left="0" w:firstLine="426"/>
        <w:contextualSpacing/>
        <w:rPr>
          <w:sz w:val="24"/>
          <w:szCs w:val="24"/>
        </w:rPr>
      </w:pPr>
      <w:r w:rsidRPr="00A92693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A92693" w:rsidRPr="00A92693" w:rsidRDefault="00A92693" w:rsidP="00A92693">
      <w:pPr>
        <w:numPr>
          <w:ilvl w:val="0"/>
          <w:numId w:val="26"/>
        </w:numPr>
        <w:shd w:val="clear" w:color="auto" w:fill="FFFFFF"/>
        <w:tabs>
          <w:tab w:val="left" w:pos="142"/>
          <w:tab w:val="left" w:pos="426"/>
          <w:tab w:val="num" w:pos="567"/>
          <w:tab w:val="left" w:pos="851"/>
          <w:tab w:val="left" w:pos="1134"/>
          <w:tab w:val="num" w:pos="2552"/>
        </w:tabs>
        <w:suppressAutoHyphens/>
        <w:spacing w:line="240" w:lineRule="auto"/>
        <w:ind w:left="0" w:firstLine="426"/>
        <w:contextualSpacing/>
        <w:rPr>
          <w:sz w:val="24"/>
          <w:szCs w:val="24"/>
        </w:rPr>
      </w:pPr>
      <w:r w:rsidRPr="00A92693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CB0D1F" w:rsidRPr="00CB0D1F" w:rsidRDefault="00CB0D1F" w:rsidP="00CB0D1F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3A12BA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2BA" w:rsidRDefault="003A12BA" w:rsidP="00355095">
      <w:pPr>
        <w:spacing w:line="240" w:lineRule="auto"/>
      </w:pPr>
      <w:r>
        <w:separator/>
      </w:r>
    </w:p>
  </w:endnote>
  <w:endnote w:type="continuationSeparator" w:id="0">
    <w:p w:rsidR="003A12BA" w:rsidRDefault="003A12B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9269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9269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2BA" w:rsidRDefault="003A12BA" w:rsidP="00355095">
      <w:pPr>
        <w:spacing w:line="240" w:lineRule="auto"/>
      </w:pPr>
      <w:r>
        <w:separator/>
      </w:r>
    </w:p>
  </w:footnote>
  <w:footnote w:type="continuationSeparator" w:id="0">
    <w:p w:rsidR="003A12BA" w:rsidRDefault="003A12B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A92693">
      <w:rPr>
        <w:i/>
        <w:sz w:val="20"/>
      </w:rPr>
      <w:t>ВП/3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6C2A18">
      <w:rPr>
        <w:i/>
        <w:sz w:val="20"/>
      </w:rPr>
      <w:t>4089</w:t>
    </w:r>
    <w:r w:rsidR="00961687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D1F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2E359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D06CA"/>
    <w:multiLevelType w:val="hybridMultilevel"/>
    <w:tmpl w:val="A9B29E9A"/>
    <w:lvl w:ilvl="0" w:tplc="0C0CA6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F2353B"/>
    <w:multiLevelType w:val="hybridMultilevel"/>
    <w:tmpl w:val="EC1A5D5C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4547018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8"/>
  </w:num>
  <w:num w:numId="5">
    <w:abstractNumId w:val="5"/>
  </w:num>
  <w:num w:numId="6">
    <w:abstractNumId w:val="17"/>
  </w:num>
  <w:num w:numId="7">
    <w:abstractNumId w:val="19"/>
  </w:num>
  <w:num w:numId="8">
    <w:abstractNumId w:val="14"/>
  </w:num>
  <w:num w:numId="9">
    <w:abstractNumId w:val="11"/>
  </w:num>
  <w:num w:numId="10">
    <w:abstractNumId w:val="1"/>
  </w:num>
  <w:num w:numId="11">
    <w:abstractNumId w:val="22"/>
  </w:num>
  <w:num w:numId="12">
    <w:abstractNumId w:val="0"/>
  </w:num>
  <w:num w:numId="13">
    <w:abstractNumId w:val="12"/>
  </w:num>
  <w:num w:numId="14">
    <w:abstractNumId w:val="18"/>
  </w:num>
  <w:num w:numId="15">
    <w:abstractNumId w:val="15"/>
  </w:num>
  <w:num w:numId="16">
    <w:abstractNumId w:val="7"/>
  </w:num>
  <w:num w:numId="17">
    <w:abstractNumId w:val="6"/>
  </w:num>
  <w:num w:numId="18">
    <w:abstractNumId w:val="13"/>
  </w:num>
  <w:num w:numId="19">
    <w:abstractNumId w:val="20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2"/>
  </w:num>
  <w:num w:numId="24">
    <w:abstractNumId w:val="25"/>
  </w:num>
  <w:num w:numId="25">
    <w:abstractNumId w:val="10"/>
  </w:num>
  <w:num w:numId="26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2BA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2A18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2693"/>
    <w:rsid w:val="00A93AAA"/>
    <w:rsid w:val="00A951F6"/>
    <w:rsid w:val="00A95BFA"/>
    <w:rsid w:val="00AA0FC2"/>
    <w:rsid w:val="00AA6FB9"/>
    <w:rsid w:val="00AB7B41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5B61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D1F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35C5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A5FD9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072DD-2D96-4653-A18E-0C2105DF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93</cp:revision>
  <cp:lastPrinted>2021-05-20T02:02:00Z</cp:lastPrinted>
  <dcterms:created xsi:type="dcterms:W3CDTF">2017-01-24T05:48:00Z</dcterms:created>
  <dcterms:modified xsi:type="dcterms:W3CDTF">2023-06-20T06:46:00Z</dcterms:modified>
</cp:coreProperties>
</file>