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26DB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26DB7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26DB7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D26DB7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D26DB7">
        <w:rPr>
          <w:b/>
          <w:bCs/>
          <w:caps/>
          <w:sz w:val="26"/>
          <w:szCs w:val="26"/>
        </w:rPr>
        <w:t>1</w:t>
      </w:r>
      <w:r w:rsidR="00E908D3" w:rsidRPr="00D26DB7">
        <w:rPr>
          <w:b/>
          <w:bCs/>
          <w:caps/>
          <w:sz w:val="26"/>
          <w:szCs w:val="26"/>
        </w:rPr>
        <w:t>/</w:t>
      </w:r>
      <w:r w:rsidR="00D636B4" w:rsidRPr="00D26DB7">
        <w:rPr>
          <w:b/>
          <w:bCs/>
          <w:caps/>
          <w:sz w:val="26"/>
          <w:szCs w:val="26"/>
        </w:rPr>
        <w:t xml:space="preserve"> </w:t>
      </w:r>
      <w:r w:rsidR="00D93830" w:rsidRPr="00D26DB7">
        <w:rPr>
          <w:b/>
          <w:bCs/>
          <w:caps/>
          <w:sz w:val="26"/>
          <w:szCs w:val="26"/>
        </w:rPr>
        <w:t>Р</w:t>
      </w:r>
      <w:r w:rsidR="00EC03F6" w:rsidRPr="00D26DB7">
        <w:rPr>
          <w:b/>
          <w:bCs/>
          <w:caps/>
          <w:sz w:val="26"/>
          <w:szCs w:val="26"/>
        </w:rPr>
        <w:t xml:space="preserve"> </w:t>
      </w:r>
    </w:p>
    <w:p w:rsidR="00040A6E" w:rsidRPr="00D26DB7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D26DB7">
        <w:rPr>
          <w:b/>
          <w:bCs/>
          <w:sz w:val="26"/>
          <w:szCs w:val="26"/>
        </w:rPr>
        <w:t xml:space="preserve">заседания </w:t>
      </w:r>
      <w:r w:rsidR="00040A6E" w:rsidRPr="00D26DB7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040A6E" w:rsidRPr="00D26DB7" w:rsidRDefault="00D26DB7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D26DB7">
        <w:rPr>
          <w:b/>
          <w:bCs/>
          <w:snapToGrid/>
          <w:sz w:val="26"/>
          <w:szCs w:val="26"/>
        </w:rPr>
        <w:t xml:space="preserve">Лот 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</w:t>
      </w:r>
      <w:proofErr w:type="spellStart"/>
      <w:r w:rsidRPr="00D26DB7">
        <w:rPr>
          <w:b/>
          <w:bCs/>
          <w:snapToGrid/>
          <w:sz w:val="26"/>
          <w:szCs w:val="26"/>
        </w:rPr>
        <w:t>Верхнеблаговещенское</w:t>
      </w:r>
      <w:proofErr w:type="spellEnd"/>
      <w:r w:rsidRPr="00D26DB7">
        <w:rPr>
          <w:b/>
          <w:bCs/>
          <w:snapToGrid/>
          <w:sz w:val="26"/>
          <w:szCs w:val="26"/>
        </w:rPr>
        <w:t>, с. Чигири в составе мероприятий по Г-АЭС-1, Г-АЭС-2, Г-АЭС-4, Г-АЭС-5, Г-АЭС-6» (рамочный договор)».</w:t>
      </w:r>
    </w:p>
    <w:p w:rsidR="00D26DB7" w:rsidRPr="00C9627B" w:rsidRDefault="00D26DB7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D26DB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D26DB7">
              <w:rPr>
                <w:b/>
                <w:sz w:val="24"/>
                <w:szCs w:val="24"/>
              </w:rPr>
              <w:t>31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584477">
              <w:rPr>
                <w:b/>
                <w:sz w:val="24"/>
                <w:szCs w:val="24"/>
              </w:rPr>
              <w:t xml:space="preserve">         </w:t>
            </w:r>
            <w:r w:rsidR="00D26DB7">
              <w:rPr>
                <w:b/>
                <w:sz w:val="24"/>
                <w:szCs w:val="24"/>
              </w:rPr>
              <w:t>05</w:t>
            </w:r>
            <w:r w:rsidR="00584477">
              <w:rPr>
                <w:b/>
                <w:sz w:val="24"/>
                <w:szCs w:val="24"/>
              </w:rPr>
              <w:t xml:space="preserve">    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584477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D26DB7" w:rsidRDefault="00D26DB7" w:rsidP="005844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</w:p>
    <w:p w:rsidR="00584477" w:rsidRPr="00584477" w:rsidRDefault="00CA7529" w:rsidP="005844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D26DB7" w:rsidRPr="00D26DB7">
        <w:rPr>
          <w:sz w:val="24"/>
        </w:rPr>
        <w:t xml:space="preserve">Лот 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</w:t>
      </w:r>
      <w:proofErr w:type="spellStart"/>
      <w:r w:rsidR="00D26DB7" w:rsidRPr="00D26DB7">
        <w:rPr>
          <w:sz w:val="24"/>
        </w:rPr>
        <w:t>Верхнеблаговещенское</w:t>
      </w:r>
      <w:proofErr w:type="spellEnd"/>
      <w:r w:rsidR="00D26DB7" w:rsidRPr="00D26DB7">
        <w:rPr>
          <w:sz w:val="24"/>
        </w:rPr>
        <w:t>, с. Чигири в составе мероприятий по Г-АЭС-1, Г-АЭС-2, Г-АЭС-4, Г-АЭС-5, Г-АЭС-6» (рамочный договор)».</w:t>
      </w:r>
    </w:p>
    <w:p w:rsidR="00D26DB7" w:rsidRDefault="00D26DB7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6DB7">
        <w:rPr>
          <w:bCs/>
          <w:snapToGrid/>
          <w:sz w:val="24"/>
          <w:szCs w:val="24"/>
        </w:rPr>
        <w:t>3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D26DB7">
        <w:rPr>
          <w:bCs/>
          <w:snapToGrid/>
          <w:sz w:val="24"/>
          <w:szCs w:val="24"/>
        </w:rPr>
        <w:t>три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584477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D26DB7" w:rsidP="00D26DB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Идентификационный номер у</w:t>
            </w:r>
            <w:r w:rsidR="00040A6E"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частника</w:t>
            </w:r>
            <w:r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="00040A6E"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D26DB7" w:rsidRPr="004D0826" w:rsidTr="00593D1E">
        <w:trPr>
          <w:cantSplit/>
          <w:trHeight w:val="112"/>
        </w:trPr>
        <w:tc>
          <w:tcPr>
            <w:tcW w:w="380" w:type="dxa"/>
          </w:tcPr>
          <w:p w:rsidR="00D26DB7" w:rsidRPr="00DC6D77" w:rsidRDefault="00D26DB7" w:rsidP="00D26DB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Default="00D26DB7" w:rsidP="00D26DB7">
            <w:pPr>
              <w:pStyle w:val="TableContents"/>
              <w:jc w:val="center"/>
            </w:pPr>
            <w:r>
              <w:t>18.05.2023 05:09:35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Default="00D26DB7" w:rsidP="00D26DB7">
            <w:pPr>
              <w:pStyle w:val="TableContents"/>
              <w:jc w:val="center"/>
            </w:pPr>
            <w:r>
              <w:t>Заявка №161842</w:t>
            </w:r>
          </w:p>
        </w:tc>
      </w:tr>
      <w:tr w:rsidR="00D26DB7" w:rsidRPr="004D0826" w:rsidTr="00593D1E">
        <w:trPr>
          <w:cantSplit/>
          <w:trHeight w:val="112"/>
        </w:trPr>
        <w:tc>
          <w:tcPr>
            <w:tcW w:w="380" w:type="dxa"/>
          </w:tcPr>
          <w:p w:rsidR="00D26DB7" w:rsidRPr="00DC6D77" w:rsidRDefault="00D26DB7" w:rsidP="00D26DB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Default="00D26DB7" w:rsidP="00D26DB7">
            <w:pPr>
              <w:pStyle w:val="TableContents"/>
              <w:jc w:val="center"/>
            </w:pPr>
            <w:r>
              <w:t>19.05.2023 02:56:37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Default="00D26DB7" w:rsidP="00D26DB7">
            <w:pPr>
              <w:pStyle w:val="TableContents"/>
              <w:jc w:val="center"/>
            </w:pPr>
            <w:r>
              <w:t>Заявка №162300</w:t>
            </w:r>
          </w:p>
        </w:tc>
      </w:tr>
      <w:tr w:rsidR="00D26DB7" w:rsidRPr="004D0826" w:rsidTr="00593D1E">
        <w:trPr>
          <w:cantSplit/>
          <w:trHeight w:val="112"/>
        </w:trPr>
        <w:tc>
          <w:tcPr>
            <w:tcW w:w="380" w:type="dxa"/>
          </w:tcPr>
          <w:p w:rsidR="00D26DB7" w:rsidRPr="00DC6D77" w:rsidRDefault="00D26DB7" w:rsidP="00D26DB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Default="00D26DB7" w:rsidP="00D26DB7">
            <w:pPr>
              <w:pStyle w:val="TableContents"/>
              <w:jc w:val="center"/>
            </w:pPr>
            <w:r>
              <w:t>22.05.2023 08:41:00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Default="00D26DB7" w:rsidP="00D26DB7">
            <w:pPr>
              <w:pStyle w:val="TableContents"/>
              <w:jc w:val="center"/>
            </w:pPr>
            <w:r>
              <w:t>Заявка №162917</w:t>
            </w:r>
          </w:p>
        </w:tc>
      </w:tr>
    </w:tbl>
    <w:p w:rsidR="00D26DB7" w:rsidRDefault="00D26DB7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84477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584477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584477">
        <w:rPr>
          <w:sz w:val="24"/>
          <w:szCs w:val="24"/>
        </w:rPr>
        <w:t>ок</w:t>
      </w:r>
      <w:r w:rsidRPr="004D0826">
        <w:rPr>
          <w:sz w:val="24"/>
          <w:szCs w:val="24"/>
        </w:rPr>
        <w:t>.</w:t>
      </w:r>
    </w:p>
    <w:p w:rsidR="00D26DB7" w:rsidRDefault="00D26DB7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26DB7" w:rsidRDefault="00D26DB7" w:rsidP="00D26DB7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D26DB7" w:rsidRPr="00D26DB7" w:rsidRDefault="00D26DB7" w:rsidP="00D26DB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26DB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26DB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26DB7" w:rsidRPr="00D26DB7" w:rsidRDefault="00D26DB7" w:rsidP="00D26DB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26DB7" w:rsidRPr="00D26DB7" w:rsidRDefault="00D26DB7" w:rsidP="00D26DB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26DB7" w:rsidRPr="00D26DB7" w:rsidTr="00D26DB7">
        <w:trPr>
          <w:cantSplit/>
          <w:trHeight w:val="112"/>
        </w:trPr>
        <w:tc>
          <w:tcPr>
            <w:tcW w:w="380" w:type="dxa"/>
            <w:vAlign w:val="center"/>
          </w:tcPr>
          <w:p w:rsidR="00D26DB7" w:rsidRPr="00D26DB7" w:rsidRDefault="00D26DB7" w:rsidP="00D26DB7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26DB7">
              <w:rPr>
                <w:b/>
                <w:i/>
                <w:sz w:val="18"/>
                <w:szCs w:val="18"/>
              </w:rPr>
              <w:t>№</w:t>
            </w:r>
          </w:p>
          <w:p w:rsidR="00D26DB7" w:rsidRPr="00D26DB7" w:rsidRDefault="00D26DB7" w:rsidP="00D26DB7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26DB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26DB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D26DB7" w:rsidRPr="00D26DB7" w:rsidTr="00D26DB7">
        <w:trPr>
          <w:cantSplit/>
          <w:trHeight w:val="112"/>
        </w:trPr>
        <w:tc>
          <w:tcPr>
            <w:tcW w:w="380" w:type="dxa"/>
          </w:tcPr>
          <w:p w:rsidR="00D26DB7" w:rsidRPr="00D26DB7" w:rsidRDefault="00D26DB7" w:rsidP="00D26DB7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26DB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18.05.2023 05:09:35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26DB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№161842</w:t>
            </w:r>
          </w:p>
        </w:tc>
      </w:tr>
      <w:tr w:rsidR="00D26DB7" w:rsidRPr="00D26DB7" w:rsidTr="00D26DB7">
        <w:trPr>
          <w:cantSplit/>
          <w:trHeight w:val="112"/>
        </w:trPr>
        <w:tc>
          <w:tcPr>
            <w:tcW w:w="380" w:type="dxa"/>
          </w:tcPr>
          <w:p w:rsidR="00D26DB7" w:rsidRPr="00D26DB7" w:rsidRDefault="00D26DB7" w:rsidP="00D26DB7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26DB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02:56:37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26DB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№162300</w:t>
            </w:r>
          </w:p>
        </w:tc>
      </w:tr>
      <w:tr w:rsidR="00D26DB7" w:rsidRPr="00D26DB7" w:rsidTr="00D26DB7">
        <w:trPr>
          <w:cantSplit/>
          <w:trHeight w:val="112"/>
        </w:trPr>
        <w:tc>
          <w:tcPr>
            <w:tcW w:w="380" w:type="dxa"/>
          </w:tcPr>
          <w:p w:rsidR="00D26DB7" w:rsidRPr="00D26DB7" w:rsidRDefault="00D26DB7" w:rsidP="00D26DB7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26DB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08:41:00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26DB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№162917</w:t>
            </w:r>
          </w:p>
        </w:tc>
      </w:tr>
    </w:tbl>
    <w:p w:rsidR="00D26DB7" w:rsidRPr="00D26DB7" w:rsidRDefault="00D26DB7" w:rsidP="00D26DB7">
      <w:pPr>
        <w:tabs>
          <w:tab w:val="left" w:pos="5940"/>
        </w:tabs>
        <w:spacing w:line="240" w:lineRule="auto"/>
        <w:ind w:firstLine="0"/>
        <w:jc w:val="center"/>
        <w:rPr>
          <w:b/>
          <w:snapToGrid/>
          <w:spacing w:val="4"/>
          <w:sz w:val="24"/>
          <w:szCs w:val="24"/>
        </w:rPr>
      </w:pPr>
    </w:p>
    <w:p w:rsidR="00D26DB7" w:rsidRPr="00D26DB7" w:rsidRDefault="00D26DB7" w:rsidP="00D26DB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26DB7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D26DB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26DB7" w:rsidRPr="00D26DB7" w:rsidRDefault="00D26DB7" w:rsidP="00D26DB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25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8735"/>
      </w:tblGrid>
      <w:tr w:rsidR="00D26DB7" w:rsidRPr="00D26DB7" w:rsidTr="00D26DB7">
        <w:trPr>
          <w:cantSplit/>
          <w:trHeight w:val="381"/>
        </w:trPr>
        <w:tc>
          <w:tcPr>
            <w:tcW w:w="521" w:type="dxa"/>
            <w:vAlign w:val="center"/>
          </w:tcPr>
          <w:p w:rsidR="00D26DB7" w:rsidRPr="00D26DB7" w:rsidRDefault="00D26DB7" w:rsidP="00D26DB7">
            <w:pPr>
              <w:keepNext/>
              <w:spacing w:line="240" w:lineRule="auto"/>
              <w:ind w:left="101" w:firstLine="0"/>
              <w:jc w:val="center"/>
              <w:rPr>
                <w:b/>
                <w:i/>
                <w:sz w:val="18"/>
                <w:szCs w:val="18"/>
              </w:rPr>
            </w:pPr>
          </w:p>
          <w:p w:rsidR="00D26DB7" w:rsidRPr="00D26DB7" w:rsidRDefault="00D26DB7" w:rsidP="00D26DB7">
            <w:pPr>
              <w:keepNext/>
              <w:spacing w:line="240" w:lineRule="auto"/>
              <w:ind w:left="101" w:firstLine="0"/>
              <w:jc w:val="center"/>
              <w:rPr>
                <w:b/>
                <w:i/>
                <w:sz w:val="18"/>
                <w:szCs w:val="18"/>
              </w:rPr>
            </w:pPr>
            <w:r w:rsidRPr="00D26DB7">
              <w:rPr>
                <w:b/>
                <w:i/>
                <w:sz w:val="18"/>
                <w:szCs w:val="18"/>
              </w:rPr>
              <w:t>№</w:t>
            </w:r>
          </w:p>
          <w:p w:rsidR="00D26DB7" w:rsidRPr="00D26DB7" w:rsidRDefault="00D26DB7" w:rsidP="00D26DB7">
            <w:pPr>
              <w:keepNext/>
              <w:spacing w:line="240" w:lineRule="auto"/>
              <w:ind w:left="10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735" w:type="dxa"/>
            <w:shd w:val="clear" w:color="auto" w:fill="auto"/>
            <w:vAlign w:val="center"/>
          </w:tcPr>
          <w:p w:rsidR="00D26DB7" w:rsidRPr="00D26DB7" w:rsidRDefault="00D26DB7" w:rsidP="00D26DB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26DB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D26DB7" w:rsidRPr="00D26DB7" w:rsidTr="00D26DB7">
        <w:trPr>
          <w:cantSplit/>
          <w:trHeight w:val="97"/>
        </w:trPr>
        <w:tc>
          <w:tcPr>
            <w:tcW w:w="521" w:type="dxa"/>
          </w:tcPr>
          <w:p w:rsidR="00D26DB7" w:rsidRPr="00D26DB7" w:rsidRDefault="00D26DB7" w:rsidP="00D26DB7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26DB7" w:rsidRPr="00D26DB7" w:rsidRDefault="00D26DB7" w:rsidP="00D26DB7">
            <w:pPr>
              <w:jc w:val="center"/>
              <w:rPr>
                <w:snapToGrid/>
                <w:sz w:val="24"/>
                <w:szCs w:val="24"/>
              </w:rPr>
            </w:pPr>
            <w:r w:rsidRPr="00D26DB7">
              <w:rPr>
                <w:snapToGrid/>
                <w:sz w:val="24"/>
                <w:szCs w:val="24"/>
              </w:rPr>
              <w:t>Заявка №161842</w:t>
            </w:r>
          </w:p>
        </w:tc>
      </w:tr>
      <w:tr w:rsidR="00D26DB7" w:rsidRPr="00D26DB7" w:rsidTr="00D26DB7">
        <w:trPr>
          <w:cantSplit/>
          <w:trHeight w:val="97"/>
        </w:trPr>
        <w:tc>
          <w:tcPr>
            <w:tcW w:w="521" w:type="dxa"/>
          </w:tcPr>
          <w:p w:rsidR="00D26DB7" w:rsidRPr="00D26DB7" w:rsidRDefault="00D26DB7" w:rsidP="00D26DB7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</w:tcPr>
          <w:p w:rsidR="00D26DB7" w:rsidRPr="00D26DB7" w:rsidRDefault="00D26DB7" w:rsidP="00D26DB7">
            <w:pPr>
              <w:jc w:val="center"/>
              <w:rPr>
                <w:snapToGrid/>
                <w:sz w:val="24"/>
                <w:szCs w:val="24"/>
              </w:rPr>
            </w:pPr>
            <w:r w:rsidRPr="00D26DB7">
              <w:rPr>
                <w:snapToGrid/>
                <w:sz w:val="24"/>
                <w:szCs w:val="24"/>
              </w:rPr>
              <w:t>Заявка №162300</w:t>
            </w:r>
          </w:p>
        </w:tc>
      </w:tr>
      <w:tr w:rsidR="00D26DB7" w:rsidRPr="00D26DB7" w:rsidTr="00D26DB7">
        <w:trPr>
          <w:cantSplit/>
          <w:trHeight w:val="97"/>
        </w:trPr>
        <w:tc>
          <w:tcPr>
            <w:tcW w:w="521" w:type="dxa"/>
          </w:tcPr>
          <w:p w:rsidR="00D26DB7" w:rsidRPr="00D26DB7" w:rsidRDefault="00D26DB7" w:rsidP="00D26DB7">
            <w:pPr>
              <w:numPr>
                <w:ilvl w:val="0"/>
                <w:numId w:val="6"/>
              </w:numPr>
              <w:spacing w:line="240" w:lineRule="auto"/>
              <w:ind w:left="101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735" w:type="dxa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</w:tcPr>
          <w:p w:rsidR="00D26DB7" w:rsidRPr="00D26DB7" w:rsidRDefault="00D26DB7" w:rsidP="00D26DB7">
            <w:pPr>
              <w:jc w:val="center"/>
              <w:rPr>
                <w:snapToGrid/>
                <w:sz w:val="24"/>
                <w:szCs w:val="24"/>
              </w:rPr>
            </w:pPr>
            <w:r w:rsidRPr="00D26DB7">
              <w:rPr>
                <w:snapToGrid/>
                <w:sz w:val="24"/>
                <w:szCs w:val="24"/>
              </w:rPr>
              <w:t>Заявка №162917</w:t>
            </w:r>
          </w:p>
        </w:tc>
      </w:tr>
    </w:tbl>
    <w:p w:rsidR="00D26DB7" w:rsidRPr="00D26DB7" w:rsidRDefault="00D26DB7" w:rsidP="00D26DB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26DB7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D26DB7" w:rsidRDefault="00D26DB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D26DB7" w:rsidRDefault="00D26DB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D26DB7" w:rsidRDefault="00D26DB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6B4D7D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D26D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D7D" w:rsidRDefault="006B4D7D" w:rsidP="00355095">
      <w:pPr>
        <w:spacing w:line="240" w:lineRule="auto"/>
      </w:pPr>
      <w:r>
        <w:separator/>
      </w:r>
    </w:p>
  </w:endnote>
  <w:endnote w:type="continuationSeparator" w:id="0">
    <w:p w:rsidR="006B4D7D" w:rsidRDefault="006B4D7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DB7" w:rsidRDefault="00D26DB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6DB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6DB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DB7" w:rsidRDefault="00D26DB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D7D" w:rsidRDefault="006B4D7D" w:rsidP="00355095">
      <w:pPr>
        <w:spacing w:line="240" w:lineRule="auto"/>
      </w:pPr>
      <w:r>
        <w:separator/>
      </w:r>
    </w:p>
  </w:footnote>
  <w:footnote w:type="continuationSeparator" w:id="0">
    <w:p w:rsidR="006B4D7D" w:rsidRDefault="006B4D7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DB7" w:rsidRDefault="00D26DB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584477">
      <w:rPr>
        <w:i/>
        <w:sz w:val="20"/>
      </w:rPr>
      <w:t>40</w:t>
    </w:r>
    <w:r w:rsidR="00D26DB7">
      <w:rPr>
        <w:i/>
        <w:sz w:val="20"/>
      </w:rPr>
      <w:t>90</w:t>
    </w:r>
    <w:bookmarkStart w:id="2" w:name="_GoBack"/>
    <w:bookmarkEnd w:id="2"/>
    <w:r w:rsidR="00C560C4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DB7" w:rsidRDefault="00D26DB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81E8F"/>
    <w:multiLevelType w:val="multilevel"/>
    <w:tmpl w:val="081C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3"/>
  </w:num>
  <w:num w:numId="6">
    <w:abstractNumId w:val="15"/>
  </w:num>
  <w:num w:numId="7">
    <w:abstractNumId w:val="2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1"/>
  </w:num>
  <w:num w:numId="13">
    <w:abstractNumId w:val="12"/>
  </w:num>
  <w:num w:numId="14">
    <w:abstractNumId w:val="11"/>
  </w:num>
  <w:num w:numId="15">
    <w:abstractNumId w:val="9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4477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4D7D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25314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26DB7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CCC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3741-0E9C-4D69-929C-F9374183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58</cp:revision>
  <cp:lastPrinted>2021-07-29T00:32:00Z</cp:lastPrinted>
  <dcterms:created xsi:type="dcterms:W3CDTF">2022-02-15T06:45:00Z</dcterms:created>
  <dcterms:modified xsi:type="dcterms:W3CDTF">2023-05-30T04:46:00Z</dcterms:modified>
</cp:coreProperties>
</file>