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9C560D">
        <w:rPr>
          <w:sz w:val="24"/>
          <w:szCs w:val="24"/>
          <w:highlight w:val="lightGray"/>
          <w:lang w:eastAsia="en-US"/>
        </w:rPr>
        <w:t xml:space="preserve">по </w:t>
      </w:r>
      <w:r w:rsidR="003E3E40" w:rsidRPr="009C560D">
        <w:rPr>
          <w:sz w:val="24"/>
          <w:szCs w:val="24"/>
          <w:highlight w:val="lightGray"/>
          <w:lang w:eastAsia="en-US"/>
        </w:rPr>
        <w:t xml:space="preserve">результатам </w:t>
      </w:r>
      <w:r w:rsidR="007120C4" w:rsidRPr="009C560D">
        <w:rPr>
          <w:sz w:val="24"/>
          <w:szCs w:val="24"/>
          <w:highlight w:val="lightGray"/>
          <w:lang w:eastAsia="en-US"/>
        </w:rPr>
        <w:t xml:space="preserve">проведенной Покупателем </w:t>
      </w:r>
      <w:r w:rsidR="003E3E40" w:rsidRPr="009C560D">
        <w:rPr>
          <w:sz w:val="24"/>
          <w:szCs w:val="24"/>
          <w:highlight w:val="lightGray"/>
          <w:lang w:eastAsia="en-US"/>
        </w:rPr>
        <w:t xml:space="preserve">конкурентной </w:t>
      </w:r>
      <w:r w:rsidR="008061C0" w:rsidRPr="009C560D">
        <w:rPr>
          <w:sz w:val="24"/>
          <w:szCs w:val="24"/>
          <w:highlight w:val="lightGray"/>
          <w:lang w:eastAsia="en-US"/>
        </w:rPr>
        <w:t xml:space="preserve">процедуры </w:t>
      </w:r>
      <w:r w:rsidR="003E3E40" w:rsidRPr="009C560D">
        <w:rPr>
          <w:sz w:val="24"/>
          <w:szCs w:val="24"/>
          <w:highlight w:val="lightGray"/>
          <w:lang w:eastAsia="en-US"/>
        </w:rPr>
        <w:t>по лоту</w:t>
      </w:r>
      <w:r w:rsidR="00BF4EB6" w:rsidRPr="009C560D">
        <w:rPr>
          <w:sz w:val="24"/>
          <w:szCs w:val="24"/>
          <w:highlight w:val="lightGray"/>
          <w:lang w:eastAsia="en-US"/>
        </w:rPr>
        <w:t xml:space="preserve"> </w:t>
      </w:r>
      <w:r w:rsidR="003E3E40" w:rsidRPr="009C560D">
        <w:rPr>
          <w:sz w:val="24"/>
          <w:szCs w:val="24"/>
          <w:highlight w:val="lightGray"/>
          <w:lang w:eastAsia="en-US"/>
        </w:rPr>
        <w:t>№ </w:t>
      </w:r>
      <w:r w:rsidR="008061C0" w:rsidRPr="009C560D">
        <w:rPr>
          <w:sz w:val="24"/>
          <w:szCs w:val="24"/>
          <w:highlight w:val="lightGray"/>
          <w:lang w:eastAsia="en-US"/>
        </w:rPr>
        <w:t xml:space="preserve">____________ и на основании </w:t>
      </w:r>
      <w:r w:rsidR="00BF4EB6" w:rsidRPr="009C560D">
        <w:rPr>
          <w:sz w:val="24"/>
          <w:szCs w:val="24"/>
          <w:highlight w:val="lightGray"/>
          <w:lang w:eastAsia="en-US"/>
        </w:rPr>
        <w:t xml:space="preserve">протокола </w:t>
      </w:r>
      <w:r w:rsidR="008061C0" w:rsidRPr="009C560D">
        <w:rPr>
          <w:sz w:val="24"/>
          <w:szCs w:val="24"/>
          <w:highlight w:val="lightGray"/>
          <w:lang w:eastAsia="en-US"/>
        </w:rPr>
        <w:t>______</w:t>
      </w:r>
      <w:r w:rsidR="00BF4EB6" w:rsidRPr="009C560D">
        <w:rPr>
          <w:sz w:val="24"/>
          <w:szCs w:val="24"/>
          <w:highlight w:val="lightGray"/>
          <w:lang w:eastAsia="en-US"/>
        </w:rPr>
        <w:t>____</w:t>
      </w:r>
      <w:r w:rsidR="008061C0" w:rsidRPr="009C560D">
        <w:rPr>
          <w:sz w:val="24"/>
          <w:szCs w:val="24"/>
          <w:highlight w:val="lightGray"/>
          <w:lang w:eastAsia="en-US"/>
        </w:rPr>
        <w:t xml:space="preserve"> </w:t>
      </w:r>
      <w:r w:rsidR="00BF4EB6" w:rsidRPr="009C560D">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9F18F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Default="007154CB"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 xml:space="preserve"> </w:t>
      </w:r>
      <w:r w:rsidR="00D7205C" w:rsidRPr="006E50D5">
        <w:rPr>
          <w:rFonts w:ascii="Times New Roman" w:hAnsi="Times New Roman"/>
          <w:color w:val="auto"/>
          <w:sz w:val="24"/>
          <w:szCs w:val="24"/>
          <w:lang w:val="ru-RU" w:eastAsia="en-US"/>
        </w:rPr>
        <w:t>«Применимое право»</w:t>
      </w:r>
      <w:r w:rsidR="00D7205C"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00D7205C"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00D7205C"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00D7205C" w:rsidRPr="000A4FE8">
        <w:rPr>
          <w:rFonts w:ascii="Times New Roman" w:hAnsi="Times New Roman"/>
          <w:b w:val="0"/>
          <w:color w:val="auto"/>
          <w:sz w:val="24"/>
          <w:szCs w:val="24"/>
          <w:lang w:val="ru-RU" w:eastAsia="en-US"/>
        </w:rPr>
        <w:t>.</w:t>
      </w:r>
    </w:p>
    <w:p w:rsidR="00D7205C" w:rsidRPr="000A4FE8" w:rsidRDefault="007154CB"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Default="00863EBD" w:rsidP="00E11D31">
      <w:pPr>
        <w:shd w:val="clear" w:color="auto" w:fill="FFFFFF"/>
        <w:ind w:firstLine="709"/>
        <w:jc w:val="center"/>
        <w:rPr>
          <w:bCs/>
          <w:sz w:val="24"/>
          <w:szCs w:val="24"/>
        </w:rPr>
      </w:pPr>
    </w:p>
    <w:p w:rsidR="00754329" w:rsidRPr="00200F02" w:rsidRDefault="00754329"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lastRenderedPageBreak/>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3F2811">
        <w:rPr>
          <w:bCs/>
          <w:sz w:val="24"/>
          <w:szCs w:val="24"/>
        </w:rPr>
        <w:t xml:space="preserve"> </w:t>
      </w:r>
      <w:r w:rsidR="00C5342E">
        <w:rPr>
          <w:b/>
          <w:bCs/>
          <w:i/>
          <w:sz w:val="24"/>
          <w:szCs w:val="24"/>
        </w:rPr>
        <w:t>Самосвал</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Спецификацией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8E5B90">
        <w:rPr>
          <w:bCs/>
          <w:sz w:val="24"/>
          <w:szCs w:val="24"/>
        </w:rPr>
        <w:t>филиала АО «ДРСК» «</w:t>
      </w:r>
      <w:r w:rsidR="003F2811">
        <w:rPr>
          <w:bCs/>
          <w:sz w:val="24"/>
          <w:szCs w:val="24"/>
        </w:rPr>
        <w:t>Приморские</w:t>
      </w:r>
      <w:r w:rsidR="008E5B90">
        <w:rPr>
          <w:bCs/>
          <w:sz w:val="24"/>
          <w:szCs w:val="24"/>
        </w:rPr>
        <w:t xml:space="preserve"> электрические сети»</w:t>
      </w:r>
      <w:r w:rsidR="00766464">
        <w:rPr>
          <w:bCs/>
          <w:sz w:val="24"/>
          <w:szCs w:val="24"/>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8E5B90" w:rsidRPr="00B124BD">
        <w:rPr>
          <w:sz w:val="24"/>
          <w:szCs w:val="24"/>
        </w:rPr>
        <w:t xml:space="preserve">указано в </w:t>
      </w:r>
      <w:r w:rsidR="008E5B90" w:rsidRPr="00B124BD">
        <w:rPr>
          <w:bCs/>
          <w:sz w:val="24"/>
          <w:szCs w:val="24"/>
        </w:rPr>
        <w:t>Приложение № 1 к Договору</w:t>
      </w:r>
      <w:r w:rsidR="0097315E" w:rsidRPr="00AA5CCA">
        <w:rPr>
          <w:sz w:val="24"/>
          <w:szCs w:val="24"/>
        </w:rPr>
        <w:t xml:space="preserve"> </w:t>
      </w:r>
      <w:r w:rsidR="00766105" w:rsidRPr="00AA5CCA">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r w:rsidR="008E5B90">
        <w:rPr>
          <w:bCs/>
          <w:sz w:val="24"/>
          <w:szCs w:val="24"/>
        </w:rPr>
        <w:t xml:space="preserve"> </w:t>
      </w:r>
      <w:r w:rsidR="00CE16EF">
        <w:rPr>
          <w:b/>
          <w:i/>
          <w:sz w:val="22"/>
          <w:szCs w:val="22"/>
        </w:rPr>
        <w:t>___________________</w:t>
      </w:r>
    </w:p>
    <w:p w:rsidR="009F3E54" w:rsidRPr="007C5B48" w:rsidRDefault="002A4163" w:rsidP="009F3E54">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r w:rsidR="00766464">
        <w:rPr>
          <w:color w:val="000000"/>
          <w:sz w:val="22"/>
          <w:szCs w:val="22"/>
        </w:rPr>
        <w:t>«</w:t>
      </w:r>
      <w:r w:rsidR="003F2811">
        <w:rPr>
          <w:bCs/>
          <w:sz w:val="24"/>
          <w:szCs w:val="24"/>
        </w:rPr>
        <w:t>Приморские</w:t>
      </w:r>
      <w:r w:rsidR="009F3E54" w:rsidRPr="00B124BD">
        <w:rPr>
          <w:color w:val="000000"/>
          <w:sz w:val="24"/>
          <w:szCs w:val="24"/>
        </w:rPr>
        <w:t xml:space="preserve"> электрические сети».</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781089">
        <w:rPr>
          <w:bCs/>
          <w:sz w:val="24"/>
          <w:szCs w:val="24"/>
          <w:highlight w:val="lightGray"/>
        </w:rPr>
        <w:t>твердой</w:t>
      </w:r>
      <w:r w:rsidR="000035F6" w:rsidRPr="00781089">
        <w:rPr>
          <w:bCs/>
          <w:sz w:val="24"/>
          <w:szCs w:val="24"/>
        </w:rPr>
        <w:t xml:space="preserve"> и составляет </w:t>
      </w:r>
      <w:r w:rsidR="000035F6" w:rsidRPr="00781089">
        <w:rPr>
          <w:sz w:val="24"/>
          <w:szCs w:val="24"/>
          <w:highlight w:val="lightGray"/>
        </w:rPr>
        <w:t>_______</w:t>
      </w:r>
      <w:r w:rsidR="000035F6" w:rsidRPr="00781089">
        <w:rPr>
          <w:bCs/>
          <w:sz w:val="24"/>
          <w:szCs w:val="24"/>
        </w:rPr>
        <w:t xml:space="preserve"> (</w:t>
      </w:r>
      <w:r w:rsidR="000035F6" w:rsidRPr="00781089">
        <w:rPr>
          <w:sz w:val="24"/>
          <w:szCs w:val="24"/>
          <w:highlight w:val="lightGray"/>
        </w:rPr>
        <w:t>__________________</w:t>
      </w:r>
      <w:r w:rsidR="000035F6" w:rsidRPr="00781089">
        <w:rPr>
          <w:bCs/>
          <w:sz w:val="24"/>
          <w:szCs w:val="24"/>
          <w:highlight w:val="lightGray"/>
        </w:rPr>
        <w:t>)</w:t>
      </w:r>
      <w:r w:rsidR="000035F6" w:rsidRPr="00781089">
        <w:rPr>
          <w:bCs/>
          <w:sz w:val="24"/>
          <w:szCs w:val="24"/>
        </w:rPr>
        <w:t xml:space="preserve"> рублей </w:t>
      </w:r>
      <w:r w:rsidR="000035F6" w:rsidRPr="00781089">
        <w:rPr>
          <w:sz w:val="24"/>
          <w:szCs w:val="24"/>
          <w:highlight w:val="lightGray"/>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Default="00C51ADE" w:rsidP="00C51ADE">
      <w:pPr>
        <w:pStyle w:val="af2"/>
        <w:numPr>
          <w:ilvl w:val="2"/>
          <w:numId w:val="20"/>
        </w:numPr>
        <w:shd w:val="clear" w:color="auto" w:fill="FFFFFF"/>
        <w:tabs>
          <w:tab w:val="left" w:pos="1418"/>
        </w:tabs>
        <w:ind w:left="0" w:firstLine="709"/>
        <w:jc w:val="both"/>
        <w:rPr>
          <w:bCs/>
          <w:sz w:val="24"/>
          <w:szCs w:val="24"/>
        </w:rPr>
      </w:pPr>
      <w:r w:rsidRPr="00EA219B">
        <w:rPr>
          <w:bCs/>
          <w:sz w:val="24"/>
          <w:szCs w:val="24"/>
        </w:rPr>
        <w:t>транспортировку Товара до Места поставки, погрузку,</w:t>
      </w:r>
      <w:r w:rsidR="00CE76B3">
        <w:rPr>
          <w:bCs/>
          <w:sz w:val="24"/>
          <w:szCs w:val="24"/>
        </w:rPr>
        <w:t xml:space="preserve"> </w:t>
      </w:r>
      <w:r w:rsidRPr="00EA219B">
        <w:rPr>
          <w:bCs/>
          <w:sz w:val="24"/>
          <w:szCs w:val="24"/>
        </w:rPr>
        <w:t xml:space="preserve">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B05185" w:rsidRPr="006E50D5" w:rsidRDefault="00CE16EF"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Pr>
          <w:sz w:val="24"/>
          <w:szCs w:val="24"/>
        </w:rPr>
        <w:t xml:space="preserve">Авансовые платежи за Товар </w:t>
      </w:r>
      <w:r w:rsidRPr="006E50D5">
        <w:rPr>
          <w:sz w:val="24"/>
          <w:szCs w:val="24"/>
        </w:rPr>
        <w:t>в размере 30</w:t>
      </w:r>
      <w:r>
        <w:rPr>
          <w:sz w:val="24"/>
          <w:szCs w:val="24"/>
        </w:rPr>
        <w:t xml:space="preserve"> </w:t>
      </w:r>
      <w:r w:rsidRPr="006E50D5">
        <w:rPr>
          <w:sz w:val="24"/>
          <w:szCs w:val="24"/>
        </w:rPr>
        <w:t>% (тридцати проценто</w:t>
      </w:r>
      <w:r>
        <w:rPr>
          <w:sz w:val="24"/>
          <w:szCs w:val="24"/>
        </w:rPr>
        <w:t xml:space="preserve">в) от стоимости соответствующего </w:t>
      </w:r>
      <w:r w:rsidRPr="006E50D5">
        <w:rPr>
          <w:sz w:val="24"/>
          <w:szCs w:val="24"/>
        </w:rPr>
        <w:t xml:space="preserve">Товара выплачиваются Поставщику в течение 30 (тридцати) календарных дней с даты получения Покупателем счета, выставленного Поставщиком, </w:t>
      </w:r>
      <w:r w:rsidRPr="00416C4E">
        <w:rPr>
          <w:sz w:val="24"/>
          <w:szCs w:val="24"/>
        </w:rPr>
        <w:t xml:space="preserve">при условии получения Покупателем уведомления от Поставщика о начале изготовления </w:t>
      </w:r>
      <w:r>
        <w:rPr>
          <w:sz w:val="24"/>
          <w:szCs w:val="24"/>
        </w:rPr>
        <w:t>Товара</w:t>
      </w:r>
      <w:r w:rsidRPr="00416C4E">
        <w:rPr>
          <w:sz w:val="24"/>
          <w:szCs w:val="24"/>
        </w:rPr>
        <w:t xml:space="preserve">, но не ранее чем за 30 (тридцать) календарных дней до даты начала изготовления </w:t>
      </w:r>
      <w:r>
        <w:rPr>
          <w:sz w:val="24"/>
          <w:szCs w:val="24"/>
        </w:rPr>
        <w:t>Товара,</w:t>
      </w:r>
      <w:r w:rsidRPr="006E50D5">
        <w:rPr>
          <w:sz w:val="24"/>
          <w:szCs w:val="24"/>
        </w:rPr>
        <w:t xml:space="preserve"> и с учетом п</w:t>
      </w:r>
      <w:r>
        <w:rPr>
          <w:sz w:val="24"/>
          <w:szCs w:val="24"/>
        </w:rPr>
        <w:t>ункта 2.4.3</w:t>
      </w:r>
      <w:r w:rsidRPr="006E50D5">
        <w:rPr>
          <w:sz w:val="24"/>
          <w:szCs w:val="24"/>
        </w:rPr>
        <w:t xml:space="preserve"> Договора.</w:t>
      </w:r>
    </w:p>
    <w:p w:rsidR="0073039C" w:rsidRPr="0015207D" w:rsidRDefault="00F81334" w:rsidP="00006A76">
      <w:pPr>
        <w:numPr>
          <w:ilvl w:val="2"/>
          <w:numId w:val="1"/>
        </w:numPr>
        <w:shd w:val="clear" w:color="auto" w:fill="FFFFFF"/>
        <w:tabs>
          <w:tab w:val="num" w:pos="0"/>
          <w:tab w:val="left" w:pos="1418"/>
        </w:tabs>
        <w:ind w:left="0" w:firstLine="709"/>
        <w:jc w:val="both"/>
        <w:rPr>
          <w:sz w:val="24"/>
          <w:szCs w:val="24"/>
        </w:rPr>
      </w:pPr>
      <w:r w:rsidRPr="00783A02">
        <w:rPr>
          <w:sz w:val="24"/>
          <w:szCs w:val="22"/>
        </w:rPr>
        <w:t>Последующие платежи в размере разницы между стоимостью Товара, определенной с учетом НДС по ставке, установленной статьей 164 Налогового кодекса РФ на дату подписания Сторонами накладной ТОРГ – 12</w:t>
      </w:r>
      <w:r w:rsidR="00A45FAC">
        <w:rPr>
          <w:sz w:val="24"/>
          <w:szCs w:val="22"/>
        </w:rPr>
        <w:t xml:space="preserve"> </w:t>
      </w:r>
      <w:r w:rsidR="00A45FAC" w:rsidRPr="00C57DFE">
        <w:rPr>
          <w:sz w:val="24"/>
          <w:szCs w:val="24"/>
        </w:rPr>
        <w:t xml:space="preserve">или </w:t>
      </w:r>
      <w:r w:rsidR="00A45FAC">
        <w:rPr>
          <w:sz w:val="24"/>
          <w:szCs w:val="24"/>
        </w:rPr>
        <w:t xml:space="preserve">универсального передаточного документа (далее – </w:t>
      </w:r>
      <w:r w:rsidR="00A45FAC" w:rsidRPr="00C57DFE">
        <w:rPr>
          <w:sz w:val="24"/>
          <w:szCs w:val="24"/>
        </w:rPr>
        <w:t>УПД</w:t>
      </w:r>
      <w:r w:rsidR="00A45FAC">
        <w:rPr>
          <w:sz w:val="24"/>
          <w:szCs w:val="24"/>
        </w:rPr>
        <w:t>)</w:t>
      </w:r>
      <w:r w:rsidRPr="00783A02">
        <w:rPr>
          <w:sz w:val="24"/>
          <w:szCs w:val="22"/>
        </w:rPr>
        <w:t>, и суммой авансового платежа, ранее уплаченного в со</w:t>
      </w:r>
      <w:r w:rsidR="001D1ABC">
        <w:rPr>
          <w:sz w:val="24"/>
          <w:szCs w:val="22"/>
        </w:rPr>
        <w:t>ответствии с пунктом 2.4</w:t>
      </w:r>
      <w:r w:rsidRPr="00783A02">
        <w:rPr>
          <w:sz w:val="24"/>
          <w:szCs w:val="22"/>
        </w:rPr>
        <w:t>.</w:t>
      </w:r>
      <w:r w:rsidR="002A462E" w:rsidRPr="002A462E">
        <w:rPr>
          <w:sz w:val="24"/>
          <w:szCs w:val="22"/>
        </w:rPr>
        <w:t>1</w:t>
      </w:r>
      <w:r w:rsidRPr="00783A02">
        <w:rPr>
          <w:sz w:val="24"/>
          <w:szCs w:val="22"/>
        </w:rPr>
        <w:t xml:space="preserve"> Договора, выплачиваются в </w:t>
      </w:r>
      <w:r w:rsidRPr="001D1ABC">
        <w:rPr>
          <w:sz w:val="24"/>
          <w:szCs w:val="22"/>
        </w:rPr>
        <w:t xml:space="preserve">течение </w:t>
      </w:r>
      <w:r w:rsidR="0062210D" w:rsidRPr="001D1ABC">
        <w:rPr>
          <w:sz w:val="24"/>
          <w:szCs w:val="22"/>
        </w:rPr>
        <w:t xml:space="preserve">30 (тридцати) календарных дней/ </w:t>
      </w:r>
      <w:r w:rsidR="00D267D8">
        <w:rPr>
          <w:sz w:val="24"/>
          <w:szCs w:val="22"/>
        </w:rPr>
        <w:t>7</w:t>
      </w:r>
      <w:r w:rsidR="0062210D" w:rsidRPr="001D1ABC">
        <w:rPr>
          <w:sz w:val="24"/>
          <w:szCs w:val="22"/>
        </w:rPr>
        <w:t xml:space="preserve"> (</w:t>
      </w:r>
      <w:r w:rsidR="00D267D8">
        <w:rPr>
          <w:sz w:val="24"/>
          <w:szCs w:val="22"/>
        </w:rPr>
        <w:t>рабочих</w:t>
      </w:r>
      <w:r w:rsidR="0062210D" w:rsidRPr="001D1ABC">
        <w:rPr>
          <w:sz w:val="24"/>
          <w:szCs w:val="22"/>
        </w:rPr>
        <w:t>) рабочих дней</w:t>
      </w:r>
      <w:r w:rsidRPr="00A97F55">
        <w:rPr>
          <w:rStyle w:val="afc"/>
          <w:sz w:val="24"/>
          <w:szCs w:val="22"/>
        </w:rPr>
        <w:footnoteReference w:id="1"/>
      </w:r>
      <w:r w:rsidRPr="00783A02">
        <w:rPr>
          <w:sz w:val="24"/>
          <w:szCs w:val="22"/>
        </w:rPr>
        <w:t xml:space="preserve"> с даты подписания Сторонами накладной ТОРГ-12</w:t>
      </w:r>
      <w:r w:rsidR="00A45FAC">
        <w:rPr>
          <w:sz w:val="24"/>
          <w:szCs w:val="22"/>
        </w:rPr>
        <w:t xml:space="preserve"> или УПД</w:t>
      </w:r>
      <w:r w:rsidR="00207DE2">
        <w:rPr>
          <w:sz w:val="24"/>
          <w:szCs w:val="22"/>
        </w:rPr>
        <w:t xml:space="preserve"> и акта сдачи – приёмки Товара</w:t>
      </w:r>
      <w:r w:rsidRPr="00783A02">
        <w:rPr>
          <w:sz w:val="24"/>
          <w:szCs w:val="22"/>
        </w:rPr>
        <w:t>, на основании счета, выставленного Поставщиком, и с учетом пункта 2.</w:t>
      </w:r>
      <w:r w:rsidR="0062210D">
        <w:rPr>
          <w:sz w:val="24"/>
          <w:szCs w:val="22"/>
        </w:rPr>
        <w:t>4</w:t>
      </w:r>
      <w:r w:rsidR="002A462E">
        <w:rPr>
          <w:sz w:val="24"/>
          <w:szCs w:val="22"/>
        </w:rPr>
        <w:t>.</w:t>
      </w:r>
      <w:r w:rsidR="002A462E" w:rsidRPr="002A462E">
        <w:rPr>
          <w:sz w:val="24"/>
          <w:szCs w:val="22"/>
        </w:rPr>
        <w:t>3</w:t>
      </w:r>
      <w:r w:rsidRPr="00783A02">
        <w:rPr>
          <w:sz w:val="24"/>
          <w:szCs w:val="22"/>
        </w:rPr>
        <w:t xml:space="preserve"> Договора</w:t>
      </w:r>
      <w:r>
        <w:rPr>
          <w:sz w:val="24"/>
          <w:szCs w:val="22"/>
        </w:rPr>
        <w:t>.</w:t>
      </w:r>
    </w:p>
    <w:p w:rsidR="00F66B01" w:rsidRPr="006E50D5"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w:t>
      </w:r>
      <w:r w:rsidRPr="006E50D5">
        <w:rPr>
          <w:sz w:val="24"/>
          <w:szCs w:val="24"/>
        </w:rPr>
        <w:lastRenderedPageBreak/>
        <w:t xml:space="preserve">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w:t>
      </w:r>
      <w:r w:rsidRPr="00F631B8">
        <w:rPr>
          <w:sz w:val="24"/>
          <w:szCs w:val="24"/>
        </w:rPr>
        <w:t>.</w:t>
      </w:r>
      <w:r w:rsidRPr="00EB2E4F">
        <w:rPr>
          <w:sz w:val="24"/>
          <w:szCs w:val="24"/>
        </w:rPr>
        <w:t xml:space="preserve">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r w:rsidRPr="0008242B">
        <w:rPr>
          <w:sz w:val="24"/>
          <w:szCs w:val="24"/>
        </w:rPr>
        <w:t>В случае непредставления Поставщиком в течение 5 (пяти)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r>
        <w:rPr>
          <w:sz w:val="24"/>
          <w:szCs w:val="24"/>
        </w:rPr>
        <w:t>.</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C95F26" w:rsidRPr="00C95F26" w:rsidRDefault="00040075" w:rsidP="007503E8">
      <w:pPr>
        <w:pStyle w:val="af2"/>
        <w:widowControl/>
        <w:numPr>
          <w:ilvl w:val="1"/>
          <w:numId w:val="1"/>
        </w:numPr>
        <w:shd w:val="clear" w:color="auto" w:fill="FFFFFF"/>
        <w:tabs>
          <w:tab w:val="left" w:pos="1134"/>
        </w:tabs>
        <w:autoSpaceDE/>
        <w:autoSpaceDN/>
        <w:ind w:left="0" w:firstLine="709"/>
        <w:jc w:val="both"/>
        <w:rPr>
          <w:bCs/>
          <w:sz w:val="24"/>
          <w:szCs w:val="24"/>
        </w:rPr>
      </w:pPr>
      <w:r w:rsidRPr="00C95F26">
        <w:rPr>
          <w:sz w:val="24"/>
          <w:szCs w:val="24"/>
        </w:rPr>
        <w:t>Поставка Товара осуществляется в Мест</w:t>
      </w:r>
      <w:r w:rsidR="004624A2" w:rsidRPr="00C95F26">
        <w:rPr>
          <w:sz w:val="24"/>
          <w:szCs w:val="24"/>
        </w:rPr>
        <w:t>о</w:t>
      </w:r>
      <w:r w:rsidRPr="00C95F26">
        <w:rPr>
          <w:sz w:val="24"/>
          <w:szCs w:val="24"/>
        </w:rPr>
        <w:t xml:space="preserve"> поставки, указанно</w:t>
      </w:r>
      <w:r w:rsidR="004624A2" w:rsidRPr="00C95F26">
        <w:rPr>
          <w:sz w:val="24"/>
          <w:szCs w:val="24"/>
        </w:rPr>
        <w:t>е</w:t>
      </w:r>
      <w:r w:rsidRPr="00C95F26">
        <w:rPr>
          <w:sz w:val="24"/>
          <w:szCs w:val="24"/>
        </w:rPr>
        <w:t xml:space="preserve"> в п</w:t>
      </w:r>
      <w:r w:rsidR="00EB2E4F" w:rsidRPr="00C95F26">
        <w:rPr>
          <w:sz w:val="24"/>
          <w:szCs w:val="24"/>
        </w:rPr>
        <w:t>ункте</w:t>
      </w:r>
      <w:r w:rsidRPr="00C95F26">
        <w:rPr>
          <w:sz w:val="24"/>
          <w:szCs w:val="24"/>
        </w:rPr>
        <w:t xml:space="preserve"> 1.</w:t>
      </w:r>
      <w:r w:rsidR="000D2DE0" w:rsidRPr="00C95F26">
        <w:rPr>
          <w:sz w:val="24"/>
          <w:szCs w:val="24"/>
        </w:rPr>
        <w:t>3</w:t>
      </w:r>
      <w:r w:rsidRPr="00C95F26">
        <w:rPr>
          <w:sz w:val="24"/>
          <w:szCs w:val="24"/>
        </w:rPr>
        <w:t xml:space="preserve"> Договора.</w:t>
      </w:r>
    </w:p>
    <w:p w:rsidR="00C95F26" w:rsidRPr="00C95F26" w:rsidRDefault="00C95F26" w:rsidP="00DE6F92">
      <w:pPr>
        <w:pStyle w:val="af2"/>
        <w:widowControl/>
        <w:shd w:val="clear" w:color="auto" w:fill="FFFFFF"/>
        <w:tabs>
          <w:tab w:val="left" w:pos="1134"/>
        </w:tabs>
        <w:autoSpaceDE/>
        <w:autoSpaceDN/>
        <w:ind w:left="0" w:firstLine="709"/>
        <w:jc w:val="both"/>
        <w:rPr>
          <w:b/>
          <w:i/>
          <w:sz w:val="24"/>
          <w:szCs w:val="24"/>
        </w:rPr>
      </w:pPr>
      <w:r w:rsidRPr="00916990">
        <w:rPr>
          <w:sz w:val="24"/>
          <w:szCs w:val="24"/>
        </w:rPr>
        <w:t xml:space="preserve">Поставка </w:t>
      </w:r>
      <w:r w:rsidR="00AA1EBC">
        <w:rPr>
          <w:sz w:val="24"/>
          <w:szCs w:val="24"/>
        </w:rPr>
        <w:t>Товара</w:t>
      </w:r>
      <w:r>
        <w:rPr>
          <w:sz w:val="24"/>
          <w:szCs w:val="24"/>
        </w:rPr>
        <w:t xml:space="preserve"> в адрес Грузополучателя </w:t>
      </w:r>
      <w:r w:rsidRPr="00C95F26">
        <w:rPr>
          <w:b/>
          <w:i/>
          <w:sz w:val="24"/>
          <w:szCs w:val="24"/>
        </w:rPr>
        <w:t>производится ______________транспортом. Не допускается доставка своим ходом.</w:t>
      </w:r>
    </w:p>
    <w:p w:rsidR="00564EFD" w:rsidRPr="00C95F26" w:rsidRDefault="00564EFD" w:rsidP="007503E8">
      <w:pPr>
        <w:pStyle w:val="af2"/>
        <w:widowControl/>
        <w:numPr>
          <w:ilvl w:val="1"/>
          <w:numId w:val="1"/>
        </w:numPr>
        <w:shd w:val="clear" w:color="auto" w:fill="FFFFFF"/>
        <w:tabs>
          <w:tab w:val="left" w:pos="1134"/>
        </w:tabs>
        <w:autoSpaceDE/>
        <w:autoSpaceDN/>
        <w:ind w:left="0" w:firstLine="709"/>
        <w:jc w:val="both"/>
        <w:rPr>
          <w:bCs/>
          <w:sz w:val="24"/>
          <w:szCs w:val="24"/>
        </w:rPr>
      </w:pPr>
      <w:r w:rsidRPr="00C95F26">
        <w:rPr>
          <w:bCs/>
          <w:sz w:val="24"/>
          <w:szCs w:val="24"/>
        </w:rPr>
        <w:t xml:space="preserve">Качество, комплектность, количество и ассортимент поставляемого по Договору Товара должны соответствовать </w:t>
      </w:r>
      <w:r w:rsidR="00EB2E4F" w:rsidRPr="00C95F26">
        <w:rPr>
          <w:bCs/>
          <w:sz w:val="24"/>
          <w:szCs w:val="24"/>
        </w:rPr>
        <w:t>требованиям</w:t>
      </w:r>
      <w:r w:rsidR="003A3785" w:rsidRPr="00C95F26">
        <w:rPr>
          <w:bCs/>
          <w:sz w:val="24"/>
          <w:szCs w:val="24"/>
        </w:rPr>
        <w:t xml:space="preserve"> </w:t>
      </w:r>
      <w:r w:rsidRPr="00C95F26">
        <w:rPr>
          <w:bCs/>
          <w:sz w:val="24"/>
          <w:szCs w:val="24"/>
        </w:rPr>
        <w:t xml:space="preserve">Договора и </w:t>
      </w:r>
      <w:r w:rsidR="003B1D6F" w:rsidRPr="00C95F26">
        <w:rPr>
          <w:bCs/>
          <w:sz w:val="24"/>
          <w:szCs w:val="24"/>
        </w:rPr>
        <w:t>Покупателя</w:t>
      </w:r>
      <w:r w:rsidRPr="00C95F26">
        <w:rPr>
          <w:bCs/>
          <w:sz w:val="24"/>
          <w:szCs w:val="24"/>
        </w:rPr>
        <w:t>, а также Применимого права.</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207DE2">
        <w:rPr>
          <w:bCs/>
          <w:sz w:val="24"/>
          <w:szCs w:val="24"/>
        </w:rPr>
        <w:t>__________</w:t>
      </w:r>
      <w:r w:rsidR="001C38BE">
        <w:rPr>
          <w:bCs/>
          <w:sz w:val="24"/>
          <w:szCs w:val="24"/>
        </w:rPr>
        <w:t xml:space="preserve">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сертификат качества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Pr="00B418A9">
        <w:rPr>
          <w:sz w:val="24"/>
          <w:szCs w:val="24"/>
        </w:rPr>
        <w:t xml:space="preserve">на русском языке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упаковочный лист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125FF6" w:rsidRDefault="00863EBD" w:rsidP="00AA5CCA">
      <w:pPr>
        <w:numPr>
          <w:ilvl w:val="0"/>
          <w:numId w:val="2"/>
        </w:numPr>
        <w:tabs>
          <w:tab w:val="clear" w:pos="1353"/>
          <w:tab w:val="left" w:pos="1418"/>
        </w:tabs>
        <w:ind w:left="0" w:firstLine="709"/>
        <w:jc w:val="both"/>
        <w:rPr>
          <w:sz w:val="24"/>
          <w:szCs w:val="24"/>
        </w:rPr>
      </w:pPr>
      <w:r w:rsidRPr="00B418A9">
        <w:rPr>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125FF6" w:rsidRPr="007A7EF1">
        <w:rPr>
          <w:color w:val="000000"/>
          <w:sz w:val="24"/>
          <w:szCs w:val="24"/>
          <w:highlight w:val="lightGray"/>
        </w:rPr>
        <w:t>сертификат о происхождении товара</w:t>
      </w:r>
      <w:r w:rsidR="00125FF6" w:rsidRPr="00125FF6">
        <w:rPr>
          <w:color w:val="000000"/>
          <w:sz w:val="24"/>
          <w:szCs w:val="24"/>
        </w:rPr>
        <w:t xml:space="preserve"> </w:t>
      </w:r>
      <w:r w:rsidRPr="00125FF6">
        <w:rPr>
          <w:sz w:val="24"/>
          <w:szCs w:val="24"/>
        </w:rPr>
        <w:t xml:space="preserve">и т.п.) в зависимости от номенклатуры поставляемого </w:t>
      </w:r>
      <w:r w:rsidR="006005EA" w:rsidRPr="00125FF6">
        <w:rPr>
          <w:sz w:val="24"/>
          <w:szCs w:val="24"/>
        </w:rPr>
        <w:t>Товара</w:t>
      </w:r>
      <w:r w:rsidRPr="00125FF6">
        <w:rPr>
          <w:sz w:val="24"/>
          <w:szCs w:val="24"/>
        </w:rPr>
        <w:t>;</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 xml:space="preserve">1-Т (для учета товарно-материальных ценностей и расчетов за их перевозки) или транспортная железнодорожная накладная (форма № ГУ-27) в </w:t>
      </w:r>
      <w:r w:rsidRPr="006E50D5">
        <w:rPr>
          <w:sz w:val="24"/>
          <w:szCs w:val="24"/>
          <w:highlight w:val="lightGray"/>
        </w:rPr>
        <w:t>_</w:t>
      </w:r>
      <w:proofErr w:type="gramStart"/>
      <w:r w:rsidRPr="006E50D5">
        <w:rPr>
          <w:sz w:val="24"/>
          <w:szCs w:val="24"/>
          <w:highlight w:val="lightGray"/>
        </w:rPr>
        <w:t>_(</w:t>
      </w:r>
      <w:proofErr w:type="gramEnd"/>
      <w:r w:rsidRPr="006E50D5">
        <w:rPr>
          <w:sz w:val="24"/>
          <w:szCs w:val="24"/>
          <w:highlight w:val="lightGray"/>
        </w:rPr>
        <w:t>____)</w:t>
      </w:r>
      <w:r w:rsidRPr="006E50D5">
        <w:rPr>
          <w:sz w:val="24"/>
          <w:szCs w:val="24"/>
        </w:rPr>
        <w:t xml:space="preserve"> экз.;</w:t>
      </w:r>
    </w:p>
    <w:p w:rsidR="00863EBD"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накладная ТОРГ-12</w:t>
      </w:r>
      <w:r w:rsidR="00981FAF">
        <w:rPr>
          <w:sz w:val="24"/>
          <w:szCs w:val="24"/>
        </w:rPr>
        <w:t xml:space="preserve"> или УПД</w:t>
      </w:r>
      <w:r w:rsidRPr="006E50D5">
        <w:rPr>
          <w:sz w:val="24"/>
          <w:szCs w:val="24"/>
        </w:rPr>
        <w:t xml:space="preserve"> в </w:t>
      </w:r>
      <w:r w:rsidRPr="006E50D5">
        <w:rPr>
          <w:sz w:val="24"/>
          <w:szCs w:val="24"/>
          <w:highlight w:val="lightGray"/>
        </w:rPr>
        <w:t>_</w:t>
      </w:r>
      <w:proofErr w:type="gramStart"/>
      <w:r w:rsidRPr="006E50D5">
        <w:rPr>
          <w:sz w:val="24"/>
          <w:szCs w:val="24"/>
          <w:highlight w:val="lightGray"/>
        </w:rPr>
        <w:t>_(</w:t>
      </w:r>
      <w:proofErr w:type="gramEnd"/>
      <w:r w:rsidRPr="006E50D5">
        <w:rPr>
          <w:sz w:val="24"/>
          <w:szCs w:val="24"/>
          <w:highlight w:val="lightGray"/>
        </w:rPr>
        <w:t>____)</w:t>
      </w:r>
      <w:r w:rsidRPr="006E50D5">
        <w:rPr>
          <w:sz w:val="24"/>
          <w:szCs w:val="24"/>
        </w:rPr>
        <w:t xml:space="preserve"> экз.</w:t>
      </w:r>
    </w:p>
    <w:p w:rsidR="00C95F26" w:rsidRPr="00C95F26" w:rsidRDefault="00C95F26" w:rsidP="00C95F26">
      <w:pPr>
        <w:shd w:val="clear" w:color="auto" w:fill="FFFFFF"/>
        <w:ind w:firstLine="709"/>
        <w:jc w:val="both"/>
        <w:rPr>
          <w:sz w:val="24"/>
          <w:szCs w:val="24"/>
        </w:rPr>
      </w:pPr>
      <w:r>
        <w:rPr>
          <w:sz w:val="24"/>
          <w:szCs w:val="24"/>
        </w:rPr>
        <w:t xml:space="preserve">- </w:t>
      </w:r>
      <w:r w:rsidR="006F45B6">
        <w:rPr>
          <w:sz w:val="24"/>
          <w:szCs w:val="24"/>
        </w:rPr>
        <w:t>Копию</w:t>
      </w:r>
      <w:r w:rsidR="006F45B6" w:rsidRPr="00C95F26">
        <w:rPr>
          <w:sz w:val="24"/>
          <w:szCs w:val="24"/>
        </w:rPr>
        <w:t xml:space="preserve"> </w:t>
      </w:r>
      <w:r w:rsidR="006F45B6">
        <w:rPr>
          <w:sz w:val="24"/>
          <w:szCs w:val="24"/>
        </w:rPr>
        <w:t xml:space="preserve">Электронного </w:t>
      </w:r>
      <w:r w:rsidR="006F45B6" w:rsidRPr="00C95F26">
        <w:rPr>
          <w:sz w:val="24"/>
          <w:szCs w:val="24"/>
        </w:rPr>
        <w:t xml:space="preserve">Паспорта транспортного средства (далее – </w:t>
      </w:r>
      <w:r w:rsidR="006F45B6">
        <w:rPr>
          <w:sz w:val="24"/>
          <w:szCs w:val="24"/>
        </w:rPr>
        <w:t>ЭПТС</w:t>
      </w:r>
      <w:r w:rsidR="006F45B6" w:rsidRPr="00C95F26">
        <w:rPr>
          <w:sz w:val="24"/>
          <w:szCs w:val="24"/>
        </w:rPr>
        <w:t>)</w:t>
      </w:r>
      <w:r w:rsidRPr="00C95F26">
        <w:rPr>
          <w:sz w:val="24"/>
          <w:szCs w:val="24"/>
        </w:rPr>
        <w:t>.</w:t>
      </w:r>
    </w:p>
    <w:p w:rsidR="00C95F26" w:rsidRPr="00BB6E33" w:rsidRDefault="006F45B6" w:rsidP="00C95F26">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Pr>
          <w:sz w:val="24"/>
          <w:szCs w:val="24"/>
        </w:rPr>
        <w:t>копия Э</w:t>
      </w:r>
      <w:r w:rsidRPr="00BB6E33">
        <w:rPr>
          <w:sz w:val="24"/>
          <w:szCs w:val="24"/>
        </w:rPr>
        <w:t>ПТС</w:t>
      </w:r>
      <w:r w:rsidR="00C95F26" w:rsidRPr="00BB6E33">
        <w:rPr>
          <w:sz w:val="24"/>
          <w:szCs w:val="24"/>
        </w:rPr>
        <w:t xml:space="preserve"> и иная техническая документация предоставляются в адрес филиала Акционерное общество «Дальневосточная распределительная сетевая компания» - «</w:t>
      </w:r>
      <w:r w:rsidR="00CE16EF">
        <w:rPr>
          <w:color w:val="000000"/>
          <w:sz w:val="24"/>
          <w:szCs w:val="24"/>
        </w:rPr>
        <w:t>Амурские</w:t>
      </w:r>
      <w:r w:rsidR="008E597C" w:rsidRPr="00B124BD">
        <w:rPr>
          <w:color w:val="000000"/>
          <w:sz w:val="24"/>
          <w:szCs w:val="24"/>
        </w:rPr>
        <w:t xml:space="preserve"> электрические сети</w:t>
      </w:r>
      <w:r w:rsidR="00C95F26" w:rsidRPr="00BB6E33">
        <w:rPr>
          <w:sz w:val="24"/>
          <w:szCs w:val="24"/>
        </w:rPr>
        <w:t>».</w:t>
      </w:r>
    </w:p>
    <w:p w:rsidR="00C95F26" w:rsidRPr="00BB6E33" w:rsidRDefault="006F45B6" w:rsidP="00C95F26">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sidRPr="00BB6E33">
        <w:rPr>
          <w:sz w:val="24"/>
          <w:szCs w:val="24"/>
        </w:rPr>
        <w:t xml:space="preserve">Копия </w:t>
      </w:r>
      <w:r>
        <w:rPr>
          <w:sz w:val="24"/>
          <w:szCs w:val="24"/>
        </w:rPr>
        <w:t>Э</w:t>
      </w:r>
      <w:r w:rsidRPr="00BB6E33">
        <w:rPr>
          <w:sz w:val="24"/>
          <w:szCs w:val="24"/>
        </w:rPr>
        <w:t>ПТС</w:t>
      </w:r>
      <w:r w:rsidR="00C95F26" w:rsidRPr="00BB6E33">
        <w:rPr>
          <w:sz w:val="24"/>
          <w:szCs w:val="24"/>
        </w:rPr>
        <w:t xml:space="preserve"> на</w:t>
      </w:r>
      <w:r w:rsidR="00C95F26">
        <w:rPr>
          <w:sz w:val="24"/>
          <w:szCs w:val="24"/>
        </w:rPr>
        <w:t xml:space="preserve"> </w:t>
      </w:r>
      <w:r w:rsidR="008E597C">
        <w:rPr>
          <w:sz w:val="24"/>
          <w:szCs w:val="24"/>
        </w:rPr>
        <w:t>Т</w:t>
      </w:r>
      <w:r w:rsidR="00C95F26">
        <w:rPr>
          <w:sz w:val="24"/>
          <w:szCs w:val="24"/>
        </w:rPr>
        <w:t xml:space="preserve">овар согласно Приложению №1, </w:t>
      </w:r>
      <w:r w:rsidR="00DE6F92">
        <w:rPr>
          <w:sz w:val="24"/>
          <w:szCs w:val="24"/>
        </w:rPr>
        <w:t xml:space="preserve">настоящего договора </w:t>
      </w:r>
      <w:r w:rsidR="00052B55">
        <w:rPr>
          <w:sz w:val="24"/>
          <w:szCs w:val="24"/>
        </w:rPr>
        <w:t xml:space="preserve">передается Поставщиком </w:t>
      </w:r>
      <w:r w:rsidR="00C95F26" w:rsidRPr="00BB6E33">
        <w:rPr>
          <w:sz w:val="24"/>
          <w:szCs w:val="24"/>
        </w:rPr>
        <w:t>Покупателю (Грузополучателю) не позднее, чем за 10 дней до отгрузки в адрес грузополучателя.</w:t>
      </w:r>
    </w:p>
    <w:p w:rsidR="00C95F26" w:rsidRPr="001C51E3" w:rsidRDefault="001C51E3" w:rsidP="001C51E3">
      <w:pPr>
        <w:shd w:val="clear" w:color="auto" w:fill="FFFFFF"/>
        <w:ind w:firstLine="709"/>
        <w:jc w:val="both"/>
        <w:rPr>
          <w:sz w:val="24"/>
          <w:szCs w:val="24"/>
        </w:rPr>
      </w:pPr>
      <w:r>
        <w:rPr>
          <w:sz w:val="24"/>
          <w:szCs w:val="24"/>
        </w:rPr>
        <w:t xml:space="preserve">- </w:t>
      </w:r>
      <w:r w:rsidR="00C95F26" w:rsidRPr="001C51E3">
        <w:rPr>
          <w:sz w:val="24"/>
          <w:szCs w:val="24"/>
        </w:rPr>
        <w:t>акт сдачи-приемки Товара в 3 (трех) экз.</w:t>
      </w:r>
    </w:p>
    <w:p w:rsidR="004258B1" w:rsidRPr="00052B55" w:rsidRDefault="004258B1" w:rsidP="004258B1">
      <w:pPr>
        <w:shd w:val="clear" w:color="auto" w:fill="FFFFFF"/>
        <w:tabs>
          <w:tab w:val="left" w:pos="-284"/>
          <w:tab w:val="left" w:pos="931"/>
        </w:tabs>
        <w:spacing w:before="2"/>
        <w:ind w:firstLine="567"/>
        <w:jc w:val="both"/>
        <w:rPr>
          <w:sz w:val="24"/>
          <w:szCs w:val="24"/>
        </w:rPr>
      </w:pPr>
      <w:r w:rsidRPr="00052B55">
        <w:rPr>
          <w:sz w:val="24"/>
          <w:szCs w:val="24"/>
        </w:rPr>
        <w:t>Акт сдачи-приёмки должен содержать следующую информацию:</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Идентификационный номер (</w:t>
      </w:r>
      <w:r w:rsidRPr="00052B55">
        <w:rPr>
          <w:sz w:val="24"/>
          <w:szCs w:val="24"/>
          <w:lang w:val="en-US"/>
        </w:rPr>
        <w:t>VIN</w:t>
      </w:r>
      <w:r w:rsidRPr="00052B55">
        <w:rPr>
          <w:sz w:val="24"/>
          <w:szCs w:val="24"/>
        </w:rPr>
        <w:t>);</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Марка, модель транспортного средства;</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Тип транспортного средства;</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Год изготовления;</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Модель, номер двигателя;</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lastRenderedPageBreak/>
        <w:t>- Шасси (рама) №;</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Кузов (кабина) №;</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Цвет кузова (кабины);</w:t>
      </w:r>
    </w:p>
    <w:p w:rsidR="00C95F26" w:rsidRPr="006E50D5" w:rsidRDefault="004258B1" w:rsidP="004258B1">
      <w:pPr>
        <w:pStyle w:val="af2"/>
        <w:shd w:val="clear" w:color="auto" w:fill="FFFFFF"/>
        <w:ind w:left="0"/>
        <w:jc w:val="both"/>
        <w:rPr>
          <w:sz w:val="24"/>
          <w:szCs w:val="24"/>
        </w:rPr>
      </w:pPr>
      <w:r>
        <w:rPr>
          <w:sz w:val="24"/>
          <w:szCs w:val="24"/>
        </w:rPr>
        <w:t xml:space="preserve">          </w:t>
      </w:r>
      <w:r w:rsidRPr="00052B55">
        <w:rPr>
          <w:sz w:val="24"/>
          <w:szCs w:val="24"/>
        </w:rPr>
        <w:t>- № паспорта транспортного средства, дата выдачи и наименование организации</w:t>
      </w:r>
      <w:r>
        <w:rPr>
          <w:sz w:val="24"/>
          <w:szCs w:val="24"/>
        </w:rPr>
        <w:t>,</w:t>
      </w:r>
      <w:r w:rsidRPr="00052B55">
        <w:rPr>
          <w:sz w:val="24"/>
          <w:szCs w:val="24"/>
        </w:rPr>
        <w:t xml:space="preserve"> выдавшей ПТС</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ставщиком</w:t>
      </w:r>
      <w:r w:rsidR="007B61AB">
        <w:rPr>
          <w:bCs/>
          <w:sz w:val="24"/>
          <w:szCs w:val="24"/>
        </w:rPr>
        <w:t xml:space="preserve">,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ений и порчи с учетом возможных</w:t>
      </w:r>
      <w:r w:rsidR="00791F08">
        <w:rPr>
          <w:bCs/>
          <w:sz w:val="24"/>
          <w:szCs w:val="24"/>
        </w:rPr>
        <w:t xml:space="preserve"> </w:t>
      </w:r>
      <w:r w:rsidR="001953C9">
        <w:rPr>
          <w:bCs/>
          <w:sz w:val="24"/>
          <w:szCs w:val="24"/>
        </w:rPr>
        <w:t>перегрузок</w:t>
      </w:r>
      <w:r w:rsidR="00863EBD" w:rsidRPr="006E50D5">
        <w:rPr>
          <w:bCs/>
          <w:sz w:val="24"/>
          <w:szCs w:val="24"/>
        </w:rPr>
        <w:t>.</w:t>
      </w:r>
      <w:bookmarkEnd w:id="0"/>
      <w:r w:rsidR="00863EBD" w:rsidRPr="006E50D5">
        <w:rPr>
          <w:bCs/>
          <w:sz w:val="24"/>
          <w:szCs w:val="24"/>
        </w:rPr>
        <w:t xml:space="preserve">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8E597C">
      <w:pPr>
        <w:pStyle w:val="af2"/>
        <w:widowControl/>
        <w:numPr>
          <w:ilvl w:val="1"/>
          <w:numId w:val="1"/>
        </w:numPr>
        <w:shd w:val="clear" w:color="auto" w:fill="FFFFFF"/>
        <w:tabs>
          <w:tab w:val="left" w:pos="1134"/>
        </w:tabs>
        <w:autoSpaceDE/>
        <w:autoSpaceDN/>
        <w:ind w:left="0" w:firstLine="709"/>
        <w:jc w:val="both"/>
        <w:rPr>
          <w:sz w:val="24"/>
          <w:szCs w:val="24"/>
        </w:rPr>
      </w:pPr>
      <w:bookmarkStart w:id="2"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354CF6">
        <w:rPr>
          <w:sz w:val="24"/>
          <w:szCs w:val="24"/>
        </w:rPr>
        <w:t xml:space="preserve"> или УПД</w:t>
      </w:r>
      <w:r w:rsidR="00207DE2">
        <w:rPr>
          <w:sz w:val="24"/>
          <w:szCs w:val="24"/>
        </w:rPr>
        <w:t xml:space="preserve"> </w:t>
      </w:r>
      <w:r w:rsidR="00207DE2">
        <w:rPr>
          <w:sz w:val="24"/>
          <w:szCs w:val="22"/>
        </w:rPr>
        <w:t>и акта сдачи – приёмки Товара</w:t>
      </w:r>
      <w:r w:rsidRPr="006E50D5">
        <w:rPr>
          <w:sz w:val="24"/>
          <w:szCs w:val="24"/>
        </w:rPr>
        <w:t>.</w:t>
      </w:r>
      <w:bookmarkEnd w:id="2"/>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по количеству,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0031D6">
        <w:rPr>
          <w:sz w:val="24"/>
          <w:szCs w:val="24"/>
        </w:rPr>
        <w:t xml:space="preserve"> или УПД</w:t>
      </w:r>
      <w:r w:rsidR="00207DE2">
        <w:rPr>
          <w:sz w:val="24"/>
          <w:szCs w:val="24"/>
        </w:rPr>
        <w:t xml:space="preserve"> </w:t>
      </w:r>
      <w:r w:rsidR="00207DE2">
        <w:rPr>
          <w:sz w:val="24"/>
          <w:szCs w:val="22"/>
        </w:rPr>
        <w:t>и акт сдачи – приёмки Товара</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w:t>
      </w:r>
      <w:r w:rsidRPr="002E06E1">
        <w:rPr>
          <w:sz w:val="24"/>
          <w:szCs w:val="24"/>
        </w:rPr>
        <w:t xml:space="preserve">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lastRenderedPageBreak/>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207DE2">
        <w:rPr>
          <w:sz w:val="24"/>
          <w:szCs w:val="24"/>
        </w:rPr>
        <w:t xml:space="preserve"> или УПД </w:t>
      </w:r>
      <w:r w:rsidR="00207DE2">
        <w:rPr>
          <w:sz w:val="24"/>
          <w:szCs w:val="22"/>
        </w:rPr>
        <w:t>и акта сдачи – приёмки Товара</w:t>
      </w:r>
      <w:r w:rsidRPr="006A07F6">
        <w:rPr>
          <w:sz w:val="24"/>
          <w:szCs w:val="24"/>
        </w:rPr>
        <w:t>.</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AE1CE0">
        <w:rPr>
          <w:sz w:val="24"/>
          <w:szCs w:val="24"/>
        </w:rPr>
        <w:t xml:space="preserve"> 4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8411AB">
        <w:rPr>
          <w:sz w:val="24"/>
          <w:szCs w:val="24"/>
          <w:highlight w:val="lightGray"/>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D33F59">
        <w:rPr>
          <w:sz w:val="24"/>
          <w:szCs w:val="24"/>
        </w:rPr>
        <w:t xml:space="preserve"> или УПД</w:t>
      </w:r>
      <w:r w:rsidR="00207DE2">
        <w:rPr>
          <w:sz w:val="24"/>
          <w:szCs w:val="24"/>
        </w:rPr>
        <w:t xml:space="preserve"> </w:t>
      </w:r>
      <w:r w:rsidR="00207DE2">
        <w:rPr>
          <w:sz w:val="24"/>
          <w:szCs w:val="22"/>
        </w:rPr>
        <w:t>и акта сдачи – приёмки Товара</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w:t>
      </w:r>
      <w:r w:rsidRPr="006E50D5">
        <w:rPr>
          <w:sz w:val="24"/>
          <w:szCs w:val="24"/>
        </w:rPr>
        <w:lastRenderedPageBreak/>
        <w:t xml:space="preserve">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7A164E" w:rsidRPr="0083668F" w:rsidRDefault="007A164E" w:rsidP="007A164E">
      <w:pPr>
        <w:pStyle w:val="af2"/>
        <w:numPr>
          <w:ilvl w:val="1"/>
          <w:numId w:val="1"/>
        </w:numPr>
        <w:tabs>
          <w:tab w:val="left" w:pos="1134"/>
        </w:tabs>
        <w:ind w:left="0" w:firstLine="709"/>
        <w:jc w:val="both"/>
        <w:rPr>
          <w:sz w:val="24"/>
          <w:szCs w:val="24"/>
        </w:rPr>
      </w:pPr>
      <w:r w:rsidRPr="00125FF6">
        <w:rPr>
          <w:sz w:val="24"/>
          <w:szCs w:val="24"/>
        </w:rPr>
        <w:t>За неисполнение или ненадлежащее исполнение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7A164E" w:rsidRPr="00F81334" w:rsidRDefault="007A164E" w:rsidP="007A164E">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Pr="00F81334">
        <w:rPr>
          <w:bCs/>
          <w:sz w:val="24"/>
          <w:szCs w:val="24"/>
        </w:rPr>
        <w:t>. В случае нарушения Покупателем сроков выплаты авансовых платежей Поставщик имеет право приостановить поставку Товара по Договору при условии предварительного письменного уведомления Покупателя о таком приостановлении.</w:t>
      </w:r>
    </w:p>
    <w:p w:rsidR="007A164E" w:rsidRPr="00F81334" w:rsidRDefault="007A164E" w:rsidP="007A164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 </w:t>
      </w:r>
    </w:p>
    <w:p w:rsidR="007A164E" w:rsidRPr="00F81334" w:rsidRDefault="007A164E" w:rsidP="007A164E">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7A164E" w:rsidRPr="006B579D" w:rsidRDefault="007A164E" w:rsidP="007A164E">
      <w:pPr>
        <w:pStyle w:val="af2"/>
        <w:widowControl/>
        <w:numPr>
          <w:ilvl w:val="1"/>
          <w:numId w:val="1"/>
        </w:numPr>
        <w:shd w:val="clear" w:color="auto" w:fill="FFFFFF"/>
        <w:tabs>
          <w:tab w:val="left" w:pos="1134"/>
        </w:tabs>
        <w:autoSpaceDE/>
        <w:autoSpaceDN/>
        <w:ind w:left="0" w:firstLine="709"/>
        <w:jc w:val="both"/>
        <w:rPr>
          <w:bCs/>
          <w:sz w:val="28"/>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r>
        <w:rPr>
          <w:sz w:val="24"/>
          <w:szCs w:val="24"/>
        </w:rPr>
        <w:t>.</w:t>
      </w:r>
    </w:p>
    <w:p w:rsidR="007A164E" w:rsidRPr="008A54B6" w:rsidRDefault="007A164E" w:rsidP="007A164E">
      <w:pPr>
        <w:pStyle w:val="af2"/>
        <w:widowControl/>
        <w:numPr>
          <w:ilvl w:val="1"/>
          <w:numId w:val="1"/>
        </w:numPr>
        <w:tabs>
          <w:tab w:val="clear" w:pos="1851"/>
          <w:tab w:val="left" w:pos="142"/>
          <w:tab w:val="num" w:pos="1419"/>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7A164E" w:rsidRPr="008A54B6" w:rsidRDefault="007A164E" w:rsidP="007A164E">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7A164E" w:rsidRPr="006B579D" w:rsidRDefault="007A164E" w:rsidP="007A164E">
      <w:pPr>
        <w:pStyle w:val="af2"/>
        <w:widowControl/>
        <w:shd w:val="clear" w:color="auto" w:fill="FFFFFF"/>
        <w:tabs>
          <w:tab w:val="left" w:pos="1134"/>
        </w:tabs>
        <w:autoSpaceDE/>
        <w:autoSpaceDN/>
        <w:ind w:left="0" w:firstLine="709"/>
        <w:jc w:val="both"/>
        <w:rPr>
          <w:bCs/>
          <w:sz w:val="28"/>
          <w:szCs w:val="24"/>
        </w:rPr>
      </w:pPr>
      <w:r>
        <w:rPr>
          <w:sz w:val="24"/>
          <w:szCs w:val="24"/>
        </w:rPr>
        <w:t xml:space="preserve">- </w:t>
      </w:r>
      <w:r w:rsidRPr="008A54B6">
        <w:rPr>
          <w:sz w:val="24"/>
          <w:szCs w:val="24"/>
        </w:rPr>
        <w:t>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7A164E" w:rsidRPr="00F81334" w:rsidRDefault="007A164E" w:rsidP="007A164E">
      <w:pPr>
        <w:pStyle w:val="af2"/>
        <w:widowControl/>
        <w:numPr>
          <w:ilvl w:val="1"/>
          <w:numId w:val="1"/>
        </w:numPr>
        <w:shd w:val="clear" w:color="auto" w:fill="FFFFFF"/>
        <w:tabs>
          <w:tab w:val="left" w:pos="1134"/>
        </w:tabs>
        <w:autoSpaceDE/>
        <w:autoSpaceDN/>
        <w:ind w:left="0" w:firstLine="709"/>
        <w:jc w:val="both"/>
        <w:rPr>
          <w:bCs/>
          <w:sz w:val="28"/>
          <w:szCs w:val="24"/>
        </w:rPr>
      </w:pPr>
      <w:r w:rsidRPr="00F81334">
        <w:rPr>
          <w:kern w:val="36"/>
          <w:sz w:val="24"/>
        </w:rPr>
        <w:t xml:space="preserve">В случае несвоевременного возврата аванса </w:t>
      </w:r>
      <w:r w:rsidRPr="00F81334">
        <w:rPr>
          <w:bCs/>
          <w:sz w:val="24"/>
        </w:rPr>
        <w:t xml:space="preserve">Покупатель вправе требовать уплаты Поставщиком штрафной неустойки в размере </w:t>
      </w:r>
      <w:r w:rsidRPr="00F81334">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7A164E" w:rsidRPr="006E50D5" w:rsidRDefault="007A164E" w:rsidP="007A164E">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lastRenderedPageBreak/>
        <w:t>В случае нарушения Поставщиком требований пропускного и внутриобъектового режима, требований охраны труда, пожарной</w:t>
      </w:r>
      <w:r>
        <w:rPr>
          <w:bCs/>
          <w:sz w:val="24"/>
          <w:szCs w:val="24"/>
        </w:rPr>
        <w:t xml:space="preserve"> </w:t>
      </w:r>
      <w:r w:rsidRPr="006E50D5">
        <w:rPr>
          <w:bCs/>
          <w:sz w:val="24"/>
          <w:szCs w:val="24"/>
        </w:rPr>
        <w:t xml:space="preserve">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w:t>
      </w:r>
      <w:r w:rsidRPr="00AE3500">
        <w:rPr>
          <w:bCs/>
          <w:sz w:val="24"/>
          <w:szCs w:val="24"/>
        </w:rPr>
        <w:t>3</w:t>
      </w:r>
      <w:r w:rsidRPr="006E50D5">
        <w:rPr>
          <w:bCs/>
          <w:sz w:val="24"/>
          <w:szCs w:val="24"/>
        </w:rPr>
        <w:t xml:space="preserve"> к Договору. </w:t>
      </w:r>
    </w:p>
    <w:p w:rsidR="007A164E" w:rsidRPr="006E50D5" w:rsidRDefault="007A164E" w:rsidP="007A164E">
      <w:pPr>
        <w:pStyle w:val="af2"/>
        <w:widowControl/>
        <w:numPr>
          <w:ilvl w:val="1"/>
          <w:numId w:val="1"/>
        </w:numPr>
        <w:shd w:val="clear" w:color="auto" w:fill="FFFFFF"/>
        <w:tabs>
          <w:tab w:val="clear" w:pos="1851"/>
          <w:tab w:val="num" w:pos="1276"/>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Pr>
          <w:bCs/>
          <w:sz w:val="24"/>
          <w:szCs w:val="24"/>
        </w:rPr>
        <w:t xml:space="preserve"> или УПД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7A164E" w:rsidRPr="00F81334" w:rsidRDefault="007A164E" w:rsidP="007A164E">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Pr="00AE3500">
        <w:rPr>
          <w:bCs/>
          <w:sz w:val="24"/>
          <w:szCs w:val="24"/>
        </w:rPr>
        <w:t xml:space="preserve"> </w:t>
      </w:r>
      <w:r>
        <w:rPr>
          <w:bCs/>
          <w:sz w:val="24"/>
          <w:szCs w:val="24"/>
        </w:rPr>
        <w:t>или УПД</w:t>
      </w:r>
      <w:r w:rsidRPr="00F81334">
        <w:rPr>
          <w:bCs/>
          <w:sz w:val="24"/>
          <w:szCs w:val="24"/>
        </w:rPr>
        <w:t>, установленных пунктом 2.</w:t>
      </w:r>
      <w:r>
        <w:rPr>
          <w:bCs/>
          <w:sz w:val="24"/>
          <w:szCs w:val="24"/>
        </w:rPr>
        <w:t>7.</w:t>
      </w:r>
      <w:r w:rsidRPr="00F81334">
        <w:rPr>
          <w:bCs/>
          <w:sz w:val="24"/>
          <w:szCs w:val="24"/>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7A164E" w:rsidRPr="00B20A7C" w:rsidRDefault="007A164E" w:rsidP="007A164E">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r w:rsidRPr="00B20A7C">
        <w:rPr>
          <w:bCs/>
          <w:sz w:val="24"/>
          <w:szCs w:val="24"/>
        </w:rPr>
        <w:t xml:space="preserve"> </w:t>
      </w:r>
    </w:p>
    <w:p w:rsidR="007A164E" w:rsidRPr="00F81334" w:rsidRDefault="007A164E" w:rsidP="007A164E">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Pr="00F81334">
        <w:rPr>
          <w:bCs/>
          <w:sz w:val="24"/>
          <w:szCs w:val="24"/>
        </w:rPr>
        <w:t>.</w:t>
      </w:r>
    </w:p>
    <w:p w:rsidR="007A164E" w:rsidRPr="006E50D5" w:rsidRDefault="007A164E" w:rsidP="007A164E">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A164E" w:rsidRPr="007848AB" w:rsidRDefault="007A164E" w:rsidP="007A164E">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A164E" w:rsidRPr="006A07F6" w:rsidRDefault="007A164E" w:rsidP="007A164E">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24071C" w:rsidRDefault="007A164E" w:rsidP="007A164E">
      <w:pPr>
        <w:shd w:val="clear" w:color="auto" w:fill="FFFFFF"/>
        <w:jc w:val="both"/>
        <w:rPr>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00750D24">
        <w:rPr>
          <w:sz w:val="24"/>
          <w:szCs w:val="24"/>
        </w:rPr>
        <w:t>.</w:t>
      </w:r>
    </w:p>
    <w:p w:rsidR="007A164E" w:rsidRPr="006E50D5" w:rsidRDefault="007A164E" w:rsidP="007A164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5"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5"/>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1D1ABC">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6"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6"/>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lastRenderedPageBreak/>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7"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7"/>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360B18" w:rsidRPr="00CC7B33" w:rsidRDefault="00360B18" w:rsidP="00360B18">
      <w:pPr>
        <w:pStyle w:val="af2"/>
        <w:widowControl/>
        <w:numPr>
          <w:ilvl w:val="0"/>
          <w:numId w:val="1"/>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360B18" w:rsidRPr="00CC7B33" w:rsidRDefault="00360B18" w:rsidP="00360B18">
      <w:pPr>
        <w:pStyle w:val="af2"/>
        <w:numPr>
          <w:ilvl w:val="1"/>
          <w:numId w:val="1"/>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РусГидро: </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360B18" w:rsidRPr="00CC7B33" w:rsidRDefault="00360B18" w:rsidP="00360B18">
      <w:pPr>
        <w:pStyle w:val="af2"/>
        <w:widowControl/>
        <w:numPr>
          <w:ilvl w:val="2"/>
          <w:numId w:val="1"/>
        </w:numPr>
        <w:tabs>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w:t>
      </w:r>
      <w:r w:rsidRPr="006E50D5">
        <w:rPr>
          <w:bCs/>
          <w:sz w:val="24"/>
          <w:szCs w:val="24"/>
        </w:rPr>
        <w:lastRenderedPageBreak/>
        <w:t>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7154CB">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1D1ABC">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1D1ABC">
        <w:rPr>
          <w:bCs/>
          <w:sz w:val="24"/>
          <w:szCs w:val="24"/>
        </w:rPr>
        <w:t>9</w:t>
      </w:r>
      <w:r w:rsidRPr="006E50D5">
        <w:rPr>
          <w:bCs/>
          <w:sz w:val="24"/>
          <w:szCs w:val="24"/>
        </w:rPr>
        <w:t xml:space="preserve">.1, </w:t>
      </w:r>
      <w:r w:rsidR="001D1ABC">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w:t>
      </w:r>
      <w:r w:rsidR="00DD51A8" w:rsidRPr="00DD51A8">
        <w:rPr>
          <w:bCs/>
          <w:sz w:val="24"/>
          <w:szCs w:val="24"/>
        </w:rPr>
        <w:lastRenderedPageBreak/>
        <w:t xml:space="preserve">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1D1ABC">
        <w:rPr>
          <w:bCs/>
          <w:sz w:val="24"/>
          <w:szCs w:val="24"/>
        </w:rPr>
        <w:t>9</w:t>
      </w:r>
      <w:r w:rsidRPr="006E50D5">
        <w:rPr>
          <w:bCs/>
          <w:sz w:val="24"/>
          <w:szCs w:val="24"/>
        </w:rPr>
        <w:t xml:space="preserve">.1, </w:t>
      </w:r>
      <w:r w:rsidR="001D1ABC">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1D1ABC">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1D1ABC">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1D1ABC">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1D1ABC">
        <w:rPr>
          <w:bCs/>
          <w:sz w:val="24"/>
          <w:szCs w:val="24"/>
        </w:rPr>
        <w:t>9</w:t>
      </w:r>
      <w:r w:rsidRPr="00570136">
        <w:rPr>
          <w:bCs/>
          <w:sz w:val="24"/>
          <w:szCs w:val="24"/>
        </w:rPr>
        <w:t xml:space="preserve">.4, </w:t>
      </w:r>
      <w:r w:rsidR="001D1ABC">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lastRenderedPageBreak/>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C56885">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w:t>
      </w:r>
      <w:r w:rsidRPr="00781089">
        <w:rPr>
          <w:sz w:val="24"/>
          <w:szCs w:val="24"/>
        </w:rPr>
        <w:lastRenderedPageBreak/>
        <w:t xml:space="preserve">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F81334">
        <w:rPr>
          <w:sz w:val="24"/>
          <w:szCs w:val="24"/>
        </w:rPr>
        <w:t>1</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C56885">
        <w:rPr>
          <w:sz w:val="24"/>
          <w:szCs w:val="24"/>
        </w:rPr>
        <w:t>1</w:t>
      </w:r>
      <w:r w:rsidR="004845F2" w:rsidRPr="00781089">
        <w:rPr>
          <w:sz w:val="24"/>
          <w:szCs w:val="24"/>
        </w:rPr>
        <w:t xml:space="preserve">.2, </w:t>
      </w:r>
      <w:r w:rsidR="00856C45" w:rsidRPr="00781089">
        <w:rPr>
          <w:sz w:val="24"/>
          <w:szCs w:val="24"/>
        </w:rPr>
        <w:t>1</w:t>
      </w:r>
      <w:r w:rsidR="00C56885">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C56885">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CE16EF">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C56885">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C56885">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CA1BC7" w:rsidRDefault="00D618F4" w:rsidP="007A164E">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C56885">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C56885">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8"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C56885">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C56885">
        <w:rPr>
          <w:sz w:val="24"/>
          <w:szCs w:val="24"/>
        </w:rPr>
        <w:t>3</w:t>
      </w:r>
      <w:r w:rsidRPr="006E50D5">
        <w:rPr>
          <w:sz w:val="24"/>
          <w:szCs w:val="24"/>
        </w:rPr>
        <w:t>.7 Договора.</w:t>
      </w:r>
      <w:bookmarkEnd w:id="8"/>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9"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C56885">
        <w:rPr>
          <w:sz w:val="24"/>
          <w:szCs w:val="24"/>
        </w:rPr>
        <w:t>5</w:t>
      </w:r>
      <w:r w:rsidR="00CD243D" w:rsidRPr="006E50D5">
        <w:rPr>
          <w:sz w:val="24"/>
          <w:szCs w:val="24"/>
        </w:rPr>
        <w:t xml:space="preserve"> </w:t>
      </w:r>
      <w:r w:rsidRPr="006E50D5">
        <w:rPr>
          <w:sz w:val="24"/>
          <w:szCs w:val="24"/>
        </w:rPr>
        <w:t xml:space="preserve">Договора, или в ранее полученном </w:t>
      </w:r>
      <w:r w:rsidRPr="006E50D5">
        <w:rPr>
          <w:sz w:val="24"/>
          <w:szCs w:val="24"/>
        </w:rPr>
        <w:lastRenderedPageBreak/>
        <w:t>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9"/>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0"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C56885">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C56885">
        <w:rPr>
          <w:bCs/>
          <w:sz w:val="24"/>
          <w:szCs w:val="24"/>
        </w:rPr>
        <w:t>3</w:t>
      </w:r>
      <w:r w:rsidRPr="006E50D5">
        <w:rPr>
          <w:bCs/>
          <w:sz w:val="24"/>
          <w:szCs w:val="24"/>
        </w:rPr>
        <w:t xml:space="preserve">.7.2 Договора. </w:t>
      </w:r>
    </w:p>
    <w:p w:rsidR="00207DE2" w:rsidRPr="006E50D5" w:rsidRDefault="00207DE2" w:rsidP="00571FF8">
      <w:pPr>
        <w:pStyle w:val="af2"/>
        <w:shd w:val="clear" w:color="auto" w:fill="FFFFFF"/>
        <w:tabs>
          <w:tab w:val="left" w:pos="0"/>
          <w:tab w:val="left" w:pos="1418"/>
          <w:tab w:val="left" w:pos="1701"/>
        </w:tabs>
        <w:ind w:left="0" w:firstLine="709"/>
        <w:jc w:val="both"/>
        <w:rPr>
          <w:bCs/>
          <w:sz w:val="24"/>
          <w:szCs w:val="24"/>
        </w:rPr>
      </w:pPr>
      <w:r w:rsidRPr="006420A7">
        <w:rPr>
          <w:bCs/>
          <w:sz w:val="24"/>
          <w:szCs w:val="24"/>
        </w:rPr>
        <w:t xml:space="preserve">В случае заключения Соглашения, согласно которому </w:t>
      </w:r>
      <w:r w:rsidRPr="006420A7">
        <w:rPr>
          <w:sz w:val="24"/>
          <w:szCs w:val="24"/>
        </w:rPr>
        <w:t xml:space="preserve">обмен документами / информацией между сторонами осуществляется в электронной форме через операторов электронного документооборота, </w:t>
      </w:r>
      <w:r w:rsidRPr="006420A7">
        <w:rPr>
          <w:bCs/>
          <w:iCs/>
          <w:color w:val="000000"/>
          <w:sz w:val="24"/>
          <w:szCs w:val="24"/>
        </w:rPr>
        <w:t>определение порядка и условий взаимодействия Сторон в процессе обмена документами в электронной форме во исполнение своих обязательств по настоящему Договору устанавливается таким соглашением</w:t>
      </w:r>
      <w:r>
        <w:rPr>
          <w:bCs/>
          <w:iCs/>
          <w:color w:val="000000"/>
          <w:sz w:val="24"/>
          <w:szCs w:val="24"/>
        </w:rPr>
        <w:t>.</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E6F92" w:rsidRDefault="00DE6F92" w:rsidP="00DE6F92">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составлен в </w:t>
      </w:r>
      <w:r>
        <w:rPr>
          <w:sz w:val="24"/>
          <w:szCs w:val="24"/>
        </w:rPr>
        <w:t>3</w:t>
      </w:r>
      <w:r w:rsidRPr="006E50D5">
        <w:rPr>
          <w:sz w:val="24"/>
          <w:szCs w:val="24"/>
        </w:rPr>
        <w:t xml:space="preserve"> (</w:t>
      </w:r>
      <w:r>
        <w:rPr>
          <w:sz w:val="24"/>
          <w:szCs w:val="24"/>
        </w:rPr>
        <w:t>трёх</w:t>
      </w:r>
      <w:r w:rsidRPr="006E50D5">
        <w:rPr>
          <w:sz w:val="24"/>
          <w:szCs w:val="24"/>
        </w:rPr>
        <w:t>) оригинальных экземплярах, имеющих равную юридическую силу, по 1 (одному) для каждой из Сторон</w:t>
      </w:r>
      <w:r>
        <w:rPr>
          <w:sz w:val="24"/>
          <w:szCs w:val="24"/>
        </w:rPr>
        <w:t xml:space="preserve">, </w:t>
      </w:r>
      <w:r w:rsidRPr="003F4BD1">
        <w:rPr>
          <w:color w:val="000000"/>
          <w:spacing w:val="-2"/>
          <w:sz w:val="24"/>
          <w:szCs w:val="24"/>
        </w:rPr>
        <w:t xml:space="preserve">третий экземпляр для предъявления в органы </w:t>
      </w:r>
      <w:r w:rsidR="008D697E" w:rsidRPr="003F4BD1">
        <w:rPr>
          <w:color w:val="000000"/>
          <w:spacing w:val="-2"/>
          <w:sz w:val="24"/>
          <w:szCs w:val="24"/>
        </w:rPr>
        <w:t>ГИБДД</w:t>
      </w:r>
      <w:r w:rsidRPr="003F4BD1">
        <w:rPr>
          <w:color w:val="000000"/>
          <w:spacing w:val="-2"/>
          <w:sz w:val="24"/>
          <w:szCs w:val="24"/>
        </w:rPr>
        <w:t xml:space="preserve"> при регистрации.</w:t>
      </w:r>
    </w:p>
    <w:p w:rsidR="00DE6F92" w:rsidRDefault="00CE16EF" w:rsidP="00DE6F92">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CE16EF">
        <w:rPr>
          <w:sz w:val="24"/>
          <w:szCs w:val="24"/>
        </w:rPr>
        <w:t xml:space="preserve">Со стороны Покупателя контроль и исполнение обязательств, </w:t>
      </w:r>
      <w:r w:rsidRPr="00CE16EF">
        <w:rPr>
          <w:b/>
          <w:i/>
          <w:sz w:val="24"/>
          <w:szCs w:val="24"/>
        </w:rPr>
        <w:t xml:space="preserve">(кроме раздела 5 настоящего договора) </w:t>
      </w:r>
      <w:r w:rsidRPr="00CE16EF">
        <w:rPr>
          <w:sz w:val="24"/>
          <w:szCs w:val="24"/>
        </w:rPr>
        <w:t>по настоящему договору осуществляет филиал Акционерного общества «Дальневосточная распределительная сетевая компания» «</w:t>
      </w:r>
      <w:r w:rsidR="00C5342E">
        <w:rPr>
          <w:sz w:val="24"/>
          <w:szCs w:val="24"/>
        </w:rPr>
        <w:t>Приморские</w:t>
      </w:r>
      <w:r w:rsidRPr="00CE16EF">
        <w:rPr>
          <w:sz w:val="24"/>
          <w:szCs w:val="24"/>
        </w:rPr>
        <w:t xml:space="preserve"> электрические сети» расположенный по адресу: </w:t>
      </w:r>
      <w:r w:rsidR="00C5342E">
        <w:rPr>
          <w:sz w:val="24"/>
          <w:szCs w:val="24"/>
        </w:rPr>
        <w:t>______________________________________________</w:t>
      </w:r>
      <w:r w:rsidRPr="00CE16EF">
        <w:rPr>
          <w:b/>
          <w:sz w:val="24"/>
          <w:szCs w:val="24"/>
        </w:rPr>
        <w:t>2801108200</w:t>
      </w:r>
      <w:r w:rsidRPr="00CE16EF">
        <w:rPr>
          <w:sz w:val="24"/>
          <w:szCs w:val="24"/>
        </w:rPr>
        <w:t xml:space="preserve">, КПП </w:t>
      </w:r>
      <w:r w:rsidR="00C5342E">
        <w:rPr>
          <w:b/>
          <w:sz w:val="24"/>
          <w:szCs w:val="24"/>
        </w:rPr>
        <w:t>_____________________</w:t>
      </w:r>
      <w:r w:rsidRPr="00CE16EF">
        <w:rPr>
          <w:sz w:val="24"/>
          <w:szCs w:val="24"/>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DE6F92" w:rsidRPr="00CE16EF">
        <w:rPr>
          <w:sz w:val="24"/>
          <w:szCs w:val="24"/>
        </w:rPr>
        <w:t xml:space="preserve"> </w:t>
      </w:r>
    </w:p>
    <w:p w:rsidR="00CE16EF" w:rsidRDefault="00CE16EF" w:rsidP="00DE6F92">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Pr>
          <w:sz w:val="24"/>
          <w:szCs w:val="24"/>
        </w:rPr>
        <w:t>Покупатель</w:t>
      </w:r>
      <w:r w:rsidRPr="00D93611">
        <w:rPr>
          <w:sz w:val="24"/>
          <w:szCs w:val="24"/>
        </w:rPr>
        <w:t xml:space="preserve"> в течение двух рабочих дней с момента заключения договора направляет в адрес контрагента информацию о контактных данных и ФИО ответственного исполнителя по договору со стор</w:t>
      </w:r>
      <w:r>
        <w:rPr>
          <w:sz w:val="24"/>
          <w:szCs w:val="24"/>
        </w:rPr>
        <w:t>оны АО «ДРСК»/филиала АО «ДРСК».</w:t>
      </w:r>
    </w:p>
    <w:p w:rsidR="00CE16EF" w:rsidRPr="00CE16EF" w:rsidRDefault="00CE16EF" w:rsidP="00DE6F92">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D93611">
        <w:rPr>
          <w:sz w:val="24"/>
          <w:szCs w:val="24"/>
        </w:rPr>
        <w:t xml:space="preserve">Любая переписка, а также документы по исполнению договора (акты, счета-фактуры, УПД и т.п.), оформляемые на бумажном носителе, направляются контрагентом в адрес </w:t>
      </w:r>
      <w:r>
        <w:rPr>
          <w:sz w:val="24"/>
          <w:szCs w:val="24"/>
        </w:rPr>
        <w:t>Покупателя</w:t>
      </w:r>
      <w:r w:rsidRPr="00D93611">
        <w:rPr>
          <w:sz w:val="24"/>
          <w:szCs w:val="24"/>
        </w:rPr>
        <w:t xml:space="preserve"> с сопроводительным письмом, с указанием контактных данных и ФИО ответственного исполнителя по договору со стороны АО «ДРСК»/филиала АО «ДРСК». В случае отсутствия контактной информации поступившие документы не считаются поступившими в АО «ДРСК»/филиал АО «ДРСК».</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1"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p w:rsidR="004A2840" w:rsidRDefault="00F54504" w:rsidP="00F54504">
      <w:pPr>
        <w:widowControl/>
        <w:shd w:val="clear" w:color="auto" w:fill="FFFFFF"/>
        <w:tabs>
          <w:tab w:val="left" w:pos="0"/>
          <w:tab w:val="left" w:pos="2694"/>
        </w:tabs>
        <w:suppressAutoHyphens/>
        <w:autoSpaceDE/>
        <w:autoSpaceDN/>
        <w:ind w:firstLine="709"/>
        <w:jc w:val="both"/>
        <w:rPr>
          <w:bCs/>
          <w:sz w:val="24"/>
          <w:szCs w:val="24"/>
        </w:rPr>
      </w:pPr>
      <w:r>
        <w:rPr>
          <w:sz w:val="24"/>
          <w:szCs w:val="24"/>
          <w:lang w:eastAsia="x-none"/>
        </w:rPr>
        <w:t xml:space="preserve">Приложение № </w:t>
      </w:r>
      <w:r w:rsidR="0067234E" w:rsidRPr="00781089">
        <w:rPr>
          <w:sz w:val="24"/>
          <w:szCs w:val="24"/>
          <w:lang w:eastAsia="x-none"/>
        </w:rPr>
        <w:t>3</w:t>
      </w:r>
      <w:r w:rsidR="00AB154E" w:rsidRPr="00781089">
        <w:rPr>
          <w:sz w:val="24"/>
          <w:szCs w:val="24"/>
          <w:lang w:eastAsia="x-none"/>
        </w:rPr>
        <w:t xml:space="preserve"> –</w:t>
      </w:r>
      <w:bookmarkEnd w:id="11"/>
      <w:r>
        <w:rPr>
          <w:bCs/>
          <w:sz w:val="24"/>
          <w:szCs w:val="24"/>
        </w:rPr>
        <w:t xml:space="preserve"> </w:t>
      </w:r>
      <w:r w:rsidR="001515BB" w:rsidRPr="00D40415">
        <w:rPr>
          <w:bCs/>
          <w:sz w:val="24"/>
          <w:szCs w:val="24"/>
        </w:rPr>
        <w:t>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D40415">
        <w:rPr>
          <w:bCs/>
          <w:sz w:val="24"/>
          <w:szCs w:val="24"/>
        </w:rPr>
        <w:t>.</w:t>
      </w:r>
    </w:p>
    <w:p w:rsidR="006A07F6" w:rsidRPr="00D40415" w:rsidRDefault="00497134" w:rsidP="00D40415">
      <w:pPr>
        <w:ind w:firstLine="709"/>
        <w:jc w:val="both"/>
        <w:rPr>
          <w:bCs/>
          <w:sz w:val="24"/>
          <w:szCs w:val="24"/>
        </w:rPr>
      </w:pPr>
      <w:r>
        <w:rPr>
          <w:bCs/>
          <w:sz w:val="24"/>
          <w:szCs w:val="24"/>
        </w:rPr>
        <w:t>Приложение №</w:t>
      </w:r>
      <w:r w:rsidR="00F54504">
        <w:rPr>
          <w:bCs/>
          <w:sz w:val="24"/>
          <w:szCs w:val="24"/>
        </w:rPr>
        <w:t xml:space="preserve"> 4</w:t>
      </w:r>
      <w:r w:rsidR="006A07F6" w:rsidRPr="00850A05">
        <w:rPr>
          <w:bCs/>
          <w:sz w:val="24"/>
          <w:szCs w:val="24"/>
        </w:rPr>
        <w:t xml:space="preserve"> – 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Default="0079093B"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750D24" w:rsidRDefault="00750D24" w:rsidP="005154EE">
      <w:pPr>
        <w:ind w:left="5103"/>
        <w:rPr>
          <w:sz w:val="24"/>
          <w:szCs w:val="24"/>
        </w:rPr>
      </w:pPr>
    </w:p>
    <w:p w:rsidR="00750D24" w:rsidRDefault="00750D24" w:rsidP="005154EE">
      <w:pPr>
        <w:ind w:left="5103"/>
        <w:rPr>
          <w:sz w:val="24"/>
          <w:szCs w:val="24"/>
        </w:rPr>
      </w:pPr>
    </w:p>
    <w:p w:rsidR="00604F2E" w:rsidRPr="001E7AFC" w:rsidRDefault="00604F2E" w:rsidP="00604F2E">
      <w:pPr>
        <w:suppressAutoHyphens/>
        <w:ind w:left="5103" w:right="96"/>
        <w:jc w:val="right"/>
        <w:rPr>
          <w:sz w:val="24"/>
          <w:szCs w:val="24"/>
        </w:rPr>
      </w:pPr>
      <w:r w:rsidRPr="001E7AFC">
        <w:rPr>
          <w:sz w:val="24"/>
          <w:szCs w:val="24"/>
        </w:rPr>
        <w:lastRenderedPageBreak/>
        <w:t>Приложение № 1</w:t>
      </w:r>
    </w:p>
    <w:p w:rsidR="00604F2E" w:rsidRPr="001E7AFC" w:rsidRDefault="00604F2E" w:rsidP="00604F2E">
      <w:pPr>
        <w:suppressAutoHyphens/>
        <w:ind w:left="5103" w:right="96"/>
        <w:jc w:val="right"/>
        <w:rPr>
          <w:sz w:val="24"/>
          <w:szCs w:val="24"/>
        </w:rPr>
      </w:pPr>
      <w:r w:rsidRPr="001E7AFC">
        <w:rPr>
          <w:sz w:val="24"/>
          <w:szCs w:val="24"/>
        </w:rPr>
        <w:t>к Договору поставки</w:t>
      </w:r>
    </w:p>
    <w:p w:rsidR="00604F2E" w:rsidRPr="001E7AFC" w:rsidRDefault="00604F2E" w:rsidP="00604F2E">
      <w:pPr>
        <w:suppressAutoHyphens/>
        <w:ind w:left="5103" w:right="96"/>
        <w:jc w:val="right"/>
        <w:rPr>
          <w:sz w:val="24"/>
          <w:szCs w:val="24"/>
        </w:rPr>
      </w:pPr>
      <w:r w:rsidRPr="001E7AFC">
        <w:rPr>
          <w:sz w:val="24"/>
          <w:szCs w:val="24"/>
        </w:rPr>
        <w:t xml:space="preserve">от «____» </w:t>
      </w:r>
      <w:r>
        <w:rPr>
          <w:sz w:val="24"/>
          <w:szCs w:val="24"/>
        </w:rPr>
        <w:t>____________</w:t>
      </w:r>
      <w:r w:rsidRPr="001E7AFC">
        <w:rPr>
          <w:sz w:val="24"/>
          <w:szCs w:val="24"/>
        </w:rPr>
        <w:t xml:space="preserve"> 20</w:t>
      </w:r>
      <w:r>
        <w:rPr>
          <w:sz w:val="24"/>
          <w:szCs w:val="24"/>
        </w:rPr>
        <w:t>2</w:t>
      </w:r>
      <w:r w:rsidR="005A77C1">
        <w:rPr>
          <w:sz w:val="24"/>
          <w:szCs w:val="24"/>
        </w:rPr>
        <w:t>_</w:t>
      </w:r>
      <w:r w:rsidRPr="001E7AFC">
        <w:rPr>
          <w:sz w:val="24"/>
          <w:szCs w:val="24"/>
        </w:rPr>
        <w:t>г. № _____</w:t>
      </w:r>
    </w:p>
    <w:p w:rsidR="00604F2E" w:rsidRPr="001E7AFC" w:rsidRDefault="00604F2E" w:rsidP="00604F2E">
      <w:pPr>
        <w:jc w:val="center"/>
        <w:rPr>
          <w:b/>
          <w:sz w:val="24"/>
          <w:szCs w:val="24"/>
        </w:rPr>
      </w:pPr>
    </w:p>
    <w:p w:rsidR="00604F2E" w:rsidRPr="001E7AFC" w:rsidRDefault="00604F2E" w:rsidP="00604F2E">
      <w:pPr>
        <w:jc w:val="center"/>
        <w:rPr>
          <w:b/>
          <w:sz w:val="24"/>
          <w:szCs w:val="24"/>
        </w:rPr>
      </w:pPr>
      <w:r w:rsidRPr="001E7AFC">
        <w:rPr>
          <w:b/>
          <w:sz w:val="24"/>
          <w:szCs w:val="24"/>
        </w:rPr>
        <w:t xml:space="preserve">СПЕЦИФИКАЦИЯ </w:t>
      </w:r>
    </w:p>
    <w:p w:rsidR="00604F2E" w:rsidRPr="001E7AFC" w:rsidRDefault="00604F2E" w:rsidP="00604F2E">
      <w:pPr>
        <w:jc w:val="center"/>
        <w:rPr>
          <w:b/>
          <w:sz w:val="24"/>
          <w:szCs w:val="24"/>
        </w:rPr>
      </w:pPr>
    </w:p>
    <w:p w:rsidR="00604F2E" w:rsidRPr="001E7AFC" w:rsidRDefault="00604F2E" w:rsidP="00604F2E">
      <w:pPr>
        <w:jc w:val="center"/>
        <w:rPr>
          <w:b/>
          <w:sz w:val="24"/>
          <w:szCs w:val="24"/>
        </w:rPr>
      </w:pPr>
    </w:p>
    <w:tbl>
      <w:tblPr>
        <w:tblpPr w:leftFromText="180" w:rightFromText="180" w:vertAnchor="text" w:horzAnchor="margin" w:tblpXSpec="center" w:tblpY="140"/>
        <w:tblW w:w="10665" w:type="dxa"/>
        <w:tblLayout w:type="fixed"/>
        <w:tblCellMar>
          <w:top w:w="28" w:type="dxa"/>
          <w:left w:w="28" w:type="dxa"/>
          <w:bottom w:w="28" w:type="dxa"/>
          <w:right w:w="28" w:type="dxa"/>
        </w:tblCellMar>
        <w:tblLook w:val="04A0" w:firstRow="1" w:lastRow="0" w:firstColumn="1" w:lastColumn="0" w:noHBand="0" w:noVBand="1"/>
      </w:tblPr>
      <w:tblGrid>
        <w:gridCol w:w="567"/>
        <w:gridCol w:w="3681"/>
        <w:gridCol w:w="2126"/>
        <w:gridCol w:w="709"/>
        <w:gridCol w:w="567"/>
        <w:gridCol w:w="1559"/>
        <w:gridCol w:w="1456"/>
      </w:tblGrid>
      <w:tr w:rsidR="00604F2E" w:rsidRPr="001E7AFC" w:rsidTr="00207DE2">
        <w:trPr>
          <w:cantSplit/>
          <w:trHeight w:val="6"/>
          <w:tblHeader/>
        </w:trPr>
        <w:tc>
          <w:tcPr>
            <w:tcW w:w="567"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 п/п</w:t>
            </w:r>
          </w:p>
        </w:tc>
        <w:tc>
          <w:tcPr>
            <w:tcW w:w="3681"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Наименование Товара</w:t>
            </w:r>
          </w:p>
        </w:tc>
        <w:tc>
          <w:tcPr>
            <w:tcW w:w="2126"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Производитель, страна происхождения Товара</w:t>
            </w:r>
          </w:p>
        </w:tc>
        <w:tc>
          <w:tcPr>
            <w:tcW w:w="709"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Ед. изм.</w:t>
            </w:r>
          </w:p>
        </w:tc>
        <w:tc>
          <w:tcPr>
            <w:tcW w:w="567"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Кол-во</w:t>
            </w:r>
          </w:p>
        </w:tc>
        <w:tc>
          <w:tcPr>
            <w:tcW w:w="1559"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Цена единицы, руб. без НДС</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604F2E" w:rsidRPr="001E7AFC" w:rsidRDefault="00604F2E" w:rsidP="00207DE2">
            <w:pPr>
              <w:pStyle w:val="aff4"/>
              <w:spacing w:before="0" w:after="0"/>
              <w:ind w:left="0" w:right="0"/>
              <w:jc w:val="center"/>
              <w:rPr>
                <w:sz w:val="24"/>
                <w:szCs w:val="24"/>
              </w:rPr>
            </w:pPr>
            <w:r w:rsidRPr="001E7AFC">
              <w:rPr>
                <w:b/>
                <w:bCs/>
                <w:sz w:val="24"/>
                <w:szCs w:val="24"/>
              </w:rPr>
              <w:t>Общая цена, руб. без НДС</w:t>
            </w:r>
          </w:p>
        </w:tc>
      </w:tr>
      <w:tr w:rsidR="00604F2E" w:rsidRPr="001E7AFC" w:rsidTr="00207DE2">
        <w:trPr>
          <w:cantSplit/>
          <w:trHeight w:val="331"/>
        </w:trPr>
        <w:tc>
          <w:tcPr>
            <w:tcW w:w="567" w:type="dxa"/>
            <w:tcBorders>
              <w:top w:val="single" w:sz="4" w:space="0" w:color="auto"/>
              <w:left w:val="single" w:sz="4" w:space="0" w:color="000000"/>
              <w:bottom w:val="single" w:sz="4" w:space="0" w:color="auto"/>
              <w:right w:val="nil"/>
            </w:tcBorders>
          </w:tcPr>
          <w:p w:rsidR="00604F2E" w:rsidRPr="001E7AFC" w:rsidRDefault="00604F2E" w:rsidP="00207DE2">
            <w:pPr>
              <w:rPr>
                <w:sz w:val="24"/>
                <w:szCs w:val="24"/>
              </w:rPr>
            </w:pPr>
            <w:r w:rsidRPr="001E7AFC">
              <w:rPr>
                <w:sz w:val="24"/>
                <w:szCs w:val="24"/>
              </w:rPr>
              <w:t>1</w:t>
            </w:r>
          </w:p>
        </w:tc>
        <w:tc>
          <w:tcPr>
            <w:tcW w:w="3681" w:type="dxa"/>
            <w:tcBorders>
              <w:top w:val="single" w:sz="4" w:space="0" w:color="auto"/>
              <w:left w:val="single" w:sz="4" w:space="0" w:color="000000"/>
              <w:bottom w:val="single" w:sz="4" w:space="0" w:color="auto"/>
              <w:right w:val="single" w:sz="4" w:space="0" w:color="auto"/>
            </w:tcBorders>
          </w:tcPr>
          <w:p w:rsidR="00604F2E" w:rsidRPr="001E7AFC" w:rsidRDefault="00604F2E" w:rsidP="00207DE2">
            <w:pPr>
              <w:rPr>
                <w:sz w:val="24"/>
                <w:szCs w:val="24"/>
              </w:rPr>
            </w:pPr>
          </w:p>
        </w:tc>
        <w:tc>
          <w:tcPr>
            <w:tcW w:w="2126" w:type="dxa"/>
            <w:tcBorders>
              <w:top w:val="single" w:sz="4" w:space="0" w:color="auto"/>
              <w:left w:val="single" w:sz="4" w:space="0" w:color="000000"/>
              <w:bottom w:val="single" w:sz="4" w:space="0" w:color="auto"/>
              <w:right w:val="nil"/>
            </w:tcBorders>
            <w:vAlign w:val="center"/>
          </w:tcPr>
          <w:p w:rsidR="00604F2E" w:rsidRPr="001E7AFC" w:rsidRDefault="00604F2E" w:rsidP="00207DE2">
            <w:pPr>
              <w:jc w:val="center"/>
              <w:rPr>
                <w:sz w:val="24"/>
                <w:szCs w:val="24"/>
              </w:rPr>
            </w:pPr>
          </w:p>
        </w:tc>
        <w:tc>
          <w:tcPr>
            <w:tcW w:w="709" w:type="dxa"/>
            <w:tcBorders>
              <w:top w:val="single" w:sz="4" w:space="0" w:color="auto"/>
              <w:left w:val="single" w:sz="4" w:space="0" w:color="000000"/>
              <w:bottom w:val="single" w:sz="4" w:space="0" w:color="auto"/>
              <w:right w:val="nil"/>
            </w:tcBorders>
            <w:vAlign w:val="center"/>
          </w:tcPr>
          <w:p w:rsidR="00604F2E" w:rsidRPr="001E7AFC" w:rsidRDefault="00604F2E" w:rsidP="00207DE2">
            <w:pPr>
              <w:jc w:val="center"/>
              <w:rPr>
                <w:sz w:val="24"/>
                <w:szCs w:val="24"/>
              </w:rPr>
            </w:pPr>
          </w:p>
        </w:tc>
        <w:tc>
          <w:tcPr>
            <w:tcW w:w="567" w:type="dxa"/>
            <w:tcBorders>
              <w:top w:val="single" w:sz="4" w:space="0" w:color="auto"/>
              <w:left w:val="single" w:sz="4" w:space="0" w:color="000000"/>
              <w:bottom w:val="single" w:sz="4" w:space="0" w:color="auto"/>
              <w:right w:val="nil"/>
            </w:tcBorders>
            <w:vAlign w:val="center"/>
          </w:tcPr>
          <w:p w:rsidR="00604F2E" w:rsidRPr="001E7AFC" w:rsidRDefault="00604F2E" w:rsidP="00207DE2">
            <w:pPr>
              <w:jc w:val="center"/>
              <w:rPr>
                <w:sz w:val="24"/>
                <w:szCs w:val="24"/>
              </w:rPr>
            </w:pPr>
          </w:p>
        </w:tc>
        <w:tc>
          <w:tcPr>
            <w:tcW w:w="1559" w:type="dxa"/>
            <w:tcBorders>
              <w:top w:val="single" w:sz="4" w:space="0" w:color="auto"/>
              <w:left w:val="single" w:sz="4" w:space="0" w:color="000000"/>
              <w:bottom w:val="single" w:sz="4" w:space="0" w:color="auto"/>
              <w:right w:val="nil"/>
            </w:tcBorders>
            <w:vAlign w:val="center"/>
          </w:tcPr>
          <w:p w:rsidR="00604F2E" w:rsidRPr="001E7AFC" w:rsidRDefault="00604F2E" w:rsidP="00207DE2">
            <w:pPr>
              <w:jc w:val="center"/>
              <w:rPr>
                <w:sz w:val="24"/>
                <w:szCs w:val="24"/>
              </w:rPr>
            </w:pPr>
          </w:p>
        </w:tc>
        <w:tc>
          <w:tcPr>
            <w:tcW w:w="1456" w:type="dxa"/>
            <w:tcBorders>
              <w:top w:val="single" w:sz="4" w:space="0" w:color="auto"/>
              <w:left w:val="single" w:sz="4" w:space="0" w:color="000000"/>
              <w:bottom w:val="single" w:sz="4" w:space="0" w:color="auto"/>
              <w:right w:val="single" w:sz="4" w:space="0" w:color="000000"/>
            </w:tcBorders>
            <w:vAlign w:val="center"/>
          </w:tcPr>
          <w:p w:rsidR="00604F2E" w:rsidRPr="001E7AFC" w:rsidRDefault="00604F2E" w:rsidP="00207DE2">
            <w:pPr>
              <w:jc w:val="center"/>
              <w:rPr>
                <w:sz w:val="24"/>
                <w:szCs w:val="24"/>
              </w:rPr>
            </w:pPr>
          </w:p>
        </w:tc>
      </w:tr>
      <w:tr w:rsidR="00604F2E" w:rsidRPr="001E7AFC" w:rsidTr="00207DE2">
        <w:trPr>
          <w:cantSplit/>
          <w:trHeight w:val="331"/>
        </w:trPr>
        <w:tc>
          <w:tcPr>
            <w:tcW w:w="567" w:type="dxa"/>
            <w:tcBorders>
              <w:top w:val="single" w:sz="4" w:space="0" w:color="auto"/>
              <w:left w:val="single" w:sz="4" w:space="0" w:color="000000"/>
              <w:bottom w:val="single" w:sz="4" w:space="0" w:color="auto"/>
              <w:right w:val="nil"/>
            </w:tcBorders>
          </w:tcPr>
          <w:p w:rsidR="00604F2E" w:rsidRPr="001E7AFC" w:rsidRDefault="00604F2E" w:rsidP="00207DE2">
            <w:pPr>
              <w:rPr>
                <w:sz w:val="24"/>
                <w:szCs w:val="24"/>
              </w:rPr>
            </w:pPr>
          </w:p>
        </w:tc>
        <w:tc>
          <w:tcPr>
            <w:tcW w:w="7083" w:type="dxa"/>
            <w:gridSpan w:val="4"/>
            <w:tcBorders>
              <w:top w:val="single" w:sz="4" w:space="0" w:color="auto"/>
              <w:left w:val="single" w:sz="4" w:space="0" w:color="000000"/>
              <w:bottom w:val="single" w:sz="4" w:space="0" w:color="auto"/>
              <w:right w:val="nil"/>
            </w:tcBorders>
          </w:tcPr>
          <w:p w:rsidR="00604F2E" w:rsidRPr="001E7AFC" w:rsidRDefault="00604F2E" w:rsidP="00207DE2">
            <w:pPr>
              <w:pStyle w:val="aff3"/>
              <w:ind w:right="0"/>
              <w:jc w:val="right"/>
              <w:rPr>
                <w:rFonts w:eastAsia="Arial Unicode MS"/>
                <w:b/>
                <w:sz w:val="24"/>
                <w:szCs w:val="24"/>
              </w:rPr>
            </w:pPr>
            <w:r w:rsidRPr="001E7AFC">
              <w:rPr>
                <w:rFonts w:eastAsia="Arial Unicode MS"/>
                <w:b/>
                <w:sz w:val="24"/>
                <w:szCs w:val="24"/>
              </w:rPr>
              <w:t xml:space="preserve">Итого, руб., без НДС,  с транспортными расходами  </w:t>
            </w:r>
          </w:p>
        </w:tc>
        <w:tc>
          <w:tcPr>
            <w:tcW w:w="3015" w:type="dxa"/>
            <w:gridSpan w:val="2"/>
            <w:tcBorders>
              <w:top w:val="single" w:sz="4" w:space="0" w:color="auto"/>
              <w:left w:val="single" w:sz="4" w:space="0" w:color="000000"/>
              <w:bottom w:val="single" w:sz="4" w:space="0" w:color="auto"/>
              <w:right w:val="single" w:sz="4" w:space="0" w:color="000000"/>
            </w:tcBorders>
            <w:vAlign w:val="center"/>
          </w:tcPr>
          <w:p w:rsidR="00604F2E" w:rsidRPr="00AD6752" w:rsidRDefault="00604F2E" w:rsidP="00207DE2">
            <w:pPr>
              <w:jc w:val="center"/>
              <w:rPr>
                <w:b/>
                <w:sz w:val="24"/>
                <w:szCs w:val="24"/>
              </w:rPr>
            </w:pPr>
          </w:p>
        </w:tc>
      </w:tr>
      <w:tr w:rsidR="00604F2E" w:rsidRPr="001E7AFC" w:rsidTr="00207DE2">
        <w:trPr>
          <w:cantSplit/>
          <w:trHeight w:val="331"/>
        </w:trPr>
        <w:tc>
          <w:tcPr>
            <w:tcW w:w="567" w:type="dxa"/>
            <w:tcBorders>
              <w:top w:val="single" w:sz="4" w:space="0" w:color="auto"/>
              <w:left w:val="single" w:sz="4" w:space="0" w:color="000000"/>
              <w:bottom w:val="single" w:sz="4" w:space="0" w:color="auto"/>
              <w:right w:val="nil"/>
            </w:tcBorders>
          </w:tcPr>
          <w:p w:rsidR="00604F2E" w:rsidRPr="001E7AFC" w:rsidRDefault="00604F2E" w:rsidP="00207DE2">
            <w:pPr>
              <w:rPr>
                <w:sz w:val="24"/>
                <w:szCs w:val="24"/>
              </w:rPr>
            </w:pPr>
          </w:p>
        </w:tc>
        <w:tc>
          <w:tcPr>
            <w:tcW w:w="7083" w:type="dxa"/>
            <w:gridSpan w:val="4"/>
            <w:tcBorders>
              <w:top w:val="single" w:sz="4" w:space="0" w:color="auto"/>
              <w:left w:val="single" w:sz="4" w:space="0" w:color="000000"/>
              <w:bottom w:val="single" w:sz="4" w:space="0" w:color="auto"/>
              <w:right w:val="nil"/>
            </w:tcBorders>
            <w:hideMark/>
          </w:tcPr>
          <w:p w:rsidR="00604F2E" w:rsidRPr="001E7AFC" w:rsidRDefault="00604F2E" w:rsidP="00207DE2">
            <w:pPr>
              <w:pStyle w:val="aff3"/>
              <w:ind w:right="0"/>
              <w:jc w:val="right"/>
              <w:rPr>
                <w:rFonts w:eastAsia="Arial Unicode MS"/>
                <w:b/>
                <w:sz w:val="24"/>
                <w:szCs w:val="24"/>
              </w:rPr>
            </w:pPr>
            <w:r w:rsidRPr="001E7AFC">
              <w:rPr>
                <w:rFonts w:eastAsia="Arial Unicode MS"/>
                <w:b/>
                <w:sz w:val="24"/>
                <w:szCs w:val="24"/>
              </w:rPr>
              <w:t xml:space="preserve">Итого, руб., с НДС,  с транспортными расходами  </w:t>
            </w:r>
          </w:p>
        </w:tc>
        <w:tc>
          <w:tcPr>
            <w:tcW w:w="3015" w:type="dxa"/>
            <w:gridSpan w:val="2"/>
            <w:tcBorders>
              <w:top w:val="single" w:sz="4" w:space="0" w:color="auto"/>
              <w:left w:val="single" w:sz="4" w:space="0" w:color="000000"/>
              <w:bottom w:val="single" w:sz="4" w:space="0" w:color="auto"/>
              <w:right w:val="single" w:sz="4" w:space="0" w:color="000000"/>
            </w:tcBorders>
            <w:vAlign w:val="center"/>
          </w:tcPr>
          <w:p w:rsidR="00604F2E" w:rsidRPr="00AD6752" w:rsidRDefault="00604F2E" w:rsidP="00207DE2">
            <w:pPr>
              <w:jc w:val="center"/>
              <w:rPr>
                <w:b/>
                <w:sz w:val="24"/>
                <w:szCs w:val="24"/>
              </w:rPr>
            </w:pPr>
          </w:p>
        </w:tc>
      </w:tr>
      <w:tr w:rsidR="00604F2E" w:rsidRPr="001E7AFC" w:rsidTr="00207DE2">
        <w:trPr>
          <w:cantSplit/>
          <w:trHeight w:val="331"/>
        </w:trPr>
        <w:tc>
          <w:tcPr>
            <w:tcW w:w="567" w:type="dxa"/>
            <w:tcBorders>
              <w:top w:val="single" w:sz="4" w:space="0" w:color="auto"/>
              <w:left w:val="single" w:sz="4" w:space="0" w:color="000000"/>
              <w:bottom w:val="single" w:sz="4" w:space="0" w:color="000000"/>
              <w:right w:val="nil"/>
            </w:tcBorders>
          </w:tcPr>
          <w:p w:rsidR="00604F2E" w:rsidRPr="001E7AFC" w:rsidRDefault="00604F2E" w:rsidP="00207DE2">
            <w:pPr>
              <w:rPr>
                <w:sz w:val="24"/>
                <w:szCs w:val="24"/>
              </w:rPr>
            </w:pPr>
          </w:p>
        </w:tc>
        <w:tc>
          <w:tcPr>
            <w:tcW w:w="7083" w:type="dxa"/>
            <w:gridSpan w:val="4"/>
            <w:tcBorders>
              <w:top w:val="single" w:sz="4" w:space="0" w:color="auto"/>
              <w:left w:val="single" w:sz="4" w:space="0" w:color="000000"/>
              <w:bottom w:val="single" w:sz="4" w:space="0" w:color="auto"/>
              <w:right w:val="nil"/>
            </w:tcBorders>
            <w:hideMark/>
          </w:tcPr>
          <w:p w:rsidR="00604F2E" w:rsidRPr="001E7AFC" w:rsidRDefault="00604F2E" w:rsidP="00207DE2">
            <w:pPr>
              <w:pStyle w:val="aff3"/>
              <w:ind w:right="0"/>
              <w:jc w:val="right"/>
              <w:rPr>
                <w:sz w:val="24"/>
                <w:szCs w:val="24"/>
              </w:rPr>
            </w:pPr>
            <w:r w:rsidRPr="001E7AFC">
              <w:rPr>
                <w:rFonts w:eastAsia="Arial Unicode MS"/>
                <w:b/>
                <w:sz w:val="24"/>
                <w:szCs w:val="24"/>
              </w:rPr>
              <w:t>НДС-20%, руб.</w:t>
            </w:r>
          </w:p>
        </w:tc>
        <w:tc>
          <w:tcPr>
            <w:tcW w:w="3015" w:type="dxa"/>
            <w:gridSpan w:val="2"/>
            <w:tcBorders>
              <w:top w:val="single" w:sz="4" w:space="0" w:color="auto"/>
              <w:left w:val="single" w:sz="4" w:space="0" w:color="000000"/>
              <w:bottom w:val="single" w:sz="4" w:space="0" w:color="auto"/>
              <w:right w:val="single" w:sz="4" w:space="0" w:color="000000"/>
            </w:tcBorders>
            <w:vAlign w:val="center"/>
          </w:tcPr>
          <w:p w:rsidR="00604F2E" w:rsidRPr="00AD6752" w:rsidRDefault="00604F2E" w:rsidP="00207DE2">
            <w:pPr>
              <w:jc w:val="center"/>
              <w:rPr>
                <w:b/>
                <w:sz w:val="24"/>
                <w:szCs w:val="24"/>
              </w:rPr>
            </w:pPr>
          </w:p>
        </w:tc>
      </w:tr>
    </w:tbl>
    <w:p w:rsidR="00604F2E" w:rsidRDefault="00604F2E" w:rsidP="00604F2E">
      <w:pPr>
        <w:jc w:val="center"/>
        <w:rPr>
          <w:b/>
          <w:sz w:val="24"/>
          <w:szCs w:val="24"/>
        </w:rPr>
      </w:pPr>
    </w:p>
    <w:p w:rsidR="0041175A" w:rsidRPr="004652C0" w:rsidRDefault="0041175A" w:rsidP="0041175A">
      <w:pPr>
        <w:rPr>
          <w:bCs/>
          <w:sz w:val="23"/>
          <w:szCs w:val="23"/>
        </w:rPr>
      </w:pPr>
      <w:r w:rsidRPr="004652C0">
        <w:rPr>
          <w:b/>
          <w:bCs/>
          <w:sz w:val="23"/>
          <w:szCs w:val="23"/>
        </w:rPr>
        <w:t xml:space="preserve">Грузополучатель: </w:t>
      </w:r>
      <w:r w:rsidRPr="004652C0">
        <w:rPr>
          <w:bCs/>
          <w:sz w:val="23"/>
          <w:szCs w:val="23"/>
        </w:rPr>
        <w:t xml:space="preserve">филиал АО «ДРСК» «Приморские электрические сети» </w:t>
      </w:r>
    </w:p>
    <w:p w:rsidR="0041175A" w:rsidRPr="004652C0" w:rsidRDefault="0041175A" w:rsidP="0041175A">
      <w:pPr>
        <w:rPr>
          <w:bCs/>
          <w:sz w:val="23"/>
          <w:szCs w:val="23"/>
        </w:rPr>
      </w:pPr>
      <w:r w:rsidRPr="004652C0">
        <w:rPr>
          <w:b/>
          <w:bCs/>
          <w:sz w:val="23"/>
          <w:szCs w:val="23"/>
        </w:rPr>
        <w:t xml:space="preserve">ИНН </w:t>
      </w:r>
      <w:r w:rsidRPr="004652C0">
        <w:rPr>
          <w:bCs/>
          <w:sz w:val="23"/>
          <w:szCs w:val="23"/>
        </w:rPr>
        <w:t>2801108200</w:t>
      </w:r>
      <w:r w:rsidRPr="004652C0">
        <w:rPr>
          <w:b/>
          <w:bCs/>
          <w:sz w:val="23"/>
          <w:szCs w:val="23"/>
        </w:rPr>
        <w:t xml:space="preserve">, КПП </w:t>
      </w:r>
      <w:r w:rsidRPr="004652C0">
        <w:rPr>
          <w:bCs/>
          <w:sz w:val="23"/>
          <w:szCs w:val="23"/>
        </w:rPr>
        <w:t>253731001</w:t>
      </w:r>
    </w:p>
    <w:p w:rsidR="0041175A" w:rsidRPr="004652C0" w:rsidRDefault="0041175A" w:rsidP="0041175A">
      <w:pPr>
        <w:rPr>
          <w:bCs/>
          <w:sz w:val="23"/>
          <w:szCs w:val="23"/>
        </w:rPr>
      </w:pPr>
      <w:r w:rsidRPr="004652C0">
        <w:rPr>
          <w:bCs/>
          <w:sz w:val="23"/>
          <w:szCs w:val="23"/>
        </w:rPr>
        <w:t>690080, Приморский край, г. Владивосток, ул. Командорская, 13-а</w:t>
      </w:r>
    </w:p>
    <w:p w:rsidR="0041175A" w:rsidRPr="004652C0" w:rsidRDefault="0041175A" w:rsidP="0041175A">
      <w:pPr>
        <w:rPr>
          <w:b/>
          <w:bCs/>
          <w:sz w:val="23"/>
          <w:szCs w:val="23"/>
        </w:rPr>
      </w:pPr>
      <w:r w:rsidRPr="004652C0">
        <w:rPr>
          <w:b/>
          <w:bCs/>
          <w:sz w:val="23"/>
          <w:szCs w:val="23"/>
        </w:rPr>
        <w:t>Отгрузочные реквизиты филиала АО «ДРСК» «Приморские электрические сети»:</w:t>
      </w:r>
    </w:p>
    <w:p w:rsidR="0041175A" w:rsidRPr="004652C0" w:rsidRDefault="0041175A" w:rsidP="0041175A">
      <w:pPr>
        <w:rPr>
          <w:b/>
          <w:bCs/>
          <w:sz w:val="23"/>
          <w:szCs w:val="23"/>
        </w:rPr>
      </w:pPr>
      <w:r w:rsidRPr="004652C0">
        <w:rPr>
          <w:b/>
          <w:bCs/>
          <w:sz w:val="23"/>
          <w:szCs w:val="23"/>
        </w:rPr>
        <w:t>Ст. Уссурийск Дальневосточной ж. д., код 988306.</w:t>
      </w:r>
      <w:r>
        <w:rPr>
          <w:b/>
          <w:bCs/>
          <w:sz w:val="23"/>
          <w:szCs w:val="23"/>
        </w:rPr>
        <w:t xml:space="preserve"> </w:t>
      </w:r>
      <w:r w:rsidRPr="004652C0">
        <w:rPr>
          <w:b/>
          <w:bCs/>
          <w:sz w:val="23"/>
          <w:szCs w:val="23"/>
        </w:rPr>
        <w:t>код 2452. ОКПО 97053894.</w:t>
      </w:r>
    </w:p>
    <w:p w:rsidR="0041175A" w:rsidRDefault="0041175A" w:rsidP="0041175A">
      <w:pPr>
        <w:rPr>
          <w:bCs/>
          <w:sz w:val="23"/>
          <w:szCs w:val="23"/>
        </w:rPr>
      </w:pPr>
      <w:r>
        <w:rPr>
          <w:b/>
          <w:bCs/>
          <w:sz w:val="23"/>
          <w:szCs w:val="23"/>
        </w:rPr>
        <w:t xml:space="preserve">Место поставки: </w:t>
      </w:r>
      <w:r w:rsidRPr="004652C0">
        <w:rPr>
          <w:bCs/>
          <w:sz w:val="23"/>
          <w:szCs w:val="23"/>
        </w:rPr>
        <w:t xml:space="preserve">Приморский край, г. Уссурийск, ул. Ровная 22А. </w:t>
      </w:r>
    </w:p>
    <w:p w:rsidR="0041175A" w:rsidRDefault="0041175A" w:rsidP="0041175A">
      <w:pPr>
        <w:rPr>
          <w:bCs/>
          <w:sz w:val="23"/>
          <w:szCs w:val="23"/>
        </w:rPr>
      </w:pPr>
      <w:r w:rsidRPr="004652C0">
        <w:rPr>
          <w:b/>
          <w:bCs/>
          <w:sz w:val="23"/>
          <w:szCs w:val="23"/>
        </w:rPr>
        <w:t>Контакты:</w:t>
      </w:r>
      <w:r>
        <w:rPr>
          <w:bCs/>
          <w:sz w:val="23"/>
          <w:szCs w:val="23"/>
        </w:rPr>
        <w:t xml:space="preserve"> </w:t>
      </w:r>
      <w:r w:rsidRPr="004652C0">
        <w:rPr>
          <w:bCs/>
          <w:sz w:val="23"/>
          <w:szCs w:val="23"/>
        </w:rPr>
        <w:t xml:space="preserve">Фаткулин Александр Маликович: 8 (423) 2211056тел. </w:t>
      </w:r>
    </w:p>
    <w:p w:rsidR="00AC4920" w:rsidRDefault="00AC4920" w:rsidP="0088452E">
      <w:pPr>
        <w:jc w:val="center"/>
        <w:rPr>
          <w:b/>
          <w:sz w:val="24"/>
          <w:szCs w:val="24"/>
        </w:rPr>
      </w:pPr>
    </w:p>
    <w:p w:rsidR="0088452E" w:rsidRDefault="0088452E" w:rsidP="00604F2E">
      <w:pPr>
        <w:jc w:val="center"/>
        <w:rPr>
          <w:b/>
          <w:sz w:val="24"/>
          <w:szCs w:val="24"/>
        </w:rPr>
      </w:pPr>
    </w:p>
    <w:tbl>
      <w:tblPr>
        <w:tblW w:w="9923" w:type="dxa"/>
        <w:tblInd w:w="108" w:type="dxa"/>
        <w:tblLayout w:type="fixed"/>
        <w:tblLook w:val="0000" w:firstRow="0" w:lastRow="0" w:firstColumn="0" w:lastColumn="0" w:noHBand="0" w:noVBand="0"/>
      </w:tblPr>
      <w:tblGrid>
        <w:gridCol w:w="4502"/>
        <w:gridCol w:w="452"/>
        <w:gridCol w:w="4969"/>
      </w:tblGrid>
      <w:tr w:rsidR="00604F2E" w:rsidRPr="00C7068D" w:rsidTr="00604F2E">
        <w:trPr>
          <w:trHeight w:val="1546"/>
        </w:trPr>
        <w:tc>
          <w:tcPr>
            <w:tcW w:w="4502" w:type="dxa"/>
          </w:tcPr>
          <w:p w:rsidR="00604F2E" w:rsidRPr="00C7068D" w:rsidRDefault="00604F2E" w:rsidP="00207DE2">
            <w:pPr>
              <w:pStyle w:val="a7"/>
              <w:numPr>
                <w:ilvl w:val="12"/>
                <w:numId w:val="0"/>
              </w:numPr>
              <w:spacing w:after="0"/>
              <w:jc w:val="center"/>
              <w:rPr>
                <w:b/>
                <w:sz w:val="24"/>
                <w:szCs w:val="24"/>
              </w:rPr>
            </w:pPr>
            <w:r w:rsidRPr="00C7068D">
              <w:rPr>
                <w:b/>
                <w:sz w:val="24"/>
                <w:szCs w:val="24"/>
              </w:rPr>
              <w:t>ПОСТАВЩИК</w:t>
            </w:r>
          </w:p>
          <w:p w:rsidR="00604F2E" w:rsidRPr="00C7068D" w:rsidRDefault="00604F2E" w:rsidP="00604F2E">
            <w:pPr>
              <w:pStyle w:val="a7"/>
              <w:numPr>
                <w:ilvl w:val="12"/>
                <w:numId w:val="0"/>
              </w:numPr>
              <w:spacing w:after="0"/>
              <w:jc w:val="center"/>
              <w:rPr>
                <w:b/>
                <w:sz w:val="24"/>
                <w:szCs w:val="24"/>
              </w:rPr>
            </w:pPr>
            <w:bookmarkStart w:id="12" w:name="_GoBack"/>
            <w:bookmarkEnd w:id="12"/>
          </w:p>
        </w:tc>
        <w:tc>
          <w:tcPr>
            <w:tcW w:w="452" w:type="dxa"/>
            <w:tcBorders>
              <w:right w:val="single" w:sz="4" w:space="0" w:color="auto"/>
            </w:tcBorders>
          </w:tcPr>
          <w:p w:rsidR="00604F2E" w:rsidRPr="00C7068D" w:rsidRDefault="00604F2E" w:rsidP="00207DE2">
            <w:pPr>
              <w:pStyle w:val="a7"/>
              <w:numPr>
                <w:ilvl w:val="12"/>
                <w:numId w:val="0"/>
              </w:numPr>
              <w:spacing w:after="0"/>
              <w:jc w:val="center"/>
              <w:rPr>
                <w:sz w:val="24"/>
                <w:szCs w:val="24"/>
              </w:rPr>
            </w:pPr>
          </w:p>
        </w:tc>
        <w:tc>
          <w:tcPr>
            <w:tcW w:w="4969" w:type="dxa"/>
            <w:tcBorders>
              <w:left w:val="single" w:sz="4" w:space="0" w:color="auto"/>
            </w:tcBorders>
          </w:tcPr>
          <w:p w:rsidR="00604F2E" w:rsidRPr="00C7068D" w:rsidRDefault="00604F2E" w:rsidP="00207DE2">
            <w:pPr>
              <w:pStyle w:val="a7"/>
              <w:numPr>
                <w:ilvl w:val="12"/>
                <w:numId w:val="0"/>
              </w:numPr>
              <w:spacing w:after="0"/>
              <w:jc w:val="center"/>
              <w:rPr>
                <w:b/>
                <w:sz w:val="24"/>
                <w:szCs w:val="24"/>
              </w:rPr>
            </w:pPr>
            <w:r w:rsidRPr="00C7068D">
              <w:rPr>
                <w:b/>
                <w:sz w:val="24"/>
                <w:szCs w:val="24"/>
              </w:rPr>
              <w:t>ПОКУПАТЕЛЬ</w:t>
            </w:r>
          </w:p>
          <w:p w:rsidR="00604F2E" w:rsidRPr="00C7068D" w:rsidRDefault="00604F2E" w:rsidP="00207DE2">
            <w:pPr>
              <w:shd w:val="clear" w:color="auto" w:fill="FFFFFF"/>
              <w:tabs>
                <w:tab w:val="center" w:pos="4806"/>
              </w:tabs>
              <w:jc w:val="center"/>
              <w:rPr>
                <w:b/>
                <w:bCs/>
                <w:color w:val="000000"/>
                <w:spacing w:val="-2"/>
                <w:sz w:val="24"/>
                <w:szCs w:val="24"/>
              </w:rPr>
            </w:pPr>
            <w:r w:rsidRPr="00C7068D">
              <w:rPr>
                <w:b/>
                <w:bCs/>
                <w:color w:val="000000"/>
                <w:spacing w:val="-2"/>
                <w:sz w:val="24"/>
                <w:szCs w:val="24"/>
              </w:rPr>
              <w:t>Акционерное общество</w:t>
            </w:r>
          </w:p>
          <w:p w:rsidR="00604F2E" w:rsidRPr="00C7068D" w:rsidRDefault="00604F2E" w:rsidP="00207DE2">
            <w:pPr>
              <w:shd w:val="clear" w:color="auto" w:fill="FFFFFF"/>
              <w:tabs>
                <w:tab w:val="center" w:pos="4806"/>
              </w:tabs>
              <w:jc w:val="center"/>
              <w:rPr>
                <w:sz w:val="24"/>
                <w:szCs w:val="24"/>
              </w:rPr>
            </w:pPr>
            <w:r w:rsidRPr="00C7068D">
              <w:rPr>
                <w:b/>
                <w:bCs/>
                <w:color w:val="000000"/>
                <w:spacing w:val="-3"/>
                <w:sz w:val="24"/>
                <w:szCs w:val="24"/>
              </w:rPr>
              <w:t>«Дальневосточная распределительная сетевая компания» (АО «ДРСК»)</w:t>
            </w:r>
          </w:p>
          <w:p w:rsidR="00604F2E" w:rsidRPr="00C7068D" w:rsidRDefault="00604F2E" w:rsidP="00207DE2">
            <w:pPr>
              <w:pStyle w:val="a7"/>
              <w:numPr>
                <w:ilvl w:val="12"/>
                <w:numId w:val="0"/>
              </w:numPr>
              <w:spacing w:after="0"/>
              <w:jc w:val="center"/>
              <w:rPr>
                <w:sz w:val="24"/>
                <w:szCs w:val="24"/>
              </w:rPr>
            </w:pPr>
          </w:p>
        </w:tc>
      </w:tr>
      <w:tr w:rsidR="00604F2E" w:rsidRPr="00C7068D" w:rsidTr="00207DE2">
        <w:trPr>
          <w:trHeight w:val="1325"/>
        </w:trPr>
        <w:tc>
          <w:tcPr>
            <w:tcW w:w="4502" w:type="dxa"/>
          </w:tcPr>
          <w:p w:rsidR="00604F2E" w:rsidRPr="00C7068D" w:rsidRDefault="00604F2E" w:rsidP="00207DE2">
            <w:pPr>
              <w:pStyle w:val="a7"/>
              <w:numPr>
                <w:ilvl w:val="12"/>
                <w:numId w:val="0"/>
              </w:numPr>
              <w:spacing w:after="0"/>
              <w:rPr>
                <w:b/>
                <w:sz w:val="24"/>
                <w:szCs w:val="24"/>
              </w:rPr>
            </w:pPr>
            <w:r w:rsidRPr="00C7068D">
              <w:rPr>
                <w:b/>
                <w:bCs/>
                <w:sz w:val="24"/>
                <w:szCs w:val="24"/>
              </w:rPr>
              <w:t xml:space="preserve">          </w:t>
            </w:r>
          </w:p>
          <w:p w:rsidR="00604F2E" w:rsidRPr="00C7068D" w:rsidRDefault="00604F2E" w:rsidP="00207DE2">
            <w:pPr>
              <w:pStyle w:val="a7"/>
              <w:numPr>
                <w:ilvl w:val="12"/>
                <w:numId w:val="0"/>
              </w:numPr>
              <w:spacing w:after="0"/>
              <w:rPr>
                <w:b/>
                <w:sz w:val="24"/>
                <w:szCs w:val="24"/>
              </w:rPr>
            </w:pPr>
          </w:p>
          <w:p w:rsidR="00604F2E" w:rsidRPr="00C7068D" w:rsidRDefault="00604F2E" w:rsidP="00207DE2">
            <w:pPr>
              <w:pStyle w:val="a7"/>
              <w:numPr>
                <w:ilvl w:val="12"/>
                <w:numId w:val="0"/>
              </w:numPr>
              <w:spacing w:after="0"/>
              <w:rPr>
                <w:b/>
                <w:sz w:val="24"/>
                <w:szCs w:val="24"/>
              </w:rPr>
            </w:pPr>
          </w:p>
          <w:p w:rsidR="00604F2E" w:rsidRPr="00C7068D" w:rsidRDefault="00604F2E" w:rsidP="00207DE2">
            <w:pPr>
              <w:pStyle w:val="a7"/>
              <w:numPr>
                <w:ilvl w:val="12"/>
                <w:numId w:val="0"/>
              </w:numPr>
              <w:spacing w:after="0"/>
              <w:rPr>
                <w:b/>
                <w:sz w:val="24"/>
                <w:szCs w:val="24"/>
              </w:rPr>
            </w:pPr>
          </w:p>
          <w:p w:rsidR="00604F2E" w:rsidRPr="00C7068D" w:rsidRDefault="00604F2E" w:rsidP="00604F2E">
            <w:pPr>
              <w:pStyle w:val="a7"/>
              <w:numPr>
                <w:ilvl w:val="12"/>
                <w:numId w:val="0"/>
              </w:numPr>
              <w:spacing w:after="0"/>
              <w:jc w:val="center"/>
              <w:rPr>
                <w:b/>
                <w:sz w:val="24"/>
                <w:szCs w:val="24"/>
              </w:rPr>
            </w:pPr>
            <w:r>
              <w:rPr>
                <w:b/>
                <w:sz w:val="24"/>
                <w:szCs w:val="24"/>
              </w:rPr>
              <w:t>_____________________</w:t>
            </w:r>
          </w:p>
        </w:tc>
        <w:tc>
          <w:tcPr>
            <w:tcW w:w="452" w:type="dxa"/>
            <w:tcBorders>
              <w:right w:val="single" w:sz="4" w:space="0" w:color="auto"/>
            </w:tcBorders>
          </w:tcPr>
          <w:p w:rsidR="00604F2E" w:rsidRPr="00C7068D" w:rsidRDefault="00604F2E" w:rsidP="00207DE2">
            <w:pPr>
              <w:pStyle w:val="a7"/>
              <w:numPr>
                <w:ilvl w:val="12"/>
                <w:numId w:val="0"/>
              </w:numPr>
              <w:spacing w:after="0" w:line="240" w:lineRule="atLeast"/>
              <w:jc w:val="center"/>
              <w:rPr>
                <w:sz w:val="24"/>
                <w:szCs w:val="24"/>
              </w:rPr>
            </w:pPr>
          </w:p>
        </w:tc>
        <w:tc>
          <w:tcPr>
            <w:tcW w:w="4969" w:type="dxa"/>
            <w:tcBorders>
              <w:left w:val="single" w:sz="4" w:space="0" w:color="auto"/>
            </w:tcBorders>
          </w:tcPr>
          <w:p w:rsidR="00604F2E" w:rsidRDefault="00604F2E" w:rsidP="00207DE2">
            <w:pPr>
              <w:pStyle w:val="a7"/>
              <w:numPr>
                <w:ilvl w:val="12"/>
                <w:numId w:val="0"/>
              </w:numPr>
              <w:spacing w:after="0"/>
              <w:rPr>
                <w:b/>
                <w:bCs/>
                <w:sz w:val="24"/>
                <w:szCs w:val="24"/>
              </w:rPr>
            </w:pPr>
          </w:p>
          <w:p w:rsidR="00604F2E" w:rsidRDefault="00604F2E" w:rsidP="00207DE2">
            <w:pPr>
              <w:pStyle w:val="a7"/>
              <w:numPr>
                <w:ilvl w:val="12"/>
                <w:numId w:val="0"/>
              </w:numPr>
              <w:spacing w:after="0"/>
              <w:rPr>
                <w:b/>
                <w:bCs/>
                <w:sz w:val="24"/>
                <w:szCs w:val="24"/>
              </w:rPr>
            </w:pPr>
          </w:p>
          <w:p w:rsidR="00604F2E" w:rsidRPr="00C7068D" w:rsidRDefault="00604F2E" w:rsidP="00207DE2">
            <w:pPr>
              <w:pStyle w:val="a7"/>
              <w:numPr>
                <w:ilvl w:val="12"/>
                <w:numId w:val="0"/>
              </w:numPr>
              <w:spacing w:after="0"/>
              <w:rPr>
                <w:b/>
                <w:bCs/>
                <w:sz w:val="24"/>
                <w:szCs w:val="24"/>
              </w:rPr>
            </w:pPr>
          </w:p>
          <w:p w:rsidR="00604F2E" w:rsidRPr="00C7068D" w:rsidRDefault="00604F2E" w:rsidP="00207DE2">
            <w:pPr>
              <w:pStyle w:val="a7"/>
              <w:numPr>
                <w:ilvl w:val="12"/>
                <w:numId w:val="0"/>
              </w:numPr>
              <w:spacing w:after="0"/>
              <w:rPr>
                <w:b/>
                <w:bCs/>
                <w:sz w:val="24"/>
                <w:szCs w:val="24"/>
              </w:rPr>
            </w:pPr>
          </w:p>
          <w:p w:rsidR="00604F2E" w:rsidRPr="00C7068D" w:rsidRDefault="00604F2E" w:rsidP="00604F2E">
            <w:pPr>
              <w:pStyle w:val="a7"/>
              <w:numPr>
                <w:ilvl w:val="12"/>
                <w:numId w:val="0"/>
              </w:numPr>
              <w:spacing w:after="0"/>
              <w:rPr>
                <w:sz w:val="24"/>
                <w:szCs w:val="24"/>
              </w:rPr>
            </w:pPr>
            <w:r w:rsidRPr="00C7068D">
              <w:rPr>
                <w:b/>
                <w:bCs/>
                <w:sz w:val="24"/>
                <w:szCs w:val="24"/>
              </w:rPr>
              <w:t>___________________________</w:t>
            </w:r>
          </w:p>
        </w:tc>
      </w:tr>
    </w:tbl>
    <w:p w:rsidR="00604F2E" w:rsidRPr="006E50D5" w:rsidRDefault="00604F2E" w:rsidP="005154EE">
      <w:pPr>
        <w:ind w:left="5103"/>
        <w:rPr>
          <w:sz w:val="24"/>
          <w:szCs w:val="24"/>
        </w:rPr>
        <w:sectPr w:rsidR="00604F2E" w:rsidRPr="006E50D5" w:rsidSect="00DE6F92">
          <w:headerReference w:type="default" r:id="rId11"/>
          <w:headerReference w:type="first" r:id="rId12"/>
          <w:type w:val="nextColumn"/>
          <w:pgSz w:w="11901" w:h="16840" w:code="9"/>
          <w:pgMar w:top="567" w:right="561" w:bottom="709" w:left="993" w:header="709" w:footer="709" w:gutter="0"/>
          <w:cols w:space="708"/>
          <w:titlePg/>
          <w:docGrid w:linePitch="360"/>
        </w:sectPr>
      </w:pPr>
    </w:p>
    <w:p w:rsidR="00145178" w:rsidRPr="00B418A9" w:rsidRDefault="00145178" w:rsidP="00416F8F">
      <w:pPr>
        <w:suppressAutoHyphens/>
        <w:ind w:right="96" w:firstLine="5103"/>
        <w:rPr>
          <w:sz w:val="22"/>
          <w:szCs w:val="22"/>
        </w:rPr>
      </w:pPr>
      <w:r w:rsidRPr="00B418A9">
        <w:rPr>
          <w:sz w:val="22"/>
          <w:szCs w:val="22"/>
        </w:rPr>
        <w:lastRenderedPageBreak/>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C116C5" w:rsidRPr="00B418A9" w:rsidRDefault="00C116C5" w:rsidP="00416F8F">
      <w:pPr>
        <w:suppressAutoHyphens/>
        <w:ind w:right="96" w:firstLine="5103"/>
        <w:rPr>
          <w:sz w:val="22"/>
          <w:szCs w:val="22"/>
        </w:rPr>
      </w:pPr>
      <w:r w:rsidRPr="00B418A9">
        <w:rPr>
          <w:sz w:val="22"/>
          <w:szCs w:val="22"/>
        </w:rPr>
        <w:lastRenderedPageBreak/>
        <w:t xml:space="preserve">Приложение № </w:t>
      </w:r>
      <w:r w:rsidR="00145178" w:rsidRPr="00B418A9">
        <w:rPr>
          <w:sz w:val="22"/>
          <w:szCs w:val="22"/>
        </w:rPr>
        <w:t>3</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1515BB" w:rsidRPr="006E50D5" w:rsidRDefault="001515BB" w:rsidP="005A77C1">
      <w:pPr>
        <w:widowControl/>
        <w:autoSpaceDE/>
        <w:autoSpaceDN/>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пропускного и внутриобъектового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3"/>
          <w:footerReference w:type="default" r:id="rId14"/>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5A77C1">
            <w:pPr>
              <w:pageBreakBefore/>
              <w:rPr>
                <w:color w:val="000000"/>
                <w:sz w:val="24"/>
                <w:szCs w:val="24"/>
              </w:rPr>
            </w:pPr>
            <w:r w:rsidRPr="006A07F6">
              <w:rPr>
                <w:color w:val="000000"/>
                <w:sz w:val="24"/>
                <w:szCs w:val="24"/>
              </w:rPr>
              <w:t xml:space="preserve">Приложение № </w:t>
            </w:r>
            <w:r w:rsidR="005A77C1">
              <w:rPr>
                <w:color w:val="000000"/>
                <w:sz w:val="24"/>
                <w:szCs w:val="24"/>
              </w:rPr>
              <w:t>4</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A55C49">
            <w:pPr>
              <w:rPr>
                <w:sz w:val="24"/>
                <w:szCs w:val="24"/>
              </w:rPr>
            </w:pP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5A77C1">
        <w:trPr>
          <w:trHeight w:val="288"/>
        </w:trPr>
        <w:tc>
          <w:tcPr>
            <w:tcW w:w="2750" w:type="dxa"/>
            <w:tcBorders>
              <w:top w:val="nil"/>
              <w:left w:val="single" w:sz="8" w:space="0" w:color="auto"/>
              <w:bottom w:val="single" w:sz="4" w:space="0" w:color="auto"/>
              <w:right w:val="nil"/>
            </w:tcBorders>
            <w:shd w:val="clear" w:color="auto" w:fill="auto"/>
            <w:vAlign w:val="center"/>
          </w:tcPr>
          <w:p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F81334" w:rsidRPr="006E50D5" w:rsidRDefault="00F81334" w:rsidP="00DE6F92">
      <w:pPr>
        <w:rPr>
          <w:b/>
          <w:bCs/>
          <w:sz w:val="24"/>
          <w:szCs w:val="24"/>
        </w:rPr>
      </w:pPr>
    </w:p>
    <w:sectPr w:rsidR="00F81334" w:rsidRPr="006E50D5" w:rsidSect="00DE6F92">
      <w:footerReference w:type="default" r:id="rId15"/>
      <w:pgSz w:w="16838" w:h="11906" w:orient="landscape"/>
      <w:pgMar w:top="1134" w:right="709"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1B7" w:rsidRDefault="002A31B7">
      <w:r>
        <w:separator/>
      </w:r>
    </w:p>
  </w:endnote>
  <w:endnote w:type="continuationSeparator" w:id="0">
    <w:p w:rsidR="002A31B7" w:rsidRDefault="002A3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2" w:rsidRPr="00125FF6" w:rsidRDefault="00207DE2"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2" w:rsidRDefault="00207DE2">
    <w:pPr>
      <w:pStyle w:val="a5"/>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1B7" w:rsidRDefault="002A31B7">
      <w:r>
        <w:separator/>
      </w:r>
    </w:p>
  </w:footnote>
  <w:footnote w:type="continuationSeparator" w:id="0">
    <w:p w:rsidR="002A31B7" w:rsidRDefault="002A31B7">
      <w:r>
        <w:continuationSeparator/>
      </w:r>
    </w:p>
  </w:footnote>
  <w:footnote w:id="1">
    <w:p w:rsidR="00207DE2" w:rsidRPr="00D72EC8" w:rsidRDefault="00207DE2" w:rsidP="00F81334">
      <w:pPr>
        <w:pStyle w:val="afa"/>
        <w:jc w:val="both"/>
      </w:pPr>
      <w:r w:rsidRPr="00D72EC8">
        <w:rPr>
          <w:rStyle w:val="afc"/>
        </w:rPr>
        <w:footnoteRef/>
      </w:r>
      <w:r w:rsidRPr="00D72EC8">
        <w:t xml:space="preserve"> </w:t>
      </w:r>
      <w:r>
        <w:t>В случае, если Поставщик является субъектом МСП, при этом Покупатель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2" w:rsidRPr="004A2840" w:rsidRDefault="00207DE2"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2" w:rsidRDefault="00207DE2"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2" w:rsidRDefault="00207DE2"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AB448B1"/>
    <w:multiLevelType w:val="multilevel"/>
    <w:tmpl w:val="EE6431A4"/>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b w:val="0"/>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6"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0"/>
  </w:num>
  <w:num w:numId="2">
    <w:abstractNumId w:val="2"/>
  </w:num>
  <w:num w:numId="3">
    <w:abstractNumId w:val="10"/>
  </w:num>
  <w:num w:numId="4">
    <w:abstractNumId w:val="11"/>
  </w:num>
  <w:num w:numId="5">
    <w:abstractNumId w:val="1"/>
  </w:num>
  <w:num w:numId="6">
    <w:abstractNumId w:val="14"/>
  </w:num>
  <w:num w:numId="7">
    <w:abstractNumId w:val="23"/>
  </w:num>
  <w:num w:numId="8">
    <w:abstractNumId w:val="22"/>
  </w:num>
  <w:num w:numId="9">
    <w:abstractNumId w:val="8"/>
  </w:num>
  <w:num w:numId="10">
    <w:abstractNumId w:val="17"/>
  </w:num>
  <w:num w:numId="11">
    <w:abstractNumId w:val="12"/>
  </w:num>
  <w:num w:numId="12">
    <w:abstractNumId w:val="21"/>
  </w:num>
  <w:num w:numId="13">
    <w:abstractNumId w:val="6"/>
  </w:num>
  <w:num w:numId="14">
    <w:abstractNumId w:val="5"/>
  </w:num>
  <w:num w:numId="15">
    <w:abstractNumId w:val="18"/>
  </w:num>
  <w:num w:numId="16">
    <w:abstractNumId w:val="13"/>
  </w:num>
  <w:num w:numId="17">
    <w:abstractNumId w:val="7"/>
  </w:num>
  <w:num w:numId="18">
    <w:abstractNumId w:val="0"/>
  </w:num>
  <w:num w:numId="19">
    <w:abstractNumId w:val="24"/>
  </w:num>
  <w:num w:numId="20">
    <w:abstractNumId w:val="9"/>
  </w:num>
  <w:num w:numId="21">
    <w:abstractNumId w:val="25"/>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1D6"/>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5935"/>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B55"/>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2A09"/>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2B2"/>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18B1"/>
    <w:rsid w:val="000D2DE0"/>
    <w:rsid w:val="000D32FC"/>
    <w:rsid w:val="000D4032"/>
    <w:rsid w:val="000D4697"/>
    <w:rsid w:val="000D52D0"/>
    <w:rsid w:val="000D55C2"/>
    <w:rsid w:val="000D6539"/>
    <w:rsid w:val="000D7532"/>
    <w:rsid w:val="000E2FEF"/>
    <w:rsid w:val="000E3403"/>
    <w:rsid w:val="000E5DD7"/>
    <w:rsid w:val="000F1197"/>
    <w:rsid w:val="000F22D2"/>
    <w:rsid w:val="000F26D4"/>
    <w:rsid w:val="000F2EB7"/>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04EB"/>
    <w:rsid w:val="0013396C"/>
    <w:rsid w:val="00135804"/>
    <w:rsid w:val="00135FAB"/>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5FFD"/>
    <w:rsid w:val="0017645C"/>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8BE"/>
    <w:rsid w:val="001C3CCD"/>
    <w:rsid w:val="001C45E2"/>
    <w:rsid w:val="001C51E3"/>
    <w:rsid w:val="001C5BDF"/>
    <w:rsid w:val="001C7D40"/>
    <w:rsid w:val="001D15C0"/>
    <w:rsid w:val="001D1ABC"/>
    <w:rsid w:val="001D1EEE"/>
    <w:rsid w:val="001D35A3"/>
    <w:rsid w:val="001D527B"/>
    <w:rsid w:val="001D5E93"/>
    <w:rsid w:val="001D6AF2"/>
    <w:rsid w:val="001E001C"/>
    <w:rsid w:val="001E0352"/>
    <w:rsid w:val="001E09BE"/>
    <w:rsid w:val="001E0E6E"/>
    <w:rsid w:val="001E1172"/>
    <w:rsid w:val="001E171E"/>
    <w:rsid w:val="001E41C5"/>
    <w:rsid w:val="001E5ED5"/>
    <w:rsid w:val="001E66D2"/>
    <w:rsid w:val="001E7D7F"/>
    <w:rsid w:val="001F0895"/>
    <w:rsid w:val="001F0DA5"/>
    <w:rsid w:val="001F2130"/>
    <w:rsid w:val="001F418E"/>
    <w:rsid w:val="002007CD"/>
    <w:rsid w:val="00200F02"/>
    <w:rsid w:val="00201C20"/>
    <w:rsid w:val="00203727"/>
    <w:rsid w:val="00204472"/>
    <w:rsid w:val="00204BC0"/>
    <w:rsid w:val="002056DD"/>
    <w:rsid w:val="0020796F"/>
    <w:rsid w:val="00207D5A"/>
    <w:rsid w:val="00207DE2"/>
    <w:rsid w:val="00210D43"/>
    <w:rsid w:val="002114F9"/>
    <w:rsid w:val="00211B90"/>
    <w:rsid w:val="0021350C"/>
    <w:rsid w:val="00214985"/>
    <w:rsid w:val="00214CAF"/>
    <w:rsid w:val="00220D01"/>
    <w:rsid w:val="00220EF9"/>
    <w:rsid w:val="002217F9"/>
    <w:rsid w:val="00225CED"/>
    <w:rsid w:val="00226CA3"/>
    <w:rsid w:val="002274CB"/>
    <w:rsid w:val="0022788D"/>
    <w:rsid w:val="0023476A"/>
    <w:rsid w:val="00235CB1"/>
    <w:rsid w:val="002364C1"/>
    <w:rsid w:val="00237014"/>
    <w:rsid w:val="002376C5"/>
    <w:rsid w:val="00237804"/>
    <w:rsid w:val="00240656"/>
    <w:rsid w:val="0024071C"/>
    <w:rsid w:val="00242A7C"/>
    <w:rsid w:val="00243381"/>
    <w:rsid w:val="0024406F"/>
    <w:rsid w:val="0024442E"/>
    <w:rsid w:val="00246671"/>
    <w:rsid w:val="0024702E"/>
    <w:rsid w:val="00247082"/>
    <w:rsid w:val="00250810"/>
    <w:rsid w:val="0025311C"/>
    <w:rsid w:val="002531A3"/>
    <w:rsid w:val="002606E5"/>
    <w:rsid w:val="00261000"/>
    <w:rsid w:val="00262CCB"/>
    <w:rsid w:val="00264270"/>
    <w:rsid w:val="0026630A"/>
    <w:rsid w:val="00267677"/>
    <w:rsid w:val="00267FED"/>
    <w:rsid w:val="002712C2"/>
    <w:rsid w:val="00272AA5"/>
    <w:rsid w:val="00274F2F"/>
    <w:rsid w:val="00276C47"/>
    <w:rsid w:val="002777B7"/>
    <w:rsid w:val="00277953"/>
    <w:rsid w:val="0028017B"/>
    <w:rsid w:val="0028025C"/>
    <w:rsid w:val="00280279"/>
    <w:rsid w:val="002802B3"/>
    <w:rsid w:val="00286D6E"/>
    <w:rsid w:val="00286DA2"/>
    <w:rsid w:val="00286E66"/>
    <w:rsid w:val="0029108D"/>
    <w:rsid w:val="0029798E"/>
    <w:rsid w:val="002979CB"/>
    <w:rsid w:val="002A2D74"/>
    <w:rsid w:val="002A31B7"/>
    <w:rsid w:val="002A3B11"/>
    <w:rsid w:val="002A3E19"/>
    <w:rsid w:val="002A4163"/>
    <w:rsid w:val="002A462E"/>
    <w:rsid w:val="002A5931"/>
    <w:rsid w:val="002A620D"/>
    <w:rsid w:val="002A633B"/>
    <w:rsid w:val="002A7977"/>
    <w:rsid w:val="002B1618"/>
    <w:rsid w:val="002B183D"/>
    <w:rsid w:val="002B20F2"/>
    <w:rsid w:val="002B4D3A"/>
    <w:rsid w:val="002B53B7"/>
    <w:rsid w:val="002B786D"/>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79D"/>
    <w:rsid w:val="002F0CE8"/>
    <w:rsid w:val="002F0F4C"/>
    <w:rsid w:val="002F12DE"/>
    <w:rsid w:val="002F1BA1"/>
    <w:rsid w:val="002F1EA5"/>
    <w:rsid w:val="002F40A1"/>
    <w:rsid w:val="002F40F4"/>
    <w:rsid w:val="002F5CEB"/>
    <w:rsid w:val="00300E45"/>
    <w:rsid w:val="003049F8"/>
    <w:rsid w:val="00306104"/>
    <w:rsid w:val="0030725F"/>
    <w:rsid w:val="003102EF"/>
    <w:rsid w:val="00311D09"/>
    <w:rsid w:val="00311D7B"/>
    <w:rsid w:val="00312B66"/>
    <w:rsid w:val="003150FA"/>
    <w:rsid w:val="003162AC"/>
    <w:rsid w:val="00316955"/>
    <w:rsid w:val="003178DE"/>
    <w:rsid w:val="0032180E"/>
    <w:rsid w:val="00322F67"/>
    <w:rsid w:val="00323885"/>
    <w:rsid w:val="00323891"/>
    <w:rsid w:val="003272BE"/>
    <w:rsid w:val="00330BB5"/>
    <w:rsid w:val="00332903"/>
    <w:rsid w:val="00334C57"/>
    <w:rsid w:val="00334DA4"/>
    <w:rsid w:val="003352F2"/>
    <w:rsid w:val="00335A98"/>
    <w:rsid w:val="00336D9F"/>
    <w:rsid w:val="003378A1"/>
    <w:rsid w:val="00340B00"/>
    <w:rsid w:val="00342ADA"/>
    <w:rsid w:val="00343A16"/>
    <w:rsid w:val="00344165"/>
    <w:rsid w:val="003449FF"/>
    <w:rsid w:val="003453D9"/>
    <w:rsid w:val="00347BFC"/>
    <w:rsid w:val="003503D3"/>
    <w:rsid w:val="00351AE3"/>
    <w:rsid w:val="00354CF6"/>
    <w:rsid w:val="00355E92"/>
    <w:rsid w:val="00356297"/>
    <w:rsid w:val="00357420"/>
    <w:rsid w:val="0036020D"/>
    <w:rsid w:val="00360B18"/>
    <w:rsid w:val="00360D2C"/>
    <w:rsid w:val="0036513A"/>
    <w:rsid w:val="00366352"/>
    <w:rsid w:val="00366476"/>
    <w:rsid w:val="003676D5"/>
    <w:rsid w:val="00371A36"/>
    <w:rsid w:val="00377289"/>
    <w:rsid w:val="00380236"/>
    <w:rsid w:val="00381C57"/>
    <w:rsid w:val="00382392"/>
    <w:rsid w:val="00383331"/>
    <w:rsid w:val="00383569"/>
    <w:rsid w:val="0038414F"/>
    <w:rsid w:val="00384804"/>
    <w:rsid w:val="0038562B"/>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2811"/>
    <w:rsid w:val="003F681C"/>
    <w:rsid w:val="003F737B"/>
    <w:rsid w:val="004000BB"/>
    <w:rsid w:val="004005F7"/>
    <w:rsid w:val="00400965"/>
    <w:rsid w:val="00402729"/>
    <w:rsid w:val="00403421"/>
    <w:rsid w:val="00404270"/>
    <w:rsid w:val="0040641D"/>
    <w:rsid w:val="00410F47"/>
    <w:rsid w:val="0041175A"/>
    <w:rsid w:val="00414036"/>
    <w:rsid w:val="004165D5"/>
    <w:rsid w:val="00416F8F"/>
    <w:rsid w:val="00420EEC"/>
    <w:rsid w:val="004258B1"/>
    <w:rsid w:val="00435A41"/>
    <w:rsid w:val="00435AE5"/>
    <w:rsid w:val="00436C5A"/>
    <w:rsid w:val="00440A98"/>
    <w:rsid w:val="00440CBE"/>
    <w:rsid w:val="0044335D"/>
    <w:rsid w:val="0044482A"/>
    <w:rsid w:val="00444B96"/>
    <w:rsid w:val="004459B6"/>
    <w:rsid w:val="00445D74"/>
    <w:rsid w:val="004506CC"/>
    <w:rsid w:val="00451190"/>
    <w:rsid w:val="00452290"/>
    <w:rsid w:val="00454F0C"/>
    <w:rsid w:val="0045617C"/>
    <w:rsid w:val="0046126F"/>
    <w:rsid w:val="004612B2"/>
    <w:rsid w:val="004624A2"/>
    <w:rsid w:val="0046379B"/>
    <w:rsid w:val="004648AE"/>
    <w:rsid w:val="004661F0"/>
    <w:rsid w:val="00466898"/>
    <w:rsid w:val="00466D19"/>
    <w:rsid w:val="00473F52"/>
    <w:rsid w:val="00474F0D"/>
    <w:rsid w:val="004759F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97134"/>
    <w:rsid w:val="004A0A71"/>
    <w:rsid w:val="004A283A"/>
    <w:rsid w:val="004A2840"/>
    <w:rsid w:val="004A5A59"/>
    <w:rsid w:val="004A613B"/>
    <w:rsid w:val="004B38F3"/>
    <w:rsid w:val="004B5014"/>
    <w:rsid w:val="004B5E4E"/>
    <w:rsid w:val="004B6B70"/>
    <w:rsid w:val="004C0DF5"/>
    <w:rsid w:val="004C7B7A"/>
    <w:rsid w:val="004D0C13"/>
    <w:rsid w:val="004D0FEE"/>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3750"/>
    <w:rsid w:val="005047AA"/>
    <w:rsid w:val="00504F38"/>
    <w:rsid w:val="005130C4"/>
    <w:rsid w:val="0051340E"/>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4C11"/>
    <w:rsid w:val="00584C72"/>
    <w:rsid w:val="0058785E"/>
    <w:rsid w:val="005902B9"/>
    <w:rsid w:val="005905B3"/>
    <w:rsid w:val="00591B15"/>
    <w:rsid w:val="00594407"/>
    <w:rsid w:val="00595413"/>
    <w:rsid w:val="005960A4"/>
    <w:rsid w:val="00596163"/>
    <w:rsid w:val="0059660F"/>
    <w:rsid w:val="005A0965"/>
    <w:rsid w:val="005A6816"/>
    <w:rsid w:val="005A6C39"/>
    <w:rsid w:val="005A72AD"/>
    <w:rsid w:val="005A77C1"/>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4C96"/>
    <w:rsid w:val="005D6724"/>
    <w:rsid w:val="005E1DC7"/>
    <w:rsid w:val="005E4079"/>
    <w:rsid w:val="005E48CB"/>
    <w:rsid w:val="005E6F32"/>
    <w:rsid w:val="005F09E6"/>
    <w:rsid w:val="005F5864"/>
    <w:rsid w:val="005F6150"/>
    <w:rsid w:val="005F767F"/>
    <w:rsid w:val="005F7BA7"/>
    <w:rsid w:val="006005EA"/>
    <w:rsid w:val="00602291"/>
    <w:rsid w:val="00603AC7"/>
    <w:rsid w:val="00604F2E"/>
    <w:rsid w:val="00605334"/>
    <w:rsid w:val="00610DDC"/>
    <w:rsid w:val="0061221A"/>
    <w:rsid w:val="00612351"/>
    <w:rsid w:val="00614500"/>
    <w:rsid w:val="00615AD1"/>
    <w:rsid w:val="0061640C"/>
    <w:rsid w:val="00621BD1"/>
    <w:rsid w:val="0062210D"/>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67D5B"/>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95308"/>
    <w:rsid w:val="006A07F6"/>
    <w:rsid w:val="006A0C9C"/>
    <w:rsid w:val="006A3603"/>
    <w:rsid w:val="006A5BA6"/>
    <w:rsid w:val="006A5C76"/>
    <w:rsid w:val="006B1209"/>
    <w:rsid w:val="006B20AD"/>
    <w:rsid w:val="006B3CBC"/>
    <w:rsid w:val="006B7082"/>
    <w:rsid w:val="006B7DAB"/>
    <w:rsid w:val="006C0BB1"/>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45B6"/>
    <w:rsid w:val="006F72F3"/>
    <w:rsid w:val="00701FED"/>
    <w:rsid w:val="00704C66"/>
    <w:rsid w:val="007050FD"/>
    <w:rsid w:val="007103EC"/>
    <w:rsid w:val="007120C4"/>
    <w:rsid w:val="007154CB"/>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03E8"/>
    <w:rsid w:val="00750D24"/>
    <w:rsid w:val="0075372B"/>
    <w:rsid w:val="00754329"/>
    <w:rsid w:val="007543E6"/>
    <w:rsid w:val="00755B21"/>
    <w:rsid w:val="0075690E"/>
    <w:rsid w:val="00756D62"/>
    <w:rsid w:val="007619A1"/>
    <w:rsid w:val="00761CFF"/>
    <w:rsid w:val="00761FB3"/>
    <w:rsid w:val="00762E9E"/>
    <w:rsid w:val="00764B47"/>
    <w:rsid w:val="007655EB"/>
    <w:rsid w:val="00766105"/>
    <w:rsid w:val="00766369"/>
    <w:rsid w:val="00766464"/>
    <w:rsid w:val="00767159"/>
    <w:rsid w:val="00767244"/>
    <w:rsid w:val="00770202"/>
    <w:rsid w:val="00770DF0"/>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164E"/>
    <w:rsid w:val="007A2A76"/>
    <w:rsid w:val="007A2BFC"/>
    <w:rsid w:val="007A3442"/>
    <w:rsid w:val="007A34B0"/>
    <w:rsid w:val="007A4C83"/>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16EA5"/>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52E"/>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3161"/>
    <w:rsid w:val="008D3AD0"/>
    <w:rsid w:val="008D5919"/>
    <w:rsid w:val="008D697E"/>
    <w:rsid w:val="008D7E01"/>
    <w:rsid w:val="008E1502"/>
    <w:rsid w:val="008E150C"/>
    <w:rsid w:val="008E374C"/>
    <w:rsid w:val="008E423E"/>
    <w:rsid w:val="008E50A7"/>
    <w:rsid w:val="008E597C"/>
    <w:rsid w:val="008E5B90"/>
    <w:rsid w:val="008F0A0E"/>
    <w:rsid w:val="008F0DAD"/>
    <w:rsid w:val="008F1A9C"/>
    <w:rsid w:val="008F3F22"/>
    <w:rsid w:val="00902D03"/>
    <w:rsid w:val="00907FD8"/>
    <w:rsid w:val="009101DB"/>
    <w:rsid w:val="009127E0"/>
    <w:rsid w:val="009168D8"/>
    <w:rsid w:val="0091750B"/>
    <w:rsid w:val="00921A30"/>
    <w:rsid w:val="00921EA9"/>
    <w:rsid w:val="0092259F"/>
    <w:rsid w:val="009248A8"/>
    <w:rsid w:val="00924D5E"/>
    <w:rsid w:val="00926C73"/>
    <w:rsid w:val="009270A9"/>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1FAF"/>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B7C"/>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18F0"/>
    <w:rsid w:val="009F318D"/>
    <w:rsid w:val="009F3E54"/>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1882"/>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37E9B"/>
    <w:rsid w:val="00A407BC"/>
    <w:rsid w:val="00A41D8A"/>
    <w:rsid w:val="00A42F7E"/>
    <w:rsid w:val="00A433CC"/>
    <w:rsid w:val="00A4352D"/>
    <w:rsid w:val="00A4408A"/>
    <w:rsid w:val="00A45FAC"/>
    <w:rsid w:val="00A46F63"/>
    <w:rsid w:val="00A50724"/>
    <w:rsid w:val="00A50E1B"/>
    <w:rsid w:val="00A510BB"/>
    <w:rsid w:val="00A53064"/>
    <w:rsid w:val="00A54A92"/>
    <w:rsid w:val="00A55033"/>
    <w:rsid w:val="00A55626"/>
    <w:rsid w:val="00A55C49"/>
    <w:rsid w:val="00A570FE"/>
    <w:rsid w:val="00A575AD"/>
    <w:rsid w:val="00A57CE6"/>
    <w:rsid w:val="00A61422"/>
    <w:rsid w:val="00A6162B"/>
    <w:rsid w:val="00A62AE9"/>
    <w:rsid w:val="00A63C08"/>
    <w:rsid w:val="00A65546"/>
    <w:rsid w:val="00A679C8"/>
    <w:rsid w:val="00A70722"/>
    <w:rsid w:val="00A73BCE"/>
    <w:rsid w:val="00A76A66"/>
    <w:rsid w:val="00A80A05"/>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1EBC"/>
    <w:rsid w:val="00AA2E53"/>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4920"/>
    <w:rsid w:val="00AC535E"/>
    <w:rsid w:val="00AC5905"/>
    <w:rsid w:val="00AC6C4E"/>
    <w:rsid w:val="00AD01B8"/>
    <w:rsid w:val="00AD151D"/>
    <w:rsid w:val="00AD3E2B"/>
    <w:rsid w:val="00AD51C9"/>
    <w:rsid w:val="00AD657A"/>
    <w:rsid w:val="00AD6AB5"/>
    <w:rsid w:val="00AE0F85"/>
    <w:rsid w:val="00AE1CE0"/>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2D11"/>
    <w:rsid w:val="00B44A6E"/>
    <w:rsid w:val="00B45090"/>
    <w:rsid w:val="00B45C08"/>
    <w:rsid w:val="00B470FB"/>
    <w:rsid w:val="00B50904"/>
    <w:rsid w:val="00B51CFE"/>
    <w:rsid w:val="00B53021"/>
    <w:rsid w:val="00B543EF"/>
    <w:rsid w:val="00B56E70"/>
    <w:rsid w:val="00B57E1C"/>
    <w:rsid w:val="00B606AE"/>
    <w:rsid w:val="00B64743"/>
    <w:rsid w:val="00B6490D"/>
    <w:rsid w:val="00B670EC"/>
    <w:rsid w:val="00B67F37"/>
    <w:rsid w:val="00B70A77"/>
    <w:rsid w:val="00B71025"/>
    <w:rsid w:val="00B7201A"/>
    <w:rsid w:val="00B72E5A"/>
    <w:rsid w:val="00B73A9F"/>
    <w:rsid w:val="00B73C87"/>
    <w:rsid w:val="00B73D4E"/>
    <w:rsid w:val="00B742DB"/>
    <w:rsid w:val="00B80ABD"/>
    <w:rsid w:val="00B8234F"/>
    <w:rsid w:val="00B8570B"/>
    <w:rsid w:val="00B86BF0"/>
    <w:rsid w:val="00B8795C"/>
    <w:rsid w:val="00B90C1E"/>
    <w:rsid w:val="00B9197D"/>
    <w:rsid w:val="00B922E6"/>
    <w:rsid w:val="00B932F9"/>
    <w:rsid w:val="00B93E59"/>
    <w:rsid w:val="00B954FB"/>
    <w:rsid w:val="00B95A78"/>
    <w:rsid w:val="00B96F98"/>
    <w:rsid w:val="00B978BC"/>
    <w:rsid w:val="00B97923"/>
    <w:rsid w:val="00BA21D5"/>
    <w:rsid w:val="00BA47A6"/>
    <w:rsid w:val="00BA5F0A"/>
    <w:rsid w:val="00BA7822"/>
    <w:rsid w:val="00BB2EEB"/>
    <w:rsid w:val="00BB73FE"/>
    <w:rsid w:val="00BC0280"/>
    <w:rsid w:val="00BC0FCD"/>
    <w:rsid w:val="00BC1331"/>
    <w:rsid w:val="00BC2AD3"/>
    <w:rsid w:val="00BC5328"/>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09F2"/>
    <w:rsid w:val="00C116C5"/>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5342E"/>
    <w:rsid w:val="00C56885"/>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1FCB"/>
    <w:rsid w:val="00C94C70"/>
    <w:rsid w:val="00C953A2"/>
    <w:rsid w:val="00C95F26"/>
    <w:rsid w:val="00CA031D"/>
    <w:rsid w:val="00CA07C5"/>
    <w:rsid w:val="00CA0E40"/>
    <w:rsid w:val="00CA10F9"/>
    <w:rsid w:val="00CA15F2"/>
    <w:rsid w:val="00CA1BC7"/>
    <w:rsid w:val="00CA70E8"/>
    <w:rsid w:val="00CA718A"/>
    <w:rsid w:val="00CB0216"/>
    <w:rsid w:val="00CB090A"/>
    <w:rsid w:val="00CB3289"/>
    <w:rsid w:val="00CB3835"/>
    <w:rsid w:val="00CB52FB"/>
    <w:rsid w:val="00CB64CA"/>
    <w:rsid w:val="00CB6894"/>
    <w:rsid w:val="00CC011C"/>
    <w:rsid w:val="00CC1FF8"/>
    <w:rsid w:val="00CC58D3"/>
    <w:rsid w:val="00CD0150"/>
    <w:rsid w:val="00CD243D"/>
    <w:rsid w:val="00CD26C5"/>
    <w:rsid w:val="00CD72DF"/>
    <w:rsid w:val="00CE158E"/>
    <w:rsid w:val="00CE16EF"/>
    <w:rsid w:val="00CE1E9F"/>
    <w:rsid w:val="00CE3D11"/>
    <w:rsid w:val="00CE6F2E"/>
    <w:rsid w:val="00CE76B3"/>
    <w:rsid w:val="00CF15C0"/>
    <w:rsid w:val="00CF18A3"/>
    <w:rsid w:val="00CF21EF"/>
    <w:rsid w:val="00CF3342"/>
    <w:rsid w:val="00CF3A65"/>
    <w:rsid w:val="00CF3AE4"/>
    <w:rsid w:val="00CF3F69"/>
    <w:rsid w:val="00CF538C"/>
    <w:rsid w:val="00CF696D"/>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7D8"/>
    <w:rsid w:val="00D26FEC"/>
    <w:rsid w:val="00D31BFD"/>
    <w:rsid w:val="00D32F62"/>
    <w:rsid w:val="00D33A89"/>
    <w:rsid w:val="00D33F59"/>
    <w:rsid w:val="00D354BA"/>
    <w:rsid w:val="00D36934"/>
    <w:rsid w:val="00D36BE9"/>
    <w:rsid w:val="00D40415"/>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3D92"/>
    <w:rsid w:val="00DA4478"/>
    <w:rsid w:val="00DA5F1B"/>
    <w:rsid w:val="00DA674E"/>
    <w:rsid w:val="00DA6C5C"/>
    <w:rsid w:val="00DA7733"/>
    <w:rsid w:val="00DB0C29"/>
    <w:rsid w:val="00DB1803"/>
    <w:rsid w:val="00DB195F"/>
    <w:rsid w:val="00DB3723"/>
    <w:rsid w:val="00DB3B4E"/>
    <w:rsid w:val="00DB6500"/>
    <w:rsid w:val="00DC0D65"/>
    <w:rsid w:val="00DC1E3A"/>
    <w:rsid w:val="00DC2BA8"/>
    <w:rsid w:val="00DC41E1"/>
    <w:rsid w:val="00DC5012"/>
    <w:rsid w:val="00DC78F5"/>
    <w:rsid w:val="00DC79C2"/>
    <w:rsid w:val="00DD21A4"/>
    <w:rsid w:val="00DD51A8"/>
    <w:rsid w:val="00DD7069"/>
    <w:rsid w:val="00DD7242"/>
    <w:rsid w:val="00DE172D"/>
    <w:rsid w:val="00DE2F52"/>
    <w:rsid w:val="00DE4345"/>
    <w:rsid w:val="00DE6F92"/>
    <w:rsid w:val="00DF0850"/>
    <w:rsid w:val="00DF191A"/>
    <w:rsid w:val="00DF4831"/>
    <w:rsid w:val="00DF5184"/>
    <w:rsid w:val="00DF6F06"/>
    <w:rsid w:val="00E00BCA"/>
    <w:rsid w:val="00E016C5"/>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6B46"/>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1B12"/>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504"/>
    <w:rsid w:val="00F54F28"/>
    <w:rsid w:val="00F55E1A"/>
    <w:rsid w:val="00F55E3A"/>
    <w:rsid w:val="00F56921"/>
    <w:rsid w:val="00F600BF"/>
    <w:rsid w:val="00F62232"/>
    <w:rsid w:val="00F630E5"/>
    <w:rsid w:val="00F631B8"/>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Алроса_маркер (Уровень 4),Маркер,ПАРАГРАФ,Абзац списка2"/>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uiPriority w:val="99"/>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Алроса_маркер (Уровень 4) Знак,Маркер Знак,ПАРАГРАФ Знак,Абзац списка2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character" w:customStyle="1" w:styleId="doctitleimportant">
    <w:name w:val="doc__title_important"/>
    <w:basedOn w:val="a0"/>
    <w:rsid w:val="00F631B8"/>
  </w:style>
  <w:style w:type="paragraph" w:styleId="aff3">
    <w:name w:val="Block Text"/>
    <w:basedOn w:val="a"/>
    <w:unhideWhenUsed/>
    <w:rsid w:val="00604F2E"/>
    <w:pPr>
      <w:adjustRightInd w:val="0"/>
      <w:ind w:left="-108" w:right="-108"/>
      <w:jc w:val="center"/>
    </w:pPr>
  </w:style>
  <w:style w:type="paragraph" w:customStyle="1" w:styleId="aff4">
    <w:name w:val="Таблица шапка"/>
    <w:basedOn w:val="a"/>
    <w:rsid w:val="00604F2E"/>
    <w:pPr>
      <w:keepNext/>
      <w:widowControl/>
      <w:suppressAutoHyphens/>
      <w:autoSpaceDE/>
      <w:autoSpaceDN/>
      <w:spacing w:before="40" w:after="40" w:line="100" w:lineRule="atLeast"/>
      <w:ind w:left="57" w:right="57"/>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175267334">
      <w:bodyDiv w:val="1"/>
      <w:marLeft w:val="0"/>
      <w:marRight w:val="0"/>
      <w:marTop w:val="0"/>
      <w:marBottom w:val="0"/>
      <w:divBdr>
        <w:top w:val="none" w:sz="0" w:space="0" w:color="auto"/>
        <w:left w:val="none" w:sz="0" w:space="0" w:color="auto"/>
        <w:bottom w:val="none" w:sz="0" w:space="0" w:color="auto"/>
        <w:right w:val="none" w:sz="0" w:space="0" w:color="auto"/>
      </w:divBdr>
    </w:div>
    <w:div w:id="365832926">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72255079">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EED35-BE17-4381-9A56-408E844F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19</Pages>
  <Words>8665</Words>
  <Characters>49396</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57946</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Бакшеев Тимофей Николаевич</cp:lastModifiedBy>
  <cp:revision>123</cp:revision>
  <cp:lastPrinted>2020-03-18T06:36:00Z</cp:lastPrinted>
  <dcterms:created xsi:type="dcterms:W3CDTF">2020-03-11T04:15:00Z</dcterms:created>
  <dcterms:modified xsi:type="dcterms:W3CDTF">2023-02-06T06:32:00Z</dcterms:modified>
</cp:coreProperties>
</file>