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434D6">
        <w:rPr>
          <w:b/>
          <w:bCs/>
          <w:caps/>
          <w:sz w:val="36"/>
          <w:szCs w:val="36"/>
        </w:rPr>
        <w:t>3</w:t>
      </w:r>
      <w:r w:rsidR="003D4166">
        <w:rPr>
          <w:b/>
          <w:bCs/>
          <w:caps/>
          <w:sz w:val="36"/>
          <w:szCs w:val="36"/>
        </w:rPr>
        <w:t>/Р</w:t>
      </w:r>
      <w:r w:rsidR="004434D6">
        <w:rPr>
          <w:b/>
          <w:bCs/>
          <w:caps/>
          <w:sz w:val="36"/>
          <w:szCs w:val="36"/>
        </w:rPr>
        <w:t>2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D4166" w:rsidRDefault="003D4166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DC10F8">
        <w:rPr>
          <w:b/>
          <w:i/>
          <w:sz w:val="26"/>
          <w:szCs w:val="26"/>
        </w:rPr>
        <w:t>Ремонт ограждений производственных зданий СП ЗЭС</w:t>
      </w:r>
      <w:r w:rsidRPr="00D12C1B">
        <w:rPr>
          <w:b/>
          <w:bCs/>
          <w:i/>
          <w:sz w:val="26"/>
          <w:szCs w:val="26"/>
        </w:rPr>
        <w:t>»</w:t>
      </w:r>
    </w:p>
    <w:p w:rsidR="004A13F2" w:rsidRDefault="003D4166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DC10F8">
        <w:rPr>
          <w:sz w:val="24"/>
        </w:rPr>
        <w:t>249701-РЕМ ПРОД-2023-ДРСК</w:t>
      </w:r>
      <w:r w:rsidRPr="004811DB">
        <w:rPr>
          <w:sz w:val="26"/>
          <w:szCs w:val="26"/>
        </w:rPr>
        <w:t>)</w:t>
      </w:r>
    </w:p>
    <w:p w:rsidR="009A5AA9" w:rsidRPr="00D256F9" w:rsidRDefault="009A5AA9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5A270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4434D6">
              <w:rPr>
                <w:b/>
                <w:sz w:val="24"/>
                <w:szCs w:val="24"/>
              </w:rPr>
              <w:t>29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3D4166">
              <w:rPr>
                <w:b/>
                <w:sz w:val="24"/>
                <w:szCs w:val="24"/>
              </w:rPr>
              <w:t>ма</w:t>
            </w:r>
            <w:r w:rsidR="005A2702">
              <w:rPr>
                <w:b/>
                <w:sz w:val="24"/>
                <w:szCs w:val="24"/>
              </w:rPr>
              <w:t>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3D4166" w:rsidRPr="003D4166">
        <w:rPr>
          <w:b/>
          <w:sz w:val="24"/>
        </w:rPr>
        <w:t>32312315100</w:t>
      </w:r>
      <w:r w:rsidR="006D7F16" w:rsidRPr="006D7F16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9A5AA9" w:rsidRDefault="009A5AA9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D4166" w:rsidRPr="003D4166">
        <w:rPr>
          <w:b/>
          <w:i/>
          <w:sz w:val="24"/>
        </w:rPr>
        <w:t>Ремонт ограждений производственных зданий СП ЗЭС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3D4166" w:rsidRPr="003D4166">
        <w:rPr>
          <w:sz w:val="24"/>
        </w:rPr>
        <w:t>249701-РЕМ ПРОД-2023-ДРСК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D4166">
        <w:rPr>
          <w:b/>
          <w:sz w:val="24"/>
          <w:szCs w:val="24"/>
        </w:rPr>
        <w:t>4</w:t>
      </w:r>
      <w:r w:rsidR="003D4166">
        <w:rPr>
          <w:bCs/>
          <w:snapToGrid/>
          <w:sz w:val="24"/>
          <w:szCs w:val="24"/>
        </w:rPr>
        <w:t xml:space="preserve"> (четыре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56F9" w:rsidRPr="00913583" w:rsidTr="006171A7">
        <w:trPr>
          <w:cantSplit/>
          <w:trHeight w:val="112"/>
        </w:trPr>
        <w:tc>
          <w:tcPr>
            <w:tcW w:w="673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56F9" w:rsidRPr="005B08D4" w:rsidRDefault="00D256F9" w:rsidP="003D416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3D4166" w:rsidRPr="00913583" w:rsidTr="00DF34A5">
        <w:trPr>
          <w:cantSplit/>
          <w:trHeight w:val="112"/>
        </w:trPr>
        <w:tc>
          <w:tcPr>
            <w:tcW w:w="673" w:type="dxa"/>
          </w:tcPr>
          <w:p w:rsidR="003D4166" w:rsidRPr="00913583" w:rsidRDefault="003D4166" w:rsidP="003D416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01.05.2023 03:14:39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156784</w:t>
            </w:r>
          </w:p>
        </w:tc>
      </w:tr>
      <w:tr w:rsidR="003D4166" w:rsidRPr="00913583" w:rsidTr="00DF34A5">
        <w:trPr>
          <w:cantSplit/>
          <w:trHeight w:val="112"/>
        </w:trPr>
        <w:tc>
          <w:tcPr>
            <w:tcW w:w="673" w:type="dxa"/>
          </w:tcPr>
          <w:p w:rsidR="003D4166" w:rsidRPr="00913583" w:rsidRDefault="003D4166" w:rsidP="003D416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02.05.2023 05:41:10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156842</w:t>
            </w:r>
          </w:p>
        </w:tc>
      </w:tr>
      <w:tr w:rsidR="003D4166" w:rsidRPr="00913583" w:rsidTr="00DF34A5">
        <w:trPr>
          <w:cantSplit/>
          <w:trHeight w:val="112"/>
        </w:trPr>
        <w:tc>
          <w:tcPr>
            <w:tcW w:w="673" w:type="dxa"/>
          </w:tcPr>
          <w:p w:rsidR="003D4166" w:rsidRPr="00913583" w:rsidRDefault="003D4166" w:rsidP="003D416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02.05.2023 08:17:21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156877</w:t>
            </w:r>
          </w:p>
        </w:tc>
      </w:tr>
      <w:tr w:rsidR="003D4166" w:rsidRPr="00913583" w:rsidTr="00DF34A5">
        <w:trPr>
          <w:cantSplit/>
          <w:trHeight w:val="112"/>
        </w:trPr>
        <w:tc>
          <w:tcPr>
            <w:tcW w:w="673" w:type="dxa"/>
          </w:tcPr>
          <w:p w:rsidR="003D4166" w:rsidRPr="00913583" w:rsidRDefault="003D4166" w:rsidP="003D416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02.05.2023 17:14:22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157226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434D6" w:rsidRPr="007D648D" w:rsidRDefault="004434D6" w:rsidP="004434D6">
      <w:pPr>
        <w:pStyle w:val="a9"/>
        <w:numPr>
          <w:ilvl w:val="0"/>
          <w:numId w:val="16"/>
        </w:numPr>
        <w:tabs>
          <w:tab w:val="left" w:pos="851"/>
        </w:tabs>
        <w:spacing w:line="240" w:lineRule="auto"/>
        <w:rPr>
          <w:sz w:val="24"/>
          <w:szCs w:val="24"/>
        </w:rPr>
      </w:pPr>
      <w:r w:rsidRPr="008C49ED">
        <w:rPr>
          <w:sz w:val="24"/>
        </w:rPr>
        <w:t xml:space="preserve">Об </w:t>
      </w:r>
      <w:r w:rsidRPr="007D648D">
        <w:rPr>
          <w:sz w:val="24"/>
          <w:szCs w:val="24"/>
        </w:rPr>
        <w:t xml:space="preserve">утверждении результатов процедуры аукциона </w:t>
      </w:r>
    </w:p>
    <w:p w:rsidR="004434D6" w:rsidRPr="007D648D" w:rsidRDefault="004434D6" w:rsidP="004434D6">
      <w:pPr>
        <w:pStyle w:val="a9"/>
        <w:numPr>
          <w:ilvl w:val="0"/>
          <w:numId w:val="16"/>
        </w:numPr>
        <w:tabs>
          <w:tab w:val="left" w:pos="851"/>
        </w:tabs>
        <w:spacing w:line="240" w:lineRule="auto"/>
        <w:rPr>
          <w:sz w:val="24"/>
          <w:szCs w:val="24"/>
        </w:rPr>
      </w:pPr>
      <w:r w:rsidRPr="007D648D">
        <w:rPr>
          <w:sz w:val="24"/>
          <w:szCs w:val="24"/>
        </w:rPr>
        <w:t>О рассмотрении результатов оценки вторых частей</w:t>
      </w:r>
      <w:r w:rsidRPr="007D648D">
        <w:rPr>
          <w:b/>
          <w:sz w:val="24"/>
          <w:szCs w:val="24"/>
        </w:rPr>
        <w:t xml:space="preserve"> </w:t>
      </w:r>
    </w:p>
    <w:p w:rsidR="006D7F16" w:rsidRPr="004434D6" w:rsidRDefault="004434D6" w:rsidP="004434D6">
      <w:pPr>
        <w:pStyle w:val="21"/>
        <w:numPr>
          <w:ilvl w:val="0"/>
          <w:numId w:val="16"/>
        </w:numPr>
        <w:tabs>
          <w:tab w:val="left" w:pos="851"/>
        </w:tabs>
        <w:rPr>
          <w:bCs/>
          <w:iCs/>
          <w:sz w:val="24"/>
        </w:rPr>
      </w:pPr>
      <w:r w:rsidRPr="007D648D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7D648D">
        <w:rPr>
          <w:sz w:val="24"/>
        </w:rPr>
        <w:t>вторых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9A5AA9" w:rsidRPr="003B5EFA" w:rsidRDefault="009A5AA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9A5AA9" w:rsidRDefault="009A5AA9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4434D6" w:rsidRDefault="004434D6" w:rsidP="004434D6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Признать процедуру </w:t>
      </w:r>
      <w:r>
        <w:rPr>
          <w:szCs w:val="24"/>
        </w:rPr>
        <w:t>аукциона</w:t>
      </w:r>
      <w:r w:rsidRPr="00455714">
        <w:rPr>
          <w:szCs w:val="24"/>
        </w:rPr>
        <w:t xml:space="preserve"> состоявш</w:t>
      </w:r>
      <w:r>
        <w:rPr>
          <w:szCs w:val="24"/>
        </w:rPr>
        <w:t>ей</w:t>
      </w:r>
      <w:r w:rsidRPr="00455714">
        <w:rPr>
          <w:szCs w:val="24"/>
        </w:rPr>
        <w:t>ся.</w:t>
      </w:r>
    </w:p>
    <w:p w:rsidR="004434D6" w:rsidRDefault="004434D6" w:rsidP="004434D6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</w:t>
      </w:r>
      <w:r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2982"/>
        <w:gridCol w:w="2694"/>
        <w:gridCol w:w="2835"/>
      </w:tblGrid>
      <w:tr w:rsidR="004434D6" w:rsidRPr="00455714" w:rsidTr="001B156A">
        <w:trPr>
          <w:trHeight w:val="701"/>
          <w:tblHeader/>
        </w:trPr>
        <w:tc>
          <w:tcPr>
            <w:tcW w:w="982" w:type="dxa"/>
            <w:vAlign w:val="center"/>
          </w:tcPr>
          <w:p w:rsidR="004434D6" w:rsidRPr="00F72339" w:rsidRDefault="004434D6" w:rsidP="001B156A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982" w:type="dxa"/>
            <w:vAlign w:val="center"/>
          </w:tcPr>
          <w:p w:rsidR="004434D6" w:rsidRPr="00F72339" w:rsidRDefault="004434D6" w:rsidP="001B156A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2694" w:type="dxa"/>
            <w:vAlign w:val="center"/>
          </w:tcPr>
          <w:p w:rsidR="004434D6" w:rsidRPr="00F72339" w:rsidRDefault="004434D6" w:rsidP="001B156A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4434D6" w:rsidRPr="00F72339" w:rsidRDefault="004434D6" w:rsidP="001B156A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4434D6" w:rsidRPr="00455714" w:rsidTr="001B156A">
        <w:trPr>
          <w:trHeight w:val="74"/>
        </w:trPr>
        <w:tc>
          <w:tcPr>
            <w:tcW w:w="982" w:type="dxa"/>
            <w:vAlign w:val="center"/>
          </w:tcPr>
          <w:p w:rsidR="004434D6" w:rsidRPr="00033610" w:rsidRDefault="004434D6" w:rsidP="004434D6">
            <w:pPr>
              <w:numPr>
                <w:ilvl w:val="0"/>
                <w:numId w:val="1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4434D6" w:rsidRDefault="004434D6" w:rsidP="001B156A">
            <w:pPr>
              <w:pStyle w:val="TableContents"/>
            </w:pPr>
            <w:r>
              <w:t>17.05.2023 08:45:54 MCK</w:t>
            </w:r>
          </w:p>
        </w:tc>
        <w:tc>
          <w:tcPr>
            <w:tcW w:w="2694" w:type="dxa"/>
          </w:tcPr>
          <w:p w:rsidR="004434D6" w:rsidRDefault="004434D6" w:rsidP="001B156A">
            <w:pPr>
              <w:pStyle w:val="TableContents"/>
            </w:pPr>
            <w:r>
              <w:t>157226</w:t>
            </w:r>
          </w:p>
        </w:tc>
        <w:tc>
          <w:tcPr>
            <w:tcW w:w="2835" w:type="dxa"/>
            <w:shd w:val="clear" w:color="auto" w:fill="auto"/>
          </w:tcPr>
          <w:p w:rsidR="004434D6" w:rsidRDefault="004434D6" w:rsidP="001B156A">
            <w:pPr>
              <w:pStyle w:val="TableContents"/>
              <w:jc w:val="right"/>
            </w:pPr>
            <w:r>
              <w:t>6 713 044,45 руб.</w:t>
            </w:r>
          </w:p>
        </w:tc>
      </w:tr>
      <w:tr w:rsidR="004434D6" w:rsidRPr="00455714" w:rsidTr="001B156A">
        <w:trPr>
          <w:trHeight w:val="74"/>
        </w:trPr>
        <w:tc>
          <w:tcPr>
            <w:tcW w:w="982" w:type="dxa"/>
            <w:vAlign w:val="center"/>
          </w:tcPr>
          <w:p w:rsidR="004434D6" w:rsidRPr="00033610" w:rsidRDefault="004434D6" w:rsidP="004434D6">
            <w:pPr>
              <w:numPr>
                <w:ilvl w:val="0"/>
                <w:numId w:val="1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4434D6" w:rsidRDefault="004434D6" w:rsidP="001B156A">
            <w:pPr>
              <w:pStyle w:val="TableContents"/>
            </w:pPr>
            <w:r>
              <w:t>17.05.2023 08:43:22 MCK</w:t>
            </w:r>
          </w:p>
        </w:tc>
        <w:tc>
          <w:tcPr>
            <w:tcW w:w="2694" w:type="dxa"/>
          </w:tcPr>
          <w:p w:rsidR="004434D6" w:rsidRDefault="004434D6" w:rsidP="001B156A">
            <w:pPr>
              <w:pStyle w:val="TableContents"/>
            </w:pPr>
            <w:r>
              <w:t>156784</w:t>
            </w:r>
          </w:p>
        </w:tc>
        <w:tc>
          <w:tcPr>
            <w:tcW w:w="2835" w:type="dxa"/>
            <w:shd w:val="clear" w:color="auto" w:fill="auto"/>
          </w:tcPr>
          <w:p w:rsidR="004434D6" w:rsidRDefault="004434D6" w:rsidP="001B156A">
            <w:pPr>
              <w:pStyle w:val="TableContents"/>
              <w:jc w:val="right"/>
            </w:pPr>
            <w:r>
              <w:t>6 761 902,13 руб.</w:t>
            </w:r>
          </w:p>
        </w:tc>
      </w:tr>
      <w:tr w:rsidR="004434D6" w:rsidRPr="00455714" w:rsidTr="001B156A">
        <w:trPr>
          <w:trHeight w:val="74"/>
        </w:trPr>
        <w:tc>
          <w:tcPr>
            <w:tcW w:w="982" w:type="dxa"/>
            <w:vAlign w:val="center"/>
          </w:tcPr>
          <w:p w:rsidR="004434D6" w:rsidRPr="00033610" w:rsidRDefault="004434D6" w:rsidP="004434D6">
            <w:pPr>
              <w:numPr>
                <w:ilvl w:val="0"/>
                <w:numId w:val="1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4434D6" w:rsidRDefault="004434D6" w:rsidP="001B156A">
            <w:pPr>
              <w:pStyle w:val="TableContents"/>
            </w:pPr>
            <w:r>
              <w:t>17.05.2023 08:26:03 MCK</w:t>
            </w:r>
          </w:p>
        </w:tc>
        <w:tc>
          <w:tcPr>
            <w:tcW w:w="2694" w:type="dxa"/>
          </w:tcPr>
          <w:p w:rsidR="004434D6" w:rsidRDefault="004434D6" w:rsidP="001B156A">
            <w:pPr>
              <w:pStyle w:val="TableContents"/>
            </w:pPr>
            <w:r>
              <w:t>156842</w:t>
            </w:r>
          </w:p>
        </w:tc>
        <w:tc>
          <w:tcPr>
            <w:tcW w:w="2835" w:type="dxa"/>
            <w:shd w:val="clear" w:color="auto" w:fill="auto"/>
          </w:tcPr>
          <w:p w:rsidR="004434D6" w:rsidRDefault="004434D6" w:rsidP="001B156A">
            <w:pPr>
              <w:pStyle w:val="TableContents"/>
              <w:jc w:val="right"/>
            </w:pPr>
            <w:r>
              <w:t>7 768 370,12 руб.</w:t>
            </w:r>
          </w:p>
        </w:tc>
      </w:tr>
      <w:tr w:rsidR="004434D6" w:rsidRPr="00455714" w:rsidTr="001B156A">
        <w:trPr>
          <w:trHeight w:val="74"/>
        </w:trPr>
        <w:tc>
          <w:tcPr>
            <w:tcW w:w="982" w:type="dxa"/>
            <w:vAlign w:val="center"/>
          </w:tcPr>
          <w:p w:rsidR="004434D6" w:rsidRPr="00033610" w:rsidRDefault="004434D6" w:rsidP="004434D6">
            <w:pPr>
              <w:numPr>
                <w:ilvl w:val="0"/>
                <w:numId w:val="1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4434D6" w:rsidRDefault="004434D6" w:rsidP="001B156A">
            <w:pPr>
              <w:pStyle w:val="TableContents"/>
            </w:pPr>
            <w:r>
              <w:t>17.05.2023 08:09:15 MCK</w:t>
            </w:r>
          </w:p>
        </w:tc>
        <w:tc>
          <w:tcPr>
            <w:tcW w:w="2694" w:type="dxa"/>
          </w:tcPr>
          <w:p w:rsidR="004434D6" w:rsidRDefault="004434D6" w:rsidP="001B156A">
            <w:pPr>
              <w:pStyle w:val="TableContents"/>
            </w:pPr>
            <w:r>
              <w:t>156877</w:t>
            </w:r>
          </w:p>
        </w:tc>
        <w:tc>
          <w:tcPr>
            <w:tcW w:w="2835" w:type="dxa"/>
            <w:shd w:val="clear" w:color="auto" w:fill="auto"/>
          </w:tcPr>
          <w:p w:rsidR="004434D6" w:rsidRDefault="004434D6" w:rsidP="001B156A">
            <w:pPr>
              <w:pStyle w:val="TableContents"/>
              <w:jc w:val="right"/>
            </w:pPr>
            <w:r>
              <w:t>9 282 958,20 руб.</w:t>
            </w:r>
          </w:p>
        </w:tc>
      </w:tr>
    </w:tbl>
    <w:p w:rsidR="00D256F9" w:rsidRDefault="00D256F9" w:rsidP="00D256F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4166" w:rsidRDefault="003D4166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lastRenderedPageBreak/>
        <w:t>По вопросу № 2</w:t>
      </w:r>
    </w:p>
    <w:p w:rsidR="009A5AA9" w:rsidRDefault="009A5AA9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4434D6" w:rsidRPr="00455714" w:rsidRDefault="004434D6" w:rsidP="004434D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4434D6" w:rsidRDefault="004434D6" w:rsidP="004434D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pPr w:leftFromText="180" w:rightFromText="180" w:vertAnchor="text" w:tblpY="1"/>
        <w:tblOverlap w:val="never"/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835"/>
        <w:gridCol w:w="3681"/>
        <w:gridCol w:w="2409"/>
      </w:tblGrid>
      <w:tr w:rsidR="004434D6" w:rsidRPr="00455714" w:rsidTr="009A5AA9">
        <w:trPr>
          <w:trHeight w:val="701"/>
          <w:tblHeader/>
        </w:trPr>
        <w:tc>
          <w:tcPr>
            <w:tcW w:w="562" w:type="dxa"/>
            <w:vAlign w:val="center"/>
          </w:tcPr>
          <w:p w:rsidR="004434D6" w:rsidRPr="00F72339" w:rsidRDefault="004434D6" w:rsidP="001B156A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835" w:type="dxa"/>
            <w:vAlign w:val="center"/>
          </w:tcPr>
          <w:p w:rsidR="004434D6" w:rsidRPr="00F72339" w:rsidRDefault="004434D6" w:rsidP="001B156A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3681" w:type="dxa"/>
            <w:vAlign w:val="center"/>
          </w:tcPr>
          <w:p w:rsidR="004434D6" w:rsidRPr="00F72339" w:rsidRDefault="004434D6" w:rsidP="001B156A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4434D6" w:rsidRPr="00F72339" w:rsidRDefault="004434D6" w:rsidP="001B156A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4434D6" w:rsidRPr="00455714" w:rsidTr="009A5AA9">
        <w:trPr>
          <w:trHeight w:val="74"/>
        </w:trPr>
        <w:tc>
          <w:tcPr>
            <w:tcW w:w="562" w:type="dxa"/>
            <w:vAlign w:val="center"/>
          </w:tcPr>
          <w:p w:rsidR="004434D6" w:rsidRPr="00033610" w:rsidRDefault="004434D6" w:rsidP="004434D6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434D6" w:rsidRDefault="004434D6" w:rsidP="001B156A">
            <w:pPr>
              <w:pStyle w:val="TableContents"/>
            </w:pPr>
            <w:r>
              <w:t>17.05.2023 08:45:54 MCK</w:t>
            </w:r>
          </w:p>
        </w:tc>
        <w:tc>
          <w:tcPr>
            <w:tcW w:w="3681" w:type="dxa"/>
          </w:tcPr>
          <w:p w:rsidR="004434D6" w:rsidRDefault="004434D6" w:rsidP="001B156A">
            <w:pPr>
              <w:pStyle w:val="TableContents"/>
            </w:pPr>
            <w:r>
              <w:t>157226/</w:t>
            </w:r>
            <w:r w:rsidRPr="00211EC2">
              <w:t>ИП ФЕДОРЯК ВИТАЛИЙ АЛЕКСАНДРОВИЧ</w:t>
            </w:r>
          </w:p>
        </w:tc>
        <w:tc>
          <w:tcPr>
            <w:tcW w:w="2409" w:type="dxa"/>
            <w:shd w:val="clear" w:color="auto" w:fill="auto"/>
          </w:tcPr>
          <w:p w:rsidR="004434D6" w:rsidRDefault="004434D6" w:rsidP="001B156A">
            <w:pPr>
              <w:pStyle w:val="TableContents"/>
              <w:jc w:val="right"/>
            </w:pPr>
            <w:r>
              <w:t>6 713 044,45 руб.</w:t>
            </w:r>
          </w:p>
        </w:tc>
      </w:tr>
      <w:tr w:rsidR="004434D6" w:rsidRPr="00455714" w:rsidTr="009A5AA9">
        <w:trPr>
          <w:trHeight w:val="74"/>
        </w:trPr>
        <w:tc>
          <w:tcPr>
            <w:tcW w:w="562" w:type="dxa"/>
            <w:vAlign w:val="center"/>
          </w:tcPr>
          <w:p w:rsidR="004434D6" w:rsidRPr="00033610" w:rsidRDefault="004434D6" w:rsidP="004434D6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434D6" w:rsidRDefault="004434D6" w:rsidP="001B156A">
            <w:pPr>
              <w:pStyle w:val="TableContents"/>
            </w:pPr>
            <w:r>
              <w:t>17.05.2023 08:43:22 MCK</w:t>
            </w:r>
          </w:p>
        </w:tc>
        <w:tc>
          <w:tcPr>
            <w:tcW w:w="3681" w:type="dxa"/>
          </w:tcPr>
          <w:p w:rsidR="004434D6" w:rsidRDefault="004434D6" w:rsidP="001B156A">
            <w:pPr>
              <w:pStyle w:val="TableContents"/>
            </w:pPr>
            <w:r>
              <w:t>156784/</w:t>
            </w:r>
            <w:r w:rsidRPr="00211EC2">
              <w:t xml:space="preserve">ИП Арутюнян </w:t>
            </w:r>
            <w:proofErr w:type="spellStart"/>
            <w:r w:rsidRPr="00211EC2">
              <w:t>Сосо</w:t>
            </w:r>
            <w:proofErr w:type="spellEnd"/>
            <w:r w:rsidRPr="00211EC2">
              <w:t xml:space="preserve"> </w:t>
            </w:r>
            <w:proofErr w:type="spellStart"/>
            <w:r w:rsidRPr="00211EC2">
              <w:t>Анушаванович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4434D6" w:rsidRDefault="004434D6" w:rsidP="001B156A">
            <w:pPr>
              <w:pStyle w:val="TableContents"/>
              <w:jc w:val="right"/>
            </w:pPr>
            <w:r>
              <w:t>6 761 902,13 руб.</w:t>
            </w:r>
          </w:p>
        </w:tc>
      </w:tr>
      <w:tr w:rsidR="004434D6" w:rsidRPr="00455714" w:rsidTr="009A5AA9">
        <w:trPr>
          <w:trHeight w:val="74"/>
        </w:trPr>
        <w:tc>
          <w:tcPr>
            <w:tcW w:w="562" w:type="dxa"/>
            <w:vAlign w:val="center"/>
          </w:tcPr>
          <w:p w:rsidR="004434D6" w:rsidRPr="00033610" w:rsidRDefault="004434D6" w:rsidP="004434D6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434D6" w:rsidRDefault="004434D6" w:rsidP="001B156A">
            <w:pPr>
              <w:pStyle w:val="TableContents"/>
            </w:pPr>
            <w:r>
              <w:t>17.05.2023 08:26:03 MCK</w:t>
            </w:r>
          </w:p>
        </w:tc>
        <w:tc>
          <w:tcPr>
            <w:tcW w:w="3681" w:type="dxa"/>
          </w:tcPr>
          <w:p w:rsidR="004434D6" w:rsidRDefault="004434D6" w:rsidP="001B156A">
            <w:pPr>
              <w:pStyle w:val="TableContents"/>
            </w:pPr>
            <w:r>
              <w:t>156842/</w:t>
            </w:r>
            <w:r w:rsidRPr="00211EC2">
              <w:t>ООО "ПРЕСТИЖ-СТРОЙ"</w:t>
            </w:r>
          </w:p>
        </w:tc>
        <w:tc>
          <w:tcPr>
            <w:tcW w:w="2409" w:type="dxa"/>
            <w:shd w:val="clear" w:color="auto" w:fill="auto"/>
          </w:tcPr>
          <w:p w:rsidR="004434D6" w:rsidRDefault="004434D6" w:rsidP="001B156A">
            <w:pPr>
              <w:pStyle w:val="TableContents"/>
              <w:jc w:val="right"/>
            </w:pPr>
            <w:r>
              <w:t>7 768 370,12 руб.</w:t>
            </w:r>
          </w:p>
        </w:tc>
      </w:tr>
      <w:tr w:rsidR="004434D6" w:rsidRPr="00455714" w:rsidTr="009A5AA9">
        <w:trPr>
          <w:trHeight w:val="74"/>
        </w:trPr>
        <w:tc>
          <w:tcPr>
            <w:tcW w:w="562" w:type="dxa"/>
            <w:vAlign w:val="center"/>
          </w:tcPr>
          <w:p w:rsidR="004434D6" w:rsidRPr="00033610" w:rsidRDefault="004434D6" w:rsidP="004434D6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434D6" w:rsidRDefault="004434D6" w:rsidP="001B156A">
            <w:pPr>
              <w:pStyle w:val="TableContents"/>
            </w:pPr>
            <w:r>
              <w:t>17.05.2023 08:09:15 MCK</w:t>
            </w:r>
          </w:p>
        </w:tc>
        <w:tc>
          <w:tcPr>
            <w:tcW w:w="3681" w:type="dxa"/>
          </w:tcPr>
          <w:p w:rsidR="004434D6" w:rsidRDefault="004434D6" w:rsidP="001B156A">
            <w:pPr>
              <w:pStyle w:val="TableContents"/>
            </w:pPr>
            <w:r>
              <w:t>156877/</w:t>
            </w:r>
            <w:r w:rsidRPr="00211EC2">
              <w:t>ООО "ПРОМЭЛЕКТРОСТРОЙ"</w:t>
            </w:r>
          </w:p>
        </w:tc>
        <w:tc>
          <w:tcPr>
            <w:tcW w:w="2409" w:type="dxa"/>
            <w:shd w:val="clear" w:color="auto" w:fill="auto"/>
          </w:tcPr>
          <w:p w:rsidR="004434D6" w:rsidRDefault="004434D6" w:rsidP="001B156A">
            <w:pPr>
              <w:pStyle w:val="TableContents"/>
              <w:jc w:val="right"/>
            </w:pPr>
            <w:r>
              <w:t>9 282 958,20 руб.</w:t>
            </w:r>
          </w:p>
        </w:tc>
      </w:tr>
    </w:tbl>
    <w:p w:rsidR="004434D6" w:rsidRDefault="004434D6" w:rsidP="004434D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4434D6" w:rsidRDefault="004434D6" w:rsidP="004434D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 xml:space="preserve">По вопросу № </w:t>
      </w:r>
      <w:r>
        <w:rPr>
          <w:b/>
          <w:bCs/>
          <w:iCs/>
          <w:snapToGrid/>
          <w:sz w:val="24"/>
          <w:szCs w:val="24"/>
        </w:rPr>
        <w:t>3</w:t>
      </w:r>
    </w:p>
    <w:p w:rsidR="009A5AA9" w:rsidRDefault="009A5AA9" w:rsidP="004434D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4434D6" w:rsidRDefault="004434D6" w:rsidP="004434D6">
      <w:pPr>
        <w:spacing w:line="240" w:lineRule="auto"/>
        <w:ind w:firstLine="0"/>
        <w:rPr>
          <w:sz w:val="24"/>
          <w:szCs w:val="24"/>
        </w:rPr>
      </w:pPr>
      <w:r w:rsidRPr="0065328B">
        <w:rPr>
          <w:sz w:val="24"/>
          <w:szCs w:val="24"/>
        </w:rPr>
        <w:t xml:space="preserve">Признать вторые части заявок следующих Участников: </w:t>
      </w:r>
    </w:p>
    <w:p w:rsidR="004434D6" w:rsidRDefault="004434D6" w:rsidP="004434D6">
      <w:pPr>
        <w:pStyle w:val="TableContents"/>
        <w:framePr w:hSpace="180" w:wrap="around" w:vAnchor="text" w:hAnchor="text" w:y="1"/>
        <w:numPr>
          <w:ilvl w:val="0"/>
          <w:numId w:val="19"/>
        </w:numPr>
        <w:suppressOverlap/>
      </w:pPr>
      <w:r>
        <w:t>157226/</w:t>
      </w:r>
      <w:r w:rsidRPr="00211EC2">
        <w:t>ИП ФЕДОРЯК ВИТАЛИЙ АЛЕКСАНДРОВИЧ</w:t>
      </w:r>
    </w:p>
    <w:p w:rsidR="004434D6" w:rsidRDefault="004434D6" w:rsidP="004434D6">
      <w:pPr>
        <w:pStyle w:val="TableContents"/>
        <w:framePr w:hSpace="180" w:wrap="around" w:vAnchor="text" w:hAnchor="text" w:y="1"/>
        <w:numPr>
          <w:ilvl w:val="0"/>
          <w:numId w:val="19"/>
        </w:numPr>
        <w:suppressOverlap/>
      </w:pPr>
      <w:r>
        <w:t>156784/</w:t>
      </w:r>
      <w:r w:rsidRPr="00211EC2">
        <w:t xml:space="preserve">ИП Арутюнян </w:t>
      </w:r>
      <w:proofErr w:type="spellStart"/>
      <w:r w:rsidRPr="00211EC2">
        <w:t>Сосо</w:t>
      </w:r>
      <w:proofErr w:type="spellEnd"/>
      <w:r w:rsidRPr="00211EC2">
        <w:t xml:space="preserve"> </w:t>
      </w:r>
      <w:proofErr w:type="spellStart"/>
      <w:r w:rsidRPr="00211EC2">
        <w:t>Анушаванович</w:t>
      </w:r>
      <w:proofErr w:type="spellEnd"/>
    </w:p>
    <w:p w:rsidR="004434D6" w:rsidRDefault="004434D6" w:rsidP="004434D6">
      <w:pPr>
        <w:pStyle w:val="TableContents"/>
        <w:framePr w:hSpace="180" w:wrap="around" w:vAnchor="text" w:hAnchor="text" w:y="1"/>
        <w:numPr>
          <w:ilvl w:val="0"/>
          <w:numId w:val="19"/>
        </w:numPr>
        <w:suppressOverlap/>
      </w:pPr>
      <w:r>
        <w:t>156842/</w:t>
      </w:r>
      <w:r w:rsidRPr="00211EC2">
        <w:t>ООО "ПРЕСТИЖ-СТРОЙ"</w:t>
      </w:r>
    </w:p>
    <w:p w:rsidR="004434D6" w:rsidRDefault="004434D6" w:rsidP="004434D6">
      <w:pPr>
        <w:pStyle w:val="TableContents"/>
        <w:framePr w:hSpace="180" w:wrap="around" w:vAnchor="text" w:hAnchor="text" w:y="1"/>
        <w:numPr>
          <w:ilvl w:val="0"/>
          <w:numId w:val="19"/>
        </w:numPr>
        <w:suppressOverlap/>
      </w:pPr>
      <w:r>
        <w:t>156877/</w:t>
      </w:r>
      <w:r w:rsidRPr="00211EC2">
        <w:t>ООО "ПРОМЭЛЕКТРОСТРОЙ"</w:t>
      </w:r>
    </w:p>
    <w:p w:rsidR="004434D6" w:rsidRPr="0065328B" w:rsidRDefault="004434D6" w:rsidP="004434D6">
      <w:pPr>
        <w:spacing w:line="240" w:lineRule="auto"/>
        <w:ind w:firstLine="0"/>
        <w:rPr>
          <w:sz w:val="24"/>
          <w:szCs w:val="24"/>
        </w:rPr>
      </w:pPr>
      <w:r w:rsidRPr="0065328B">
        <w:rPr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  <w:bookmarkStart w:id="2" w:name="_GoBack"/>
      <w:bookmarkEnd w:id="2"/>
    </w:p>
    <w:p w:rsidR="004434D6" w:rsidRDefault="004434D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434D6" w:rsidRDefault="004434D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9A5AA9">
      <w:headerReference w:type="default" r:id="rId9"/>
      <w:footerReference w:type="default" r:id="rId10"/>
      <w:pgSz w:w="11906" w:h="16838"/>
      <w:pgMar w:top="1134" w:right="851" w:bottom="1134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150" w:rsidRDefault="009D2150" w:rsidP="00355095">
      <w:pPr>
        <w:spacing w:line="240" w:lineRule="auto"/>
      </w:pPr>
      <w:r>
        <w:separator/>
      </w:r>
    </w:p>
  </w:endnote>
  <w:endnote w:type="continuationSeparator" w:id="0">
    <w:p w:rsidR="009D2150" w:rsidRDefault="009D215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A5AA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A5AA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150" w:rsidRDefault="009D2150" w:rsidP="00355095">
      <w:pPr>
        <w:spacing w:line="240" w:lineRule="auto"/>
      </w:pPr>
      <w:r>
        <w:separator/>
      </w:r>
    </w:p>
  </w:footnote>
  <w:footnote w:type="continuationSeparator" w:id="0">
    <w:p w:rsidR="009D2150" w:rsidRDefault="009D215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3D4166">
      <w:rPr>
        <w:i/>
        <w:sz w:val="20"/>
      </w:rPr>
      <w:t>первы</w:t>
    </w:r>
    <w:r w:rsidR="005A2702">
      <w:rPr>
        <w:i/>
        <w:sz w:val="20"/>
      </w:rPr>
      <w:t>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3D4166" w:rsidRPr="003D4166">
      <w:rPr>
        <w:i/>
        <w:sz w:val="20"/>
      </w:rPr>
      <w:t>249701-РЕМ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A3682"/>
    <w:multiLevelType w:val="hybridMultilevel"/>
    <w:tmpl w:val="9EEC4D8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2"/>
  </w:num>
  <w:num w:numId="8">
    <w:abstractNumId w:val="11"/>
  </w:num>
  <w:num w:numId="9">
    <w:abstractNumId w:val="14"/>
  </w:num>
  <w:num w:numId="10">
    <w:abstractNumId w:val="8"/>
  </w:num>
  <w:num w:numId="11">
    <w:abstractNumId w:val="10"/>
  </w:num>
  <w:num w:numId="12">
    <w:abstractNumId w:val="3"/>
  </w:num>
  <w:num w:numId="13">
    <w:abstractNumId w:val="17"/>
  </w:num>
  <w:num w:numId="14">
    <w:abstractNumId w:val="12"/>
  </w:num>
  <w:num w:numId="15">
    <w:abstractNumId w:val="16"/>
  </w:num>
  <w:num w:numId="16">
    <w:abstractNumId w:val="13"/>
  </w:num>
  <w:num w:numId="17">
    <w:abstractNumId w:val="4"/>
  </w:num>
  <w:num w:numId="18">
    <w:abstractNumId w:val="15"/>
  </w:num>
  <w:num w:numId="1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34D6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D71C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5AA9"/>
    <w:rsid w:val="009A652F"/>
    <w:rsid w:val="009A6ACF"/>
    <w:rsid w:val="009D0889"/>
    <w:rsid w:val="009D2150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C2B6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E3D20-0774-4448-8B31-946A65737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2023-05-29T00:27:00Z</dcterms:created>
  <dcterms:modified xsi:type="dcterms:W3CDTF">2023-05-29T00:42:00Z</dcterms:modified>
</cp:coreProperties>
</file>