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F3103C">
        <w:rPr>
          <w:b/>
          <w:bCs/>
          <w:caps/>
          <w:sz w:val="36"/>
          <w:szCs w:val="36"/>
        </w:rPr>
        <w:t>3/ВП</w:t>
      </w:r>
    </w:p>
    <w:p w:rsidR="0021546E" w:rsidRDefault="0021546E" w:rsidP="0021546E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4F5C3C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аукциону в электронной форме </w:t>
      </w:r>
      <w:r w:rsidRPr="004F5C3C">
        <w:rPr>
          <w:bCs/>
          <w:sz w:val="26"/>
          <w:szCs w:val="26"/>
        </w:rPr>
        <w:t xml:space="preserve">на право заключения договора </w:t>
      </w:r>
      <w:r>
        <w:rPr>
          <w:bCs/>
          <w:sz w:val="26"/>
          <w:szCs w:val="26"/>
        </w:rPr>
        <w:t xml:space="preserve">на выполнение работ </w:t>
      </w:r>
    </w:p>
    <w:p w:rsidR="00DD044A" w:rsidRPr="000F4C5B" w:rsidRDefault="003F2B56" w:rsidP="003F2B5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>«</w:t>
      </w:r>
      <w:r w:rsidRPr="008B17D6">
        <w:rPr>
          <w:b/>
          <w:bCs/>
          <w:i/>
          <w:sz w:val="26"/>
          <w:szCs w:val="26"/>
        </w:rPr>
        <w:t xml:space="preserve">Реконструкция распределительных сетей 10 </w:t>
      </w:r>
      <w:proofErr w:type="spellStart"/>
      <w:r w:rsidRPr="008B17D6">
        <w:rPr>
          <w:b/>
          <w:bCs/>
          <w:i/>
          <w:sz w:val="26"/>
          <w:szCs w:val="26"/>
        </w:rPr>
        <w:t>кВ</w:t>
      </w:r>
      <w:proofErr w:type="spellEnd"/>
      <w:r w:rsidRPr="008B17D6">
        <w:rPr>
          <w:b/>
          <w:bCs/>
          <w:i/>
          <w:sz w:val="26"/>
          <w:szCs w:val="26"/>
        </w:rPr>
        <w:t xml:space="preserve"> с установкой </w:t>
      </w:r>
      <w:proofErr w:type="spellStart"/>
      <w:r w:rsidRPr="008B17D6">
        <w:rPr>
          <w:b/>
          <w:bCs/>
          <w:i/>
          <w:sz w:val="26"/>
          <w:szCs w:val="26"/>
        </w:rPr>
        <w:t>реклоузеров</w:t>
      </w:r>
      <w:proofErr w:type="spellEnd"/>
      <w:r w:rsidRPr="008B17D6">
        <w:rPr>
          <w:b/>
          <w:bCs/>
          <w:i/>
          <w:sz w:val="26"/>
          <w:szCs w:val="26"/>
        </w:rPr>
        <w:t xml:space="preserve"> 10 </w:t>
      </w:r>
      <w:proofErr w:type="spellStart"/>
      <w:r w:rsidRPr="008B17D6">
        <w:rPr>
          <w:b/>
          <w:bCs/>
          <w:i/>
          <w:sz w:val="26"/>
          <w:szCs w:val="26"/>
        </w:rPr>
        <w:t>кВ</w:t>
      </w:r>
      <w:proofErr w:type="spellEnd"/>
      <w:r w:rsidRPr="008B17D6">
        <w:rPr>
          <w:b/>
          <w:bCs/>
          <w:i/>
          <w:sz w:val="26"/>
          <w:szCs w:val="26"/>
        </w:rPr>
        <w:t xml:space="preserve"> - 15 шт. (</w:t>
      </w:r>
      <w:proofErr w:type="spellStart"/>
      <w:r w:rsidRPr="008B17D6">
        <w:rPr>
          <w:b/>
          <w:bCs/>
          <w:i/>
          <w:sz w:val="26"/>
          <w:szCs w:val="26"/>
        </w:rPr>
        <w:t>МиРЭК</w:t>
      </w:r>
      <w:proofErr w:type="spellEnd"/>
      <w:r w:rsidRPr="008B17D6">
        <w:rPr>
          <w:b/>
          <w:bCs/>
          <w:i/>
          <w:sz w:val="26"/>
          <w:szCs w:val="26"/>
        </w:rPr>
        <w:t>)</w:t>
      </w:r>
      <w:r w:rsidRPr="00723532">
        <w:rPr>
          <w:b/>
          <w:bCs/>
          <w:i/>
          <w:sz w:val="26"/>
          <w:szCs w:val="26"/>
        </w:rPr>
        <w:t>»</w:t>
      </w:r>
      <w:r>
        <w:rPr>
          <w:b/>
          <w:bCs/>
          <w:i/>
          <w:sz w:val="26"/>
          <w:szCs w:val="26"/>
        </w:rPr>
        <w:t xml:space="preserve"> </w:t>
      </w:r>
      <w:r>
        <w:rPr>
          <w:sz w:val="26"/>
          <w:szCs w:val="26"/>
        </w:rPr>
        <w:t>(лот</w:t>
      </w:r>
      <w:r w:rsidRPr="00723532">
        <w:rPr>
          <w:sz w:val="26"/>
          <w:szCs w:val="26"/>
        </w:rPr>
        <w:t xml:space="preserve"> № </w:t>
      </w:r>
      <w:r w:rsidRPr="008B17D6">
        <w:rPr>
          <w:sz w:val="26"/>
          <w:szCs w:val="26"/>
        </w:rPr>
        <w:t>404201-ТПИР ОБСЛ-2023-ДРСК-ПЭС</w:t>
      </w:r>
      <w:r w:rsidRPr="00723532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F3103C" w:rsidP="00F3576C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«18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5A4289">
              <w:rPr>
                <w:b/>
                <w:sz w:val="24"/>
                <w:szCs w:val="24"/>
              </w:rPr>
              <w:t>ма</w:t>
            </w:r>
            <w:r w:rsidR="00F3576C">
              <w:rPr>
                <w:b/>
                <w:sz w:val="24"/>
                <w:szCs w:val="24"/>
              </w:rPr>
              <w:t>я 2023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F3576C" w:rsidRDefault="0004641A" w:rsidP="0021546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3F2B56" w:rsidRPr="003F2B56">
        <w:rPr>
          <w:b/>
          <w:sz w:val="24"/>
        </w:rPr>
        <w:t>32312214350</w:t>
      </w:r>
    </w:p>
    <w:p w:rsidR="00F3576C" w:rsidRDefault="00F3576C" w:rsidP="0021546E">
      <w:pPr>
        <w:pStyle w:val="a6"/>
        <w:spacing w:line="240" w:lineRule="auto"/>
        <w:rPr>
          <w:b/>
          <w:sz w:val="24"/>
        </w:rPr>
      </w:pPr>
    </w:p>
    <w:p w:rsidR="00D16E06" w:rsidRDefault="00CA7529" w:rsidP="0021546E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65E9">
        <w:rPr>
          <w:sz w:val="24"/>
        </w:rPr>
        <w:t xml:space="preserve">аукцион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3F2B56" w:rsidRPr="003F2B56">
        <w:rPr>
          <w:b/>
          <w:i/>
          <w:sz w:val="24"/>
        </w:rPr>
        <w:t xml:space="preserve">Реконструкция распределительных сетей 10 </w:t>
      </w:r>
      <w:proofErr w:type="spellStart"/>
      <w:r w:rsidR="003F2B56" w:rsidRPr="003F2B56">
        <w:rPr>
          <w:b/>
          <w:i/>
          <w:sz w:val="24"/>
        </w:rPr>
        <w:t>кВ</w:t>
      </w:r>
      <w:proofErr w:type="spellEnd"/>
      <w:r w:rsidR="003F2B56" w:rsidRPr="003F2B56">
        <w:rPr>
          <w:b/>
          <w:i/>
          <w:sz w:val="24"/>
        </w:rPr>
        <w:t xml:space="preserve"> с установкой </w:t>
      </w:r>
      <w:proofErr w:type="spellStart"/>
      <w:r w:rsidR="003F2B56" w:rsidRPr="003F2B56">
        <w:rPr>
          <w:b/>
          <w:i/>
          <w:sz w:val="24"/>
        </w:rPr>
        <w:t>реклоузеров</w:t>
      </w:r>
      <w:proofErr w:type="spellEnd"/>
      <w:r w:rsidR="003F2B56" w:rsidRPr="003F2B56">
        <w:rPr>
          <w:b/>
          <w:i/>
          <w:sz w:val="24"/>
        </w:rPr>
        <w:t xml:space="preserve"> 10 </w:t>
      </w:r>
      <w:proofErr w:type="spellStart"/>
      <w:r w:rsidR="003F2B56" w:rsidRPr="003F2B56">
        <w:rPr>
          <w:b/>
          <w:i/>
          <w:sz w:val="24"/>
        </w:rPr>
        <w:t>кВ</w:t>
      </w:r>
      <w:proofErr w:type="spellEnd"/>
      <w:r w:rsidR="003F2B56" w:rsidRPr="003F2B56">
        <w:rPr>
          <w:b/>
          <w:i/>
          <w:sz w:val="24"/>
        </w:rPr>
        <w:t xml:space="preserve"> - 15 шт. (</w:t>
      </w:r>
      <w:proofErr w:type="spellStart"/>
      <w:r w:rsidR="003F2B56" w:rsidRPr="003F2B56">
        <w:rPr>
          <w:b/>
          <w:i/>
          <w:sz w:val="24"/>
        </w:rPr>
        <w:t>МиРЭК</w:t>
      </w:r>
      <w:proofErr w:type="spellEnd"/>
      <w:r w:rsidR="003F2B56" w:rsidRPr="003F2B56">
        <w:rPr>
          <w:b/>
          <w:i/>
          <w:sz w:val="24"/>
        </w:rPr>
        <w:t>)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3F2B56" w:rsidRPr="003F2B56">
        <w:rPr>
          <w:sz w:val="24"/>
        </w:rPr>
        <w:t>404201-ТПИР ОБСЛ-2023-ДРСК-ПЭС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3F2B56">
        <w:rPr>
          <w:b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3F2B56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D044A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496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3556"/>
        <w:gridCol w:w="3615"/>
        <w:gridCol w:w="1837"/>
      </w:tblGrid>
      <w:tr w:rsidR="00F3576C" w:rsidRPr="00D41231" w:rsidTr="003F2B56">
        <w:tc>
          <w:tcPr>
            <w:tcW w:w="288" w:type="pct"/>
            <w:shd w:val="clear" w:color="auto" w:fill="auto"/>
            <w:vAlign w:val="center"/>
          </w:tcPr>
          <w:p w:rsidR="00F3576C" w:rsidRPr="00D41231" w:rsidRDefault="00F3576C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№</w:t>
            </w:r>
          </w:p>
          <w:p w:rsidR="00F3576C" w:rsidRPr="00D41231" w:rsidRDefault="00F3576C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п/п</w:t>
            </w:r>
          </w:p>
        </w:tc>
        <w:tc>
          <w:tcPr>
            <w:tcW w:w="1860" w:type="pct"/>
            <w:shd w:val="clear" w:color="auto" w:fill="auto"/>
            <w:vAlign w:val="center"/>
          </w:tcPr>
          <w:p w:rsidR="00F3576C" w:rsidRPr="00D41231" w:rsidRDefault="00F3576C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1891" w:type="pct"/>
            <w:shd w:val="clear" w:color="auto" w:fill="auto"/>
            <w:vAlign w:val="center"/>
          </w:tcPr>
          <w:p w:rsidR="00F3576C" w:rsidRPr="00D41231" w:rsidRDefault="00F3576C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61" w:type="pct"/>
            <w:shd w:val="clear" w:color="auto" w:fill="auto"/>
            <w:vAlign w:val="center"/>
          </w:tcPr>
          <w:p w:rsidR="00F3576C" w:rsidRPr="00D41231" w:rsidRDefault="00F3576C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3F2B56" w:rsidRPr="00D41231" w:rsidTr="003F2B56">
        <w:tc>
          <w:tcPr>
            <w:tcW w:w="288" w:type="pct"/>
            <w:shd w:val="clear" w:color="auto" w:fill="auto"/>
          </w:tcPr>
          <w:p w:rsidR="003F2B56" w:rsidRPr="00D41231" w:rsidRDefault="003F2B56" w:rsidP="003F2B56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1</w:t>
            </w:r>
          </w:p>
        </w:tc>
        <w:tc>
          <w:tcPr>
            <w:tcW w:w="1860" w:type="pct"/>
            <w:shd w:val="clear" w:color="auto" w:fill="auto"/>
            <w:vAlign w:val="center"/>
          </w:tcPr>
          <w:p w:rsidR="003F2B56" w:rsidRDefault="003F2B56" w:rsidP="003F2B56">
            <w:pPr>
              <w:pStyle w:val="TableContents"/>
            </w:pPr>
            <w:r>
              <w:t>10.04.2023 06:13:15 MCK</w:t>
            </w:r>
          </w:p>
        </w:tc>
        <w:tc>
          <w:tcPr>
            <w:tcW w:w="1891" w:type="pct"/>
            <w:shd w:val="clear" w:color="auto" w:fill="auto"/>
            <w:vAlign w:val="center"/>
          </w:tcPr>
          <w:p w:rsidR="003F2B56" w:rsidRDefault="003F2B56" w:rsidP="003F2B56">
            <w:pPr>
              <w:pStyle w:val="TableContents"/>
            </w:pPr>
            <w:r>
              <w:t>Заявка №149714</w:t>
            </w:r>
          </w:p>
        </w:tc>
        <w:tc>
          <w:tcPr>
            <w:tcW w:w="961" w:type="pct"/>
            <w:shd w:val="clear" w:color="auto" w:fill="auto"/>
            <w:vAlign w:val="center"/>
          </w:tcPr>
          <w:p w:rsidR="003F2B56" w:rsidRDefault="003F2B56" w:rsidP="003F2B56">
            <w:pPr>
              <w:pStyle w:val="TableContents"/>
            </w:pPr>
            <w:r>
              <w:t>5 755 741,02</w:t>
            </w:r>
          </w:p>
        </w:tc>
      </w:tr>
      <w:tr w:rsidR="003F2B56" w:rsidRPr="00D41231" w:rsidTr="003F2B56">
        <w:tc>
          <w:tcPr>
            <w:tcW w:w="288" w:type="pct"/>
            <w:shd w:val="clear" w:color="auto" w:fill="auto"/>
          </w:tcPr>
          <w:p w:rsidR="003F2B56" w:rsidRPr="00D41231" w:rsidRDefault="003F2B56" w:rsidP="003F2B56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2</w:t>
            </w:r>
          </w:p>
        </w:tc>
        <w:tc>
          <w:tcPr>
            <w:tcW w:w="1860" w:type="pct"/>
            <w:shd w:val="clear" w:color="auto" w:fill="auto"/>
            <w:vAlign w:val="center"/>
          </w:tcPr>
          <w:p w:rsidR="003F2B56" w:rsidRDefault="003F2B56" w:rsidP="003F2B56">
            <w:pPr>
              <w:pStyle w:val="TableContents"/>
            </w:pPr>
            <w:r>
              <w:t>26.04.2023 05:23:13 MCK</w:t>
            </w:r>
          </w:p>
        </w:tc>
        <w:tc>
          <w:tcPr>
            <w:tcW w:w="1891" w:type="pct"/>
            <w:shd w:val="clear" w:color="auto" w:fill="auto"/>
            <w:vAlign w:val="center"/>
          </w:tcPr>
          <w:p w:rsidR="003F2B56" w:rsidRDefault="003F2B56" w:rsidP="003F2B56">
            <w:pPr>
              <w:pStyle w:val="TableContents"/>
            </w:pPr>
            <w:r>
              <w:t>Заявка №155208</w:t>
            </w:r>
          </w:p>
        </w:tc>
        <w:tc>
          <w:tcPr>
            <w:tcW w:w="961" w:type="pct"/>
            <w:shd w:val="clear" w:color="auto" w:fill="auto"/>
            <w:vAlign w:val="center"/>
          </w:tcPr>
          <w:p w:rsidR="003F2B56" w:rsidRDefault="003F2B56" w:rsidP="003F2B56">
            <w:pPr>
              <w:pStyle w:val="TableContents"/>
            </w:pPr>
            <w:r>
              <w:t>5 755 741,02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F2B56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3F2B56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3F2B56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3103C" w:rsidRPr="000963E2" w:rsidRDefault="00F3103C" w:rsidP="00F3103C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0963E2">
        <w:rPr>
          <w:sz w:val="24"/>
        </w:rPr>
        <w:t xml:space="preserve">Об утверждении результатов процедуры аукциона </w:t>
      </w:r>
    </w:p>
    <w:p w:rsidR="00F3103C" w:rsidRPr="0039178C" w:rsidRDefault="00F3103C" w:rsidP="00F3103C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39178C">
        <w:rPr>
          <w:sz w:val="24"/>
        </w:rPr>
        <w:t xml:space="preserve">Об итоговой </w:t>
      </w:r>
      <w:proofErr w:type="spellStart"/>
      <w:r w:rsidRPr="0039178C">
        <w:rPr>
          <w:sz w:val="24"/>
        </w:rPr>
        <w:t>ранжировке</w:t>
      </w:r>
      <w:proofErr w:type="spellEnd"/>
      <w:r w:rsidRPr="0039178C">
        <w:rPr>
          <w:sz w:val="24"/>
        </w:rPr>
        <w:t xml:space="preserve"> заявок </w:t>
      </w:r>
    </w:p>
    <w:p w:rsidR="00F3103C" w:rsidRPr="0038289F" w:rsidRDefault="00F3103C" w:rsidP="00F3103C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38289F">
        <w:rPr>
          <w:bCs/>
          <w:iCs/>
          <w:sz w:val="24"/>
        </w:rPr>
        <w:t xml:space="preserve">О </w:t>
      </w:r>
      <w:r>
        <w:rPr>
          <w:bCs/>
          <w:iCs/>
          <w:sz w:val="24"/>
        </w:rPr>
        <w:t>выборе победителя закупки</w:t>
      </w:r>
    </w:p>
    <w:p w:rsidR="00F3576C" w:rsidRPr="001B1DB5" w:rsidRDefault="00F3576C" w:rsidP="00F3576C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F3103C" w:rsidRPr="00063F4E" w:rsidRDefault="00F3103C" w:rsidP="002F17C6">
      <w:pPr>
        <w:pStyle w:val="25"/>
        <w:numPr>
          <w:ilvl w:val="0"/>
          <w:numId w:val="3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аукциона.</w:t>
      </w:r>
    </w:p>
    <w:tbl>
      <w:tblPr>
        <w:tblpPr w:leftFromText="180" w:rightFromText="180" w:vertAnchor="text" w:tblpY="1"/>
        <w:tblOverlap w:val="never"/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276"/>
        <w:gridCol w:w="4111"/>
        <w:gridCol w:w="1701"/>
        <w:gridCol w:w="1985"/>
      </w:tblGrid>
      <w:tr w:rsidR="00EC48B7" w:rsidRPr="00DA72FE" w:rsidTr="00FA3A55">
        <w:trPr>
          <w:trHeight w:val="1032"/>
          <w:tblHeader/>
        </w:trPr>
        <w:tc>
          <w:tcPr>
            <w:tcW w:w="704" w:type="dxa"/>
            <w:vAlign w:val="center"/>
          </w:tcPr>
          <w:p w:rsidR="00EC48B7" w:rsidRPr="00DA72FE" w:rsidRDefault="00EC48B7" w:rsidP="00FA3A55">
            <w:pPr>
              <w:widowControl w:val="0"/>
              <w:snapToGrid w:val="0"/>
              <w:spacing w:line="240" w:lineRule="auto"/>
              <w:ind w:hanging="142"/>
              <w:jc w:val="center"/>
              <w:rPr>
                <w:sz w:val="20"/>
              </w:rPr>
            </w:pPr>
            <w:r w:rsidRPr="00DA72FE">
              <w:rPr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vAlign w:val="center"/>
          </w:tcPr>
          <w:p w:rsidR="00EC48B7" w:rsidRPr="00DA72FE" w:rsidRDefault="00EC48B7" w:rsidP="00FA3A55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0"/>
              </w:rPr>
            </w:pPr>
            <w:r w:rsidRPr="00DA72FE">
              <w:rPr>
                <w:sz w:val="20"/>
              </w:rPr>
              <w:t>Дата и время регистрации заявки</w:t>
            </w:r>
          </w:p>
        </w:tc>
        <w:tc>
          <w:tcPr>
            <w:tcW w:w="4111" w:type="dxa"/>
            <w:vAlign w:val="center"/>
          </w:tcPr>
          <w:p w:rsidR="00EC48B7" w:rsidRPr="00DA72FE" w:rsidRDefault="00EC48B7" w:rsidP="00FA3A55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DA72FE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EC48B7" w:rsidRPr="00DA72FE" w:rsidRDefault="00EC48B7" w:rsidP="00FA3A55">
            <w:pPr>
              <w:widowControl w:val="0"/>
              <w:shd w:val="clear" w:color="auto" w:fill="FFFFFF"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DA72FE">
              <w:rPr>
                <w:sz w:val="20"/>
              </w:rPr>
              <w:t xml:space="preserve">Первая ценовая ставка, </w:t>
            </w:r>
            <w:r w:rsidRPr="00DA72FE">
              <w:rPr>
                <w:sz w:val="20"/>
              </w:rPr>
              <w:br/>
              <w:t>руб. без НДС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EC48B7" w:rsidRPr="00DA72FE" w:rsidRDefault="00EC48B7" w:rsidP="00FA3A55">
            <w:pPr>
              <w:widowControl w:val="0"/>
              <w:shd w:val="clear" w:color="auto" w:fill="FFFFFF"/>
              <w:spacing w:line="240" w:lineRule="auto"/>
              <w:ind w:left="10" w:right="19" w:firstLine="0"/>
              <w:jc w:val="center"/>
              <w:rPr>
                <w:b/>
                <w:spacing w:val="-2"/>
                <w:sz w:val="20"/>
              </w:rPr>
            </w:pPr>
            <w:r w:rsidRPr="00DA72FE">
              <w:rPr>
                <w:sz w:val="20"/>
              </w:rPr>
              <w:t xml:space="preserve">Цена заявки по результатам аукциона, </w:t>
            </w:r>
            <w:r w:rsidRPr="00DA72FE">
              <w:rPr>
                <w:sz w:val="20"/>
              </w:rPr>
              <w:br/>
              <w:t>руб. без НДС</w:t>
            </w:r>
          </w:p>
        </w:tc>
      </w:tr>
      <w:tr w:rsidR="00EC48B7" w:rsidRPr="00DA72FE" w:rsidTr="00FA3A55">
        <w:trPr>
          <w:trHeight w:val="74"/>
        </w:trPr>
        <w:tc>
          <w:tcPr>
            <w:tcW w:w="704" w:type="dxa"/>
            <w:vAlign w:val="center"/>
          </w:tcPr>
          <w:p w:rsidR="00EC48B7" w:rsidRPr="00DA72FE" w:rsidRDefault="00EC48B7" w:rsidP="002F17C6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C48B7" w:rsidRDefault="00EC48B7" w:rsidP="00FA3A55">
            <w:pPr>
              <w:pStyle w:val="TableContents"/>
              <w:jc w:val="center"/>
            </w:pPr>
            <w:r>
              <w:t>—</w:t>
            </w:r>
          </w:p>
        </w:tc>
        <w:tc>
          <w:tcPr>
            <w:tcW w:w="4111" w:type="dxa"/>
          </w:tcPr>
          <w:p w:rsidR="00EC48B7" w:rsidRDefault="00EC48B7" w:rsidP="00FA3A55">
            <w:pPr>
              <w:pStyle w:val="TableContents"/>
            </w:pPr>
            <w:r>
              <w:t>Заявка №149714ООО "ТК ТРАНС"</w:t>
            </w:r>
            <w:r>
              <w:br/>
              <w:t>ИНН - 2543121587</w:t>
            </w:r>
          </w:p>
        </w:tc>
        <w:tc>
          <w:tcPr>
            <w:tcW w:w="1701" w:type="dxa"/>
          </w:tcPr>
          <w:p w:rsidR="00EC48B7" w:rsidRDefault="00EC48B7" w:rsidP="00FA3A55">
            <w:pPr>
              <w:pStyle w:val="TableContents"/>
              <w:jc w:val="right"/>
            </w:pPr>
            <w:r>
              <w:t>5 755 741,02</w:t>
            </w:r>
          </w:p>
        </w:tc>
        <w:tc>
          <w:tcPr>
            <w:tcW w:w="1985" w:type="dxa"/>
            <w:shd w:val="clear" w:color="auto" w:fill="auto"/>
          </w:tcPr>
          <w:p w:rsidR="00EC48B7" w:rsidRDefault="00EC48B7" w:rsidP="00FA3A55">
            <w:pPr>
              <w:pStyle w:val="TableContents"/>
              <w:jc w:val="center"/>
            </w:pPr>
            <w:r>
              <w:t>не участвовал в аукционе</w:t>
            </w:r>
          </w:p>
        </w:tc>
      </w:tr>
      <w:tr w:rsidR="00EC48B7" w:rsidRPr="00DA72FE" w:rsidTr="00FA3A55">
        <w:trPr>
          <w:trHeight w:val="74"/>
        </w:trPr>
        <w:tc>
          <w:tcPr>
            <w:tcW w:w="704" w:type="dxa"/>
            <w:vAlign w:val="center"/>
          </w:tcPr>
          <w:p w:rsidR="00EC48B7" w:rsidRPr="00DA72FE" w:rsidRDefault="00EC48B7" w:rsidP="002F17C6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C48B7" w:rsidRDefault="00EC48B7" w:rsidP="00FA3A55">
            <w:pPr>
              <w:pStyle w:val="TableContents"/>
              <w:jc w:val="center"/>
            </w:pPr>
            <w:r>
              <w:t>—</w:t>
            </w:r>
          </w:p>
        </w:tc>
        <w:tc>
          <w:tcPr>
            <w:tcW w:w="4111" w:type="dxa"/>
          </w:tcPr>
          <w:p w:rsidR="00EC48B7" w:rsidRDefault="00EC48B7" w:rsidP="00FA3A55">
            <w:pPr>
              <w:pStyle w:val="TableContents"/>
            </w:pPr>
            <w:r>
              <w:t>Заявка №155208ООО "КОМПАНИЯ ЭЛЕКТРОАВТОМАТИКА"</w:t>
            </w:r>
            <w:r>
              <w:br/>
              <w:t>ИНН - 2537134919</w:t>
            </w:r>
          </w:p>
        </w:tc>
        <w:tc>
          <w:tcPr>
            <w:tcW w:w="1701" w:type="dxa"/>
          </w:tcPr>
          <w:p w:rsidR="00EC48B7" w:rsidRDefault="00EC48B7" w:rsidP="00FA3A55">
            <w:pPr>
              <w:pStyle w:val="TableContents"/>
              <w:jc w:val="right"/>
            </w:pPr>
            <w:r>
              <w:t>5 755 741,02</w:t>
            </w:r>
          </w:p>
        </w:tc>
        <w:tc>
          <w:tcPr>
            <w:tcW w:w="1985" w:type="dxa"/>
            <w:shd w:val="clear" w:color="auto" w:fill="auto"/>
          </w:tcPr>
          <w:p w:rsidR="00EC48B7" w:rsidRDefault="00EC48B7" w:rsidP="00FA3A55">
            <w:pPr>
              <w:pStyle w:val="TableContents"/>
              <w:jc w:val="center"/>
            </w:pPr>
            <w:r>
              <w:t>не участвовал в аукционе</w:t>
            </w:r>
          </w:p>
        </w:tc>
      </w:tr>
    </w:tbl>
    <w:p w:rsidR="00F3576C" w:rsidRDefault="00F3576C" w:rsidP="00F3576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F3576C" w:rsidRDefault="00F3576C" w:rsidP="00F3576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EC48B7" w:rsidRPr="00E22711" w:rsidRDefault="00EC48B7" w:rsidP="002F17C6">
      <w:pPr>
        <w:pStyle w:val="25"/>
        <w:widowControl w:val="0"/>
        <w:numPr>
          <w:ilvl w:val="6"/>
          <w:numId w:val="4"/>
        </w:numPr>
        <w:tabs>
          <w:tab w:val="clear" w:pos="5040"/>
          <w:tab w:val="left" w:pos="851"/>
          <w:tab w:val="num" w:pos="4680"/>
        </w:tabs>
        <w:ind w:left="0" w:firstLine="567"/>
        <w:rPr>
          <w:szCs w:val="24"/>
        </w:rPr>
      </w:pPr>
      <w:bookmarkStart w:id="2" w:name="_Hlk109219128"/>
      <w:r w:rsidRPr="00E22711">
        <w:rPr>
          <w:szCs w:val="24"/>
        </w:rPr>
        <w:t xml:space="preserve">Утвердить итоговую </w:t>
      </w:r>
      <w:proofErr w:type="spellStart"/>
      <w:r w:rsidRPr="00E22711">
        <w:rPr>
          <w:szCs w:val="24"/>
        </w:rPr>
        <w:t>ранжировку</w:t>
      </w:r>
      <w:proofErr w:type="spellEnd"/>
      <w:r w:rsidRPr="00E22711">
        <w:rPr>
          <w:szCs w:val="24"/>
        </w:rPr>
        <w:t xml:space="preserve"> заявок</w:t>
      </w:r>
      <w:bookmarkEnd w:id="2"/>
      <w:r w:rsidRPr="00E22711">
        <w:rPr>
          <w:szCs w:val="24"/>
        </w:rPr>
        <w:t xml:space="preserve">, сформированную в том числе с учетом п. 4.14.3 Документации о закупке, в соответствии с которым в случае если в нескольких заявках содержатся одинаковые цены, меньший порядковый номер (более высокое место в </w:t>
      </w:r>
      <w:proofErr w:type="spellStart"/>
      <w:r w:rsidRPr="00E22711">
        <w:rPr>
          <w:szCs w:val="24"/>
        </w:rPr>
        <w:t>ранжировке</w:t>
      </w:r>
      <w:proofErr w:type="spellEnd"/>
      <w:r w:rsidRPr="00E22711">
        <w:rPr>
          <w:szCs w:val="24"/>
        </w:rPr>
        <w:t xml:space="preserve">) присваивается </w:t>
      </w:r>
      <w:r w:rsidRPr="00BA04C6">
        <w:t>заявке</w:t>
      </w:r>
      <w:r>
        <w:t xml:space="preserve"> Участника</w:t>
      </w:r>
      <w:r w:rsidRPr="00BA04C6">
        <w:t xml:space="preserve">, </w:t>
      </w:r>
      <w:r>
        <w:t xml:space="preserve">ценовое предложение которого было сделано </w:t>
      </w:r>
      <w:r w:rsidRPr="008C0DD3">
        <w:t xml:space="preserve">ранее других </w:t>
      </w:r>
      <w:r>
        <w:t>Участников</w:t>
      </w:r>
      <w:r w:rsidRPr="00BA04C6">
        <w:t>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1559"/>
        <w:gridCol w:w="3686"/>
        <w:gridCol w:w="1701"/>
        <w:gridCol w:w="1559"/>
      </w:tblGrid>
      <w:tr w:rsidR="00EC48B7" w:rsidRPr="00455714" w:rsidTr="00FA3A55">
        <w:trPr>
          <w:cantSplit/>
          <w:trHeight w:val="1032"/>
        </w:trPr>
        <w:tc>
          <w:tcPr>
            <w:tcW w:w="1271" w:type="dxa"/>
            <w:vAlign w:val="center"/>
          </w:tcPr>
          <w:p w:rsidR="00EC48B7" w:rsidRPr="008524AC" w:rsidRDefault="00EC48B7" w:rsidP="00FA3A55">
            <w:pPr>
              <w:widowControl w:val="0"/>
              <w:snapToGrid w:val="0"/>
              <w:spacing w:line="240" w:lineRule="auto"/>
              <w:ind w:hanging="142"/>
              <w:jc w:val="center"/>
              <w:rPr>
                <w:sz w:val="20"/>
              </w:rPr>
            </w:pPr>
            <w:r w:rsidRPr="008524AC">
              <w:rPr>
                <w:sz w:val="20"/>
              </w:rPr>
              <w:lastRenderedPageBreak/>
              <w:t xml:space="preserve">Место в итоговой </w:t>
            </w:r>
            <w:proofErr w:type="spellStart"/>
            <w:r w:rsidRPr="008524AC">
              <w:rPr>
                <w:sz w:val="20"/>
              </w:rPr>
              <w:t>ранжировке</w:t>
            </w:r>
            <w:proofErr w:type="spellEnd"/>
            <w:r w:rsidRPr="008524AC">
              <w:rPr>
                <w:sz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EC48B7" w:rsidRPr="0039178C" w:rsidRDefault="00EC48B7" w:rsidP="00FA3A55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0"/>
              </w:rPr>
            </w:pPr>
            <w:r w:rsidRPr="0039178C">
              <w:rPr>
                <w:sz w:val="20"/>
              </w:rPr>
              <w:t>Дата и время регистрации заявки</w:t>
            </w:r>
          </w:p>
        </w:tc>
        <w:tc>
          <w:tcPr>
            <w:tcW w:w="3686" w:type="dxa"/>
            <w:vAlign w:val="center"/>
          </w:tcPr>
          <w:p w:rsidR="00EC48B7" w:rsidRPr="0039178C" w:rsidRDefault="00EC48B7" w:rsidP="00FA3A55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39178C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EC48B7" w:rsidRPr="00853A06" w:rsidRDefault="00EC48B7" w:rsidP="00FA3A55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853A06">
              <w:rPr>
                <w:sz w:val="20"/>
              </w:rPr>
              <w:t xml:space="preserve">Итоговая цена заявки, </w:t>
            </w:r>
            <w:r w:rsidRPr="00853A06">
              <w:rPr>
                <w:sz w:val="20"/>
              </w:rPr>
              <w:br/>
              <w:t>руб. без НДС</w:t>
            </w:r>
            <w:r w:rsidRPr="00853A06" w:rsidDel="002711B2">
              <w:rPr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C48B7" w:rsidRDefault="00EC48B7" w:rsidP="00FA3A55">
            <w:pPr>
              <w:widowControl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42F3A">
              <w:rPr>
                <w:sz w:val="16"/>
                <w:szCs w:val="16"/>
              </w:rPr>
              <w:t xml:space="preserve">Возможность применения приоритета в </w:t>
            </w:r>
          </w:p>
          <w:p w:rsidR="00EC48B7" w:rsidRPr="00D42F3A" w:rsidRDefault="00EC48B7" w:rsidP="00FA3A55">
            <w:pPr>
              <w:widowControl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42F3A">
              <w:rPr>
                <w:sz w:val="16"/>
                <w:szCs w:val="16"/>
              </w:rPr>
              <w:t>соответствии с 925-ПП</w:t>
            </w:r>
          </w:p>
        </w:tc>
      </w:tr>
      <w:tr w:rsidR="00EC48B7" w:rsidRPr="00455714" w:rsidTr="00FA3A55">
        <w:trPr>
          <w:cantSplit/>
          <w:trHeight w:val="646"/>
        </w:trPr>
        <w:tc>
          <w:tcPr>
            <w:tcW w:w="1271" w:type="dxa"/>
            <w:vAlign w:val="center"/>
          </w:tcPr>
          <w:p w:rsidR="00EC48B7" w:rsidRPr="00B11DE2" w:rsidRDefault="00EC48B7" w:rsidP="00FA3A55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1DE2">
              <w:rPr>
                <w:sz w:val="24"/>
                <w:szCs w:val="24"/>
              </w:rPr>
              <w:t>1 место</w:t>
            </w:r>
          </w:p>
        </w:tc>
        <w:tc>
          <w:tcPr>
            <w:tcW w:w="1559" w:type="dxa"/>
            <w:vAlign w:val="center"/>
          </w:tcPr>
          <w:p w:rsidR="00EC48B7" w:rsidRDefault="00EC48B7" w:rsidP="00FA3A55">
            <w:pPr>
              <w:pStyle w:val="TableContents"/>
              <w:suppressLineNumbers w:val="0"/>
              <w:suppressAutoHyphens w:val="0"/>
            </w:pPr>
            <w:r>
              <w:t>10.04.2023 06:13:15 MCK</w:t>
            </w:r>
          </w:p>
        </w:tc>
        <w:tc>
          <w:tcPr>
            <w:tcW w:w="3686" w:type="dxa"/>
            <w:vAlign w:val="center"/>
          </w:tcPr>
          <w:p w:rsidR="00EC48B7" w:rsidRDefault="00EC48B7" w:rsidP="00FA3A55">
            <w:pPr>
              <w:pStyle w:val="TableContents"/>
              <w:suppressLineNumbers w:val="0"/>
              <w:suppressAutoHyphens w:val="0"/>
            </w:pPr>
            <w:r>
              <w:t>Заявка №149714</w:t>
            </w:r>
            <w:r>
              <w:br/>
              <w:t>ООО "ТК ТРАНС"</w:t>
            </w:r>
            <w:r>
              <w:br/>
              <w:t>ИНН - 2543121587</w:t>
            </w:r>
            <w:r>
              <w:br/>
            </w:r>
            <w:r w:rsidRPr="00295C38">
              <w:rPr>
                <w:sz w:val="20"/>
                <w:szCs w:val="20"/>
              </w:rPr>
              <w:t>692756, Приморский край, АРТЕМОВСКИЙ, Г АРТЕМ, УЛ ОРЛОВСКАЯ, Д. 36, ПОМЕЩ. 1</w:t>
            </w:r>
          </w:p>
        </w:tc>
        <w:tc>
          <w:tcPr>
            <w:tcW w:w="1701" w:type="dxa"/>
            <w:vAlign w:val="center"/>
          </w:tcPr>
          <w:p w:rsidR="00EC48B7" w:rsidRDefault="00EC48B7" w:rsidP="00FA3A55">
            <w:pPr>
              <w:pStyle w:val="TableContents"/>
              <w:suppressLineNumbers w:val="0"/>
              <w:suppressAutoHyphens w:val="0"/>
            </w:pPr>
            <w:r>
              <w:t>5 755 741,02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C48B7" w:rsidRPr="00DA72FE" w:rsidRDefault="00EC48B7" w:rsidP="00FA3A55">
            <w:pPr>
              <w:pStyle w:val="TableContents"/>
              <w:suppressLineNumbers w:val="0"/>
              <w:suppressAutoHyphens w:val="0"/>
              <w:jc w:val="center"/>
            </w:pPr>
            <w:r>
              <w:t>нет</w:t>
            </w:r>
          </w:p>
        </w:tc>
      </w:tr>
      <w:tr w:rsidR="00EC48B7" w:rsidRPr="00455714" w:rsidTr="00FA3A55">
        <w:trPr>
          <w:cantSplit/>
          <w:trHeight w:val="646"/>
        </w:trPr>
        <w:tc>
          <w:tcPr>
            <w:tcW w:w="1271" w:type="dxa"/>
            <w:vAlign w:val="center"/>
          </w:tcPr>
          <w:p w:rsidR="00EC48B7" w:rsidRPr="00B11DE2" w:rsidRDefault="00EC48B7" w:rsidP="00FA3A55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1DE2">
              <w:rPr>
                <w:sz w:val="24"/>
                <w:szCs w:val="24"/>
              </w:rPr>
              <w:t>2 место</w:t>
            </w:r>
          </w:p>
        </w:tc>
        <w:tc>
          <w:tcPr>
            <w:tcW w:w="1559" w:type="dxa"/>
            <w:vAlign w:val="center"/>
          </w:tcPr>
          <w:p w:rsidR="00EC48B7" w:rsidRDefault="00EC48B7" w:rsidP="00FA3A55">
            <w:pPr>
              <w:pStyle w:val="TableContents"/>
              <w:suppressLineNumbers w:val="0"/>
              <w:suppressAutoHyphens w:val="0"/>
            </w:pPr>
            <w:r>
              <w:t>26.04.2023 05:23:13 MCK</w:t>
            </w:r>
          </w:p>
        </w:tc>
        <w:tc>
          <w:tcPr>
            <w:tcW w:w="3686" w:type="dxa"/>
            <w:vAlign w:val="center"/>
          </w:tcPr>
          <w:p w:rsidR="00EC48B7" w:rsidRDefault="00EC48B7" w:rsidP="00FA3A55">
            <w:pPr>
              <w:pStyle w:val="TableContents"/>
              <w:suppressLineNumbers w:val="0"/>
              <w:suppressAutoHyphens w:val="0"/>
            </w:pPr>
            <w:r>
              <w:t>Заявка №155208</w:t>
            </w:r>
            <w:r>
              <w:br/>
              <w:t>ООО "КОМПАНИЯ ЭЛЕКТРОАВТОМАТИКА"</w:t>
            </w:r>
            <w:r>
              <w:br/>
              <w:t>ИНН - 2537134919</w:t>
            </w:r>
            <w:r>
              <w:br/>
            </w:r>
            <w:r w:rsidRPr="00295C38">
              <w:rPr>
                <w:sz w:val="20"/>
                <w:szCs w:val="20"/>
              </w:rPr>
              <w:t>690021, Приморский край, Г. ВЛАДИВОСТОК, УЛ. ОЛЕГА КОШЕВОГО, Д. 8Б, ОФИС 10</w:t>
            </w:r>
          </w:p>
        </w:tc>
        <w:tc>
          <w:tcPr>
            <w:tcW w:w="1701" w:type="dxa"/>
            <w:vAlign w:val="center"/>
          </w:tcPr>
          <w:p w:rsidR="00EC48B7" w:rsidRDefault="00EC48B7" w:rsidP="00FA3A55">
            <w:pPr>
              <w:pStyle w:val="TableContents"/>
              <w:suppressLineNumbers w:val="0"/>
              <w:suppressAutoHyphens w:val="0"/>
            </w:pPr>
            <w:r>
              <w:t>5 755</w:t>
            </w:r>
            <w:bookmarkStart w:id="3" w:name="_GoBack"/>
            <w:bookmarkEnd w:id="3"/>
            <w:r>
              <w:t xml:space="preserve"> 741,02</w:t>
            </w:r>
          </w:p>
        </w:tc>
        <w:tc>
          <w:tcPr>
            <w:tcW w:w="1559" w:type="dxa"/>
            <w:vAlign w:val="center"/>
          </w:tcPr>
          <w:p w:rsidR="00EC48B7" w:rsidRPr="00DA72FE" w:rsidRDefault="00EC48B7" w:rsidP="00FA3A55">
            <w:pPr>
              <w:pStyle w:val="TableContents"/>
              <w:suppressLineNumbers w:val="0"/>
              <w:suppressAutoHyphens w:val="0"/>
              <w:jc w:val="center"/>
            </w:pPr>
            <w:r>
              <w:t>нет</w:t>
            </w:r>
          </w:p>
        </w:tc>
      </w:tr>
    </w:tbl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C48B7" w:rsidRDefault="00EC48B7" w:rsidP="00EC48B7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EC48B7" w:rsidRPr="00EC48B7" w:rsidRDefault="00EC48B7" w:rsidP="002F17C6">
      <w:pPr>
        <w:pStyle w:val="13"/>
        <w:widowControl w:val="0"/>
        <w:numPr>
          <w:ilvl w:val="0"/>
          <w:numId w:val="5"/>
        </w:numPr>
        <w:tabs>
          <w:tab w:val="left" w:pos="851"/>
        </w:tabs>
        <w:ind w:left="426"/>
        <w:jc w:val="both"/>
        <w:rPr>
          <w:rFonts w:eastAsiaTheme="minorHAnsi"/>
          <w:b/>
        </w:rPr>
      </w:pPr>
      <w:r w:rsidRPr="00853A06">
        <w:t xml:space="preserve">Признать Победителем </w:t>
      </w:r>
      <w:r w:rsidRPr="00EC48B7">
        <w:t xml:space="preserve">закупки Участника, занявшего 1 (первое) место в </w:t>
      </w:r>
      <w:proofErr w:type="spellStart"/>
      <w:r w:rsidRPr="00EC48B7">
        <w:t>ранжировке</w:t>
      </w:r>
      <w:proofErr w:type="spellEnd"/>
      <w:r w:rsidRPr="00EC48B7">
        <w:t xml:space="preserve"> по степени предпочтительности для </w:t>
      </w:r>
      <w:r w:rsidRPr="00EC48B7">
        <w:rPr>
          <w:rStyle w:val="af7"/>
          <w:rFonts w:eastAsiaTheme="minorHAnsi"/>
          <w:color w:val="auto"/>
        </w:rPr>
        <w:t>Заказчика:</w:t>
      </w:r>
      <w:r w:rsidRPr="00EC48B7">
        <w:rPr>
          <w:rStyle w:val="af7"/>
          <w:rFonts w:eastAsiaTheme="minorHAnsi"/>
          <w:b/>
          <w:color w:val="auto"/>
        </w:rPr>
        <w:t xml:space="preserve"> ООО "ТК ТРАНС" ИНН – 2543121587 </w:t>
      </w:r>
      <w:r w:rsidRPr="00EC48B7">
        <w:rPr>
          <w:rStyle w:val="af7"/>
          <w:rFonts w:eastAsiaTheme="minorHAnsi"/>
          <w:color w:val="auto"/>
        </w:rPr>
        <w:t>с</w:t>
      </w:r>
      <w:r w:rsidRPr="00EC48B7">
        <w:t xml:space="preserve"> ценой заявки не более </w:t>
      </w:r>
      <w:r w:rsidRPr="00EC48B7">
        <w:rPr>
          <w:b/>
        </w:rPr>
        <w:t xml:space="preserve">5 755 741,02 </w:t>
      </w:r>
      <w:r w:rsidRPr="00EC48B7">
        <w:t xml:space="preserve">руб. без учета НДС.  </w:t>
      </w:r>
    </w:p>
    <w:p w:rsidR="00EC48B7" w:rsidRPr="00EC48B7" w:rsidRDefault="00EC48B7" w:rsidP="00EC48B7">
      <w:pPr>
        <w:pStyle w:val="13"/>
        <w:widowControl w:val="0"/>
        <w:tabs>
          <w:tab w:val="clear" w:pos="567"/>
          <w:tab w:val="left" w:pos="851"/>
        </w:tabs>
        <w:ind w:left="426"/>
        <w:jc w:val="both"/>
        <w:rPr>
          <w:bCs/>
        </w:rPr>
      </w:pPr>
      <w:r w:rsidRPr="00EC48B7">
        <w:t xml:space="preserve">Предмет закупки: </w:t>
      </w:r>
      <w:r w:rsidRPr="00EC48B7">
        <w:rPr>
          <w:bCs/>
        </w:rPr>
        <w:t xml:space="preserve">право заключения договора на выполнение работ </w:t>
      </w:r>
      <w:r w:rsidRPr="00EC48B7">
        <w:rPr>
          <w:b/>
          <w:bCs/>
          <w:i/>
        </w:rPr>
        <w:t>«</w:t>
      </w:r>
      <w:r w:rsidRPr="00EC48B7">
        <w:rPr>
          <w:b/>
          <w:i/>
        </w:rPr>
        <w:t xml:space="preserve">Реконструкция распределительных сетей 10 </w:t>
      </w:r>
      <w:proofErr w:type="spellStart"/>
      <w:r w:rsidRPr="00EC48B7">
        <w:rPr>
          <w:b/>
          <w:i/>
        </w:rPr>
        <w:t>кВ</w:t>
      </w:r>
      <w:proofErr w:type="spellEnd"/>
      <w:r w:rsidRPr="00EC48B7">
        <w:rPr>
          <w:b/>
          <w:i/>
        </w:rPr>
        <w:t xml:space="preserve"> с установкой </w:t>
      </w:r>
      <w:proofErr w:type="spellStart"/>
      <w:r w:rsidRPr="00EC48B7">
        <w:rPr>
          <w:b/>
          <w:i/>
        </w:rPr>
        <w:t>реклоузеров</w:t>
      </w:r>
      <w:proofErr w:type="spellEnd"/>
      <w:r w:rsidRPr="00EC48B7">
        <w:rPr>
          <w:b/>
          <w:i/>
        </w:rPr>
        <w:t xml:space="preserve"> 10 </w:t>
      </w:r>
      <w:proofErr w:type="spellStart"/>
      <w:r w:rsidRPr="00EC48B7">
        <w:rPr>
          <w:b/>
          <w:i/>
        </w:rPr>
        <w:t>кВ</w:t>
      </w:r>
      <w:proofErr w:type="spellEnd"/>
      <w:r w:rsidRPr="00EC48B7">
        <w:rPr>
          <w:b/>
          <w:i/>
        </w:rPr>
        <w:t xml:space="preserve"> - 15 шт. (</w:t>
      </w:r>
      <w:proofErr w:type="spellStart"/>
      <w:r w:rsidRPr="00EC48B7">
        <w:rPr>
          <w:b/>
          <w:i/>
        </w:rPr>
        <w:t>МиРЭК</w:t>
      </w:r>
      <w:proofErr w:type="spellEnd"/>
      <w:r w:rsidRPr="00EC48B7">
        <w:rPr>
          <w:b/>
          <w:i/>
        </w:rPr>
        <w:t>)»</w:t>
      </w:r>
      <w:r w:rsidRPr="00EC48B7">
        <w:rPr>
          <w:bCs/>
        </w:rPr>
        <w:t>.</w:t>
      </w:r>
    </w:p>
    <w:p w:rsidR="00EC48B7" w:rsidRPr="00EC48B7" w:rsidRDefault="00EC48B7" w:rsidP="00EC48B7">
      <w:pPr>
        <w:pStyle w:val="13"/>
        <w:widowControl w:val="0"/>
        <w:tabs>
          <w:tab w:val="left" w:pos="851"/>
        </w:tabs>
        <w:ind w:left="426"/>
        <w:jc w:val="both"/>
      </w:pPr>
      <w:r w:rsidRPr="00EC48B7">
        <w:rPr>
          <w:u w:val="single"/>
        </w:rPr>
        <w:t xml:space="preserve">Условия оплаты: </w:t>
      </w:r>
      <w:r w:rsidRPr="00EC48B7">
        <w:t>Авансовые платежи в счет стоимости каждого Этапа Проектных работ в размере 30% (тридцати процентов) от стоимости соответствующего Этапа Проектных работ (за исключением непредвиденных работ и затрат) выплачиваются в течение 30 (тридцати) календарных дней с даты получения Заказчиком счета, выставленного Подрядчиком, но не ранее чем за 30 (тридцать) календарных дней до даты начала Этапа Проектных работ, и с учетом пунктов 3.5.1, 3.5.6 Договора.</w:t>
      </w:r>
    </w:p>
    <w:p w:rsidR="00EC48B7" w:rsidRDefault="00EC48B7" w:rsidP="00EC48B7">
      <w:pPr>
        <w:pStyle w:val="13"/>
        <w:widowControl w:val="0"/>
        <w:tabs>
          <w:tab w:val="left" w:pos="851"/>
        </w:tabs>
        <w:ind w:left="426"/>
        <w:jc w:val="both"/>
      </w:pPr>
      <w:r w:rsidRPr="00EC48B7">
        <w:t xml:space="preserve">Авансовые платежи в счет стоимости каждого Этапа Работ (кроме Этапа Проектных работ) в размере 10% (десяти процентов) от стоимости соответствующего Этапа Работ (за исключением непредвиденных работ и затрат) выплачиваются в течение </w:t>
      </w:r>
      <w:r>
        <w:t>30 (тридцати) календарных дней с даты получения Заказчиком счета, выставленного Подрядчиком, при условии согласования Сторонами сметной документации на соответствующий Этап Работ в соответствии с пунктом 3.2 Договора , но не ранее, чем за 30 (тридцать) календарных дней до даты его начала, определенной в соответствии с Календарным графиком выполнения Работ (Приложение № 3 к Договору), и с учетом пунктов 3.5.1, 3.5.6 Договора.</w:t>
      </w:r>
    </w:p>
    <w:p w:rsidR="00EC48B7" w:rsidRDefault="00EC48B7" w:rsidP="00EC48B7">
      <w:pPr>
        <w:pStyle w:val="13"/>
        <w:widowControl w:val="0"/>
        <w:tabs>
          <w:tab w:val="left" w:pos="851"/>
        </w:tabs>
        <w:ind w:left="426"/>
        <w:jc w:val="both"/>
      </w:pPr>
      <w:r>
        <w:t xml:space="preserve">Последующие платежи в размере 70% (семидесяти процентов) от стоимости каждого Этапа Проектных работ выплачиваются в течение 45 (сорока пяти) календарных дней / 7 (семи) рабочих </w:t>
      </w:r>
      <w:proofErr w:type="gramStart"/>
      <w:r>
        <w:t>дней  с</w:t>
      </w:r>
      <w:proofErr w:type="gramEnd"/>
      <w:r>
        <w:t xml:space="preserve"> даты подписания Сторонами документов, указанных в пункте 4.1 Договора, на основании счёта, выставленного Подрядчиком, и с учетом пунктов 3.5.6, 3.5.7 Договора.</w:t>
      </w:r>
    </w:p>
    <w:p w:rsidR="00EC48B7" w:rsidRDefault="00EC48B7" w:rsidP="00EC48B7">
      <w:pPr>
        <w:pStyle w:val="13"/>
        <w:widowControl w:val="0"/>
        <w:tabs>
          <w:tab w:val="left" w:pos="851"/>
        </w:tabs>
        <w:ind w:left="426"/>
        <w:jc w:val="both"/>
      </w:pPr>
      <w:r>
        <w:t>Последующие платежи в размере 90% (девяноста процентов) от стоимости каждого Этапа Работ (кроме Проектных работ) выплачиваются в течение 45 (сорока пяти) календарных дней / 7 (семи) рабочих дней с даты подписания Сторонами документов, указанных в пункте 4.2 Договора, на основании счёта, выставленного Подрядчиком, и с учетом пунктов 3.5.6, 3.5.7 Договора.</w:t>
      </w:r>
    </w:p>
    <w:p w:rsidR="00EC48B7" w:rsidRPr="001B3D89" w:rsidRDefault="00EC48B7" w:rsidP="00EC48B7">
      <w:pPr>
        <w:pStyle w:val="13"/>
        <w:widowControl w:val="0"/>
        <w:tabs>
          <w:tab w:val="left" w:pos="851"/>
        </w:tabs>
        <w:ind w:left="426"/>
        <w:jc w:val="both"/>
      </w:pPr>
      <w:r w:rsidRPr="005A2E6D">
        <w:rPr>
          <w:u w:val="single"/>
        </w:rPr>
        <w:t>Срок поставки:</w:t>
      </w:r>
      <w:r w:rsidRPr="005A2E6D">
        <w:t xml:space="preserve"> </w:t>
      </w:r>
      <w:r>
        <w:t>начало выполнения работ</w:t>
      </w:r>
      <w:r w:rsidRPr="005A2E6D">
        <w:t xml:space="preserve"> </w:t>
      </w:r>
      <w:r>
        <w:t>момента заключения до</w:t>
      </w:r>
      <w:r w:rsidRPr="005A2E6D">
        <w:t>говора</w:t>
      </w:r>
      <w:r>
        <w:t>, окончание выполнения р</w:t>
      </w:r>
      <w:r w:rsidRPr="005A2E6D">
        <w:t xml:space="preserve">абот не позднее «30» </w:t>
      </w:r>
      <w:r>
        <w:t>но</w:t>
      </w:r>
      <w:r w:rsidRPr="005A2E6D">
        <w:t>ября 2023 г</w:t>
      </w:r>
      <w:r w:rsidRPr="001B3D89">
        <w:t>.</w:t>
      </w:r>
    </w:p>
    <w:p w:rsidR="00EC48B7" w:rsidRPr="00534808" w:rsidRDefault="00EC48B7" w:rsidP="00EC48B7">
      <w:pPr>
        <w:pStyle w:val="13"/>
        <w:widowControl w:val="0"/>
        <w:tabs>
          <w:tab w:val="clear" w:pos="567"/>
          <w:tab w:val="left" w:pos="851"/>
        </w:tabs>
        <w:ind w:left="426"/>
        <w:jc w:val="both"/>
        <w:rPr>
          <w:rFonts w:eastAsiaTheme="minorHAnsi"/>
          <w:color w:val="000000" w:themeColor="text1"/>
        </w:rPr>
      </w:pPr>
      <w:r w:rsidRPr="005A2E6D">
        <w:t xml:space="preserve">Победителя имеет правовой статус оферты и действует вплоть до истечения </w:t>
      </w:r>
      <w:r w:rsidRPr="00853A06">
        <w:t>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t>26.04.2023</w:t>
      </w:r>
      <w:r w:rsidRPr="00853A06">
        <w:t>).</w:t>
      </w:r>
    </w:p>
    <w:p w:rsidR="00EC48B7" w:rsidRPr="001A4887" w:rsidRDefault="00EC48B7" w:rsidP="002F17C6">
      <w:pPr>
        <w:pStyle w:val="a9"/>
        <w:numPr>
          <w:ilvl w:val="0"/>
          <w:numId w:val="5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573448">
        <w:rPr>
          <w:sz w:val="24"/>
          <w:szCs w:val="24"/>
        </w:rPr>
        <w:lastRenderedPageBreak/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EC48B7" w:rsidRPr="00EC48B7" w:rsidRDefault="00EC48B7" w:rsidP="002F17C6">
      <w:pPr>
        <w:pStyle w:val="a9"/>
        <w:numPr>
          <w:ilvl w:val="0"/>
          <w:numId w:val="5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1A4887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1A4887" w:rsidDel="004E6453">
        <w:rPr>
          <w:sz w:val="24"/>
          <w:szCs w:val="24"/>
        </w:rPr>
        <w:t xml:space="preserve"> </w:t>
      </w:r>
      <w:r w:rsidRPr="001A4887">
        <w:rPr>
          <w:sz w:val="24"/>
          <w:szCs w:val="24"/>
        </w:rPr>
        <w:t xml:space="preserve">обеспечить направление по адресу, указанному в Документации о закупке, </w:t>
      </w:r>
      <w:r w:rsidRPr="00EC48B7">
        <w:rPr>
          <w:sz w:val="24"/>
          <w:szCs w:val="24"/>
        </w:rPr>
        <w:t>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F3576C" w:rsidRDefault="00F3576C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C48B7" w:rsidRDefault="00EC48B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C48B7" w:rsidRDefault="00EC48B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3F2B56">
      <w:headerReference w:type="default" r:id="rId9"/>
      <w:footerReference w:type="default" r:id="rId10"/>
      <w:pgSz w:w="11906" w:h="16838"/>
      <w:pgMar w:top="993" w:right="851" w:bottom="1135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7C6" w:rsidRDefault="002F17C6" w:rsidP="00355095">
      <w:pPr>
        <w:spacing w:line="240" w:lineRule="auto"/>
      </w:pPr>
      <w:r>
        <w:separator/>
      </w:r>
    </w:p>
  </w:endnote>
  <w:endnote w:type="continuationSeparator" w:id="0">
    <w:p w:rsidR="002F17C6" w:rsidRDefault="002F17C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C48B7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C48B7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7C6" w:rsidRDefault="002F17C6" w:rsidP="00355095">
      <w:pPr>
        <w:spacing w:line="240" w:lineRule="auto"/>
      </w:pPr>
      <w:r>
        <w:separator/>
      </w:r>
    </w:p>
  </w:footnote>
  <w:footnote w:type="continuationSeparator" w:id="0">
    <w:p w:rsidR="002F17C6" w:rsidRDefault="002F17C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C48B7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3F2B56" w:rsidRPr="003F2B56">
      <w:rPr>
        <w:i/>
        <w:sz w:val="20"/>
      </w:rPr>
      <w:t>404201-ТПИР ОБСЛ-2023-ДРСК-ПЭС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5B5D49CF"/>
    <w:multiLevelType w:val="multilevel"/>
    <w:tmpl w:val="73945EEC"/>
    <w:lvl w:ilvl="0">
      <w:start w:val="1"/>
      <w:numFmt w:val="decimal"/>
      <w:lvlText w:val="%1."/>
      <w:lvlJc w:val="left"/>
      <w:pPr>
        <w:ind w:left="2204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961" w:hanging="432"/>
      </w:pPr>
      <w:rPr>
        <w:b w:val="0"/>
        <w:u w:val="none"/>
      </w:rPr>
    </w:lvl>
    <w:lvl w:ilvl="2">
      <w:start w:val="1"/>
      <w:numFmt w:val="decimal"/>
      <w:lvlText w:val="%3."/>
      <w:lvlJc w:val="left"/>
      <w:pPr>
        <w:ind w:left="504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12F5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641A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0F7DA8"/>
    <w:rsid w:val="00102633"/>
    <w:rsid w:val="00103EA6"/>
    <w:rsid w:val="001114A0"/>
    <w:rsid w:val="0011333A"/>
    <w:rsid w:val="00125516"/>
    <w:rsid w:val="00126847"/>
    <w:rsid w:val="00127D46"/>
    <w:rsid w:val="00142D01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0920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1546E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2F17C6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3F2B56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289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19C6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122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AA7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77A03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34D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348A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2B68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C13DD"/>
    <w:rsid w:val="009D31B9"/>
    <w:rsid w:val="009E4FDD"/>
    <w:rsid w:val="009E6A94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465E9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636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409A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0F4E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2AC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66510"/>
    <w:rsid w:val="00C75C4C"/>
    <w:rsid w:val="00C77AD0"/>
    <w:rsid w:val="00C83515"/>
    <w:rsid w:val="00C9000A"/>
    <w:rsid w:val="00C93DEA"/>
    <w:rsid w:val="00C9404B"/>
    <w:rsid w:val="00C9423F"/>
    <w:rsid w:val="00C94E41"/>
    <w:rsid w:val="00C97470"/>
    <w:rsid w:val="00CA3B56"/>
    <w:rsid w:val="00CA57A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4FE6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A75EC"/>
    <w:rsid w:val="00DB2131"/>
    <w:rsid w:val="00DB26E0"/>
    <w:rsid w:val="00DB319F"/>
    <w:rsid w:val="00DB7BE2"/>
    <w:rsid w:val="00DC1D40"/>
    <w:rsid w:val="00DD044A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2728A"/>
    <w:rsid w:val="00E307C3"/>
    <w:rsid w:val="00E34E6D"/>
    <w:rsid w:val="00E363AF"/>
    <w:rsid w:val="00E37636"/>
    <w:rsid w:val="00E44C7C"/>
    <w:rsid w:val="00E457B8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48B7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03C"/>
    <w:rsid w:val="00F3134E"/>
    <w:rsid w:val="00F3576C"/>
    <w:rsid w:val="00F365F9"/>
    <w:rsid w:val="00F55DE2"/>
    <w:rsid w:val="00F63F7E"/>
    <w:rsid w:val="00F6533B"/>
    <w:rsid w:val="00F66A5A"/>
    <w:rsid w:val="00F779A3"/>
    <w:rsid w:val="00F818F9"/>
    <w:rsid w:val="00F83C2F"/>
    <w:rsid w:val="00F84975"/>
    <w:rsid w:val="00F874F4"/>
    <w:rsid w:val="00F91036"/>
    <w:rsid w:val="00F943FE"/>
    <w:rsid w:val="00F96F29"/>
    <w:rsid w:val="00FA65A5"/>
    <w:rsid w:val="00FC0652"/>
    <w:rsid w:val="00FC257E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F41C2D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6"/>
    <w:link w:val="14"/>
    <w:qFormat/>
    <w:rsid w:val="00A465E9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A465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0"/>
    <w:uiPriority w:val="99"/>
    <w:semiHidden/>
    <w:rsid w:val="00A465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32437-FBDF-4498-9DC7-FD6BA9B2A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3</cp:revision>
  <cp:lastPrinted>2021-07-29T00:32:00Z</cp:lastPrinted>
  <dcterms:created xsi:type="dcterms:W3CDTF">2023-05-18T00:24:00Z</dcterms:created>
  <dcterms:modified xsi:type="dcterms:W3CDTF">2023-05-18T01:23:00Z</dcterms:modified>
</cp:coreProperties>
</file>