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CC564D">
        <w:rPr>
          <w:b/>
          <w:bCs/>
          <w:caps/>
          <w:sz w:val="36"/>
          <w:szCs w:val="36"/>
        </w:rPr>
        <w:t>2</w:t>
      </w:r>
      <w:r w:rsidR="004A13F2">
        <w:rPr>
          <w:b/>
          <w:bCs/>
          <w:caps/>
          <w:sz w:val="36"/>
          <w:szCs w:val="36"/>
        </w:rPr>
        <w:t>/Р</w:t>
      </w:r>
      <w:r w:rsidR="00CC564D">
        <w:rPr>
          <w:b/>
          <w:bCs/>
          <w:caps/>
          <w:sz w:val="36"/>
          <w:szCs w:val="36"/>
        </w:rPr>
        <w:t>2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8B1BB1">
        <w:rPr>
          <w:bCs/>
          <w:sz w:val="26"/>
          <w:szCs w:val="26"/>
        </w:rPr>
        <w:t>аукцион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8B1BB1" w:rsidRDefault="008B1BB1" w:rsidP="008B1BB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B74E46">
        <w:rPr>
          <w:b/>
          <w:bCs/>
          <w:i/>
          <w:sz w:val="26"/>
          <w:szCs w:val="26"/>
        </w:rPr>
        <w:t>Капитальный ремонт ВЛ 0,4-10 кВ Николаевского РЭС СП СЭС, филиала ХЭС</w:t>
      </w:r>
      <w:r w:rsidRPr="00D12C1B">
        <w:rPr>
          <w:b/>
          <w:bCs/>
          <w:i/>
          <w:sz w:val="26"/>
          <w:szCs w:val="26"/>
        </w:rPr>
        <w:t>»</w:t>
      </w:r>
    </w:p>
    <w:p w:rsidR="004A13F2" w:rsidRPr="004A13F2" w:rsidRDefault="008B1BB1" w:rsidP="00A9332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B74E46">
        <w:rPr>
          <w:sz w:val="24"/>
        </w:rPr>
        <w:t>252201-РЕМ ПРОД-2023-ДРСК-ХЭС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CC564D" w:rsidP="00927496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«11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927496">
              <w:rPr>
                <w:b/>
                <w:sz w:val="24"/>
                <w:szCs w:val="24"/>
              </w:rPr>
              <w:t>апреля</w:t>
            </w:r>
            <w:bookmarkStart w:id="2" w:name="_GoBack"/>
            <w:bookmarkEnd w:id="2"/>
            <w:r w:rsidR="000105D0">
              <w:rPr>
                <w:b/>
                <w:sz w:val="24"/>
                <w:szCs w:val="24"/>
              </w:rPr>
              <w:t xml:space="preserve"> 202</w:t>
            </w:r>
            <w:r w:rsidR="002E6BA7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8B1BB1" w:rsidRPr="008B1BB1">
        <w:rPr>
          <w:b/>
          <w:sz w:val="24"/>
        </w:rPr>
        <w:t>32312154770</w:t>
      </w:r>
      <w:r w:rsidR="00171E4A" w:rsidRPr="00171E4A">
        <w:rPr>
          <w:b/>
          <w:sz w:val="24"/>
        </w:rPr>
        <w:t xml:space="preserve"> </w:t>
      </w:r>
      <w:r>
        <w:rPr>
          <w:b/>
          <w:sz w:val="24"/>
        </w:rPr>
        <w:t>(МСП)</w:t>
      </w:r>
    </w:p>
    <w:p w:rsidR="00A10549" w:rsidRDefault="00CA7529" w:rsidP="00A9332F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8B1BB1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8B1BB1" w:rsidRPr="008B1BB1">
        <w:rPr>
          <w:b/>
          <w:i/>
          <w:sz w:val="24"/>
        </w:rPr>
        <w:t>Капитальный ремонт ВЛ 0,4-10 кВ Николаевского РЭС СП СЭС, филиала ХЭС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8B1BB1" w:rsidRPr="008B1BB1">
        <w:rPr>
          <w:sz w:val="24"/>
        </w:rPr>
        <w:t>252201-РЕМ ПРОД-2023-ДРСК-ХЭС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9332F" w:rsidRPr="00A9332F" w:rsidRDefault="00A9332F" w:rsidP="00A9332F">
      <w:pPr>
        <w:pStyle w:val="a6"/>
        <w:spacing w:line="240" w:lineRule="auto"/>
        <w:rPr>
          <w:b/>
          <w:i/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8B1BB1">
        <w:rPr>
          <w:b/>
          <w:sz w:val="24"/>
          <w:szCs w:val="24"/>
        </w:rPr>
        <w:t>6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8B1BB1">
        <w:rPr>
          <w:bCs/>
          <w:snapToGrid/>
          <w:sz w:val="24"/>
          <w:szCs w:val="24"/>
        </w:rPr>
        <w:t>шесть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5C0818" w:rsidRPr="00913583" w:rsidTr="006F5091">
        <w:trPr>
          <w:cantSplit/>
          <w:trHeight w:val="112"/>
        </w:trPr>
        <w:tc>
          <w:tcPr>
            <w:tcW w:w="673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C0818" w:rsidRPr="005B08D4" w:rsidRDefault="005C0818" w:rsidP="002E6BA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8B1BB1" w:rsidRPr="00913583" w:rsidTr="006F5091">
        <w:trPr>
          <w:cantSplit/>
          <w:trHeight w:val="112"/>
        </w:trPr>
        <w:tc>
          <w:tcPr>
            <w:tcW w:w="673" w:type="dxa"/>
          </w:tcPr>
          <w:p w:rsidR="008B1BB1" w:rsidRPr="00913583" w:rsidRDefault="008B1BB1" w:rsidP="008B1BB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09.03.2023 07:53:09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139325</w:t>
            </w:r>
          </w:p>
        </w:tc>
      </w:tr>
      <w:tr w:rsidR="008B1BB1" w:rsidRPr="00913583" w:rsidTr="006F5091">
        <w:trPr>
          <w:cantSplit/>
          <w:trHeight w:val="112"/>
        </w:trPr>
        <w:tc>
          <w:tcPr>
            <w:tcW w:w="673" w:type="dxa"/>
          </w:tcPr>
          <w:p w:rsidR="008B1BB1" w:rsidRPr="00913583" w:rsidRDefault="008B1BB1" w:rsidP="008B1BB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10.03.2023 04:22:05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139796</w:t>
            </w:r>
          </w:p>
        </w:tc>
      </w:tr>
      <w:tr w:rsidR="008B1BB1" w:rsidRPr="00913583" w:rsidTr="006F5091">
        <w:trPr>
          <w:cantSplit/>
          <w:trHeight w:val="112"/>
        </w:trPr>
        <w:tc>
          <w:tcPr>
            <w:tcW w:w="673" w:type="dxa"/>
          </w:tcPr>
          <w:p w:rsidR="008B1BB1" w:rsidRPr="00913583" w:rsidRDefault="008B1BB1" w:rsidP="008B1BB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10.03.2023 05:55:02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139801</w:t>
            </w:r>
          </w:p>
        </w:tc>
      </w:tr>
      <w:tr w:rsidR="008B1BB1" w:rsidRPr="00913583" w:rsidTr="006F5091">
        <w:trPr>
          <w:cantSplit/>
          <w:trHeight w:val="112"/>
        </w:trPr>
        <w:tc>
          <w:tcPr>
            <w:tcW w:w="673" w:type="dxa"/>
          </w:tcPr>
          <w:p w:rsidR="008B1BB1" w:rsidRPr="00913583" w:rsidRDefault="008B1BB1" w:rsidP="008B1BB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10.03.2023 10:30:41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139901</w:t>
            </w:r>
          </w:p>
        </w:tc>
      </w:tr>
      <w:tr w:rsidR="008B1BB1" w:rsidRPr="00913583" w:rsidTr="006F5091">
        <w:trPr>
          <w:cantSplit/>
          <w:trHeight w:val="112"/>
        </w:trPr>
        <w:tc>
          <w:tcPr>
            <w:tcW w:w="673" w:type="dxa"/>
          </w:tcPr>
          <w:p w:rsidR="008B1BB1" w:rsidRPr="00913583" w:rsidRDefault="008B1BB1" w:rsidP="008B1BB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11.03.2023 10:24:49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140171</w:t>
            </w:r>
          </w:p>
        </w:tc>
      </w:tr>
      <w:tr w:rsidR="008B1BB1" w:rsidRPr="00913583" w:rsidTr="006F5091">
        <w:trPr>
          <w:cantSplit/>
          <w:trHeight w:val="112"/>
        </w:trPr>
        <w:tc>
          <w:tcPr>
            <w:tcW w:w="673" w:type="dxa"/>
          </w:tcPr>
          <w:p w:rsidR="008B1BB1" w:rsidRPr="00913583" w:rsidRDefault="008B1BB1" w:rsidP="008B1BB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13.03.2023 02:23:24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140284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CC564D">
        <w:rPr>
          <w:b/>
          <w:sz w:val="24"/>
          <w:szCs w:val="24"/>
        </w:rPr>
        <w:t>3</w:t>
      </w:r>
      <w:r>
        <w:rPr>
          <w:sz w:val="24"/>
          <w:szCs w:val="24"/>
        </w:rPr>
        <w:t xml:space="preserve"> (</w:t>
      </w:r>
      <w:r w:rsidR="00CC564D">
        <w:rPr>
          <w:sz w:val="24"/>
          <w:szCs w:val="24"/>
        </w:rPr>
        <w:t>три</w:t>
      </w:r>
      <w:r>
        <w:rPr>
          <w:sz w:val="24"/>
          <w:szCs w:val="24"/>
        </w:rPr>
        <w:t xml:space="preserve">) </w:t>
      </w:r>
      <w:r w:rsidR="00CC564D">
        <w:rPr>
          <w:sz w:val="24"/>
          <w:szCs w:val="24"/>
        </w:rPr>
        <w:t>заявки на этапе рассмотрения вторых частей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CC564D" w:rsidRPr="001820EF" w:rsidRDefault="00CC564D" w:rsidP="00CC564D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8C49ED">
        <w:rPr>
          <w:sz w:val="24"/>
        </w:rPr>
        <w:t xml:space="preserve">Об </w:t>
      </w:r>
      <w:r w:rsidRPr="007D648D">
        <w:rPr>
          <w:sz w:val="24"/>
          <w:szCs w:val="24"/>
        </w:rPr>
        <w:t xml:space="preserve">утверждении результатов </w:t>
      </w:r>
      <w:r w:rsidRPr="001820EF">
        <w:rPr>
          <w:sz w:val="24"/>
          <w:szCs w:val="24"/>
        </w:rPr>
        <w:t xml:space="preserve">процедуры аукциона </w:t>
      </w:r>
    </w:p>
    <w:p w:rsidR="00CC564D" w:rsidRPr="001820EF" w:rsidRDefault="00CC564D" w:rsidP="00CC564D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1820EF">
        <w:rPr>
          <w:bCs/>
          <w:iCs/>
          <w:sz w:val="24"/>
          <w:szCs w:val="24"/>
        </w:rPr>
        <w:t>Об отклонении заявки Участника №</w:t>
      </w:r>
      <w:r w:rsidRPr="001820EF">
        <w:rPr>
          <w:sz w:val="24"/>
          <w:szCs w:val="24"/>
        </w:rPr>
        <w:t>140171</w:t>
      </w:r>
    </w:p>
    <w:p w:rsidR="00CC564D" w:rsidRPr="001820EF" w:rsidRDefault="00CC564D" w:rsidP="00CC564D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1820EF">
        <w:rPr>
          <w:sz w:val="24"/>
          <w:szCs w:val="24"/>
        </w:rPr>
        <w:t>О рассмотрении результатов оценки вторых частей</w:t>
      </w:r>
      <w:r w:rsidRPr="001820EF">
        <w:rPr>
          <w:b/>
          <w:sz w:val="24"/>
          <w:szCs w:val="24"/>
        </w:rPr>
        <w:t xml:space="preserve"> </w:t>
      </w:r>
    </w:p>
    <w:p w:rsidR="00CC564D" w:rsidRPr="001820EF" w:rsidRDefault="00CC564D" w:rsidP="00CC564D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1820EF">
        <w:rPr>
          <w:sz w:val="24"/>
        </w:rPr>
        <w:t>Об отклонении заявки Участника</w:t>
      </w:r>
      <w:r w:rsidRPr="001820EF">
        <w:rPr>
          <w:b/>
          <w:sz w:val="24"/>
        </w:rPr>
        <w:t xml:space="preserve"> </w:t>
      </w:r>
      <w:r w:rsidRPr="001820EF">
        <w:rPr>
          <w:sz w:val="24"/>
        </w:rPr>
        <w:t>№ 139901/ ООО "ДЭМ"</w:t>
      </w:r>
    </w:p>
    <w:p w:rsidR="00CC564D" w:rsidRPr="001820EF" w:rsidRDefault="00CC564D" w:rsidP="00CC564D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1820EF">
        <w:rPr>
          <w:sz w:val="24"/>
        </w:rPr>
        <w:t>Об отклонении заявки Участника</w:t>
      </w:r>
      <w:r w:rsidRPr="001820EF">
        <w:rPr>
          <w:b/>
          <w:sz w:val="24"/>
        </w:rPr>
        <w:t xml:space="preserve"> </w:t>
      </w:r>
      <w:r w:rsidRPr="001820EF">
        <w:rPr>
          <w:sz w:val="24"/>
        </w:rPr>
        <w:t>№ 139801</w:t>
      </w:r>
      <w:r>
        <w:rPr>
          <w:sz w:val="24"/>
        </w:rPr>
        <w:t>/</w:t>
      </w:r>
      <w:r w:rsidRPr="001820EF">
        <w:rPr>
          <w:sz w:val="24"/>
        </w:rPr>
        <w:t>ИП ВИШНЕВСКИЙ МАКСИМ ИВАНОВИЧ</w:t>
      </w:r>
      <w:r w:rsidRPr="001820EF">
        <w:rPr>
          <w:snapToGrid w:val="0"/>
          <w:sz w:val="24"/>
        </w:rPr>
        <w:t xml:space="preserve"> </w:t>
      </w:r>
    </w:p>
    <w:p w:rsidR="00CC564D" w:rsidRPr="001820EF" w:rsidRDefault="00CC564D" w:rsidP="00CC564D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1820EF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1820EF">
        <w:rPr>
          <w:sz w:val="24"/>
        </w:rPr>
        <w:t>вторых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CC564D" w:rsidRDefault="00CC564D" w:rsidP="00CC564D">
      <w:pPr>
        <w:pStyle w:val="25"/>
        <w:numPr>
          <w:ilvl w:val="0"/>
          <w:numId w:val="8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 xml:space="preserve">Признать процедуру </w:t>
      </w:r>
      <w:r>
        <w:rPr>
          <w:szCs w:val="24"/>
        </w:rPr>
        <w:t>аукциона</w:t>
      </w:r>
      <w:r w:rsidRPr="00455714">
        <w:rPr>
          <w:szCs w:val="24"/>
        </w:rPr>
        <w:t xml:space="preserve"> состоявш</w:t>
      </w:r>
      <w:r>
        <w:rPr>
          <w:szCs w:val="24"/>
        </w:rPr>
        <w:t>ей</w:t>
      </w:r>
      <w:r w:rsidRPr="00455714">
        <w:rPr>
          <w:szCs w:val="24"/>
        </w:rPr>
        <w:t>ся.</w:t>
      </w:r>
    </w:p>
    <w:p w:rsidR="00CC564D" w:rsidRDefault="00CC564D" w:rsidP="00CC564D">
      <w:pPr>
        <w:pStyle w:val="25"/>
        <w:numPr>
          <w:ilvl w:val="0"/>
          <w:numId w:val="8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</w:t>
      </w:r>
      <w:r w:rsidRPr="00455714">
        <w:rPr>
          <w:szCs w:val="24"/>
        </w:rPr>
        <w:t>: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2683"/>
        <w:gridCol w:w="10"/>
        <w:gridCol w:w="3686"/>
        <w:gridCol w:w="2683"/>
        <w:gridCol w:w="10"/>
      </w:tblGrid>
      <w:tr w:rsidR="00CC564D" w:rsidRPr="00913583" w:rsidTr="00CC564D">
        <w:trPr>
          <w:gridAfter w:val="1"/>
          <w:wAfter w:w="10" w:type="dxa"/>
          <w:cantSplit/>
          <w:trHeight w:val="112"/>
        </w:trPr>
        <w:tc>
          <w:tcPr>
            <w:tcW w:w="663" w:type="dxa"/>
            <w:vAlign w:val="center"/>
          </w:tcPr>
          <w:p w:rsidR="00CC564D" w:rsidRPr="00465A29" w:rsidRDefault="00CC564D" w:rsidP="00BB2F93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№</w:t>
            </w:r>
          </w:p>
          <w:p w:rsidR="00CC564D" w:rsidRPr="00465A29" w:rsidRDefault="00CC564D" w:rsidP="00BB2F93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п/п</w:t>
            </w:r>
          </w:p>
        </w:tc>
        <w:tc>
          <w:tcPr>
            <w:tcW w:w="2683" w:type="dxa"/>
            <w:vAlign w:val="center"/>
          </w:tcPr>
          <w:p w:rsidR="00CC564D" w:rsidRPr="00465A29" w:rsidRDefault="00CC564D" w:rsidP="00BB2F93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Дата и время регистрации заявки</w:t>
            </w:r>
          </w:p>
        </w:tc>
        <w:tc>
          <w:tcPr>
            <w:tcW w:w="3696" w:type="dxa"/>
            <w:gridSpan w:val="2"/>
            <w:vAlign w:val="center"/>
          </w:tcPr>
          <w:p w:rsidR="00CC564D" w:rsidRPr="00465A29" w:rsidRDefault="00CC564D" w:rsidP="00BB2F93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683" w:type="dxa"/>
            <w:vAlign w:val="center"/>
          </w:tcPr>
          <w:p w:rsidR="00CC564D" w:rsidRPr="00465A29" w:rsidRDefault="00CC564D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465A29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CC564D" w:rsidRPr="00913583" w:rsidTr="00CC564D">
        <w:trPr>
          <w:cantSplit/>
          <w:trHeight w:val="112"/>
        </w:trPr>
        <w:tc>
          <w:tcPr>
            <w:tcW w:w="663" w:type="dxa"/>
          </w:tcPr>
          <w:p w:rsidR="00CC564D" w:rsidRPr="00913583" w:rsidRDefault="00CC564D" w:rsidP="00CC564D">
            <w:pPr>
              <w:numPr>
                <w:ilvl w:val="0"/>
                <w:numId w:val="15"/>
              </w:numPr>
              <w:spacing w:line="240" w:lineRule="auto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CC564D" w:rsidP="00BB2F93">
            <w:pPr>
              <w:pStyle w:val="TableContents"/>
            </w:pPr>
            <w:r>
              <w:t>23.03.2023 08:31:58 MCK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A9332F" w:rsidP="00A9332F">
            <w:pPr>
              <w:pStyle w:val="TableContents"/>
            </w:pPr>
            <w:r>
              <w:t>13990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CC564D" w:rsidP="00BB2F93">
            <w:pPr>
              <w:pStyle w:val="TableContents"/>
              <w:jc w:val="right"/>
            </w:pPr>
            <w:r>
              <w:t>8 215 526,00 руб.</w:t>
            </w:r>
          </w:p>
        </w:tc>
      </w:tr>
      <w:tr w:rsidR="00CC564D" w:rsidRPr="00913583" w:rsidTr="00CC564D">
        <w:trPr>
          <w:cantSplit/>
          <w:trHeight w:val="112"/>
        </w:trPr>
        <w:tc>
          <w:tcPr>
            <w:tcW w:w="663" w:type="dxa"/>
          </w:tcPr>
          <w:p w:rsidR="00CC564D" w:rsidRPr="00913583" w:rsidRDefault="00CC564D" w:rsidP="00CC564D">
            <w:pPr>
              <w:numPr>
                <w:ilvl w:val="0"/>
                <w:numId w:val="15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CC564D" w:rsidP="00BB2F93">
            <w:pPr>
              <w:pStyle w:val="TableContents"/>
            </w:pPr>
            <w:r>
              <w:t>23.03.2023 08:23:07 MCK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A9332F" w:rsidP="00A9332F">
            <w:pPr>
              <w:pStyle w:val="TableContents"/>
            </w:pPr>
            <w:r>
              <w:t>139801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CC564D" w:rsidP="00BB2F93">
            <w:pPr>
              <w:pStyle w:val="TableContents"/>
              <w:jc w:val="right"/>
            </w:pPr>
            <w:r>
              <w:t>8 267 523,00 руб.</w:t>
            </w:r>
          </w:p>
        </w:tc>
      </w:tr>
      <w:tr w:rsidR="00CC564D" w:rsidRPr="00913583" w:rsidTr="00CC564D">
        <w:trPr>
          <w:cantSplit/>
          <w:trHeight w:val="112"/>
        </w:trPr>
        <w:tc>
          <w:tcPr>
            <w:tcW w:w="663" w:type="dxa"/>
          </w:tcPr>
          <w:p w:rsidR="00CC564D" w:rsidRPr="00913583" w:rsidRDefault="00CC564D" w:rsidP="00CC564D">
            <w:pPr>
              <w:numPr>
                <w:ilvl w:val="0"/>
                <w:numId w:val="15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CC564D" w:rsidP="00BB2F93">
            <w:pPr>
              <w:pStyle w:val="TableContents"/>
            </w:pPr>
            <w:r>
              <w:t>23.03.2023 08:15:13 MCK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A9332F" w:rsidP="00A9332F">
            <w:pPr>
              <w:pStyle w:val="TableContents"/>
            </w:pPr>
            <w:r>
              <w:t>139796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CC564D" w:rsidP="00BB2F93">
            <w:pPr>
              <w:pStyle w:val="TableContents"/>
              <w:jc w:val="right"/>
            </w:pPr>
            <w:r>
              <w:t>9 151 472,00 руб.</w:t>
            </w:r>
          </w:p>
        </w:tc>
      </w:tr>
      <w:tr w:rsidR="00CC564D" w:rsidRPr="00913583" w:rsidTr="00CC564D">
        <w:trPr>
          <w:cantSplit/>
          <w:trHeight w:val="112"/>
        </w:trPr>
        <w:tc>
          <w:tcPr>
            <w:tcW w:w="663" w:type="dxa"/>
          </w:tcPr>
          <w:p w:rsidR="00CC564D" w:rsidRPr="00913583" w:rsidRDefault="00CC564D" w:rsidP="00CC564D">
            <w:pPr>
              <w:numPr>
                <w:ilvl w:val="0"/>
                <w:numId w:val="15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CC564D" w:rsidP="00BB2F93">
            <w:pPr>
              <w:pStyle w:val="TableContents"/>
            </w:pPr>
            <w:r>
              <w:t>23.03.2023 08:13:54 MCK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A9332F" w:rsidP="00A9332F">
            <w:pPr>
              <w:pStyle w:val="TableContents"/>
            </w:pPr>
            <w:r>
              <w:t>140284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CC564D" w:rsidP="00BB2F93">
            <w:pPr>
              <w:pStyle w:val="TableContents"/>
              <w:jc w:val="right"/>
            </w:pPr>
            <w:r>
              <w:t>9 723 439,00 руб.</w:t>
            </w:r>
          </w:p>
        </w:tc>
      </w:tr>
      <w:tr w:rsidR="00CC564D" w:rsidRPr="00913583" w:rsidTr="00CC564D">
        <w:trPr>
          <w:cantSplit/>
          <w:trHeight w:val="112"/>
        </w:trPr>
        <w:tc>
          <w:tcPr>
            <w:tcW w:w="663" w:type="dxa"/>
          </w:tcPr>
          <w:p w:rsidR="00CC564D" w:rsidRPr="00913583" w:rsidRDefault="00CC564D" w:rsidP="00CC564D">
            <w:pPr>
              <w:numPr>
                <w:ilvl w:val="0"/>
                <w:numId w:val="15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CC564D" w:rsidP="00BB2F93">
            <w:pPr>
              <w:pStyle w:val="TableContents"/>
            </w:pPr>
            <w:r>
              <w:t>23.03.2023 08:12:20 MCK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A9332F" w:rsidP="00A9332F">
            <w:pPr>
              <w:pStyle w:val="TableContents"/>
            </w:pPr>
            <w:r>
              <w:t>139325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CC564D" w:rsidP="00BB2F93">
            <w:pPr>
              <w:pStyle w:val="TableContents"/>
              <w:jc w:val="right"/>
            </w:pPr>
            <w:r>
              <w:t>9 827 433,00 руб.</w:t>
            </w:r>
          </w:p>
        </w:tc>
      </w:tr>
      <w:tr w:rsidR="00CC564D" w:rsidRPr="00913583" w:rsidTr="00CC564D">
        <w:trPr>
          <w:cantSplit/>
          <w:trHeight w:val="112"/>
        </w:trPr>
        <w:tc>
          <w:tcPr>
            <w:tcW w:w="663" w:type="dxa"/>
          </w:tcPr>
          <w:p w:rsidR="00CC564D" w:rsidRPr="00913583" w:rsidRDefault="00CC564D" w:rsidP="00CC564D">
            <w:pPr>
              <w:numPr>
                <w:ilvl w:val="0"/>
                <w:numId w:val="15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CC564D" w:rsidP="00BB2F93">
            <w:pPr>
              <w:pStyle w:val="TableContents"/>
              <w:jc w:val="center"/>
            </w:pPr>
            <w:r>
              <w:t>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A9332F" w:rsidP="00A9332F">
            <w:pPr>
              <w:pStyle w:val="TableContents"/>
            </w:pPr>
            <w:r>
              <w:t>140171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CC564D" w:rsidP="00BB2F93">
            <w:pPr>
              <w:pStyle w:val="TableContents"/>
              <w:jc w:val="right"/>
            </w:pPr>
            <w:r w:rsidRPr="00525661">
              <w:t>Не участвовал в аукционе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CC564D" w:rsidRPr="007D648D" w:rsidRDefault="00CC564D" w:rsidP="00CC564D">
      <w:pPr>
        <w:spacing w:line="240" w:lineRule="auto"/>
        <w:ind w:firstLine="0"/>
        <w:rPr>
          <w:sz w:val="24"/>
          <w:szCs w:val="24"/>
        </w:rPr>
      </w:pPr>
      <w:r w:rsidRPr="007D648D">
        <w:rPr>
          <w:sz w:val="24"/>
          <w:szCs w:val="24"/>
        </w:rPr>
        <w:t xml:space="preserve">Отклонить заявку Участника № </w:t>
      </w:r>
      <w:r>
        <w:rPr>
          <w:sz w:val="24"/>
          <w:szCs w:val="24"/>
        </w:rPr>
        <w:t>140171</w:t>
      </w:r>
      <w:r w:rsidRPr="007D648D">
        <w:rPr>
          <w:sz w:val="24"/>
          <w:szCs w:val="24"/>
        </w:rPr>
        <w:t xml:space="preserve"> от дальнейшего рассмотрения на основании п. 4.12.4 </w:t>
      </w:r>
      <w:r>
        <w:rPr>
          <w:sz w:val="24"/>
          <w:szCs w:val="24"/>
        </w:rPr>
        <w:t xml:space="preserve">пп. </w:t>
      </w:r>
      <w:r w:rsidRPr="007D648D">
        <w:rPr>
          <w:sz w:val="24"/>
          <w:szCs w:val="24"/>
        </w:rPr>
        <w:t>«д»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9182"/>
      </w:tblGrid>
      <w:tr w:rsidR="00CC564D" w:rsidRPr="007D648D" w:rsidTr="00BB2F93">
        <w:tc>
          <w:tcPr>
            <w:tcW w:w="486" w:type="dxa"/>
            <w:vAlign w:val="center"/>
          </w:tcPr>
          <w:p w:rsidR="00CC564D" w:rsidRPr="0065328B" w:rsidRDefault="00CC564D" w:rsidP="00BB2F93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5328B">
              <w:rPr>
                <w:sz w:val="20"/>
              </w:rPr>
              <w:t>№ п/п</w:t>
            </w:r>
          </w:p>
        </w:tc>
        <w:tc>
          <w:tcPr>
            <w:tcW w:w="9182" w:type="dxa"/>
            <w:shd w:val="clear" w:color="auto" w:fill="auto"/>
          </w:tcPr>
          <w:p w:rsidR="00CC564D" w:rsidRPr="007D648D" w:rsidRDefault="00CC564D" w:rsidP="00BB2F9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648D">
              <w:rPr>
                <w:sz w:val="24"/>
                <w:szCs w:val="24"/>
              </w:rPr>
              <w:t>Выявленные несоответствия заявки требованиям Документации о закупке</w:t>
            </w:r>
          </w:p>
        </w:tc>
      </w:tr>
      <w:tr w:rsidR="00CC564D" w:rsidRPr="007D648D" w:rsidTr="00BB2F93">
        <w:tc>
          <w:tcPr>
            <w:tcW w:w="486" w:type="dxa"/>
          </w:tcPr>
          <w:p w:rsidR="00CC564D" w:rsidRPr="007D648D" w:rsidRDefault="00CC564D" w:rsidP="00CC564D">
            <w:pPr>
              <w:numPr>
                <w:ilvl w:val="0"/>
                <w:numId w:val="9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182" w:type="dxa"/>
            <w:shd w:val="clear" w:color="auto" w:fill="auto"/>
          </w:tcPr>
          <w:p w:rsidR="00CC564D" w:rsidRPr="00E46488" w:rsidRDefault="00CC564D" w:rsidP="00BB2F93">
            <w:pPr>
              <w:spacing w:line="240" w:lineRule="auto"/>
              <w:ind w:firstLine="467"/>
              <w:rPr>
                <w:sz w:val="24"/>
                <w:szCs w:val="24"/>
              </w:rPr>
            </w:pPr>
            <w:r w:rsidRPr="00E46488">
              <w:rPr>
                <w:sz w:val="24"/>
                <w:szCs w:val="24"/>
              </w:rPr>
              <w:t>Участник не поучаствовал в процедуре аукциона, что не соответствует п. 4.10.5 Документации о закупке в котором указано:</w:t>
            </w:r>
          </w:p>
          <w:p w:rsidR="00CC564D" w:rsidRPr="007D648D" w:rsidRDefault="00CC564D" w:rsidP="00BB2F93">
            <w:pPr>
              <w:spacing w:line="240" w:lineRule="auto"/>
              <w:ind w:firstLine="467"/>
              <w:rPr>
                <w:i/>
                <w:sz w:val="24"/>
                <w:szCs w:val="24"/>
              </w:rPr>
            </w:pPr>
            <w:r w:rsidRPr="00E46488">
              <w:rPr>
                <w:sz w:val="24"/>
                <w:szCs w:val="24"/>
              </w:rPr>
              <w:t>«Участники, которые не приняли участие в процедуре аукциона (не подали ни одного предложения по снижению цены заявки), считаются не подавшими ценовые предложения, и заявки таких участников отклоняются на этапе рассмотрения вторых частей заявок».</w:t>
            </w:r>
          </w:p>
        </w:tc>
      </w:tr>
    </w:tbl>
    <w:p w:rsidR="008B1BB1" w:rsidRDefault="008B1BB1" w:rsidP="008B1BB1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CC564D" w:rsidRDefault="00CC564D" w:rsidP="00CC564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CC564D" w:rsidRPr="00455714" w:rsidRDefault="00CC564D" w:rsidP="00CC564D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CC564D" w:rsidRDefault="00CC564D" w:rsidP="00CC564D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2683"/>
        <w:gridCol w:w="10"/>
        <w:gridCol w:w="3686"/>
        <w:gridCol w:w="2683"/>
        <w:gridCol w:w="10"/>
      </w:tblGrid>
      <w:tr w:rsidR="00CC564D" w:rsidRPr="00913583" w:rsidTr="00BB2F93">
        <w:trPr>
          <w:gridAfter w:val="1"/>
          <w:wAfter w:w="10" w:type="dxa"/>
          <w:cantSplit/>
          <w:trHeight w:val="112"/>
        </w:trPr>
        <w:tc>
          <w:tcPr>
            <w:tcW w:w="521" w:type="dxa"/>
            <w:vAlign w:val="center"/>
          </w:tcPr>
          <w:p w:rsidR="00CC564D" w:rsidRPr="00465A29" w:rsidRDefault="00CC564D" w:rsidP="00BB2F93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№</w:t>
            </w:r>
          </w:p>
          <w:p w:rsidR="00CC564D" w:rsidRPr="00465A29" w:rsidRDefault="00CC564D" w:rsidP="00BB2F93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п/п</w:t>
            </w:r>
          </w:p>
        </w:tc>
        <w:tc>
          <w:tcPr>
            <w:tcW w:w="2683" w:type="dxa"/>
            <w:vAlign w:val="center"/>
          </w:tcPr>
          <w:p w:rsidR="00CC564D" w:rsidRPr="00465A29" w:rsidRDefault="00CC564D" w:rsidP="00BB2F93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Дата и время регистрации заявки</w:t>
            </w:r>
          </w:p>
        </w:tc>
        <w:tc>
          <w:tcPr>
            <w:tcW w:w="3696" w:type="dxa"/>
            <w:gridSpan w:val="2"/>
            <w:vAlign w:val="center"/>
          </w:tcPr>
          <w:p w:rsidR="00CC564D" w:rsidRPr="00465A29" w:rsidRDefault="00CC564D" w:rsidP="00BB2F93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683" w:type="dxa"/>
            <w:vAlign w:val="center"/>
          </w:tcPr>
          <w:p w:rsidR="00CC564D" w:rsidRPr="00465A29" w:rsidRDefault="00CC564D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465A29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CC564D" w:rsidRPr="00913583" w:rsidTr="00BB2F93">
        <w:trPr>
          <w:cantSplit/>
          <w:trHeight w:val="112"/>
        </w:trPr>
        <w:tc>
          <w:tcPr>
            <w:tcW w:w="521" w:type="dxa"/>
          </w:tcPr>
          <w:p w:rsidR="00CC564D" w:rsidRPr="00913583" w:rsidRDefault="00CC564D" w:rsidP="00CC564D">
            <w:pPr>
              <w:numPr>
                <w:ilvl w:val="0"/>
                <w:numId w:val="10"/>
              </w:numPr>
              <w:spacing w:line="240" w:lineRule="auto"/>
              <w:ind w:left="96" w:hanging="96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CC564D" w:rsidP="00BB2F93">
            <w:pPr>
              <w:pStyle w:val="TableContents"/>
            </w:pPr>
            <w:r>
              <w:t>23.03.2023 08:31:58 MCK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A9332F" w:rsidP="00A9332F">
            <w:pPr>
              <w:pStyle w:val="TableContents"/>
            </w:pPr>
            <w:r>
              <w:t>139901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CC564D" w:rsidP="00BB2F93">
            <w:pPr>
              <w:pStyle w:val="TableContents"/>
              <w:jc w:val="right"/>
            </w:pPr>
            <w:r>
              <w:t>8 215 526,00 руб.</w:t>
            </w:r>
          </w:p>
        </w:tc>
      </w:tr>
      <w:tr w:rsidR="00CC564D" w:rsidRPr="00913583" w:rsidTr="00BB2F93">
        <w:trPr>
          <w:cantSplit/>
          <w:trHeight w:val="112"/>
        </w:trPr>
        <w:tc>
          <w:tcPr>
            <w:tcW w:w="521" w:type="dxa"/>
          </w:tcPr>
          <w:p w:rsidR="00CC564D" w:rsidRPr="00913583" w:rsidRDefault="00CC564D" w:rsidP="00CC564D">
            <w:pPr>
              <w:numPr>
                <w:ilvl w:val="0"/>
                <w:numId w:val="10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CC564D" w:rsidP="00BB2F93">
            <w:pPr>
              <w:pStyle w:val="TableContents"/>
            </w:pPr>
            <w:r>
              <w:t>23.03.2023 08:23:07 MCK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A9332F" w:rsidP="00A9332F">
            <w:pPr>
              <w:pStyle w:val="TableContents"/>
            </w:pPr>
            <w:r>
              <w:t>139801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CC564D" w:rsidP="00BB2F93">
            <w:pPr>
              <w:pStyle w:val="TableContents"/>
              <w:jc w:val="right"/>
            </w:pPr>
            <w:r>
              <w:t>8 267 523,00 руб.</w:t>
            </w:r>
          </w:p>
        </w:tc>
      </w:tr>
      <w:tr w:rsidR="00CC564D" w:rsidRPr="00913583" w:rsidTr="00BB2F93">
        <w:trPr>
          <w:cantSplit/>
          <w:trHeight w:val="112"/>
        </w:trPr>
        <w:tc>
          <w:tcPr>
            <w:tcW w:w="521" w:type="dxa"/>
          </w:tcPr>
          <w:p w:rsidR="00CC564D" w:rsidRPr="00913583" w:rsidRDefault="00CC564D" w:rsidP="00CC564D">
            <w:pPr>
              <w:numPr>
                <w:ilvl w:val="0"/>
                <w:numId w:val="10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CC564D" w:rsidP="00BB2F93">
            <w:pPr>
              <w:pStyle w:val="TableContents"/>
            </w:pPr>
            <w:r>
              <w:t>23.03.2023 08:15:13 MCK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A9332F" w:rsidP="00A9332F">
            <w:pPr>
              <w:pStyle w:val="TableContents"/>
            </w:pPr>
            <w:r>
              <w:t>139796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CC564D" w:rsidP="00BB2F93">
            <w:pPr>
              <w:pStyle w:val="TableContents"/>
              <w:jc w:val="right"/>
            </w:pPr>
            <w:r>
              <w:t>9 151 472,00 руб.</w:t>
            </w:r>
          </w:p>
        </w:tc>
      </w:tr>
      <w:tr w:rsidR="00CC564D" w:rsidRPr="00913583" w:rsidTr="00BB2F93">
        <w:trPr>
          <w:cantSplit/>
          <w:trHeight w:val="112"/>
        </w:trPr>
        <w:tc>
          <w:tcPr>
            <w:tcW w:w="521" w:type="dxa"/>
          </w:tcPr>
          <w:p w:rsidR="00CC564D" w:rsidRPr="00913583" w:rsidRDefault="00CC564D" w:rsidP="00CC564D">
            <w:pPr>
              <w:numPr>
                <w:ilvl w:val="0"/>
                <w:numId w:val="10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CC564D" w:rsidP="00BB2F93">
            <w:pPr>
              <w:pStyle w:val="TableContents"/>
            </w:pPr>
            <w:r>
              <w:t>23.03.2023 08:13:54 MCK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A9332F" w:rsidP="00A9332F">
            <w:pPr>
              <w:pStyle w:val="TableContents"/>
            </w:pPr>
            <w:r>
              <w:t>140284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CC564D" w:rsidP="00BB2F93">
            <w:pPr>
              <w:pStyle w:val="TableContents"/>
              <w:jc w:val="right"/>
            </w:pPr>
            <w:r>
              <w:t>9 723 439,00 руб.</w:t>
            </w:r>
          </w:p>
        </w:tc>
      </w:tr>
      <w:tr w:rsidR="00CC564D" w:rsidRPr="00913583" w:rsidTr="00BB2F93">
        <w:trPr>
          <w:cantSplit/>
          <w:trHeight w:val="112"/>
        </w:trPr>
        <w:tc>
          <w:tcPr>
            <w:tcW w:w="521" w:type="dxa"/>
          </w:tcPr>
          <w:p w:rsidR="00CC564D" w:rsidRPr="00913583" w:rsidRDefault="00CC564D" w:rsidP="00CC564D">
            <w:pPr>
              <w:numPr>
                <w:ilvl w:val="0"/>
                <w:numId w:val="10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CC564D" w:rsidP="00BB2F93">
            <w:pPr>
              <w:pStyle w:val="TableContents"/>
            </w:pPr>
            <w:r>
              <w:t>23.03.2023 08:12:20 MCK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A9332F" w:rsidP="00A9332F">
            <w:pPr>
              <w:pStyle w:val="TableContents"/>
            </w:pPr>
            <w:r>
              <w:t>139325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CC564D" w:rsidP="00BB2F93">
            <w:pPr>
              <w:pStyle w:val="TableContents"/>
              <w:jc w:val="right"/>
            </w:pPr>
            <w:r>
              <w:t>9 827 433,00 руб.</w:t>
            </w:r>
          </w:p>
        </w:tc>
      </w:tr>
      <w:tr w:rsidR="00CC564D" w:rsidRPr="00913583" w:rsidTr="00BB2F93">
        <w:trPr>
          <w:cantSplit/>
          <w:trHeight w:val="112"/>
        </w:trPr>
        <w:tc>
          <w:tcPr>
            <w:tcW w:w="521" w:type="dxa"/>
          </w:tcPr>
          <w:p w:rsidR="00CC564D" w:rsidRPr="00913583" w:rsidRDefault="00CC564D" w:rsidP="00CC564D">
            <w:pPr>
              <w:numPr>
                <w:ilvl w:val="0"/>
                <w:numId w:val="10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CC564D" w:rsidP="00BB2F93">
            <w:pPr>
              <w:pStyle w:val="TableContents"/>
              <w:jc w:val="center"/>
            </w:pPr>
            <w:r>
              <w:t>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A9332F" w:rsidP="00A9332F">
            <w:pPr>
              <w:pStyle w:val="TableContents"/>
            </w:pPr>
            <w:r>
              <w:t>140171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Default="00CC564D" w:rsidP="00BB2F93">
            <w:pPr>
              <w:pStyle w:val="TableContents"/>
              <w:jc w:val="right"/>
            </w:pPr>
            <w:r w:rsidRPr="00525661">
              <w:t>Не участвовал в аукционе</w:t>
            </w:r>
          </w:p>
        </w:tc>
      </w:tr>
    </w:tbl>
    <w:p w:rsidR="00CC564D" w:rsidRDefault="00CC564D" w:rsidP="00CC564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CC564D" w:rsidRDefault="00CC564D" w:rsidP="00CC564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CC564D" w:rsidRPr="0072638D" w:rsidRDefault="00CC564D" w:rsidP="00CC564D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72638D">
        <w:rPr>
          <w:sz w:val="24"/>
          <w:szCs w:val="24"/>
        </w:rPr>
        <w:t xml:space="preserve">заявку </w:t>
      </w:r>
      <w:r w:rsidRPr="001820EF">
        <w:rPr>
          <w:sz w:val="24"/>
          <w:szCs w:val="24"/>
        </w:rPr>
        <w:t>Участника №139901/ ООО "ДЭМ" от дальнейшего рассмотрения на основании пп. в) п. 4.15.5 Документации о закупке, как несоответствующую</w:t>
      </w:r>
      <w:r w:rsidRPr="0072638D">
        <w:rPr>
          <w:sz w:val="24"/>
          <w:szCs w:val="24"/>
        </w:rPr>
        <w:t xml:space="preserve"> следующим требованиям: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8"/>
      </w:tblGrid>
      <w:tr w:rsidR="00CC564D" w:rsidTr="00BB2F93">
        <w:trPr>
          <w:trHeight w:val="32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64D" w:rsidRDefault="00CC564D" w:rsidP="00BB2F93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64D" w:rsidRDefault="00CC564D" w:rsidP="00BB2F9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CC564D" w:rsidTr="00BB2F9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Pr="00443E62" w:rsidRDefault="00CC564D" w:rsidP="00CC564D">
            <w:pPr>
              <w:pStyle w:val="a9"/>
              <w:numPr>
                <w:ilvl w:val="6"/>
                <w:numId w:val="12"/>
              </w:numPr>
              <w:tabs>
                <w:tab w:val="clear" w:pos="5040"/>
                <w:tab w:val="num" w:pos="4738"/>
              </w:tabs>
              <w:spacing w:line="240" w:lineRule="auto"/>
              <w:ind w:left="60" w:hanging="19"/>
              <w:rPr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64D" w:rsidRPr="002C4FBF" w:rsidRDefault="00CC564D" w:rsidP="00BB2F9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C4FBF">
              <w:rPr>
                <w:sz w:val="24"/>
                <w:szCs w:val="24"/>
              </w:rPr>
              <w:t xml:space="preserve">По результатам экспертизы заявки Участника </w:t>
            </w:r>
            <w:r w:rsidRPr="001820EF">
              <w:rPr>
                <w:sz w:val="24"/>
                <w:szCs w:val="24"/>
              </w:rPr>
              <w:t>было установлено, что ИП Вишневский М.И. является соучредителем (доля 50 %) ООО «ДЭМ» (ИНН2706032784). Данный факт даёт основания предполагать о существовании между Участниками согласованных действий с целью повлиять на определение Победителя конкурса</w:t>
            </w:r>
            <w:r w:rsidRPr="002C4FBF">
              <w:rPr>
                <w:sz w:val="24"/>
                <w:szCs w:val="24"/>
              </w:rPr>
              <w:t>, что не соответствует условиям подпункта 8 таблицы 10.1. «</w:t>
            </w:r>
            <w:r w:rsidRPr="002C4FBF">
              <w:rPr>
                <w:i/>
                <w:sz w:val="24"/>
                <w:szCs w:val="24"/>
              </w:rPr>
              <w:t xml:space="preserve">Обязательные требования» </w:t>
            </w:r>
            <w:r w:rsidRPr="002C4FBF">
              <w:rPr>
                <w:sz w:val="24"/>
                <w:szCs w:val="24"/>
              </w:rPr>
              <w:t xml:space="preserve"> Приложения 3 – «</w:t>
            </w:r>
            <w:r w:rsidRPr="002C4FBF">
              <w:rPr>
                <w:i/>
                <w:sz w:val="24"/>
                <w:szCs w:val="24"/>
              </w:rPr>
              <w:t>Требования к участникам»</w:t>
            </w:r>
            <w:r w:rsidRPr="002C4FBF">
              <w:rPr>
                <w:sz w:val="24"/>
                <w:szCs w:val="24"/>
              </w:rPr>
              <w:t xml:space="preserve"> Документации о закупке, в котором установлено следующее требование: Участники закупки не должны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 (в соответствии с Методикой проверки ДРиФС). </w:t>
            </w:r>
          </w:p>
          <w:p w:rsidR="00CC564D" w:rsidRPr="002C4FBF" w:rsidRDefault="00CC564D" w:rsidP="00BB2F93">
            <w:pPr>
              <w:pStyle w:val="111"/>
              <w:keepNext/>
              <w:numPr>
                <w:ilvl w:val="0"/>
                <w:numId w:val="0"/>
              </w:numPr>
              <w:spacing w:before="0" w:line="240" w:lineRule="auto"/>
              <w:ind w:left="433" w:firstLine="8"/>
              <w:rPr>
                <w:sz w:val="24"/>
                <w:szCs w:val="24"/>
              </w:rPr>
            </w:pPr>
            <w:r w:rsidRPr="002C4FBF">
              <w:rPr>
                <w:sz w:val="24"/>
                <w:szCs w:val="24"/>
              </w:rPr>
              <w:t>В целях проверки надежности (деловой репутации) Участника в соответствии с Методикой проверки ДРиФС устанавливаются следующие критерии отбора:</w:t>
            </w:r>
          </w:p>
          <w:p w:rsidR="00CC564D" w:rsidRPr="002C4FBF" w:rsidRDefault="00CC564D" w:rsidP="00BB2F93">
            <w:pPr>
              <w:spacing w:line="240" w:lineRule="auto"/>
              <w:ind w:firstLine="708"/>
              <w:rPr>
                <w:sz w:val="24"/>
                <w:szCs w:val="24"/>
              </w:rPr>
            </w:pPr>
            <w:r w:rsidRPr="002C4FBF">
              <w:rPr>
                <w:i/>
                <w:sz w:val="24"/>
                <w:szCs w:val="24"/>
              </w:rPr>
              <w:t>пп. (и)</w:t>
            </w:r>
            <w:r w:rsidRPr="002C4FBF">
              <w:rPr>
                <w:sz w:val="24"/>
                <w:szCs w:val="24"/>
              </w:rPr>
              <w:t xml:space="preserve"> - наличие оснований предполагать о существовании между участниками одной закупки согласованных действий, которые приводят или могут привести к ограничению конкуренции в рамках закупки, при этом под согласованными действиями понимается взаимное информирование участников о действиях друг друга в рамках закупки и/или их заинтересованность в результатах таких согласованных действий (под согласованными действиями не должны пониматься действия, связанные с объективными обстоятельствами, в равной мере </w:t>
            </w:r>
            <w:r w:rsidRPr="002C4FBF">
              <w:rPr>
                <w:sz w:val="24"/>
                <w:szCs w:val="24"/>
              </w:rPr>
              <w:lastRenderedPageBreak/>
              <w:t>влияющими на участников) – проверка осуществляется по документам заявок, сведениям и информации, указанным в таких заявках, а также оформлению заявок.</w:t>
            </w:r>
          </w:p>
        </w:tc>
      </w:tr>
    </w:tbl>
    <w:p w:rsidR="00CC564D" w:rsidRDefault="00CC564D" w:rsidP="00CC564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CC564D" w:rsidRDefault="00CC564D" w:rsidP="00CC564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5</w:t>
      </w:r>
    </w:p>
    <w:p w:rsidR="00CC564D" w:rsidRPr="0072638D" w:rsidRDefault="00CC564D" w:rsidP="00CC564D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72638D">
        <w:rPr>
          <w:sz w:val="24"/>
          <w:szCs w:val="24"/>
        </w:rPr>
        <w:t xml:space="preserve">заявку </w:t>
      </w:r>
      <w:r w:rsidRPr="00BA6FEC">
        <w:rPr>
          <w:sz w:val="24"/>
          <w:szCs w:val="24"/>
        </w:rPr>
        <w:t>Участника №139801/ ИП ВИШНЕВСКИЙ МАКСИМ ИВАНОВИЧ от дальнейшего рассмотрения на основании пп. в) п. 4.15.5 Документации</w:t>
      </w:r>
      <w:r w:rsidRPr="001820EF">
        <w:rPr>
          <w:sz w:val="24"/>
          <w:szCs w:val="24"/>
        </w:rPr>
        <w:t xml:space="preserve"> о закупке, как несоответствующую</w:t>
      </w:r>
      <w:r w:rsidRPr="0072638D">
        <w:rPr>
          <w:sz w:val="24"/>
          <w:szCs w:val="24"/>
        </w:rPr>
        <w:t xml:space="preserve"> следующим требованиям: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8"/>
      </w:tblGrid>
      <w:tr w:rsidR="00CC564D" w:rsidTr="00BB2F93">
        <w:trPr>
          <w:trHeight w:val="32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64D" w:rsidRDefault="00CC564D" w:rsidP="00BB2F93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64D" w:rsidRDefault="00CC564D" w:rsidP="00BB2F9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CC564D" w:rsidTr="00BB2F9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4D" w:rsidRPr="00443E62" w:rsidRDefault="00CC564D" w:rsidP="00CC564D">
            <w:pPr>
              <w:pStyle w:val="a9"/>
              <w:numPr>
                <w:ilvl w:val="6"/>
                <w:numId w:val="13"/>
              </w:numPr>
              <w:tabs>
                <w:tab w:val="num" w:pos="4738"/>
              </w:tabs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64D" w:rsidRPr="002C4FBF" w:rsidRDefault="00CC564D" w:rsidP="00BB2F9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C4FBF">
              <w:rPr>
                <w:sz w:val="24"/>
                <w:szCs w:val="24"/>
              </w:rPr>
              <w:t xml:space="preserve">По результатам экспертизы заявки Участника </w:t>
            </w:r>
            <w:r w:rsidRPr="001820EF">
              <w:rPr>
                <w:sz w:val="24"/>
                <w:szCs w:val="24"/>
              </w:rPr>
              <w:t>было установлено, что ИП Вишневский М.И. является соучредителем (доля 50 %) ООО «ДЭМ» (ИНН2706032784). Данный факт даёт основания предполагать о существовании между Участниками согласованных действий с целью повлиять на определение Победителя конкурса</w:t>
            </w:r>
            <w:r w:rsidRPr="002C4FBF">
              <w:rPr>
                <w:sz w:val="24"/>
                <w:szCs w:val="24"/>
              </w:rPr>
              <w:t>, что не соответствует условиям подпункта 8 таблицы 10.1. «</w:t>
            </w:r>
            <w:r w:rsidRPr="002C4FBF">
              <w:rPr>
                <w:i/>
                <w:sz w:val="24"/>
                <w:szCs w:val="24"/>
              </w:rPr>
              <w:t xml:space="preserve">Обязательные требования» </w:t>
            </w:r>
            <w:r w:rsidRPr="002C4FBF">
              <w:rPr>
                <w:sz w:val="24"/>
                <w:szCs w:val="24"/>
              </w:rPr>
              <w:t xml:space="preserve"> Приложения 3 – «</w:t>
            </w:r>
            <w:r w:rsidRPr="002C4FBF">
              <w:rPr>
                <w:i/>
                <w:sz w:val="24"/>
                <w:szCs w:val="24"/>
              </w:rPr>
              <w:t>Требования к участникам»</w:t>
            </w:r>
            <w:r w:rsidRPr="002C4FBF">
              <w:rPr>
                <w:sz w:val="24"/>
                <w:szCs w:val="24"/>
              </w:rPr>
              <w:t xml:space="preserve"> Документации о закупке, в котором установлено следующее требование: Участники закупки не должны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 (в соответствии с Методикой проверки ДРиФС). </w:t>
            </w:r>
          </w:p>
          <w:p w:rsidR="00CC564D" w:rsidRPr="002C4FBF" w:rsidRDefault="00CC564D" w:rsidP="00BB2F93">
            <w:pPr>
              <w:pStyle w:val="111"/>
              <w:keepNext/>
              <w:numPr>
                <w:ilvl w:val="0"/>
                <w:numId w:val="0"/>
              </w:numPr>
              <w:spacing w:before="0" w:line="240" w:lineRule="auto"/>
              <w:ind w:left="433" w:firstLine="8"/>
              <w:rPr>
                <w:sz w:val="24"/>
                <w:szCs w:val="24"/>
              </w:rPr>
            </w:pPr>
            <w:r w:rsidRPr="002C4FBF">
              <w:rPr>
                <w:sz w:val="24"/>
                <w:szCs w:val="24"/>
              </w:rPr>
              <w:t>В целях проверки надежности (деловой репутации) Участника в соответствии с Методикой проверки ДРиФС устанавливаются следующие критерии отбора:</w:t>
            </w:r>
          </w:p>
          <w:p w:rsidR="00CC564D" w:rsidRPr="002C4FBF" w:rsidRDefault="00CC564D" w:rsidP="00BB2F93">
            <w:pPr>
              <w:spacing w:line="240" w:lineRule="auto"/>
              <w:ind w:firstLine="708"/>
              <w:rPr>
                <w:sz w:val="24"/>
                <w:szCs w:val="24"/>
              </w:rPr>
            </w:pPr>
            <w:r w:rsidRPr="002C4FBF">
              <w:rPr>
                <w:i/>
                <w:sz w:val="24"/>
                <w:szCs w:val="24"/>
              </w:rPr>
              <w:t>пп. (и)</w:t>
            </w:r>
            <w:r w:rsidRPr="002C4FBF">
              <w:rPr>
                <w:sz w:val="24"/>
                <w:szCs w:val="24"/>
              </w:rPr>
              <w:t xml:space="preserve"> - наличие оснований предполагать о существовании между участниками одной закупки согласованных действий, которые приводят или могут привести к ограничению конкуренции в рамках закупки, при этом под согласованными действиями понимается взаимное информирование участников о действиях друг друга в рамках закупки и/или их заинтересованность в результатах таких согласованных действий (под согласованными действиями не должны пониматься действия, связанные с объективными обстоятельствами, в равной мере влияющими на участников) – проверка осуществляется по документам заявок, сведениям и информации, указанным в таких заявках, а также оформлению заявок.</w:t>
            </w:r>
          </w:p>
        </w:tc>
      </w:tr>
    </w:tbl>
    <w:p w:rsidR="00CC564D" w:rsidRDefault="00CC564D" w:rsidP="00CC564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CC564D" w:rsidRDefault="00CC564D" w:rsidP="00CC564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6</w:t>
      </w:r>
    </w:p>
    <w:p w:rsidR="00CC564D" w:rsidRDefault="00CC564D" w:rsidP="00CC564D">
      <w:pPr>
        <w:spacing w:line="240" w:lineRule="auto"/>
        <w:ind w:firstLine="0"/>
        <w:rPr>
          <w:sz w:val="24"/>
          <w:szCs w:val="24"/>
        </w:rPr>
      </w:pPr>
      <w:r w:rsidRPr="0065328B">
        <w:rPr>
          <w:sz w:val="24"/>
          <w:szCs w:val="24"/>
        </w:rPr>
        <w:t xml:space="preserve">Признать вторые части заявок следующих Участников: </w:t>
      </w:r>
    </w:p>
    <w:p w:rsidR="00CC564D" w:rsidRDefault="00A9332F" w:rsidP="00CC564D">
      <w:pPr>
        <w:pStyle w:val="TableContents"/>
        <w:numPr>
          <w:ilvl w:val="0"/>
          <w:numId w:val="14"/>
        </w:numPr>
      </w:pPr>
      <w:r>
        <w:t>139796</w:t>
      </w:r>
    </w:p>
    <w:p w:rsidR="00CC564D" w:rsidRDefault="00A9332F" w:rsidP="00CC564D">
      <w:pPr>
        <w:pStyle w:val="TableContents"/>
        <w:numPr>
          <w:ilvl w:val="0"/>
          <w:numId w:val="14"/>
        </w:numPr>
      </w:pPr>
      <w:r>
        <w:t>140284</w:t>
      </w:r>
    </w:p>
    <w:p w:rsidR="00CC564D" w:rsidRDefault="00A9332F" w:rsidP="00CC564D">
      <w:pPr>
        <w:pStyle w:val="TableContents"/>
        <w:numPr>
          <w:ilvl w:val="0"/>
          <w:numId w:val="14"/>
        </w:numPr>
      </w:pPr>
      <w:r>
        <w:t>139325</w:t>
      </w:r>
    </w:p>
    <w:p w:rsidR="00CC564D" w:rsidRPr="0065328B" w:rsidRDefault="00CC564D" w:rsidP="00CC564D">
      <w:pPr>
        <w:spacing w:line="240" w:lineRule="auto"/>
        <w:ind w:firstLine="0"/>
        <w:rPr>
          <w:sz w:val="24"/>
          <w:szCs w:val="24"/>
        </w:rPr>
      </w:pPr>
      <w:r w:rsidRPr="0065328B">
        <w:rPr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CC564D" w:rsidRDefault="00CC564D" w:rsidP="00CC564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CC564D">
      <w:headerReference w:type="default" r:id="rId9"/>
      <w:footerReference w:type="default" r:id="rId10"/>
      <w:pgSz w:w="11906" w:h="16838"/>
      <w:pgMar w:top="851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A5F" w:rsidRDefault="00106A5F" w:rsidP="00355095">
      <w:pPr>
        <w:spacing w:line="240" w:lineRule="auto"/>
      </w:pPr>
      <w:r>
        <w:separator/>
      </w:r>
    </w:p>
  </w:endnote>
  <w:endnote w:type="continuationSeparator" w:id="0">
    <w:p w:rsidR="00106A5F" w:rsidRDefault="00106A5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27496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27496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A5F" w:rsidRDefault="00106A5F" w:rsidP="00355095">
      <w:pPr>
        <w:spacing w:line="240" w:lineRule="auto"/>
      </w:pPr>
      <w:r>
        <w:separator/>
      </w:r>
    </w:p>
  </w:footnote>
  <w:footnote w:type="continuationSeparator" w:id="0">
    <w:p w:rsidR="00106A5F" w:rsidRDefault="00106A5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CC564D">
      <w:rPr>
        <w:i/>
        <w:sz w:val="20"/>
      </w:rPr>
      <w:t>вторых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8B1BB1" w:rsidRPr="008B1BB1">
      <w:rPr>
        <w:i/>
        <w:sz w:val="20"/>
      </w:rPr>
      <w:t>252201-РЕМ ПРОД-2023-ДРСК-ХЭС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01F4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AF17F29"/>
    <w:multiLevelType w:val="hybridMultilevel"/>
    <w:tmpl w:val="2E56E23C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3D39660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3F933DE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45A17EF6"/>
    <w:multiLevelType w:val="multilevel"/>
    <w:tmpl w:val="2FC03D48"/>
    <w:lvl w:ilvl="0">
      <w:start w:val="1"/>
      <w:numFmt w:val="decimal"/>
      <w:pStyle w:val="12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5A0073FE"/>
    <w:multiLevelType w:val="hybridMultilevel"/>
    <w:tmpl w:val="EB18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6730DA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C82F9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F4A11AB"/>
    <w:multiLevelType w:val="hybridMultilevel"/>
    <w:tmpl w:val="20D6104A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12"/>
  </w:num>
  <w:num w:numId="8">
    <w:abstractNumId w:val="2"/>
  </w:num>
  <w:num w:numId="9">
    <w:abstractNumId w:val="10"/>
  </w:num>
  <w:num w:numId="10">
    <w:abstractNumId w:val="0"/>
  </w:num>
  <w:num w:numId="11">
    <w:abstractNumId w:val="4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4"/>
  </w:num>
  <w:num w:numId="15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06A5F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0CC6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8693C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06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634"/>
    <w:rsid w:val="008A5961"/>
    <w:rsid w:val="008B063D"/>
    <w:rsid w:val="008B1BB1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496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32F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64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3190A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5890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CF144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3">
    <w:name w:val="heading 1"/>
    <w:aliases w:val="Document Header1,H1"/>
    <w:basedOn w:val="a"/>
    <w:next w:val="a"/>
    <w:link w:val="14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Стиль Заголовок 1 + по ширине"/>
    <w:basedOn w:val="13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4">
    <w:name w:val="Заголовок 1 Знак"/>
    <w:aliases w:val="Document Header1 Знак,H1 Знак"/>
    <w:basedOn w:val="a0"/>
    <w:link w:val="13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6"/>
    <w:rsid w:val="003D7F87"/>
    <w:rPr>
      <w:snapToGrid w:val="0"/>
    </w:rPr>
  </w:style>
  <w:style w:type="character" w:customStyle="1" w:styleId="16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">
    <w:name w:val="УРОВЕНЬ_1."/>
    <w:basedOn w:val="a9"/>
    <w:qFormat/>
    <w:rsid w:val="00CC564D"/>
    <w:pPr>
      <w:keepNext/>
      <w:numPr>
        <w:numId w:val="11"/>
      </w:numPr>
      <w:spacing w:before="360" w:line="360" w:lineRule="exact"/>
      <w:contextualSpacing w:val="0"/>
      <w:outlineLvl w:val="0"/>
    </w:pPr>
    <w:rPr>
      <w:rFonts w:eastAsiaTheme="minorHAnsi"/>
      <w:b/>
      <w:caps/>
      <w:snapToGrid/>
      <w:sz w:val="26"/>
      <w:szCs w:val="28"/>
      <w:lang w:eastAsia="en-US"/>
    </w:rPr>
  </w:style>
  <w:style w:type="paragraph" w:customStyle="1" w:styleId="11">
    <w:name w:val="УРОВЕНЬ_1.1."/>
    <w:basedOn w:val="a9"/>
    <w:qFormat/>
    <w:rsid w:val="00CC564D"/>
    <w:pPr>
      <w:keepNext/>
      <w:numPr>
        <w:ilvl w:val="1"/>
        <w:numId w:val="11"/>
      </w:numPr>
      <w:spacing w:before="240" w:line="360" w:lineRule="exact"/>
      <w:contextualSpacing w:val="0"/>
      <w:outlineLvl w:val="1"/>
    </w:pPr>
    <w:rPr>
      <w:rFonts w:eastAsiaTheme="minorHAnsi"/>
      <w:b/>
      <w:snapToGrid/>
      <w:sz w:val="26"/>
      <w:szCs w:val="28"/>
      <w:lang w:eastAsia="en-US"/>
    </w:rPr>
  </w:style>
  <w:style w:type="paragraph" w:customStyle="1" w:styleId="111">
    <w:name w:val="УРОВЕНЬ_1.1.1."/>
    <w:basedOn w:val="a9"/>
    <w:link w:val="1110"/>
    <w:qFormat/>
    <w:rsid w:val="00CC564D"/>
    <w:pPr>
      <w:numPr>
        <w:ilvl w:val="2"/>
        <w:numId w:val="11"/>
      </w:numPr>
      <w:spacing w:before="120" w:line="360" w:lineRule="exact"/>
      <w:contextualSpacing w:val="0"/>
      <w:outlineLvl w:val="2"/>
    </w:pPr>
    <w:rPr>
      <w:snapToGrid/>
      <w:sz w:val="26"/>
      <w:szCs w:val="28"/>
    </w:rPr>
  </w:style>
  <w:style w:type="character" w:customStyle="1" w:styleId="1110">
    <w:name w:val="УРОВЕНЬ_1.1.1. Знак"/>
    <w:basedOn w:val="aa"/>
    <w:link w:val="111"/>
    <w:rsid w:val="00CC564D"/>
    <w:rPr>
      <w:rFonts w:ascii="Times New Roman" w:eastAsia="Times New Roman" w:hAnsi="Times New Roman" w:cs="Times New Roman"/>
      <w:snapToGrid/>
      <w:sz w:val="26"/>
      <w:szCs w:val="28"/>
      <w:lang w:eastAsia="ru-RU"/>
    </w:rPr>
  </w:style>
  <w:style w:type="paragraph" w:customStyle="1" w:styleId="10">
    <w:name w:val="УРОВЕНЬ_Абзац_тип1"/>
    <w:basedOn w:val="a9"/>
    <w:qFormat/>
    <w:rsid w:val="00CC564D"/>
    <w:pPr>
      <w:numPr>
        <w:ilvl w:val="5"/>
        <w:numId w:val="11"/>
      </w:numPr>
      <w:spacing w:before="120" w:line="360" w:lineRule="exact"/>
      <w:contextualSpacing w:val="0"/>
    </w:pPr>
    <w:rPr>
      <w:rFonts w:eastAsiaTheme="minorHAnsi"/>
      <w:snapToGrid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3196D-56C0-491C-AC75-CF330586D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1090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2021-07-29T00:32:00Z</cp:lastPrinted>
  <dcterms:created xsi:type="dcterms:W3CDTF">2023-04-13T06:19:00Z</dcterms:created>
  <dcterms:modified xsi:type="dcterms:W3CDTF">2023-04-13T06:31:00Z</dcterms:modified>
</cp:coreProperties>
</file>