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Tr="005257C7">
        <w:trPr>
          <w:trHeight w:val="854"/>
        </w:trPr>
        <w:tc>
          <w:tcPr>
            <w:tcW w:w="10173" w:type="dxa"/>
          </w:tcPr>
          <w:p w:rsidR="00A14025" w:rsidRDefault="00A14025" w:rsidP="005257C7">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44E58" w:rsidTr="005257C7">
        <w:tc>
          <w:tcPr>
            <w:tcW w:w="10173" w:type="dxa"/>
            <w:vAlign w:val="center"/>
          </w:tcPr>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A14025" w:rsidRPr="00144E58" w:rsidRDefault="00A14025" w:rsidP="005257C7">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A14025" w:rsidRDefault="00A14025" w:rsidP="00A14025">
      <w:pPr>
        <w:pStyle w:val="21"/>
        <w:jc w:val="center"/>
        <w:rPr>
          <w:b/>
          <w:bCs/>
          <w:caps/>
          <w:sz w:val="24"/>
        </w:rPr>
      </w:pPr>
    </w:p>
    <w:p w:rsidR="001C5930" w:rsidRPr="00A71EAC" w:rsidRDefault="00861852" w:rsidP="001C5930">
      <w:pPr>
        <w:pStyle w:val="21"/>
        <w:jc w:val="center"/>
        <w:rPr>
          <w:b/>
          <w:bCs/>
          <w:caps/>
          <w:sz w:val="24"/>
        </w:rPr>
      </w:pPr>
      <w:r w:rsidRPr="00455714">
        <w:rPr>
          <w:b/>
          <w:sz w:val="24"/>
        </w:rPr>
        <w:t xml:space="preserve">Протокол </w:t>
      </w:r>
      <w:r w:rsidR="001C5930" w:rsidRPr="00A71EAC">
        <w:rPr>
          <w:b/>
          <w:bCs/>
          <w:caps/>
          <w:sz w:val="24"/>
        </w:rPr>
        <w:t xml:space="preserve">№ </w:t>
      </w:r>
      <w:r w:rsidR="001E5362">
        <w:rPr>
          <w:b/>
          <w:bCs/>
          <w:caps/>
          <w:sz w:val="24"/>
        </w:rPr>
        <w:t>3/И ЕУ</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861852" w:rsidRDefault="00861852" w:rsidP="00861852">
      <w:pPr>
        <w:suppressAutoHyphens/>
        <w:spacing w:line="240" w:lineRule="auto"/>
        <w:jc w:val="center"/>
        <w:rPr>
          <w:b/>
          <w:bCs/>
          <w:sz w:val="24"/>
          <w:szCs w:val="24"/>
        </w:rPr>
      </w:pPr>
      <w:r w:rsidRPr="00861852">
        <w:rPr>
          <w:b/>
          <w:sz w:val="24"/>
          <w:szCs w:val="24"/>
        </w:rPr>
        <w:t xml:space="preserve">по </w:t>
      </w:r>
      <w:r w:rsidR="00CC31DA">
        <w:rPr>
          <w:b/>
          <w:bCs/>
          <w:sz w:val="24"/>
          <w:szCs w:val="24"/>
        </w:rPr>
        <w:t>аукциону</w:t>
      </w:r>
      <w:r w:rsidR="00561B41" w:rsidRPr="00561B41">
        <w:rPr>
          <w:b/>
          <w:bCs/>
          <w:sz w:val="24"/>
          <w:szCs w:val="24"/>
        </w:rPr>
        <w:t xml:space="preserve"> в электронной форме</w:t>
      </w:r>
      <w:r w:rsidR="00561B41">
        <w:rPr>
          <w:b/>
          <w:bCs/>
          <w:szCs w:val="28"/>
        </w:rPr>
        <w:t xml:space="preserve"> </w:t>
      </w:r>
      <w:r w:rsidRPr="00861852">
        <w:rPr>
          <w:b/>
          <w:bCs/>
          <w:sz w:val="24"/>
          <w:szCs w:val="24"/>
        </w:rPr>
        <w:t xml:space="preserve">с участием только субъектов МСП  </w:t>
      </w:r>
    </w:p>
    <w:p w:rsidR="00861852" w:rsidRPr="00861852" w:rsidRDefault="00861852" w:rsidP="00861852">
      <w:pPr>
        <w:suppressAutoHyphens/>
        <w:spacing w:line="240" w:lineRule="auto"/>
        <w:jc w:val="center"/>
        <w:rPr>
          <w:b/>
          <w:bCs/>
          <w:sz w:val="24"/>
          <w:szCs w:val="24"/>
        </w:rPr>
      </w:pPr>
      <w:r w:rsidRPr="00861852">
        <w:rPr>
          <w:b/>
          <w:bCs/>
          <w:sz w:val="24"/>
          <w:szCs w:val="24"/>
        </w:rPr>
        <w:t xml:space="preserve">на право заключения договора на выполнение работ: </w:t>
      </w:r>
    </w:p>
    <w:p w:rsidR="00CE3E24" w:rsidRPr="00E0509C" w:rsidRDefault="00CE3E24" w:rsidP="00CE3E24">
      <w:pPr>
        <w:suppressAutoHyphens/>
        <w:spacing w:line="240" w:lineRule="auto"/>
        <w:jc w:val="center"/>
        <w:rPr>
          <w:b/>
          <w:bCs/>
          <w:i/>
          <w:sz w:val="24"/>
          <w:szCs w:val="24"/>
        </w:rPr>
      </w:pPr>
      <w:r w:rsidRPr="00E0509C">
        <w:rPr>
          <w:b/>
          <w:bCs/>
          <w:i/>
          <w:sz w:val="24"/>
          <w:szCs w:val="24"/>
        </w:rPr>
        <w:t>«</w:t>
      </w:r>
      <w:r w:rsidRPr="00E0509C">
        <w:rPr>
          <w:b/>
          <w:i/>
          <w:snapToGrid/>
          <w:sz w:val="24"/>
          <w:szCs w:val="24"/>
        </w:rPr>
        <w:t>Реконструкция распределительных  сетей 10/0,4 кВ Магдагачинского района</w:t>
      </w:r>
      <w:r w:rsidRPr="00E0509C">
        <w:rPr>
          <w:b/>
          <w:bCs/>
          <w:i/>
          <w:sz w:val="24"/>
          <w:szCs w:val="24"/>
        </w:rPr>
        <w:t xml:space="preserve">». </w:t>
      </w:r>
    </w:p>
    <w:p w:rsidR="00CE3E24" w:rsidRPr="00CE3E24" w:rsidRDefault="00CE3E24" w:rsidP="00CE3E24">
      <w:pPr>
        <w:suppressAutoHyphens/>
        <w:spacing w:line="240" w:lineRule="auto"/>
        <w:jc w:val="center"/>
        <w:rPr>
          <w:b/>
          <w:bCs/>
          <w:sz w:val="24"/>
          <w:szCs w:val="24"/>
        </w:rPr>
      </w:pPr>
      <w:r w:rsidRPr="00CE3E24">
        <w:rPr>
          <w:b/>
          <w:sz w:val="24"/>
          <w:szCs w:val="24"/>
        </w:rPr>
        <w:t xml:space="preserve"> (Лот № 200801-ТПИР ОБСЛ-2023-ДРСК-АЭС).</w:t>
      </w:r>
    </w:p>
    <w:p w:rsidR="00E13ADC" w:rsidRPr="00CE3E24" w:rsidRDefault="00E13ADC" w:rsidP="00CC31EF">
      <w:pPr>
        <w:suppressAutoHyphens/>
        <w:spacing w:line="240" w:lineRule="auto"/>
        <w:jc w:val="center"/>
        <w:rPr>
          <w:b/>
          <w:bCs/>
          <w:i/>
          <w:sz w:val="24"/>
          <w:szCs w:val="24"/>
        </w:rPr>
      </w:pPr>
    </w:p>
    <w:tbl>
      <w:tblPr>
        <w:tblW w:w="0" w:type="auto"/>
        <w:jc w:val="center"/>
        <w:tblLayout w:type="fixed"/>
        <w:tblLook w:val="01E0" w:firstRow="1" w:lastRow="1" w:firstColumn="1" w:lastColumn="1" w:noHBand="0" w:noVBand="0"/>
      </w:tblPr>
      <w:tblGrid>
        <w:gridCol w:w="5210"/>
        <w:gridCol w:w="4254"/>
      </w:tblGrid>
      <w:tr w:rsidR="003C690B" w:rsidRPr="00CE3E24" w:rsidTr="001D3C39">
        <w:trPr>
          <w:trHeight w:val="302"/>
          <w:jc w:val="center"/>
        </w:trPr>
        <w:tc>
          <w:tcPr>
            <w:tcW w:w="5210" w:type="dxa"/>
          </w:tcPr>
          <w:p w:rsidR="003C690B" w:rsidRPr="00CE3E24" w:rsidRDefault="001F5FD7" w:rsidP="00352406">
            <w:pPr>
              <w:spacing w:line="240" w:lineRule="auto"/>
              <w:ind w:right="494" w:firstLine="0"/>
              <w:jc w:val="left"/>
              <w:rPr>
                <w:sz w:val="24"/>
                <w:szCs w:val="24"/>
              </w:rPr>
            </w:pPr>
            <w:r w:rsidRPr="00CE3E24">
              <w:rPr>
                <w:sz w:val="24"/>
                <w:szCs w:val="24"/>
              </w:rPr>
              <w:t>г.</w:t>
            </w:r>
            <w:r w:rsidR="00352406" w:rsidRPr="00CE3E24">
              <w:rPr>
                <w:sz w:val="24"/>
                <w:szCs w:val="24"/>
              </w:rPr>
              <w:t xml:space="preserve">  Благовещенск</w:t>
            </w:r>
          </w:p>
          <w:p w:rsidR="00F64D41" w:rsidRPr="00CE3E24" w:rsidRDefault="00F64D41" w:rsidP="0012176C">
            <w:pPr>
              <w:spacing w:line="240" w:lineRule="auto"/>
              <w:ind w:right="494" w:firstLine="0"/>
              <w:jc w:val="left"/>
              <w:rPr>
                <w:sz w:val="24"/>
                <w:szCs w:val="24"/>
              </w:rPr>
            </w:pPr>
            <w:r w:rsidRPr="00CE3E24">
              <w:rPr>
                <w:sz w:val="24"/>
                <w:szCs w:val="24"/>
              </w:rPr>
              <w:t xml:space="preserve">ЕИС № </w:t>
            </w:r>
            <w:r w:rsidR="00CE3E24" w:rsidRPr="00CE3E24">
              <w:rPr>
                <w:sz w:val="24"/>
                <w:szCs w:val="24"/>
              </w:rPr>
              <w:t>32312032220</w:t>
            </w:r>
          </w:p>
        </w:tc>
        <w:tc>
          <w:tcPr>
            <w:tcW w:w="4254" w:type="dxa"/>
          </w:tcPr>
          <w:p w:rsidR="00861852" w:rsidRPr="00CE3E24" w:rsidRDefault="00CC31DA" w:rsidP="00861852">
            <w:pPr>
              <w:pStyle w:val="211"/>
              <w:tabs>
                <w:tab w:val="right" w:pos="10206"/>
              </w:tabs>
              <w:ind w:firstLine="0"/>
              <w:jc w:val="right"/>
              <w:rPr>
                <w:szCs w:val="24"/>
              </w:rPr>
            </w:pPr>
            <w:r w:rsidRPr="00CE3E24">
              <w:rPr>
                <w:szCs w:val="24"/>
              </w:rPr>
              <w:t>«</w:t>
            </w:r>
            <w:r w:rsidR="008312F2">
              <w:rPr>
                <w:szCs w:val="24"/>
              </w:rPr>
              <w:t>06</w:t>
            </w:r>
            <w:bookmarkStart w:id="0" w:name="_GoBack"/>
            <w:bookmarkEnd w:id="0"/>
            <w:r w:rsidR="00A14025" w:rsidRPr="00CE3E24">
              <w:rPr>
                <w:bCs/>
                <w:caps/>
                <w:szCs w:val="24"/>
              </w:rPr>
              <w:t xml:space="preserve">» </w:t>
            </w:r>
            <w:r w:rsidR="00F55E64" w:rsidRPr="00CE3E24">
              <w:rPr>
                <w:bCs/>
                <w:szCs w:val="24"/>
              </w:rPr>
              <w:t>марта</w:t>
            </w:r>
            <w:r w:rsidR="00A14025" w:rsidRPr="00CE3E24">
              <w:rPr>
                <w:bCs/>
                <w:szCs w:val="24"/>
              </w:rPr>
              <w:t xml:space="preserve"> 202</w:t>
            </w:r>
            <w:r w:rsidR="00F55E64" w:rsidRPr="00CE3E24">
              <w:rPr>
                <w:bCs/>
                <w:szCs w:val="24"/>
              </w:rPr>
              <w:t>3</w:t>
            </w:r>
            <w:r w:rsidR="00A14025" w:rsidRPr="00CE3E24">
              <w:rPr>
                <w:bCs/>
                <w:szCs w:val="24"/>
              </w:rPr>
              <w:t xml:space="preserve"> </w:t>
            </w:r>
            <w:r w:rsidR="00861852" w:rsidRPr="00CE3E24">
              <w:rPr>
                <w:bCs/>
                <w:szCs w:val="24"/>
              </w:rPr>
              <w:t>года</w:t>
            </w:r>
          </w:p>
          <w:p w:rsidR="003C690B" w:rsidRPr="00CE3E24" w:rsidRDefault="003C690B" w:rsidP="00303509">
            <w:pPr>
              <w:spacing w:line="240" w:lineRule="auto"/>
              <w:ind w:left="550" w:firstLine="0"/>
              <w:jc w:val="right"/>
              <w:rPr>
                <w:b/>
                <w:sz w:val="24"/>
                <w:szCs w:val="24"/>
              </w:rPr>
            </w:pPr>
          </w:p>
        </w:tc>
      </w:tr>
    </w:tbl>
    <w:p w:rsidR="00203227" w:rsidRDefault="001D3C39" w:rsidP="00E13ADC">
      <w:pPr>
        <w:pStyle w:val="af2"/>
        <w:jc w:val="both"/>
        <w:rPr>
          <w:b/>
          <w:sz w:val="24"/>
          <w:szCs w:val="24"/>
        </w:rPr>
      </w:pPr>
      <w:r>
        <w:rPr>
          <w:rFonts w:ascii="Times New Roman" w:hAnsi="Times New Roman" w:cs="Times New Roman"/>
          <w:sz w:val="24"/>
        </w:rPr>
        <w:t xml:space="preserve">   </w:t>
      </w:r>
    </w:p>
    <w:p w:rsidR="00A14025" w:rsidRPr="00CE3E24" w:rsidRDefault="00A12B91" w:rsidP="00A14025">
      <w:pPr>
        <w:suppressAutoHyphens/>
        <w:spacing w:line="240" w:lineRule="auto"/>
        <w:ind w:firstLine="0"/>
        <w:rPr>
          <w:bCs/>
          <w:sz w:val="24"/>
          <w:szCs w:val="24"/>
        </w:rPr>
      </w:pPr>
      <w:r w:rsidRPr="00EE0DF5">
        <w:rPr>
          <w:b/>
          <w:sz w:val="24"/>
          <w:szCs w:val="24"/>
        </w:rPr>
        <w:t>СПОСОБ И ПРЕДМЕТ ЗАКУПКИ:</w:t>
      </w:r>
      <w:r w:rsidR="00EA1C25" w:rsidRPr="00EE0DF5">
        <w:rPr>
          <w:b/>
          <w:sz w:val="24"/>
          <w:szCs w:val="24"/>
        </w:rPr>
        <w:t xml:space="preserve"> </w:t>
      </w:r>
      <w:r w:rsidR="00CC31DA">
        <w:rPr>
          <w:bCs/>
          <w:sz w:val="24"/>
          <w:szCs w:val="24"/>
        </w:rPr>
        <w:t>аукцион</w:t>
      </w:r>
      <w:r w:rsidR="00561B41" w:rsidRPr="00561B41">
        <w:rPr>
          <w:bCs/>
          <w:sz w:val="24"/>
          <w:szCs w:val="24"/>
        </w:rPr>
        <w:t xml:space="preserve"> в электронной форме</w:t>
      </w:r>
      <w:r w:rsidR="00561B41" w:rsidRPr="001C5930">
        <w:rPr>
          <w:bCs/>
          <w:sz w:val="24"/>
          <w:szCs w:val="24"/>
        </w:rPr>
        <w:t xml:space="preserve"> </w:t>
      </w:r>
      <w:r w:rsidR="00EE0DF5" w:rsidRPr="00BC62AE">
        <w:rPr>
          <w:bCs/>
          <w:sz w:val="24"/>
          <w:szCs w:val="24"/>
        </w:rPr>
        <w:t>с участием только субъектов МСП</w:t>
      </w:r>
      <w:r w:rsidRPr="00BC62AE">
        <w:rPr>
          <w:bCs/>
          <w:sz w:val="24"/>
          <w:szCs w:val="24"/>
        </w:rPr>
        <w:t xml:space="preserve"> на </w:t>
      </w:r>
      <w:r w:rsidRPr="00CE3E24">
        <w:rPr>
          <w:bCs/>
          <w:sz w:val="24"/>
          <w:szCs w:val="24"/>
        </w:rPr>
        <w:t>право заключе</w:t>
      </w:r>
      <w:r w:rsidRPr="00CE3E24">
        <w:rPr>
          <w:sz w:val="24"/>
          <w:szCs w:val="24"/>
        </w:rPr>
        <w:t xml:space="preserve">ния договора на выполнение работ </w:t>
      </w:r>
      <w:r w:rsidR="00A14025" w:rsidRPr="00CE3E24">
        <w:rPr>
          <w:sz w:val="24"/>
          <w:szCs w:val="24"/>
        </w:rPr>
        <w:t>«</w:t>
      </w:r>
      <w:r w:rsidR="00CE3E24" w:rsidRPr="00CE3E24">
        <w:rPr>
          <w:sz w:val="24"/>
          <w:szCs w:val="24"/>
        </w:rPr>
        <w:t>Реконструкция распределительных  сетей 10/0,4 кВ Магдагачинского района</w:t>
      </w:r>
      <w:r w:rsidR="00A14025" w:rsidRPr="00CE3E24">
        <w:rPr>
          <w:sz w:val="24"/>
          <w:szCs w:val="24"/>
        </w:rPr>
        <w:t xml:space="preserve">».  (Лот № </w:t>
      </w:r>
      <w:r w:rsidR="00CE3E24" w:rsidRPr="00CE3E24">
        <w:rPr>
          <w:sz w:val="24"/>
          <w:szCs w:val="24"/>
        </w:rPr>
        <w:t xml:space="preserve"> 200801-ТПИР ОБСЛ-2023-ДРСК-АЭС</w:t>
      </w:r>
      <w:r w:rsidR="00A14025" w:rsidRPr="00CE3E24">
        <w:rPr>
          <w:sz w:val="24"/>
          <w:szCs w:val="24"/>
        </w:rPr>
        <w:t>).</w:t>
      </w:r>
    </w:p>
    <w:p w:rsidR="00A12B91" w:rsidRDefault="00A12B91" w:rsidP="00A14025">
      <w:pPr>
        <w:suppressAutoHyphens/>
        <w:spacing w:line="240" w:lineRule="auto"/>
        <w:ind w:firstLine="0"/>
        <w:rPr>
          <w:sz w:val="24"/>
          <w:szCs w:val="24"/>
        </w:rPr>
      </w:pPr>
    </w:p>
    <w:p w:rsidR="00EE2492" w:rsidRPr="00135C70" w:rsidRDefault="00A12B91" w:rsidP="002A2759">
      <w:pPr>
        <w:spacing w:line="240" w:lineRule="auto"/>
        <w:ind w:firstLine="0"/>
        <w:rPr>
          <w:sz w:val="24"/>
          <w:szCs w:val="24"/>
        </w:rPr>
      </w:pPr>
      <w:r w:rsidRPr="00173723">
        <w:rPr>
          <w:b/>
          <w:sz w:val="24"/>
          <w:szCs w:val="24"/>
        </w:rPr>
        <w:t xml:space="preserve">КОЛИЧЕСТВО ПОДАННЫХ </w:t>
      </w:r>
      <w:r w:rsidR="00B53642">
        <w:rPr>
          <w:b/>
          <w:sz w:val="24"/>
          <w:szCs w:val="24"/>
        </w:rPr>
        <w:t xml:space="preserve">НА ЭТАП </w:t>
      </w:r>
      <w:r w:rsidRPr="00CC31DA">
        <w:rPr>
          <w:b/>
          <w:sz w:val="24"/>
          <w:szCs w:val="24"/>
        </w:rPr>
        <w:t xml:space="preserve">ЗАЯВОК НА УЧАСТИЕ В ЗАКУПКЕ: </w:t>
      </w:r>
      <w:r w:rsidR="00CE3E24">
        <w:rPr>
          <w:sz w:val="24"/>
          <w:szCs w:val="24"/>
        </w:rPr>
        <w:t>2</w:t>
      </w:r>
      <w:r w:rsidR="002A4F48" w:rsidRPr="002A4F48">
        <w:rPr>
          <w:sz w:val="24"/>
          <w:szCs w:val="24"/>
        </w:rPr>
        <w:t xml:space="preserve"> (</w:t>
      </w:r>
      <w:r w:rsidR="00CE3E24">
        <w:rPr>
          <w:sz w:val="24"/>
          <w:szCs w:val="24"/>
        </w:rPr>
        <w:t>две</w:t>
      </w:r>
      <w:r w:rsidR="002A4F48" w:rsidRPr="002A4F48">
        <w:rPr>
          <w:sz w:val="24"/>
          <w:szCs w:val="24"/>
        </w:rPr>
        <w:t>)</w:t>
      </w:r>
      <w:r w:rsidR="00135C70" w:rsidRPr="00135C70">
        <w:rPr>
          <w:sz w:val="24"/>
          <w:szCs w:val="24"/>
        </w:rPr>
        <w:t xml:space="preserve"> заявк</w:t>
      </w:r>
      <w:r w:rsidR="00CE3E24">
        <w:rPr>
          <w:sz w:val="24"/>
          <w:szCs w:val="24"/>
        </w:rPr>
        <w:t>и</w:t>
      </w:r>
      <w:r w:rsidR="00CC31DA" w:rsidRPr="00135C70">
        <w:rPr>
          <w:sz w:val="24"/>
          <w:szCs w:val="24"/>
        </w:rPr>
        <w:t>.</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3544"/>
        <w:gridCol w:w="5412"/>
      </w:tblGrid>
      <w:tr w:rsidR="00EE2492" w:rsidRPr="00CC31DA" w:rsidTr="001C5930">
        <w:trPr>
          <w:trHeight w:val="420"/>
          <w:tblHeader/>
        </w:trPr>
        <w:tc>
          <w:tcPr>
            <w:tcW w:w="683" w:type="dxa"/>
            <w:vAlign w:val="center"/>
          </w:tcPr>
          <w:p w:rsidR="00EE2492" w:rsidRPr="00CC31DA" w:rsidRDefault="00EE2492" w:rsidP="008B13C7">
            <w:pPr>
              <w:pStyle w:val="af5"/>
              <w:spacing w:before="0" w:after="0"/>
              <w:ind w:left="-81" w:right="0"/>
              <w:jc w:val="center"/>
              <w:rPr>
                <w:sz w:val="24"/>
                <w:szCs w:val="24"/>
              </w:rPr>
            </w:pPr>
            <w:r w:rsidRPr="00CC31DA">
              <w:rPr>
                <w:sz w:val="24"/>
                <w:szCs w:val="24"/>
              </w:rPr>
              <w:t>№</w:t>
            </w:r>
          </w:p>
          <w:p w:rsidR="00EE2492" w:rsidRPr="00CC31DA" w:rsidRDefault="00EE2492" w:rsidP="008B13C7">
            <w:pPr>
              <w:pStyle w:val="af5"/>
              <w:spacing w:before="0" w:after="0"/>
              <w:ind w:left="-81" w:right="0"/>
              <w:jc w:val="center"/>
              <w:rPr>
                <w:sz w:val="24"/>
                <w:szCs w:val="24"/>
              </w:rPr>
            </w:pPr>
            <w:r w:rsidRPr="00CC31DA">
              <w:rPr>
                <w:sz w:val="24"/>
                <w:szCs w:val="24"/>
              </w:rPr>
              <w:t>п/п</w:t>
            </w:r>
          </w:p>
        </w:tc>
        <w:tc>
          <w:tcPr>
            <w:tcW w:w="3544" w:type="dxa"/>
            <w:vAlign w:val="center"/>
          </w:tcPr>
          <w:p w:rsidR="00EE2492" w:rsidRPr="00CC31DA" w:rsidRDefault="00EE2492" w:rsidP="008B13C7">
            <w:pPr>
              <w:pStyle w:val="af5"/>
              <w:spacing w:before="0" w:after="0"/>
              <w:jc w:val="center"/>
              <w:rPr>
                <w:sz w:val="24"/>
                <w:szCs w:val="24"/>
              </w:rPr>
            </w:pPr>
            <w:r w:rsidRPr="00CC31DA">
              <w:rPr>
                <w:sz w:val="24"/>
                <w:szCs w:val="24"/>
              </w:rPr>
              <w:t>Дата и время регистрации заявки</w:t>
            </w:r>
          </w:p>
        </w:tc>
        <w:tc>
          <w:tcPr>
            <w:tcW w:w="5412" w:type="dxa"/>
            <w:vAlign w:val="center"/>
          </w:tcPr>
          <w:p w:rsidR="00EE2492" w:rsidRPr="00CC31DA" w:rsidRDefault="00EE2492" w:rsidP="008B13C7">
            <w:pPr>
              <w:pStyle w:val="af5"/>
              <w:spacing w:before="0" w:after="0"/>
              <w:jc w:val="center"/>
              <w:rPr>
                <w:sz w:val="24"/>
                <w:szCs w:val="24"/>
              </w:rPr>
            </w:pPr>
            <w:r w:rsidRPr="00CC31DA">
              <w:rPr>
                <w:sz w:val="24"/>
                <w:szCs w:val="24"/>
              </w:rPr>
              <w:t>Идентификационный номер Участника</w:t>
            </w:r>
          </w:p>
        </w:tc>
      </w:tr>
      <w:tr w:rsidR="00CE3E24" w:rsidRPr="00CC31DA" w:rsidTr="001C5930">
        <w:trPr>
          <w:trHeight w:val="330"/>
        </w:trPr>
        <w:tc>
          <w:tcPr>
            <w:tcW w:w="683" w:type="dxa"/>
            <w:vAlign w:val="center"/>
          </w:tcPr>
          <w:p w:rsidR="00CE3E24" w:rsidRPr="00CC31DA" w:rsidRDefault="00CE3E24" w:rsidP="00CE3E24">
            <w:pPr>
              <w:numPr>
                <w:ilvl w:val="0"/>
                <w:numId w:val="4"/>
              </w:numPr>
              <w:spacing w:line="240" w:lineRule="auto"/>
              <w:jc w:val="center"/>
              <w:rPr>
                <w:sz w:val="24"/>
                <w:szCs w:val="24"/>
              </w:rPr>
            </w:pPr>
          </w:p>
        </w:tc>
        <w:tc>
          <w:tcPr>
            <w:tcW w:w="3544" w:type="dxa"/>
            <w:vAlign w:val="center"/>
          </w:tcPr>
          <w:p w:rsidR="00CE3E24" w:rsidRPr="00B30130" w:rsidRDefault="00CE3E24" w:rsidP="00CE3E24">
            <w:pPr>
              <w:tabs>
                <w:tab w:val="left" w:pos="0"/>
              </w:tabs>
              <w:spacing w:line="240" w:lineRule="auto"/>
              <w:ind w:firstLine="0"/>
              <w:jc w:val="center"/>
              <w:rPr>
                <w:b/>
                <w:sz w:val="24"/>
                <w:szCs w:val="24"/>
              </w:rPr>
            </w:pPr>
            <w:r w:rsidRPr="00B30130">
              <w:rPr>
                <w:sz w:val="24"/>
                <w:szCs w:val="24"/>
              </w:rPr>
              <w:t>26.01.2023 02:59:58 MCK</w:t>
            </w:r>
          </w:p>
        </w:tc>
        <w:tc>
          <w:tcPr>
            <w:tcW w:w="5412" w:type="dxa"/>
            <w:vAlign w:val="center"/>
          </w:tcPr>
          <w:p w:rsidR="00CE3E24" w:rsidRDefault="00CE3E24" w:rsidP="00CE3E24">
            <w:pPr>
              <w:tabs>
                <w:tab w:val="left" w:pos="0"/>
              </w:tabs>
              <w:spacing w:line="240" w:lineRule="auto"/>
              <w:ind w:firstLine="0"/>
              <w:jc w:val="center"/>
              <w:rPr>
                <w:sz w:val="24"/>
                <w:szCs w:val="24"/>
              </w:rPr>
            </w:pPr>
            <w:r w:rsidRPr="00B30130">
              <w:rPr>
                <w:sz w:val="24"/>
                <w:szCs w:val="24"/>
              </w:rPr>
              <w:t>Заявка №126921 ООО "ЭНЕРГОСПЕЦСТРОЙ",</w:t>
            </w:r>
          </w:p>
          <w:p w:rsidR="00CE3E24" w:rsidRPr="00B30130" w:rsidRDefault="00CE3E24" w:rsidP="00CE3E24">
            <w:pPr>
              <w:tabs>
                <w:tab w:val="left" w:pos="0"/>
              </w:tabs>
              <w:spacing w:line="240" w:lineRule="auto"/>
              <w:ind w:firstLine="0"/>
              <w:jc w:val="center"/>
              <w:rPr>
                <w:sz w:val="24"/>
                <w:szCs w:val="24"/>
              </w:rPr>
            </w:pPr>
            <w:r w:rsidRPr="00B30130">
              <w:rPr>
                <w:sz w:val="24"/>
                <w:szCs w:val="24"/>
              </w:rPr>
              <w:t>ИНН</w:t>
            </w:r>
            <w:r>
              <w:rPr>
                <w:sz w:val="24"/>
                <w:szCs w:val="24"/>
              </w:rPr>
              <w:t xml:space="preserve"> </w:t>
            </w:r>
            <w:r w:rsidRPr="00B30130">
              <w:rPr>
                <w:sz w:val="24"/>
                <w:szCs w:val="24"/>
              </w:rPr>
              <w:t>2815015490</w:t>
            </w:r>
          </w:p>
        </w:tc>
      </w:tr>
      <w:tr w:rsidR="00CE3E24" w:rsidRPr="00CC31DA" w:rsidTr="001C5930">
        <w:trPr>
          <w:trHeight w:val="330"/>
        </w:trPr>
        <w:tc>
          <w:tcPr>
            <w:tcW w:w="683" w:type="dxa"/>
            <w:vAlign w:val="center"/>
          </w:tcPr>
          <w:p w:rsidR="00CE3E24" w:rsidRPr="00CC31DA" w:rsidRDefault="00CE3E24" w:rsidP="00CE3E24">
            <w:pPr>
              <w:numPr>
                <w:ilvl w:val="0"/>
                <w:numId w:val="4"/>
              </w:numPr>
              <w:spacing w:line="240" w:lineRule="auto"/>
              <w:jc w:val="center"/>
              <w:rPr>
                <w:sz w:val="24"/>
                <w:szCs w:val="24"/>
              </w:rPr>
            </w:pPr>
          </w:p>
        </w:tc>
        <w:tc>
          <w:tcPr>
            <w:tcW w:w="3544" w:type="dxa"/>
            <w:vAlign w:val="center"/>
          </w:tcPr>
          <w:p w:rsidR="00CE3E24" w:rsidRPr="00B30130" w:rsidRDefault="00CE3E24" w:rsidP="00CE3E24">
            <w:pPr>
              <w:tabs>
                <w:tab w:val="left" w:pos="0"/>
              </w:tabs>
              <w:spacing w:line="240" w:lineRule="auto"/>
              <w:ind w:firstLine="0"/>
              <w:jc w:val="center"/>
              <w:rPr>
                <w:sz w:val="24"/>
                <w:szCs w:val="24"/>
              </w:rPr>
            </w:pPr>
            <w:r w:rsidRPr="00B30130">
              <w:rPr>
                <w:sz w:val="24"/>
                <w:szCs w:val="24"/>
              </w:rPr>
              <w:t>26.01.2023 06:01:02 MCK</w:t>
            </w:r>
          </w:p>
        </w:tc>
        <w:tc>
          <w:tcPr>
            <w:tcW w:w="5412" w:type="dxa"/>
            <w:vAlign w:val="center"/>
          </w:tcPr>
          <w:p w:rsidR="00CE3E24" w:rsidRDefault="00CE3E24" w:rsidP="00CE3E24">
            <w:pPr>
              <w:tabs>
                <w:tab w:val="left" w:pos="0"/>
              </w:tabs>
              <w:spacing w:line="240" w:lineRule="auto"/>
              <w:ind w:firstLine="0"/>
              <w:jc w:val="center"/>
              <w:rPr>
                <w:sz w:val="24"/>
                <w:szCs w:val="24"/>
              </w:rPr>
            </w:pPr>
            <w:r w:rsidRPr="00B30130">
              <w:rPr>
                <w:sz w:val="24"/>
                <w:szCs w:val="24"/>
              </w:rPr>
              <w:t>Заявка №126931 ООО "ТПК"СВЕТОТЕХНИКА"</w:t>
            </w:r>
          </w:p>
          <w:p w:rsidR="00CE3E24" w:rsidRPr="00B30130" w:rsidRDefault="00CE3E24" w:rsidP="00CE3E24">
            <w:pPr>
              <w:tabs>
                <w:tab w:val="left" w:pos="0"/>
              </w:tabs>
              <w:spacing w:line="240" w:lineRule="auto"/>
              <w:ind w:firstLine="0"/>
              <w:jc w:val="center"/>
              <w:rPr>
                <w:sz w:val="24"/>
                <w:szCs w:val="24"/>
              </w:rPr>
            </w:pPr>
            <w:r w:rsidRPr="00B30130">
              <w:rPr>
                <w:sz w:val="24"/>
                <w:szCs w:val="24"/>
              </w:rPr>
              <w:t xml:space="preserve"> ИНН </w:t>
            </w:r>
            <w:r>
              <w:rPr>
                <w:sz w:val="24"/>
                <w:szCs w:val="24"/>
              </w:rPr>
              <w:t xml:space="preserve"> </w:t>
            </w:r>
            <w:r w:rsidRPr="00B30130">
              <w:rPr>
                <w:sz w:val="24"/>
                <w:szCs w:val="24"/>
              </w:rPr>
              <w:t>2801243633</w:t>
            </w:r>
          </w:p>
        </w:tc>
      </w:tr>
    </w:tbl>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 </w:t>
      </w:r>
      <w:r w:rsidR="00CE3E24">
        <w:rPr>
          <w:sz w:val="24"/>
          <w:szCs w:val="24"/>
        </w:rPr>
        <w:t>1</w:t>
      </w:r>
      <w:r w:rsidR="00B53642">
        <w:rPr>
          <w:sz w:val="24"/>
          <w:szCs w:val="24"/>
        </w:rPr>
        <w:t xml:space="preserve"> (</w:t>
      </w:r>
      <w:r w:rsidR="00CE3E24">
        <w:rPr>
          <w:sz w:val="24"/>
          <w:szCs w:val="24"/>
        </w:rPr>
        <w:t>одна</w:t>
      </w:r>
      <w:r w:rsidR="00B53642">
        <w:rPr>
          <w:sz w:val="24"/>
          <w:szCs w:val="24"/>
        </w:rPr>
        <w:t>) заявк</w:t>
      </w:r>
      <w:r w:rsidR="00CE3E24">
        <w:rPr>
          <w:sz w:val="24"/>
          <w:szCs w:val="24"/>
        </w:rPr>
        <w:t>а.</w:t>
      </w:r>
      <w:r w:rsidR="00B53642">
        <w:rPr>
          <w:sz w:val="24"/>
          <w:szCs w:val="24"/>
        </w:rPr>
        <w:t xml:space="preserve"> </w:t>
      </w:r>
    </w:p>
    <w:p w:rsidR="002B4560" w:rsidRDefault="002B4560" w:rsidP="007A7B76">
      <w:pPr>
        <w:pStyle w:val="21"/>
        <w:ind w:firstLine="0"/>
        <w:rPr>
          <w:b/>
          <w:caps/>
          <w:sz w:val="24"/>
        </w:rPr>
      </w:pPr>
    </w:p>
    <w:p w:rsidR="0018593D" w:rsidRDefault="00EF254F" w:rsidP="00A9554D">
      <w:pPr>
        <w:pStyle w:val="21"/>
        <w:tabs>
          <w:tab w:val="left" w:pos="284"/>
        </w:tabs>
        <w:ind w:firstLine="0"/>
        <w:rPr>
          <w:b/>
          <w:caps/>
          <w:sz w:val="24"/>
        </w:rPr>
      </w:pPr>
      <w:r>
        <w:rPr>
          <w:b/>
          <w:caps/>
          <w:sz w:val="24"/>
        </w:rPr>
        <w:t xml:space="preserve">ВОПРОСЫ, ВЫНОСИМЫЕ НА РАССМОТРЕНИЕ ЗАКУПОЧНОЙ КОМИССИИ: </w:t>
      </w:r>
    </w:p>
    <w:p w:rsidR="00CE3E24" w:rsidRDefault="00CE3E24" w:rsidP="001E5362">
      <w:pPr>
        <w:pStyle w:val="21"/>
        <w:numPr>
          <w:ilvl w:val="0"/>
          <w:numId w:val="2"/>
        </w:numPr>
        <w:tabs>
          <w:tab w:val="left" w:pos="426"/>
        </w:tabs>
        <w:ind w:left="0" w:firstLine="0"/>
        <w:rPr>
          <w:bCs/>
          <w:iCs/>
          <w:sz w:val="24"/>
        </w:rPr>
      </w:pPr>
      <w:r w:rsidRPr="00786B8E">
        <w:rPr>
          <w:bCs/>
          <w:iCs/>
          <w:sz w:val="24"/>
        </w:rPr>
        <w:t>О рассмотрении результатов оценки ценовых предложений Участников.</w:t>
      </w:r>
    </w:p>
    <w:p w:rsidR="00CE3E24" w:rsidRPr="00877489" w:rsidRDefault="00CE3E24" w:rsidP="001E5362">
      <w:pPr>
        <w:pStyle w:val="21"/>
        <w:numPr>
          <w:ilvl w:val="0"/>
          <w:numId w:val="2"/>
        </w:numPr>
        <w:tabs>
          <w:tab w:val="left" w:pos="426"/>
        </w:tabs>
        <w:ind w:left="0" w:firstLine="0"/>
        <w:rPr>
          <w:snapToGrid w:val="0"/>
          <w:sz w:val="24"/>
        </w:rPr>
      </w:pPr>
      <w:r w:rsidRPr="00BB39A2">
        <w:rPr>
          <w:bCs/>
          <w:iCs/>
          <w:sz w:val="24"/>
        </w:rPr>
        <w:t xml:space="preserve">Об отклонении заявки Участника </w:t>
      </w:r>
      <w:r w:rsidRPr="00B30130">
        <w:rPr>
          <w:sz w:val="24"/>
        </w:rPr>
        <w:t>№126921 ООО "ЭНЕРГОСПЕЦСТРОЙ"</w:t>
      </w:r>
      <w:r w:rsidRPr="00BB39A2">
        <w:rPr>
          <w:bCs/>
          <w:iCs/>
          <w:sz w:val="24"/>
        </w:rPr>
        <w:t>.</w:t>
      </w:r>
    </w:p>
    <w:p w:rsidR="00CE3E24" w:rsidRPr="00786B8E" w:rsidRDefault="00CE3E24" w:rsidP="001E5362">
      <w:pPr>
        <w:pStyle w:val="21"/>
        <w:numPr>
          <w:ilvl w:val="0"/>
          <w:numId w:val="2"/>
        </w:numPr>
        <w:tabs>
          <w:tab w:val="left" w:pos="426"/>
        </w:tabs>
        <w:ind w:left="0" w:firstLine="0"/>
        <w:rPr>
          <w:bCs/>
          <w:iCs/>
          <w:sz w:val="24"/>
        </w:rPr>
      </w:pPr>
      <w:r w:rsidRPr="00786B8E">
        <w:rPr>
          <w:bCs/>
          <w:iCs/>
          <w:sz w:val="24"/>
        </w:rPr>
        <w:t xml:space="preserve">О признании заявок соответствующими условиям Документации о закупке по результатам рассмотрения ценовых предложений. </w:t>
      </w:r>
    </w:p>
    <w:p w:rsidR="00BC62AE" w:rsidRPr="00D072D1" w:rsidRDefault="00CE3E24" w:rsidP="001E5362">
      <w:pPr>
        <w:pStyle w:val="21"/>
        <w:numPr>
          <w:ilvl w:val="0"/>
          <w:numId w:val="2"/>
        </w:numPr>
        <w:tabs>
          <w:tab w:val="left" w:pos="426"/>
        </w:tabs>
        <w:ind w:left="0" w:firstLine="0"/>
        <w:rPr>
          <w:bCs/>
          <w:iCs/>
          <w:sz w:val="24"/>
        </w:rPr>
      </w:pPr>
      <w:r w:rsidRPr="00786B8E">
        <w:rPr>
          <w:bCs/>
          <w:iCs/>
          <w:sz w:val="24"/>
        </w:rPr>
        <w:t>О заключении договора с единственным участником несостоявшейся закупки</w:t>
      </w:r>
      <w:r w:rsidR="00F01410" w:rsidRPr="001E5362">
        <w:rPr>
          <w:bCs/>
          <w:iCs/>
          <w:sz w:val="24"/>
        </w:rPr>
        <w:t>.</w:t>
      </w:r>
    </w:p>
    <w:p w:rsidR="00382BF0" w:rsidRDefault="00382BF0" w:rsidP="00256F45">
      <w:pPr>
        <w:spacing w:line="240" w:lineRule="auto"/>
        <w:ind w:firstLine="0"/>
        <w:rPr>
          <w:b/>
          <w:sz w:val="24"/>
          <w:szCs w:val="24"/>
        </w:rPr>
      </w:pPr>
    </w:p>
    <w:p w:rsidR="001833B0" w:rsidRDefault="00EF254F" w:rsidP="002A2759">
      <w:pPr>
        <w:widowControl w:val="0"/>
        <w:spacing w:line="240" w:lineRule="auto"/>
        <w:ind w:firstLine="0"/>
        <w:rPr>
          <w:b/>
          <w:sz w:val="24"/>
          <w:szCs w:val="24"/>
        </w:rPr>
      </w:pPr>
      <w:r>
        <w:rPr>
          <w:b/>
          <w:sz w:val="24"/>
          <w:szCs w:val="24"/>
        </w:rPr>
        <w:t>РЕШИЛИ:</w:t>
      </w:r>
    </w:p>
    <w:p w:rsidR="00EE2492" w:rsidRDefault="00EE2492" w:rsidP="002A2759">
      <w:pPr>
        <w:widowControl w:val="0"/>
        <w:spacing w:line="240" w:lineRule="auto"/>
        <w:ind w:firstLine="0"/>
        <w:rPr>
          <w:b/>
          <w:sz w:val="24"/>
          <w:szCs w:val="24"/>
        </w:rPr>
      </w:pPr>
    </w:p>
    <w:p w:rsidR="00EE2492" w:rsidRDefault="00EE2492"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1</w:t>
      </w:r>
    </w:p>
    <w:p w:rsidR="00FD2778" w:rsidRDefault="00FD2778" w:rsidP="00EE2492">
      <w:pPr>
        <w:widowControl w:val="0"/>
        <w:tabs>
          <w:tab w:val="left" w:pos="993"/>
        </w:tabs>
        <w:snapToGrid w:val="0"/>
        <w:spacing w:line="240" w:lineRule="auto"/>
        <w:ind w:firstLine="0"/>
        <w:rPr>
          <w:b/>
          <w:color w:val="000000" w:themeColor="text1"/>
          <w:sz w:val="24"/>
          <w:szCs w:val="24"/>
        </w:rPr>
      </w:pPr>
    </w:p>
    <w:p w:rsidR="00FD2778" w:rsidRPr="00E34A36" w:rsidRDefault="00FD2778" w:rsidP="00FD2778">
      <w:pPr>
        <w:pStyle w:val="25"/>
        <w:keepNext/>
        <w:numPr>
          <w:ilvl w:val="1"/>
          <w:numId w:val="21"/>
        </w:numPr>
        <w:tabs>
          <w:tab w:val="left" w:pos="426"/>
        </w:tabs>
        <w:rPr>
          <w:szCs w:val="24"/>
        </w:rPr>
      </w:pPr>
      <w:r w:rsidRPr="00E34A36">
        <w:rPr>
          <w:szCs w:val="24"/>
        </w:rPr>
        <w:t>Признать объем полученной информации достаточным для принятия решения.</w:t>
      </w:r>
    </w:p>
    <w:p w:rsidR="00FD2778" w:rsidRPr="00E34A36" w:rsidRDefault="00FD2778" w:rsidP="00FD2778">
      <w:pPr>
        <w:pStyle w:val="25"/>
        <w:keepNext/>
        <w:numPr>
          <w:ilvl w:val="1"/>
          <w:numId w:val="21"/>
        </w:numPr>
        <w:tabs>
          <w:tab w:val="left" w:pos="426"/>
        </w:tabs>
        <w:rPr>
          <w:szCs w:val="24"/>
        </w:rPr>
      </w:pPr>
      <w:r w:rsidRPr="00E34A36">
        <w:rPr>
          <w:szCs w:val="24"/>
        </w:rPr>
        <w:t>Принять к рассмотрению ценов</w:t>
      </w:r>
      <w:r>
        <w:rPr>
          <w:szCs w:val="24"/>
        </w:rPr>
        <w:t>ы</w:t>
      </w:r>
      <w:r w:rsidRPr="00E34A36">
        <w:rPr>
          <w:szCs w:val="24"/>
        </w:rPr>
        <w:t>е предложени</w:t>
      </w:r>
      <w:r>
        <w:rPr>
          <w:szCs w:val="24"/>
        </w:rPr>
        <w:t>я</w:t>
      </w:r>
      <w:r w:rsidRPr="00E34A36">
        <w:rPr>
          <w:szCs w:val="24"/>
        </w:rPr>
        <w:t xml:space="preserve"> следующ</w:t>
      </w:r>
      <w:r>
        <w:rPr>
          <w:szCs w:val="24"/>
        </w:rPr>
        <w:t>их</w:t>
      </w:r>
      <w:r w:rsidRPr="00E34A36">
        <w:rPr>
          <w:szCs w:val="24"/>
        </w:rPr>
        <w:t xml:space="preserve"> участник</w:t>
      </w:r>
      <w:r>
        <w:rPr>
          <w:szCs w:val="24"/>
        </w:rPr>
        <w:t>ов</w:t>
      </w:r>
      <w:r w:rsidRPr="00E34A36">
        <w:rPr>
          <w:szCs w:val="24"/>
        </w:rPr>
        <w:t>:</w:t>
      </w:r>
    </w:p>
    <w:tbl>
      <w:tblPr>
        <w:tblW w:w="49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354"/>
        <w:gridCol w:w="1441"/>
        <w:gridCol w:w="2811"/>
      </w:tblGrid>
      <w:tr w:rsidR="00FD2778" w:rsidRPr="00E34A36" w:rsidTr="00FD2778">
        <w:tc>
          <w:tcPr>
            <w:tcW w:w="5354" w:type="dxa"/>
            <w:shd w:val="clear" w:color="auto" w:fill="auto"/>
            <w:vAlign w:val="center"/>
          </w:tcPr>
          <w:p w:rsidR="00FD2778" w:rsidRPr="00E34A36" w:rsidRDefault="00FD2778" w:rsidP="00E168B1">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Номер участника</w:t>
            </w:r>
          </w:p>
        </w:tc>
        <w:tc>
          <w:tcPr>
            <w:tcW w:w="1441" w:type="dxa"/>
            <w:shd w:val="clear" w:color="auto" w:fill="auto"/>
            <w:vAlign w:val="center"/>
          </w:tcPr>
          <w:p w:rsidR="00FD2778" w:rsidRPr="00E34A36" w:rsidRDefault="00FD2778" w:rsidP="00E168B1">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Предложение о цене</w:t>
            </w:r>
            <w:r>
              <w:rPr>
                <w:rFonts w:eastAsia="Lucida Sans Unicode"/>
                <w:b/>
                <w:kern w:val="2"/>
                <w:sz w:val="22"/>
                <w:szCs w:val="24"/>
                <w:lang w:bidi="ru-RU"/>
              </w:rPr>
              <w:t xml:space="preserve">, руб. </w:t>
            </w:r>
            <w:r w:rsidRPr="00E34A36">
              <w:rPr>
                <w:rFonts w:eastAsia="Lucida Sans Unicode"/>
                <w:b/>
                <w:kern w:val="2"/>
                <w:sz w:val="22"/>
                <w:szCs w:val="24"/>
                <w:lang w:bidi="ru-RU"/>
              </w:rPr>
              <w:t>без НДС</w:t>
            </w:r>
          </w:p>
        </w:tc>
        <w:tc>
          <w:tcPr>
            <w:tcW w:w="2811" w:type="dxa"/>
            <w:shd w:val="clear" w:color="auto" w:fill="auto"/>
            <w:vAlign w:val="center"/>
          </w:tcPr>
          <w:p w:rsidR="00FD2778" w:rsidRPr="00E34A36" w:rsidRDefault="00FD2778" w:rsidP="00E168B1">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Дата и время регистрации предложения участника</w:t>
            </w:r>
          </w:p>
        </w:tc>
      </w:tr>
      <w:tr w:rsidR="00FD2778" w:rsidRPr="00E34A36" w:rsidTr="00FD2778">
        <w:tc>
          <w:tcPr>
            <w:tcW w:w="5354" w:type="dxa"/>
            <w:shd w:val="clear" w:color="auto" w:fill="auto"/>
            <w:vAlign w:val="center"/>
          </w:tcPr>
          <w:p w:rsidR="00FD2778" w:rsidRPr="00DC441C" w:rsidRDefault="00FD2778" w:rsidP="00E168B1">
            <w:pPr>
              <w:tabs>
                <w:tab w:val="left" w:pos="0"/>
              </w:tabs>
              <w:spacing w:line="240" w:lineRule="auto"/>
              <w:ind w:firstLine="0"/>
              <w:jc w:val="center"/>
              <w:rPr>
                <w:sz w:val="24"/>
                <w:szCs w:val="24"/>
              </w:rPr>
            </w:pPr>
            <w:r w:rsidRPr="00DC441C">
              <w:rPr>
                <w:sz w:val="24"/>
                <w:szCs w:val="24"/>
              </w:rPr>
              <w:t>Заявка №126921 ООО "ЭНЕРГОСПЕЦСТРОЙ"</w:t>
            </w:r>
          </w:p>
          <w:p w:rsidR="00FD2778" w:rsidRPr="00DC441C" w:rsidRDefault="00FD2778" w:rsidP="00E168B1">
            <w:pPr>
              <w:widowControl w:val="0"/>
              <w:suppressLineNumbers/>
              <w:suppressAutoHyphens/>
              <w:spacing w:line="240" w:lineRule="auto"/>
              <w:ind w:firstLine="0"/>
              <w:jc w:val="center"/>
              <w:rPr>
                <w:rFonts w:eastAsia="Lucida Sans Unicode"/>
                <w:kern w:val="2"/>
                <w:sz w:val="24"/>
                <w:szCs w:val="24"/>
                <w:lang w:bidi="ru-RU"/>
              </w:rPr>
            </w:pPr>
            <w:r w:rsidRPr="00DC441C">
              <w:rPr>
                <w:sz w:val="24"/>
                <w:szCs w:val="24"/>
              </w:rPr>
              <w:t>ИНН 2815015490</w:t>
            </w:r>
          </w:p>
        </w:tc>
        <w:tc>
          <w:tcPr>
            <w:tcW w:w="1441" w:type="dxa"/>
            <w:shd w:val="clear" w:color="auto" w:fill="auto"/>
            <w:vAlign w:val="bottom"/>
          </w:tcPr>
          <w:p w:rsidR="00FD2778" w:rsidRPr="00DC441C" w:rsidRDefault="00FD2778" w:rsidP="00E168B1">
            <w:pPr>
              <w:widowControl w:val="0"/>
              <w:suppressLineNumbers/>
              <w:suppressAutoHyphens/>
              <w:spacing w:line="240" w:lineRule="auto"/>
              <w:ind w:firstLine="0"/>
              <w:jc w:val="center"/>
              <w:rPr>
                <w:rFonts w:eastAsia="Lucida Sans Unicode"/>
                <w:kern w:val="2"/>
                <w:sz w:val="24"/>
                <w:szCs w:val="24"/>
                <w:lang w:bidi="ru-RU"/>
              </w:rPr>
            </w:pPr>
            <w:r w:rsidRPr="00DC441C">
              <w:rPr>
                <w:sz w:val="24"/>
                <w:szCs w:val="24"/>
              </w:rPr>
              <w:t>10 740 369,41</w:t>
            </w:r>
          </w:p>
        </w:tc>
        <w:tc>
          <w:tcPr>
            <w:tcW w:w="2811" w:type="dxa"/>
            <w:shd w:val="clear" w:color="auto" w:fill="auto"/>
            <w:vAlign w:val="center"/>
          </w:tcPr>
          <w:p w:rsidR="00FD2778" w:rsidRPr="00DC441C" w:rsidRDefault="00FD2778" w:rsidP="00E168B1">
            <w:pPr>
              <w:widowControl w:val="0"/>
              <w:suppressLineNumbers/>
              <w:suppressAutoHyphens/>
              <w:spacing w:line="240" w:lineRule="auto"/>
              <w:ind w:firstLine="0"/>
              <w:jc w:val="center"/>
              <w:rPr>
                <w:rFonts w:eastAsia="Lucida Sans Unicode"/>
                <w:kern w:val="2"/>
                <w:sz w:val="24"/>
                <w:szCs w:val="24"/>
                <w:lang w:bidi="ru-RU"/>
              </w:rPr>
            </w:pPr>
            <w:r w:rsidRPr="00DC441C">
              <w:rPr>
                <w:sz w:val="24"/>
                <w:szCs w:val="24"/>
              </w:rPr>
              <w:t>26.01.2023 02:59:58 MCK</w:t>
            </w:r>
          </w:p>
        </w:tc>
      </w:tr>
      <w:tr w:rsidR="00FD2778" w:rsidRPr="00E34A36" w:rsidTr="00FD2778">
        <w:tc>
          <w:tcPr>
            <w:tcW w:w="5354" w:type="dxa"/>
            <w:shd w:val="clear" w:color="auto" w:fill="auto"/>
            <w:vAlign w:val="center"/>
          </w:tcPr>
          <w:p w:rsidR="00FD2778" w:rsidRPr="00DC441C" w:rsidRDefault="00FD2778" w:rsidP="00E168B1">
            <w:pPr>
              <w:tabs>
                <w:tab w:val="left" w:pos="0"/>
              </w:tabs>
              <w:spacing w:line="240" w:lineRule="auto"/>
              <w:ind w:firstLine="0"/>
              <w:jc w:val="center"/>
              <w:rPr>
                <w:sz w:val="24"/>
                <w:szCs w:val="24"/>
              </w:rPr>
            </w:pPr>
            <w:r w:rsidRPr="00DC441C">
              <w:rPr>
                <w:sz w:val="24"/>
                <w:szCs w:val="24"/>
              </w:rPr>
              <w:t>Заявка №126931 ООО "ТПК"СВЕТОТЕХНИКА"</w:t>
            </w:r>
          </w:p>
          <w:p w:rsidR="00FD2778" w:rsidRPr="00DC441C" w:rsidRDefault="00FD2778" w:rsidP="00E168B1">
            <w:pPr>
              <w:tabs>
                <w:tab w:val="left" w:pos="0"/>
              </w:tabs>
              <w:spacing w:line="240" w:lineRule="auto"/>
              <w:ind w:firstLine="0"/>
              <w:jc w:val="center"/>
              <w:rPr>
                <w:sz w:val="24"/>
                <w:szCs w:val="24"/>
              </w:rPr>
            </w:pPr>
            <w:r w:rsidRPr="00DC441C">
              <w:rPr>
                <w:sz w:val="24"/>
                <w:szCs w:val="24"/>
              </w:rPr>
              <w:t xml:space="preserve"> ИНН  2801243633</w:t>
            </w:r>
          </w:p>
        </w:tc>
        <w:tc>
          <w:tcPr>
            <w:tcW w:w="1441" w:type="dxa"/>
            <w:shd w:val="clear" w:color="auto" w:fill="auto"/>
            <w:vAlign w:val="bottom"/>
          </w:tcPr>
          <w:p w:rsidR="00FD2778" w:rsidRPr="00DC441C" w:rsidRDefault="00FD2778" w:rsidP="00E168B1">
            <w:pPr>
              <w:widowControl w:val="0"/>
              <w:suppressLineNumbers/>
              <w:suppressAutoHyphens/>
              <w:spacing w:line="240" w:lineRule="auto"/>
              <w:ind w:firstLine="0"/>
              <w:jc w:val="center"/>
              <w:rPr>
                <w:snapToGrid/>
                <w:sz w:val="24"/>
                <w:szCs w:val="24"/>
              </w:rPr>
            </w:pPr>
            <w:r w:rsidRPr="00DC441C">
              <w:rPr>
                <w:sz w:val="24"/>
                <w:szCs w:val="24"/>
              </w:rPr>
              <w:t>10 680 000,00</w:t>
            </w:r>
          </w:p>
        </w:tc>
        <w:tc>
          <w:tcPr>
            <w:tcW w:w="2811" w:type="dxa"/>
            <w:shd w:val="clear" w:color="auto" w:fill="auto"/>
            <w:vAlign w:val="center"/>
          </w:tcPr>
          <w:p w:rsidR="00FD2778" w:rsidRPr="00DC441C" w:rsidRDefault="00FD2778" w:rsidP="00E168B1">
            <w:pPr>
              <w:widowControl w:val="0"/>
              <w:suppressLineNumbers/>
              <w:suppressAutoHyphens/>
              <w:spacing w:line="240" w:lineRule="auto"/>
              <w:ind w:firstLine="0"/>
              <w:jc w:val="center"/>
              <w:rPr>
                <w:sz w:val="24"/>
                <w:szCs w:val="24"/>
              </w:rPr>
            </w:pPr>
            <w:r w:rsidRPr="00DC441C">
              <w:rPr>
                <w:sz w:val="24"/>
                <w:szCs w:val="24"/>
              </w:rPr>
              <w:t>26.01.2023 06:01:02 MCK</w:t>
            </w:r>
          </w:p>
        </w:tc>
      </w:tr>
    </w:tbl>
    <w:p w:rsidR="00FD2778" w:rsidRDefault="00FD2778" w:rsidP="00EE2492">
      <w:pPr>
        <w:widowControl w:val="0"/>
        <w:tabs>
          <w:tab w:val="left" w:pos="993"/>
        </w:tabs>
        <w:snapToGrid w:val="0"/>
        <w:spacing w:line="240" w:lineRule="auto"/>
        <w:ind w:firstLine="0"/>
        <w:rPr>
          <w:b/>
          <w:color w:val="000000" w:themeColor="text1"/>
          <w:sz w:val="24"/>
          <w:szCs w:val="24"/>
        </w:rPr>
      </w:pPr>
    </w:p>
    <w:p w:rsidR="00EA1C25" w:rsidRDefault="00EA1C25"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lastRenderedPageBreak/>
        <w:t>По вопросу № 2</w:t>
      </w:r>
    </w:p>
    <w:p w:rsidR="00EE2492" w:rsidRDefault="00EE2492" w:rsidP="00EA1C25">
      <w:pPr>
        <w:widowControl w:val="0"/>
        <w:tabs>
          <w:tab w:val="left" w:pos="993"/>
        </w:tabs>
        <w:snapToGrid w:val="0"/>
        <w:spacing w:line="240" w:lineRule="auto"/>
        <w:ind w:firstLine="0"/>
        <w:rPr>
          <w:b/>
          <w:color w:val="000000" w:themeColor="text1"/>
          <w:sz w:val="24"/>
          <w:szCs w:val="24"/>
        </w:rPr>
      </w:pPr>
    </w:p>
    <w:p w:rsidR="00FD2778" w:rsidRPr="004F0131" w:rsidRDefault="00FD2778" w:rsidP="007643DC">
      <w:pPr>
        <w:spacing w:after="120" w:line="240" w:lineRule="auto"/>
        <w:ind w:firstLine="0"/>
        <w:rPr>
          <w:sz w:val="24"/>
          <w:szCs w:val="24"/>
        </w:rPr>
      </w:pPr>
      <w:r w:rsidRPr="004F0131">
        <w:rPr>
          <w:sz w:val="24"/>
          <w:szCs w:val="24"/>
        </w:rPr>
        <w:t xml:space="preserve">Отклонить заявку Участника </w:t>
      </w:r>
      <w:r w:rsidRPr="00B30130">
        <w:rPr>
          <w:sz w:val="24"/>
          <w:szCs w:val="24"/>
        </w:rPr>
        <w:t xml:space="preserve">№126921 </w:t>
      </w:r>
      <w:r w:rsidRPr="007643DC">
        <w:rPr>
          <w:b/>
          <w:i/>
          <w:sz w:val="24"/>
          <w:szCs w:val="24"/>
        </w:rPr>
        <w:t>ООО "ЭНЕРГОСПЕЦСТРОЙ"</w:t>
      </w:r>
      <w:r w:rsidRPr="004F0131">
        <w:rPr>
          <w:sz w:val="24"/>
          <w:szCs w:val="24"/>
        </w:rPr>
        <w:t xml:space="preserve"> от дальнейшего рассмотрения на основании </w:t>
      </w:r>
      <w:r w:rsidRPr="00A059AE">
        <w:rPr>
          <w:sz w:val="24"/>
          <w:szCs w:val="24"/>
        </w:rPr>
        <w:t>п. 4.1</w:t>
      </w:r>
      <w:r>
        <w:rPr>
          <w:sz w:val="24"/>
          <w:szCs w:val="24"/>
        </w:rPr>
        <w:t>4</w:t>
      </w:r>
      <w:r w:rsidRPr="00A059AE">
        <w:rPr>
          <w:sz w:val="24"/>
          <w:szCs w:val="24"/>
        </w:rPr>
        <w:t>.</w:t>
      </w:r>
      <w:r>
        <w:rPr>
          <w:sz w:val="24"/>
          <w:szCs w:val="24"/>
        </w:rPr>
        <w:t>3</w:t>
      </w:r>
      <w:r w:rsidRPr="00A059AE">
        <w:rPr>
          <w:sz w:val="24"/>
          <w:szCs w:val="24"/>
        </w:rPr>
        <w:t xml:space="preserve"> </w:t>
      </w:r>
      <w:r>
        <w:rPr>
          <w:sz w:val="24"/>
          <w:szCs w:val="24"/>
        </w:rPr>
        <w:t>а) Документации о закупке</w:t>
      </w:r>
      <w:r w:rsidRPr="004F0131">
        <w:rPr>
          <w:sz w:val="24"/>
          <w:szCs w:val="24"/>
        </w:rPr>
        <w:t>, как несоответствующую следующим требованиям:</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930"/>
      </w:tblGrid>
      <w:tr w:rsidR="00FD2778" w:rsidRPr="004F0131" w:rsidTr="007643DC">
        <w:tc>
          <w:tcPr>
            <w:tcW w:w="709" w:type="dxa"/>
            <w:vAlign w:val="center"/>
          </w:tcPr>
          <w:p w:rsidR="00FD2778" w:rsidRPr="004F0131" w:rsidRDefault="00FD2778" w:rsidP="00E168B1">
            <w:pPr>
              <w:spacing w:line="240" w:lineRule="auto"/>
              <w:ind w:firstLine="0"/>
              <w:jc w:val="center"/>
              <w:rPr>
                <w:sz w:val="22"/>
                <w:szCs w:val="22"/>
              </w:rPr>
            </w:pPr>
            <w:r w:rsidRPr="004F0131">
              <w:rPr>
                <w:sz w:val="22"/>
                <w:szCs w:val="22"/>
              </w:rPr>
              <w:t>№ п/п</w:t>
            </w:r>
          </w:p>
        </w:tc>
        <w:tc>
          <w:tcPr>
            <w:tcW w:w="8930" w:type="dxa"/>
            <w:shd w:val="clear" w:color="auto" w:fill="auto"/>
          </w:tcPr>
          <w:p w:rsidR="00FD2778" w:rsidRPr="004F0131" w:rsidRDefault="00FD2778" w:rsidP="00E168B1">
            <w:pPr>
              <w:spacing w:line="240" w:lineRule="auto"/>
              <w:ind w:firstLine="0"/>
              <w:jc w:val="center"/>
              <w:rPr>
                <w:sz w:val="22"/>
                <w:szCs w:val="22"/>
              </w:rPr>
            </w:pPr>
            <w:r w:rsidRPr="004F0131">
              <w:rPr>
                <w:sz w:val="22"/>
                <w:szCs w:val="22"/>
              </w:rPr>
              <w:t>Основания для отклонения</w:t>
            </w:r>
          </w:p>
        </w:tc>
      </w:tr>
      <w:tr w:rsidR="00FD2778" w:rsidRPr="004F0131" w:rsidTr="007643DC">
        <w:tc>
          <w:tcPr>
            <w:tcW w:w="709" w:type="dxa"/>
          </w:tcPr>
          <w:p w:rsidR="00FD2778" w:rsidRPr="004F0131" w:rsidRDefault="00FD2778" w:rsidP="00E168B1">
            <w:pPr>
              <w:spacing w:line="240" w:lineRule="auto"/>
              <w:ind w:firstLine="0"/>
              <w:jc w:val="center"/>
              <w:rPr>
                <w:sz w:val="22"/>
                <w:szCs w:val="22"/>
              </w:rPr>
            </w:pPr>
            <w:r w:rsidRPr="004F0131">
              <w:rPr>
                <w:sz w:val="22"/>
                <w:szCs w:val="22"/>
              </w:rPr>
              <w:t>1</w:t>
            </w:r>
            <w:r>
              <w:rPr>
                <w:sz w:val="22"/>
                <w:szCs w:val="22"/>
              </w:rPr>
              <w:t>.</w:t>
            </w:r>
          </w:p>
        </w:tc>
        <w:tc>
          <w:tcPr>
            <w:tcW w:w="8930" w:type="dxa"/>
            <w:shd w:val="clear" w:color="auto" w:fill="auto"/>
          </w:tcPr>
          <w:p w:rsidR="00FD2778" w:rsidRPr="004F0131" w:rsidRDefault="00FD2778" w:rsidP="00811294">
            <w:pPr>
              <w:spacing w:line="240" w:lineRule="auto"/>
              <w:ind w:firstLine="0"/>
              <w:rPr>
                <w:i/>
                <w:sz w:val="22"/>
                <w:szCs w:val="22"/>
                <w:shd w:val="clear" w:color="auto" w:fill="FFFF99"/>
              </w:rPr>
            </w:pPr>
            <w:r>
              <w:rPr>
                <w:sz w:val="24"/>
                <w:szCs w:val="24"/>
              </w:rPr>
              <w:t xml:space="preserve">Участник не </w:t>
            </w:r>
            <w:r w:rsidRPr="007942ED">
              <w:rPr>
                <w:sz w:val="24"/>
                <w:szCs w:val="24"/>
              </w:rPr>
              <w:t>разместил на ЭТП комплект документов, входящих в ценовое предложение</w:t>
            </w:r>
            <w:r>
              <w:rPr>
                <w:sz w:val="24"/>
                <w:szCs w:val="24"/>
              </w:rPr>
              <w:t>,</w:t>
            </w:r>
            <w:r w:rsidRPr="007942ED">
              <w:rPr>
                <w:sz w:val="24"/>
                <w:szCs w:val="24"/>
              </w:rPr>
              <w:t xml:space="preserve"> в соответствии с заявленной им в ходе проведения аукциона ценовой ставкой</w:t>
            </w:r>
            <w:r>
              <w:rPr>
                <w:sz w:val="24"/>
                <w:szCs w:val="24"/>
              </w:rPr>
              <w:t xml:space="preserve">, что не соответствует п. 4.10.11 Документации о закупке: </w:t>
            </w:r>
            <w:r w:rsidRPr="00AD3678">
              <w:rPr>
                <w:i/>
                <w:sz w:val="24"/>
                <w:szCs w:val="24"/>
              </w:rPr>
              <w:t>«Участники, принявшие участие в процедуре аукциона, обязаны в течение 1 (одного) рабочего дня после завершения аукциона разместить на ЭТП полный комплект документов, входящих в ценовое предложение согласно требованиям к составу ценового предложения, установленным в разделе </w:t>
            </w:r>
            <w:r w:rsidR="00811294">
              <w:rPr>
                <w:i/>
                <w:sz w:val="24"/>
                <w:szCs w:val="24"/>
              </w:rPr>
              <w:t xml:space="preserve">11, </w:t>
            </w:r>
            <w:r w:rsidRPr="00AD3678">
              <w:rPr>
                <w:i/>
                <w:sz w:val="24"/>
                <w:szCs w:val="24"/>
              </w:rPr>
              <w:t xml:space="preserve"> в соответствии с заявленной ими в ходе проведения аукциона ценовой ставкой».</w:t>
            </w:r>
          </w:p>
        </w:tc>
      </w:tr>
    </w:tbl>
    <w:p w:rsidR="00F55E64" w:rsidRPr="00420F5E" w:rsidRDefault="00F55E64" w:rsidP="00F55E64">
      <w:pPr>
        <w:pStyle w:val="25"/>
        <w:widowControl w:val="0"/>
        <w:tabs>
          <w:tab w:val="left" w:pos="426"/>
          <w:tab w:val="left" w:pos="1134"/>
        </w:tabs>
        <w:ind w:firstLine="0"/>
        <w:rPr>
          <w:b/>
          <w:bCs/>
          <w:i/>
          <w:iCs/>
          <w:szCs w:val="24"/>
        </w:rPr>
      </w:pPr>
      <w:r>
        <w:rPr>
          <w:szCs w:val="24"/>
        </w:rPr>
        <w:t xml:space="preserve"> </w:t>
      </w:r>
    </w:p>
    <w:p w:rsidR="005936FF" w:rsidRDefault="00B444FC" w:rsidP="001D3C39">
      <w:pPr>
        <w:spacing w:line="240" w:lineRule="auto"/>
        <w:ind w:firstLine="0"/>
        <w:rPr>
          <w:b/>
          <w:color w:val="000000" w:themeColor="text1"/>
          <w:sz w:val="24"/>
          <w:szCs w:val="24"/>
        </w:rPr>
      </w:pPr>
      <w:r>
        <w:rPr>
          <w:b/>
          <w:color w:val="000000" w:themeColor="text1"/>
          <w:sz w:val="24"/>
          <w:szCs w:val="24"/>
        </w:rPr>
        <w:t>По вопросу № 3</w:t>
      </w:r>
    </w:p>
    <w:p w:rsidR="00B444FC" w:rsidRDefault="00B444FC" w:rsidP="001D3C39">
      <w:pPr>
        <w:spacing w:line="240" w:lineRule="auto"/>
        <w:ind w:firstLine="0"/>
        <w:rPr>
          <w:b/>
          <w:color w:val="000000" w:themeColor="text1"/>
          <w:sz w:val="24"/>
          <w:szCs w:val="24"/>
        </w:rPr>
      </w:pPr>
    </w:p>
    <w:p w:rsidR="00FD2778" w:rsidRPr="00420F5E" w:rsidRDefault="00FD2778" w:rsidP="00FD2778">
      <w:pPr>
        <w:pStyle w:val="25"/>
        <w:widowControl w:val="0"/>
        <w:tabs>
          <w:tab w:val="left" w:pos="426"/>
          <w:tab w:val="left" w:pos="1134"/>
        </w:tabs>
        <w:ind w:firstLine="0"/>
        <w:rPr>
          <w:b/>
          <w:bCs/>
          <w:i/>
          <w:iCs/>
          <w:szCs w:val="24"/>
        </w:rPr>
      </w:pPr>
      <w:r w:rsidRPr="00420F5E">
        <w:rPr>
          <w:szCs w:val="24"/>
        </w:rPr>
        <w:t>Признать ценов</w:t>
      </w:r>
      <w:r>
        <w:rPr>
          <w:szCs w:val="24"/>
        </w:rPr>
        <w:t>о</w:t>
      </w:r>
      <w:r w:rsidRPr="00420F5E">
        <w:rPr>
          <w:szCs w:val="24"/>
        </w:rPr>
        <w:t>е предложени</w:t>
      </w:r>
      <w:r>
        <w:rPr>
          <w:szCs w:val="24"/>
        </w:rPr>
        <w:t>е</w:t>
      </w:r>
      <w:r w:rsidRPr="00420F5E">
        <w:rPr>
          <w:szCs w:val="24"/>
        </w:rPr>
        <w:t xml:space="preserve"> следующ</w:t>
      </w:r>
      <w:r>
        <w:rPr>
          <w:szCs w:val="24"/>
        </w:rPr>
        <w:t>его</w:t>
      </w:r>
      <w:r w:rsidRPr="00420F5E">
        <w:rPr>
          <w:szCs w:val="24"/>
        </w:rPr>
        <w:t xml:space="preserve"> Участник</w:t>
      </w:r>
      <w:r>
        <w:rPr>
          <w:szCs w:val="24"/>
        </w:rPr>
        <w:t>а</w:t>
      </w:r>
      <w:r w:rsidRPr="00420F5E">
        <w:rPr>
          <w:szCs w:val="24"/>
        </w:rPr>
        <w:t>:</w:t>
      </w:r>
      <w:r w:rsidRPr="00420F5E">
        <w:rPr>
          <w:b/>
          <w:szCs w:val="24"/>
        </w:rPr>
        <w:t xml:space="preserve"> </w:t>
      </w:r>
      <w:r w:rsidRPr="00DC441C">
        <w:rPr>
          <w:szCs w:val="24"/>
        </w:rPr>
        <w:t xml:space="preserve">№126931 </w:t>
      </w:r>
      <w:r w:rsidRPr="007643DC">
        <w:rPr>
          <w:b/>
          <w:i/>
          <w:szCs w:val="24"/>
        </w:rPr>
        <w:t>ООО "ТПК"СВЕТОТЕХНИКА"</w:t>
      </w:r>
      <w:r w:rsidRPr="00DC441C">
        <w:rPr>
          <w:szCs w:val="24"/>
        </w:rPr>
        <w:t xml:space="preserve"> ИНН  2801243633</w:t>
      </w:r>
      <w:r w:rsidRPr="00420F5E">
        <w:rPr>
          <w:szCs w:val="24"/>
        </w:rPr>
        <w:t xml:space="preserve"> удовлетворяющим по существу условиям Документации о закупке и принять </w:t>
      </w:r>
      <w:r>
        <w:rPr>
          <w:szCs w:val="24"/>
        </w:rPr>
        <w:t>его</w:t>
      </w:r>
      <w:r w:rsidRPr="00420F5E">
        <w:rPr>
          <w:szCs w:val="24"/>
        </w:rPr>
        <w:t xml:space="preserve"> к дальнейшему рассмотрению</w:t>
      </w:r>
      <w:r>
        <w:rPr>
          <w:szCs w:val="24"/>
        </w:rPr>
        <w:t>.</w:t>
      </w:r>
    </w:p>
    <w:p w:rsidR="00EF1F1F" w:rsidRDefault="00EF1F1F" w:rsidP="00EF1F1F">
      <w:pPr>
        <w:pStyle w:val="25"/>
        <w:widowControl w:val="0"/>
        <w:tabs>
          <w:tab w:val="left" w:pos="0"/>
        </w:tabs>
        <w:ind w:left="567" w:firstLine="0"/>
        <w:rPr>
          <w:szCs w:val="24"/>
        </w:rPr>
      </w:pPr>
    </w:p>
    <w:p w:rsidR="00CE3E24" w:rsidRDefault="00FD2778" w:rsidP="00FD2778">
      <w:pPr>
        <w:pStyle w:val="25"/>
        <w:widowControl w:val="0"/>
        <w:tabs>
          <w:tab w:val="left" w:pos="0"/>
        </w:tabs>
        <w:ind w:firstLine="0"/>
        <w:rPr>
          <w:b/>
          <w:color w:val="000000" w:themeColor="text1"/>
          <w:szCs w:val="24"/>
        </w:rPr>
      </w:pPr>
      <w:r>
        <w:rPr>
          <w:b/>
          <w:color w:val="000000" w:themeColor="text1"/>
          <w:szCs w:val="24"/>
        </w:rPr>
        <w:t>По вопросу № 4</w:t>
      </w:r>
    </w:p>
    <w:p w:rsidR="00FD2778" w:rsidRDefault="00FD2778" w:rsidP="00FD2778">
      <w:pPr>
        <w:pStyle w:val="25"/>
        <w:widowControl w:val="0"/>
        <w:tabs>
          <w:tab w:val="left" w:pos="0"/>
        </w:tabs>
        <w:ind w:firstLine="0"/>
        <w:rPr>
          <w:szCs w:val="24"/>
        </w:rPr>
      </w:pPr>
    </w:p>
    <w:p w:rsidR="00FD2778" w:rsidRDefault="00FD2778" w:rsidP="00FD2778">
      <w:pPr>
        <w:numPr>
          <w:ilvl w:val="6"/>
          <w:numId w:val="24"/>
        </w:numPr>
        <w:tabs>
          <w:tab w:val="clear" w:pos="5040"/>
          <w:tab w:val="num" w:pos="567"/>
        </w:tabs>
        <w:spacing w:line="240" w:lineRule="auto"/>
        <w:ind w:left="0" w:firstLine="0"/>
        <w:rPr>
          <w:sz w:val="24"/>
          <w:szCs w:val="24"/>
        </w:rPr>
      </w:pPr>
      <w:r w:rsidRPr="00552949">
        <w:rPr>
          <w:sz w:val="24"/>
          <w:szCs w:val="24"/>
        </w:rPr>
        <w:t xml:space="preserve">Заключить договор на </w:t>
      </w:r>
      <w:r w:rsidRPr="005E2BCF">
        <w:rPr>
          <w:sz w:val="24"/>
          <w:szCs w:val="24"/>
        </w:rPr>
        <w:t xml:space="preserve">выполнение работ: </w:t>
      </w:r>
      <w:r w:rsidRPr="00630400">
        <w:rPr>
          <w:b/>
          <w:i/>
          <w:sz w:val="24"/>
          <w:szCs w:val="24"/>
        </w:rPr>
        <w:t>«Реконструкция распределительных  сетей 10/0,4 кВ Магдагачинского района»</w:t>
      </w:r>
      <w:r w:rsidRPr="005E2BCF">
        <w:rPr>
          <w:sz w:val="24"/>
          <w:szCs w:val="24"/>
        </w:rPr>
        <w:t xml:space="preserve"> (Лот</w:t>
      </w:r>
      <w:r>
        <w:rPr>
          <w:sz w:val="24"/>
          <w:szCs w:val="24"/>
        </w:rPr>
        <w:t xml:space="preserve"> </w:t>
      </w:r>
      <w:r w:rsidRPr="00250906">
        <w:rPr>
          <w:sz w:val="24"/>
          <w:szCs w:val="24"/>
        </w:rPr>
        <w:t>№ 200801-ТПИР ОБСЛ-2023-ДРСК-АЭС)</w:t>
      </w:r>
      <w:r w:rsidRPr="0092471F">
        <w:rPr>
          <w:sz w:val="24"/>
          <w:szCs w:val="24"/>
        </w:rPr>
        <w:t xml:space="preserve"> с е</w:t>
      </w:r>
      <w:r w:rsidRPr="00552949">
        <w:rPr>
          <w:sz w:val="24"/>
          <w:szCs w:val="24"/>
        </w:rPr>
        <w:t>динственным участник</w:t>
      </w:r>
      <w:r w:rsidRPr="00457BAB">
        <w:rPr>
          <w:sz w:val="24"/>
          <w:szCs w:val="24"/>
        </w:rPr>
        <w:t>ом конкурентной закупки –</w:t>
      </w:r>
      <w:r>
        <w:rPr>
          <w:sz w:val="24"/>
          <w:szCs w:val="24"/>
        </w:rPr>
        <w:t xml:space="preserve"> </w:t>
      </w:r>
      <w:r w:rsidRPr="00DC441C">
        <w:rPr>
          <w:sz w:val="24"/>
          <w:szCs w:val="24"/>
        </w:rPr>
        <w:t xml:space="preserve">№126931 </w:t>
      </w:r>
      <w:r w:rsidRPr="00630400">
        <w:rPr>
          <w:b/>
          <w:i/>
          <w:sz w:val="24"/>
          <w:szCs w:val="24"/>
        </w:rPr>
        <w:t>ООО "ТПК"СВЕТОТЕХНИКА"</w:t>
      </w:r>
      <w:r w:rsidRPr="00DC441C">
        <w:rPr>
          <w:sz w:val="24"/>
          <w:szCs w:val="24"/>
        </w:rPr>
        <w:t xml:space="preserve"> ИНН  2801243633</w:t>
      </w:r>
      <w:r w:rsidRPr="00B02606">
        <w:rPr>
          <w:sz w:val="24"/>
          <w:szCs w:val="24"/>
        </w:rPr>
        <w:t xml:space="preserve"> </w:t>
      </w:r>
      <w:r>
        <w:rPr>
          <w:sz w:val="24"/>
          <w:szCs w:val="24"/>
        </w:rPr>
        <w:t xml:space="preserve"> </w:t>
      </w:r>
      <w:r w:rsidRPr="00B02606">
        <w:rPr>
          <w:sz w:val="24"/>
          <w:szCs w:val="24"/>
        </w:rPr>
        <w:t xml:space="preserve">на </w:t>
      </w:r>
      <w:r w:rsidRPr="00457BAB">
        <w:rPr>
          <w:sz w:val="24"/>
          <w:szCs w:val="24"/>
        </w:rPr>
        <w:t>сумму не более</w:t>
      </w:r>
      <w:r w:rsidRPr="00630400">
        <w:rPr>
          <w:b/>
          <w:i/>
          <w:sz w:val="24"/>
          <w:szCs w:val="24"/>
        </w:rPr>
        <w:t xml:space="preserve"> 10 680 000,00</w:t>
      </w:r>
      <w:r w:rsidRPr="00630400">
        <w:rPr>
          <w:sz w:val="24"/>
          <w:szCs w:val="24"/>
        </w:rPr>
        <w:t xml:space="preserve"> </w:t>
      </w:r>
      <w:r w:rsidRPr="00552949">
        <w:rPr>
          <w:sz w:val="24"/>
          <w:szCs w:val="24"/>
        </w:rPr>
        <w:t>руб. без учета НДС.</w:t>
      </w:r>
    </w:p>
    <w:p w:rsidR="00FD2778" w:rsidRPr="00AD67B4" w:rsidRDefault="00FD2778" w:rsidP="00FD2778">
      <w:pPr>
        <w:spacing w:line="240" w:lineRule="auto"/>
        <w:ind w:firstLine="0"/>
        <w:rPr>
          <w:sz w:val="24"/>
          <w:szCs w:val="24"/>
        </w:rPr>
      </w:pPr>
      <w:r w:rsidRPr="00630400">
        <w:rPr>
          <w:b/>
          <w:i/>
          <w:sz w:val="24"/>
          <w:szCs w:val="24"/>
        </w:rPr>
        <w:t>сроки выполнения работ:</w:t>
      </w:r>
      <w:r w:rsidRPr="00AD67B4">
        <w:rPr>
          <w:sz w:val="24"/>
          <w:szCs w:val="24"/>
        </w:rPr>
        <w:t xml:space="preserve"> </w:t>
      </w:r>
      <w:r w:rsidRPr="00630400">
        <w:rPr>
          <w:sz w:val="24"/>
          <w:szCs w:val="24"/>
        </w:rPr>
        <w:t>Срок начала работ – с момента заключения договора. Срок окончания работ – не позднее 30 ноября 2023 г.</w:t>
      </w:r>
    </w:p>
    <w:p w:rsidR="00FD2778" w:rsidRPr="000E3F2F" w:rsidRDefault="00FD2778" w:rsidP="00FD2778">
      <w:pPr>
        <w:spacing w:line="240" w:lineRule="auto"/>
        <w:ind w:firstLine="0"/>
        <w:rPr>
          <w:sz w:val="24"/>
          <w:szCs w:val="24"/>
        </w:rPr>
      </w:pPr>
      <w:r w:rsidRPr="00630400">
        <w:rPr>
          <w:b/>
          <w:i/>
          <w:sz w:val="24"/>
          <w:szCs w:val="24"/>
        </w:rPr>
        <w:t xml:space="preserve">условия оплаты: </w:t>
      </w:r>
      <w:bookmarkStart w:id="1" w:name="_Ref373242766"/>
      <w:r w:rsidRPr="00630400">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1"/>
      <w:r w:rsidRPr="00630400">
        <w:rPr>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r w:rsidRPr="000E3F2F">
        <w:rPr>
          <w:sz w:val="24"/>
          <w:szCs w:val="24"/>
        </w:rPr>
        <w:t xml:space="preserve">. </w:t>
      </w:r>
    </w:p>
    <w:p w:rsidR="00FD2778" w:rsidRDefault="00FD2778" w:rsidP="00FD2778">
      <w:pPr>
        <w:spacing w:line="240" w:lineRule="auto"/>
        <w:ind w:firstLine="0"/>
        <w:rPr>
          <w:sz w:val="24"/>
          <w:szCs w:val="24"/>
        </w:rPr>
      </w:pPr>
      <w:bookmarkStart w:id="2" w:name="_Ref361337777"/>
      <w:r w:rsidRPr="00630400">
        <w:rPr>
          <w:b/>
          <w:i/>
          <w:sz w:val="24"/>
          <w:szCs w:val="24"/>
        </w:rPr>
        <w:t>гарантийные обязательства:</w:t>
      </w:r>
      <w:r w:rsidRPr="0092471F">
        <w:rPr>
          <w:sz w:val="24"/>
          <w:szCs w:val="24"/>
        </w:rPr>
        <w:t xml:space="preserve"> </w:t>
      </w:r>
      <w:bookmarkEnd w:id="2"/>
      <w:r w:rsidRPr="009B6039">
        <w:rPr>
          <w:sz w:val="24"/>
          <w:szCs w:val="24"/>
        </w:rPr>
        <w:t>Гарантийный</w:t>
      </w:r>
      <w:r w:rsidRPr="00630400">
        <w:rPr>
          <w:sz w:val="24"/>
          <w:szCs w:val="24"/>
        </w:rPr>
        <w:t xml:space="preserve"> срок по Договору составляет 60 (шестьдесят) месяцев и начинает течь с даты подписания Сторонами А</w:t>
      </w:r>
      <w:r w:rsidRPr="009B6039">
        <w:rPr>
          <w:sz w:val="24"/>
          <w:szCs w:val="24"/>
        </w:rPr>
        <w:t>кта КС-11</w:t>
      </w:r>
      <w:r w:rsidRPr="00630400">
        <w:rPr>
          <w:sz w:val="24"/>
          <w:szCs w:val="24"/>
        </w:rPr>
        <w:t xml:space="preserve"> либо с даты прекращения (расторжения) Договора. Гарантийный срок может быть продлен в соответствии с условиями Договора</w:t>
      </w:r>
      <w:r w:rsidRPr="005E2BCF">
        <w:rPr>
          <w:sz w:val="24"/>
          <w:szCs w:val="24"/>
        </w:rPr>
        <w:t>.</w:t>
      </w:r>
    </w:p>
    <w:p w:rsidR="00FD2778" w:rsidRDefault="00FD2778" w:rsidP="00FD2778">
      <w:pPr>
        <w:numPr>
          <w:ilvl w:val="6"/>
          <w:numId w:val="24"/>
        </w:numPr>
        <w:tabs>
          <w:tab w:val="clear" w:pos="5040"/>
          <w:tab w:val="num" w:pos="567"/>
        </w:tabs>
        <w:spacing w:line="240" w:lineRule="auto"/>
        <w:ind w:left="0" w:firstLine="0"/>
        <w:rPr>
          <w:sz w:val="24"/>
          <w:szCs w:val="24"/>
        </w:rPr>
      </w:pPr>
      <w:r w:rsidRPr="00E728D4">
        <w:rPr>
          <w:sz w:val="24"/>
          <w:szCs w:val="24"/>
        </w:rPr>
        <w:t xml:space="preserve">Инициатору договора обеспечить подписание договора с Победителем 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Pr>
          <w:sz w:val="24"/>
          <w:szCs w:val="24"/>
        </w:rPr>
        <w:t>с учетом результатов преддоговорных переговоров (в случае проведения таковых)</w:t>
      </w:r>
      <w:r w:rsidRPr="004C4F7B">
        <w:rPr>
          <w:sz w:val="24"/>
          <w:szCs w:val="24"/>
        </w:rPr>
        <w:t>.</w:t>
      </w:r>
    </w:p>
    <w:p w:rsidR="00FD2778" w:rsidRPr="00820777" w:rsidRDefault="00FD2778" w:rsidP="00FD2778">
      <w:pPr>
        <w:numPr>
          <w:ilvl w:val="6"/>
          <w:numId w:val="24"/>
        </w:numPr>
        <w:tabs>
          <w:tab w:val="clear" w:pos="5040"/>
          <w:tab w:val="num" w:pos="567"/>
        </w:tabs>
        <w:spacing w:line="240" w:lineRule="auto"/>
        <w:ind w:left="0" w:firstLine="0"/>
        <w:rPr>
          <w:sz w:val="24"/>
          <w:szCs w:val="24"/>
        </w:rPr>
      </w:pPr>
      <w:r>
        <w:rPr>
          <w:sz w:val="24"/>
          <w:szCs w:val="24"/>
        </w:rPr>
        <w:lastRenderedPageBreak/>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630400">
        <w:rPr>
          <w:b/>
          <w:i/>
          <w:sz w:val="24"/>
          <w:szCs w:val="24"/>
        </w:rPr>
        <w:t>ООО "ТПК"СВЕТОТЕХНИКА"</w:t>
      </w:r>
      <w:r w:rsidRPr="00DC441C">
        <w:rPr>
          <w:sz w:val="24"/>
          <w:szCs w:val="24"/>
        </w:rPr>
        <w:t xml:space="preserve"> ИНН  2801243633</w:t>
      </w:r>
      <w:r w:rsidRPr="00B02606">
        <w:rPr>
          <w:sz w:val="24"/>
          <w:szCs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rsidR="00CE3E24" w:rsidRDefault="00CE3E24" w:rsidP="00EF1F1F">
      <w:pPr>
        <w:pStyle w:val="25"/>
        <w:widowControl w:val="0"/>
        <w:tabs>
          <w:tab w:val="left" w:pos="0"/>
        </w:tabs>
        <w:ind w:left="567" w:firstLine="0"/>
        <w:rPr>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A14025">
        <w:rPr>
          <w:b/>
          <w:i/>
          <w:sz w:val="24"/>
          <w:szCs w:val="24"/>
        </w:rPr>
        <w:t>Е.Г. Чуясова</w:t>
      </w:r>
    </w:p>
    <w:p w:rsidR="00E13ADC" w:rsidRDefault="00E13ADC" w:rsidP="001D3C39">
      <w:pPr>
        <w:pStyle w:val="af"/>
        <w:tabs>
          <w:tab w:val="clear" w:pos="9355"/>
        </w:tabs>
        <w:ind w:firstLine="0"/>
        <w:rPr>
          <w:sz w:val="20"/>
        </w:rPr>
      </w:pPr>
    </w:p>
    <w:p w:rsidR="0069106E" w:rsidRPr="00F97197" w:rsidRDefault="006B69CD" w:rsidP="00835060">
      <w:pPr>
        <w:spacing w:line="240" w:lineRule="auto"/>
        <w:ind w:firstLine="0"/>
        <w:rPr>
          <w:sz w:val="20"/>
        </w:rPr>
      </w:pPr>
      <w:r w:rsidRPr="0026421C">
        <w:rPr>
          <w:i/>
          <w:sz w:val="20"/>
        </w:rPr>
        <w:t>Тел. (4162) 397-268</w:t>
      </w:r>
    </w:p>
    <w:sectPr w:rsidR="0069106E" w:rsidRPr="00F97197" w:rsidSect="00425425">
      <w:headerReference w:type="default" r:id="rId9"/>
      <w:footerReference w:type="default" r:id="rId10"/>
      <w:pgSz w:w="11906" w:h="16838" w:code="9"/>
      <w:pgMar w:top="992" w:right="851" w:bottom="851" w:left="1418" w:header="567" w:footer="709" w:gutter="0"/>
      <w:paperSrc w:first="3" w:other="3"/>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DBF" w:rsidRDefault="00AC6DBF" w:rsidP="00355095">
      <w:pPr>
        <w:spacing w:line="240" w:lineRule="auto"/>
      </w:pPr>
      <w:r>
        <w:separator/>
      </w:r>
    </w:p>
  </w:endnote>
  <w:endnote w:type="continuationSeparator" w:id="0">
    <w:p w:rsidR="00AC6DBF" w:rsidRDefault="00AC6DBF"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8312F2">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8312F2">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DBF" w:rsidRDefault="00AC6DBF" w:rsidP="00355095">
      <w:pPr>
        <w:spacing w:line="240" w:lineRule="auto"/>
      </w:pPr>
      <w:r>
        <w:separator/>
      </w:r>
    </w:p>
  </w:footnote>
  <w:footnote w:type="continuationSeparator" w:id="0">
    <w:p w:rsidR="00AC6DBF" w:rsidRDefault="00AC6DBF"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 xml:space="preserve">Протокол </w:t>
    </w:r>
    <w:r w:rsidR="00C3715A">
      <w:rPr>
        <w:i/>
        <w:sz w:val="20"/>
      </w:rPr>
      <w:t>№</w:t>
    </w:r>
    <w:r w:rsidRPr="00355095">
      <w:rPr>
        <w:i/>
        <w:sz w:val="20"/>
      </w:rPr>
      <w:t xml:space="preserve"> </w:t>
    </w:r>
    <w:r w:rsidR="001C5930">
      <w:rPr>
        <w:i/>
        <w:sz w:val="20"/>
      </w:rPr>
      <w:t>3</w:t>
    </w:r>
    <w:r w:rsidR="00FD2778">
      <w:rPr>
        <w:i/>
        <w:sz w:val="20"/>
      </w:rPr>
      <w:t>/</w:t>
    </w:r>
    <w:r w:rsidR="001C5930">
      <w:rPr>
        <w:i/>
        <w:sz w:val="20"/>
      </w:rPr>
      <w:t>И ЕУ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2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35720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B3304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9A4F0B"/>
    <w:multiLevelType w:val="hybridMultilevel"/>
    <w:tmpl w:val="6D7A5364"/>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91D88310">
      <w:start w:val="1"/>
      <w:numFmt w:val="decimal"/>
      <w:lvlText w:val="%4."/>
      <w:lvlJc w:val="left"/>
      <w:pPr>
        <w:ind w:left="1070" w:hanging="360"/>
      </w:pPr>
      <w:rPr>
        <w:b w:val="0"/>
        <w:sz w:val="26"/>
        <w:szCs w:val="26"/>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97273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BB41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8ED2339"/>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7"/>
  </w:num>
  <w:num w:numId="6">
    <w:abstractNumId w:val="10"/>
  </w:num>
  <w:num w:numId="7">
    <w:abstractNumId w:val="22"/>
  </w:num>
  <w:num w:numId="8">
    <w:abstractNumId w:val="2"/>
  </w:num>
  <w:num w:numId="9">
    <w:abstractNumId w:val="14"/>
  </w:num>
  <w:num w:numId="10">
    <w:abstractNumId w:val="20"/>
  </w:num>
  <w:num w:numId="11">
    <w:abstractNumId w:val="16"/>
  </w:num>
  <w:num w:numId="12">
    <w:abstractNumId w:val="21"/>
  </w:num>
  <w:num w:numId="13">
    <w:abstractNumId w:val="15"/>
  </w:num>
  <w:num w:numId="14">
    <w:abstractNumId w:val="3"/>
  </w:num>
  <w:num w:numId="15">
    <w:abstractNumId w:val="5"/>
  </w:num>
  <w:num w:numId="16">
    <w:abstractNumId w:val="19"/>
  </w:num>
  <w:num w:numId="17">
    <w:abstractNumId w:val="6"/>
  </w:num>
  <w:num w:numId="18">
    <w:abstractNumId w:val="0"/>
  </w:num>
  <w:num w:numId="19">
    <w:abstractNumId w:val="18"/>
  </w:num>
  <w:num w:numId="20">
    <w:abstractNumId w:val="1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CB8"/>
    <w:rsid w:val="00043130"/>
    <w:rsid w:val="00043CF7"/>
    <w:rsid w:val="000462FC"/>
    <w:rsid w:val="0004784F"/>
    <w:rsid w:val="0005097D"/>
    <w:rsid w:val="00052A6F"/>
    <w:rsid w:val="00053A6A"/>
    <w:rsid w:val="00053ACD"/>
    <w:rsid w:val="00057F72"/>
    <w:rsid w:val="00065F47"/>
    <w:rsid w:val="0006695B"/>
    <w:rsid w:val="00067743"/>
    <w:rsid w:val="00073B6A"/>
    <w:rsid w:val="00076064"/>
    <w:rsid w:val="00077DB4"/>
    <w:rsid w:val="0008004B"/>
    <w:rsid w:val="00084293"/>
    <w:rsid w:val="000844DE"/>
    <w:rsid w:val="000875EF"/>
    <w:rsid w:val="000911D3"/>
    <w:rsid w:val="00091988"/>
    <w:rsid w:val="0009662B"/>
    <w:rsid w:val="000A407E"/>
    <w:rsid w:val="000A643F"/>
    <w:rsid w:val="000B56FE"/>
    <w:rsid w:val="000C1263"/>
    <w:rsid w:val="000C17A4"/>
    <w:rsid w:val="000C51ED"/>
    <w:rsid w:val="000C7911"/>
    <w:rsid w:val="000D06B1"/>
    <w:rsid w:val="000D12B2"/>
    <w:rsid w:val="000D18F2"/>
    <w:rsid w:val="000F1326"/>
    <w:rsid w:val="000F6E22"/>
    <w:rsid w:val="001011F8"/>
    <w:rsid w:val="00103D49"/>
    <w:rsid w:val="001114A0"/>
    <w:rsid w:val="0011164A"/>
    <w:rsid w:val="0012176C"/>
    <w:rsid w:val="00121A18"/>
    <w:rsid w:val="00126325"/>
    <w:rsid w:val="00126847"/>
    <w:rsid w:val="00135C70"/>
    <w:rsid w:val="00143503"/>
    <w:rsid w:val="00144C8B"/>
    <w:rsid w:val="00153E9A"/>
    <w:rsid w:val="00157C6F"/>
    <w:rsid w:val="00157EF3"/>
    <w:rsid w:val="00163BE0"/>
    <w:rsid w:val="001812F2"/>
    <w:rsid w:val="001833B0"/>
    <w:rsid w:val="0018593D"/>
    <w:rsid w:val="001924E0"/>
    <w:rsid w:val="001926AC"/>
    <w:rsid w:val="0019310A"/>
    <w:rsid w:val="001A13B1"/>
    <w:rsid w:val="001A4AD6"/>
    <w:rsid w:val="001A7DE2"/>
    <w:rsid w:val="001B13FD"/>
    <w:rsid w:val="001B37A3"/>
    <w:rsid w:val="001B4173"/>
    <w:rsid w:val="001C04F0"/>
    <w:rsid w:val="001C5930"/>
    <w:rsid w:val="001D3C39"/>
    <w:rsid w:val="001D53EA"/>
    <w:rsid w:val="001E2C6C"/>
    <w:rsid w:val="001E33F9"/>
    <w:rsid w:val="001E5362"/>
    <w:rsid w:val="001E7A5B"/>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40103"/>
    <w:rsid w:val="00247001"/>
    <w:rsid w:val="002472BA"/>
    <w:rsid w:val="00252705"/>
    <w:rsid w:val="00252B9E"/>
    <w:rsid w:val="00253101"/>
    <w:rsid w:val="00256999"/>
    <w:rsid w:val="00256F45"/>
    <w:rsid w:val="00257253"/>
    <w:rsid w:val="0026419C"/>
    <w:rsid w:val="002719EA"/>
    <w:rsid w:val="0027279B"/>
    <w:rsid w:val="0027540C"/>
    <w:rsid w:val="00277600"/>
    <w:rsid w:val="002801D8"/>
    <w:rsid w:val="002829CE"/>
    <w:rsid w:val="002846FC"/>
    <w:rsid w:val="00292FF2"/>
    <w:rsid w:val="0029673A"/>
    <w:rsid w:val="002A1D30"/>
    <w:rsid w:val="002A2759"/>
    <w:rsid w:val="002A4F48"/>
    <w:rsid w:val="002B4560"/>
    <w:rsid w:val="002B5192"/>
    <w:rsid w:val="002B58AC"/>
    <w:rsid w:val="002B7EC6"/>
    <w:rsid w:val="002C2966"/>
    <w:rsid w:val="002C60A1"/>
    <w:rsid w:val="002E102F"/>
    <w:rsid w:val="002E1D13"/>
    <w:rsid w:val="002E4AAD"/>
    <w:rsid w:val="002E5FA6"/>
    <w:rsid w:val="002E78C3"/>
    <w:rsid w:val="00303509"/>
    <w:rsid w:val="00304049"/>
    <w:rsid w:val="0030410E"/>
    <w:rsid w:val="003049D1"/>
    <w:rsid w:val="00306C67"/>
    <w:rsid w:val="00310C8E"/>
    <w:rsid w:val="00311BA2"/>
    <w:rsid w:val="00312DF9"/>
    <w:rsid w:val="003165F0"/>
    <w:rsid w:val="003223F3"/>
    <w:rsid w:val="00322EF8"/>
    <w:rsid w:val="00323179"/>
    <w:rsid w:val="0033009A"/>
    <w:rsid w:val="00336DC5"/>
    <w:rsid w:val="00340BB7"/>
    <w:rsid w:val="00340D88"/>
    <w:rsid w:val="0034451B"/>
    <w:rsid w:val="00352406"/>
    <w:rsid w:val="00355095"/>
    <w:rsid w:val="003554CE"/>
    <w:rsid w:val="0035736D"/>
    <w:rsid w:val="00366597"/>
    <w:rsid w:val="00366EDE"/>
    <w:rsid w:val="00367A84"/>
    <w:rsid w:val="0037307E"/>
    <w:rsid w:val="00376C70"/>
    <w:rsid w:val="00380B7F"/>
    <w:rsid w:val="00382BF0"/>
    <w:rsid w:val="00383908"/>
    <w:rsid w:val="003852F0"/>
    <w:rsid w:val="00386B81"/>
    <w:rsid w:val="003930F2"/>
    <w:rsid w:val="0039483C"/>
    <w:rsid w:val="003A513E"/>
    <w:rsid w:val="003A5425"/>
    <w:rsid w:val="003B16A5"/>
    <w:rsid w:val="003B3ACD"/>
    <w:rsid w:val="003B43D3"/>
    <w:rsid w:val="003C690B"/>
    <w:rsid w:val="003D3B43"/>
    <w:rsid w:val="003D62C8"/>
    <w:rsid w:val="003E5181"/>
    <w:rsid w:val="003F1CAE"/>
    <w:rsid w:val="003F2505"/>
    <w:rsid w:val="003F4476"/>
    <w:rsid w:val="003F46E8"/>
    <w:rsid w:val="00407302"/>
    <w:rsid w:val="00412254"/>
    <w:rsid w:val="00416CFB"/>
    <w:rsid w:val="00423EB5"/>
    <w:rsid w:val="0042542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90E4D"/>
    <w:rsid w:val="00492742"/>
    <w:rsid w:val="004932DB"/>
    <w:rsid w:val="0049333C"/>
    <w:rsid w:val="0049463E"/>
    <w:rsid w:val="00495389"/>
    <w:rsid w:val="0049548B"/>
    <w:rsid w:val="00497EC9"/>
    <w:rsid w:val="004A1209"/>
    <w:rsid w:val="004A4816"/>
    <w:rsid w:val="004A606C"/>
    <w:rsid w:val="004B3B1B"/>
    <w:rsid w:val="004B58C2"/>
    <w:rsid w:val="004C1EA3"/>
    <w:rsid w:val="004C3A0B"/>
    <w:rsid w:val="004D05BC"/>
    <w:rsid w:val="004D1919"/>
    <w:rsid w:val="004D1A37"/>
    <w:rsid w:val="004D6055"/>
    <w:rsid w:val="004E2C1F"/>
    <w:rsid w:val="004E3273"/>
    <w:rsid w:val="004E62C8"/>
    <w:rsid w:val="004F170B"/>
    <w:rsid w:val="00504553"/>
    <w:rsid w:val="0050702A"/>
    <w:rsid w:val="00515CBE"/>
    <w:rsid w:val="00517D80"/>
    <w:rsid w:val="00526FD4"/>
    <w:rsid w:val="00547EE6"/>
    <w:rsid w:val="00551234"/>
    <w:rsid w:val="005529F7"/>
    <w:rsid w:val="00552F5B"/>
    <w:rsid w:val="0055309B"/>
    <w:rsid w:val="0056084A"/>
    <w:rsid w:val="00561B41"/>
    <w:rsid w:val="00563A7E"/>
    <w:rsid w:val="00566C6D"/>
    <w:rsid w:val="00571278"/>
    <w:rsid w:val="005759D4"/>
    <w:rsid w:val="005856B7"/>
    <w:rsid w:val="0058642E"/>
    <w:rsid w:val="005871CC"/>
    <w:rsid w:val="00587EF6"/>
    <w:rsid w:val="00590768"/>
    <w:rsid w:val="005917A9"/>
    <w:rsid w:val="005936FF"/>
    <w:rsid w:val="0059531A"/>
    <w:rsid w:val="005953D2"/>
    <w:rsid w:val="00595FCE"/>
    <w:rsid w:val="00597E36"/>
    <w:rsid w:val="005A1ECE"/>
    <w:rsid w:val="005A21BB"/>
    <w:rsid w:val="005A4AD8"/>
    <w:rsid w:val="005A6811"/>
    <w:rsid w:val="005B1491"/>
    <w:rsid w:val="005B22B5"/>
    <w:rsid w:val="005B3F4A"/>
    <w:rsid w:val="005B41F9"/>
    <w:rsid w:val="005B5865"/>
    <w:rsid w:val="005C0E87"/>
    <w:rsid w:val="005C6E9D"/>
    <w:rsid w:val="005D40F5"/>
    <w:rsid w:val="005D5D59"/>
    <w:rsid w:val="005D6898"/>
    <w:rsid w:val="005D7BA8"/>
    <w:rsid w:val="005E1345"/>
    <w:rsid w:val="005E34D0"/>
    <w:rsid w:val="005E5C17"/>
    <w:rsid w:val="005E5ED7"/>
    <w:rsid w:val="005F0EB9"/>
    <w:rsid w:val="005F47D1"/>
    <w:rsid w:val="005F61A1"/>
    <w:rsid w:val="0060013C"/>
    <w:rsid w:val="00603B05"/>
    <w:rsid w:val="00605BA6"/>
    <w:rsid w:val="00613EDC"/>
    <w:rsid w:val="006155BC"/>
    <w:rsid w:val="00617D4A"/>
    <w:rsid w:val="006227C6"/>
    <w:rsid w:val="00622BD9"/>
    <w:rsid w:val="006243E5"/>
    <w:rsid w:val="00624D02"/>
    <w:rsid w:val="0062524C"/>
    <w:rsid w:val="006336A0"/>
    <w:rsid w:val="00634D6A"/>
    <w:rsid w:val="00641D15"/>
    <w:rsid w:val="00651201"/>
    <w:rsid w:val="006529A6"/>
    <w:rsid w:val="006600BF"/>
    <w:rsid w:val="006629E9"/>
    <w:rsid w:val="00665600"/>
    <w:rsid w:val="0067093E"/>
    <w:rsid w:val="006753C5"/>
    <w:rsid w:val="0067734E"/>
    <w:rsid w:val="00680838"/>
    <w:rsid w:val="00680B61"/>
    <w:rsid w:val="00681D2B"/>
    <w:rsid w:val="0068329D"/>
    <w:rsid w:val="0069106E"/>
    <w:rsid w:val="00694200"/>
    <w:rsid w:val="00696187"/>
    <w:rsid w:val="006A000A"/>
    <w:rsid w:val="006A567D"/>
    <w:rsid w:val="006A65B7"/>
    <w:rsid w:val="006B3625"/>
    <w:rsid w:val="006B61F6"/>
    <w:rsid w:val="006B69CD"/>
    <w:rsid w:val="006C0272"/>
    <w:rsid w:val="006C4B51"/>
    <w:rsid w:val="006E2374"/>
    <w:rsid w:val="006E2B6D"/>
    <w:rsid w:val="006E5A65"/>
    <w:rsid w:val="006E5D3E"/>
    <w:rsid w:val="006E6452"/>
    <w:rsid w:val="006F05A3"/>
    <w:rsid w:val="006F3881"/>
    <w:rsid w:val="006F754C"/>
    <w:rsid w:val="00700899"/>
    <w:rsid w:val="00705A18"/>
    <w:rsid w:val="00706732"/>
    <w:rsid w:val="00707317"/>
    <w:rsid w:val="00710086"/>
    <w:rsid w:val="00714311"/>
    <w:rsid w:val="0071472B"/>
    <w:rsid w:val="00722196"/>
    <w:rsid w:val="00727A08"/>
    <w:rsid w:val="0073184B"/>
    <w:rsid w:val="00732C5E"/>
    <w:rsid w:val="0074121C"/>
    <w:rsid w:val="007436D6"/>
    <w:rsid w:val="00745749"/>
    <w:rsid w:val="0074704F"/>
    <w:rsid w:val="007501BD"/>
    <w:rsid w:val="00757186"/>
    <w:rsid w:val="007611D3"/>
    <w:rsid w:val="00761690"/>
    <w:rsid w:val="007632E7"/>
    <w:rsid w:val="007643DC"/>
    <w:rsid w:val="00771B04"/>
    <w:rsid w:val="00772F77"/>
    <w:rsid w:val="0077315B"/>
    <w:rsid w:val="00781C15"/>
    <w:rsid w:val="00783242"/>
    <w:rsid w:val="007834E7"/>
    <w:rsid w:val="007930CF"/>
    <w:rsid w:val="0079337E"/>
    <w:rsid w:val="0079457B"/>
    <w:rsid w:val="007A07AE"/>
    <w:rsid w:val="007A0ACC"/>
    <w:rsid w:val="007A6930"/>
    <w:rsid w:val="007A7B76"/>
    <w:rsid w:val="007B193A"/>
    <w:rsid w:val="007B2363"/>
    <w:rsid w:val="007B404E"/>
    <w:rsid w:val="007B585E"/>
    <w:rsid w:val="007B697F"/>
    <w:rsid w:val="007C1C18"/>
    <w:rsid w:val="007C3379"/>
    <w:rsid w:val="007C39D6"/>
    <w:rsid w:val="007C4382"/>
    <w:rsid w:val="007C4CC9"/>
    <w:rsid w:val="007C54CF"/>
    <w:rsid w:val="007C5E62"/>
    <w:rsid w:val="007D00F2"/>
    <w:rsid w:val="007D29F9"/>
    <w:rsid w:val="007D7B16"/>
    <w:rsid w:val="007F3444"/>
    <w:rsid w:val="00802EA4"/>
    <w:rsid w:val="00804565"/>
    <w:rsid w:val="00807ED5"/>
    <w:rsid w:val="00811294"/>
    <w:rsid w:val="008178F1"/>
    <w:rsid w:val="00817D6E"/>
    <w:rsid w:val="00820200"/>
    <w:rsid w:val="0082387A"/>
    <w:rsid w:val="008312F2"/>
    <w:rsid w:val="00835060"/>
    <w:rsid w:val="00835365"/>
    <w:rsid w:val="00843703"/>
    <w:rsid w:val="008528CF"/>
    <w:rsid w:val="00860916"/>
    <w:rsid w:val="00861852"/>
    <w:rsid w:val="00861C62"/>
    <w:rsid w:val="008630C2"/>
    <w:rsid w:val="00864009"/>
    <w:rsid w:val="00874E84"/>
    <w:rsid w:val="008752BE"/>
    <w:rsid w:val="008759B3"/>
    <w:rsid w:val="008763FA"/>
    <w:rsid w:val="00876CD2"/>
    <w:rsid w:val="008848D3"/>
    <w:rsid w:val="00886219"/>
    <w:rsid w:val="0088746E"/>
    <w:rsid w:val="0089485D"/>
    <w:rsid w:val="008A5961"/>
    <w:rsid w:val="008B0690"/>
    <w:rsid w:val="008B4E73"/>
    <w:rsid w:val="008B78A5"/>
    <w:rsid w:val="008C4766"/>
    <w:rsid w:val="008C50E3"/>
    <w:rsid w:val="008C75DF"/>
    <w:rsid w:val="008D0CCD"/>
    <w:rsid w:val="008D70A2"/>
    <w:rsid w:val="008D728B"/>
    <w:rsid w:val="008E1121"/>
    <w:rsid w:val="008E5F84"/>
    <w:rsid w:val="008E6471"/>
    <w:rsid w:val="008F22E2"/>
    <w:rsid w:val="008F5FF6"/>
    <w:rsid w:val="008F75F6"/>
    <w:rsid w:val="00903F33"/>
    <w:rsid w:val="00904784"/>
    <w:rsid w:val="00905798"/>
    <w:rsid w:val="009071CE"/>
    <w:rsid w:val="00912166"/>
    <w:rsid w:val="009136C4"/>
    <w:rsid w:val="00913919"/>
    <w:rsid w:val="00917119"/>
    <w:rsid w:val="009179D2"/>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5222"/>
    <w:rsid w:val="00965C7A"/>
    <w:rsid w:val="009666A5"/>
    <w:rsid w:val="00967D5D"/>
    <w:rsid w:val="009710EC"/>
    <w:rsid w:val="00973381"/>
    <w:rsid w:val="00973FAE"/>
    <w:rsid w:val="00980378"/>
    <w:rsid w:val="00982376"/>
    <w:rsid w:val="009833DD"/>
    <w:rsid w:val="00984F35"/>
    <w:rsid w:val="009852C6"/>
    <w:rsid w:val="00991AB9"/>
    <w:rsid w:val="00991F04"/>
    <w:rsid w:val="00992323"/>
    <w:rsid w:val="00993FC9"/>
    <w:rsid w:val="00994DF8"/>
    <w:rsid w:val="00995458"/>
    <w:rsid w:val="009972F3"/>
    <w:rsid w:val="009A652F"/>
    <w:rsid w:val="009A6ACF"/>
    <w:rsid w:val="009B1B2D"/>
    <w:rsid w:val="009B5CB7"/>
    <w:rsid w:val="009B5E6E"/>
    <w:rsid w:val="009B6F44"/>
    <w:rsid w:val="009C2388"/>
    <w:rsid w:val="009C2E12"/>
    <w:rsid w:val="009C3F02"/>
    <w:rsid w:val="009C637C"/>
    <w:rsid w:val="009D1013"/>
    <w:rsid w:val="009D2032"/>
    <w:rsid w:val="009D31B9"/>
    <w:rsid w:val="009E08D4"/>
    <w:rsid w:val="009E29F9"/>
    <w:rsid w:val="009E3825"/>
    <w:rsid w:val="009E714A"/>
    <w:rsid w:val="009E7A9E"/>
    <w:rsid w:val="00A01EBF"/>
    <w:rsid w:val="00A023F3"/>
    <w:rsid w:val="00A02900"/>
    <w:rsid w:val="00A05A52"/>
    <w:rsid w:val="00A05EBE"/>
    <w:rsid w:val="00A06B93"/>
    <w:rsid w:val="00A12B91"/>
    <w:rsid w:val="00A14025"/>
    <w:rsid w:val="00A16141"/>
    <w:rsid w:val="00A20713"/>
    <w:rsid w:val="00A23B79"/>
    <w:rsid w:val="00A25C52"/>
    <w:rsid w:val="00A33AEC"/>
    <w:rsid w:val="00A413DF"/>
    <w:rsid w:val="00A419E1"/>
    <w:rsid w:val="00A52376"/>
    <w:rsid w:val="00A56CAE"/>
    <w:rsid w:val="00A57A7B"/>
    <w:rsid w:val="00A62A51"/>
    <w:rsid w:val="00A62CCC"/>
    <w:rsid w:val="00A66628"/>
    <w:rsid w:val="00A718D9"/>
    <w:rsid w:val="00A76D45"/>
    <w:rsid w:val="00A809F5"/>
    <w:rsid w:val="00A80F55"/>
    <w:rsid w:val="00A87C37"/>
    <w:rsid w:val="00A93AAA"/>
    <w:rsid w:val="00A93FBE"/>
    <w:rsid w:val="00A9554D"/>
    <w:rsid w:val="00A95BFA"/>
    <w:rsid w:val="00A97C11"/>
    <w:rsid w:val="00AA0FC2"/>
    <w:rsid w:val="00AA61B4"/>
    <w:rsid w:val="00AB317C"/>
    <w:rsid w:val="00AB4759"/>
    <w:rsid w:val="00AB673E"/>
    <w:rsid w:val="00AC0DE7"/>
    <w:rsid w:val="00AC6401"/>
    <w:rsid w:val="00AC6DBF"/>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030C9"/>
    <w:rsid w:val="00B10DED"/>
    <w:rsid w:val="00B1135B"/>
    <w:rsid w:val="00B12993"/>
    <w:rsid w:val="00B20409"/>
    <w:rsid w:val="00B21BBE"/>
    <w:rsid w:val="00B31A54"/>
    <w:rsid w:val="00B31C74"/>
    <w:rsid w:val="00B333A5"/>
    <w:rsid w:val="00B33EBA"/>
    <w:rsid w:val="00B35174"/>
    <w:rsid w:val="00B35203"/>
    <w:rsid w:val="00B36989"/>
    <w:rsid w:val="00B36B8E"/>
    <w:rsid w:val="00B36C9E"/>
    <w:rsid w:val="00B42A84"/>
    <w:rsid w:val="00B444FC"/>
    <w:rsid w:val="00B46BA5"/>
    <w:rsid w:val="00B47E5E"/>
    <w:rsid w:val="00B53642"/>
    <w:rsid w:val="00B54AEB"/>
    <w:rsid w:val="00B54E7A"/>
    <w:rsid w:val="00B57DE3"/>
    <w:rsid w:val="00B605D9"/>
    <w:rsid w:val="00B64B60"/>
    <w:rsid w:val="00B65C88"/>
    <w:rsid w:val="00B67206"/>
    <w:rsid w:val="00B6781F"/>
    <w:rsid w:val="00B70826"/>
    <w:rsid w:val="00B828AD"/>
    <w:rsid w:val="00B855FE"/>
    <w:rsid w:val="00B85D32"/>
    <w:rsid w:val="00B911B9"/>
    <w:rsid w:val="00B92DC3"/>
    <w:rsid w:val="00B97C2D"/>
    <w:rsid w:val="00BB1CB0"/>
    <w:rsid w:val="00BB24EC"/>
    <w:rsid w:val="00BB4599"/>
    <w:rsid w:val="00BC0C32"/>
    <w:rsid w:val="00BC0D49"/>
    <w:rsid w:val="00BC5464"/>
    <w:rsid w:val="00BC5DD9"/>
    <w:rsid w:val="00BC5DF9"/>
    <w:rsid w:val="00BC62AE"/>
    <w:rsid w:val="00BD196F"/>
    <w:rsid w:val="00BD1D36"/>
    <w:rsid w:val="00BD2753"/>
    <w:rsid w:val="00BD4534"/>
    <w:rsid w:val="00BD54BC"/>
    <w:rsid w:val="00BE4370"/>
    <w:rsid w:val="00BF278F"/>
    <w:rsid w:val="00BF35EB"/>
    <w:rsid w:val="00BF716F"/>
    <w:rsid w:val="00BF77E9"/>
    <w:rsid w:val="00C003AE"/>
    <w:rsid w:val="00C02479"/>
    <w:rsid w:val="00C03A63"/>
    <w:rsid w:val="00C03DD3"/>
    <w:rsid w:val="00C03E14"/>
    <w:rsid w:val="00C04CA3"/>
    <w:rsid w:val="00C10AA4"/>
    <w:rsid w:val="00C11FE6"/>
    <w:rsid w:val="00C12DD1"/>
    <w:rsid w:val="00C13C60"/>
    <w:rsid w:val="00C16FD9"/>
    <w:rsid w:val="00C2055E"/>
    <w:rsid w:val="00C212A7"/>
    <w:rsid w:val="00C21585"/>
    <w:rsid w:val="00C26636"/>
    <w:rsid w:val="00C366FF"/>
    <w:rsid w:val="00C3715A"/>
    <w:rsid w:val="00C37451"/>
    <w:rsid w:val="00C3767E"/>
    <w:rsid w:val="00C438F5"/>
    <w:rsid w:val="00C515EE"/>
    <w:rsid w:val="00C52908"/>
    <w:rsid w:val="00C55AD2"/>
    <w:rsid w:val="00C62488"/>
    <w:rsid w:val="00C66621"/>
    <w:rsid w:val="00C754B4"/>
    <w:rsid w:val="00C75C4C"/>
    <w:rsid w:val="00C77AD0"/>
    <w:rsid w:val="00C85263"/>
    <w:rsid w:val="00C854B5"/>
    <w:rsid w:val="00C9000A"/>
    <w:rsid w:val="00C90F2D"/>
    <w:rsid w:val="00C92911"/>
    <w:rsid w:val="00C93DEA"/>
    <w:rsid w:val="00C95A16"/>
    <w:rsid w:val="00C9633C"/>
    <w:rsid w:val="00CA48CD"/>
    <w:rsid w:val="00CA6630"/>
    <w:rsid w:val="00CB0FB8"/>
    <w:rsid w:val="00CB361E"/>
    <w:rsid w:val="00CB5269"/>
    <w:rsid w:val="00CB56A4"/>
    <w:rsid w:val="00CC31DA"/>
    <w:rsid w:val="00CC31EF"/>
    <w:rsid w:val="00CC5E95"/>
    <w:rsid w:val="00CD318D"/>
    <w:rsid w:val="00CE1D7E"/>
    <w:rsid w:val="00CE3E24"/>
    <w:rsid w:val="00CE3F1D"/>
    <w:rsid w:val="00CE4AF0"/>
    <w:rsid w:val="00CE7E99"/>
    <w:rsid w:val="00D05F7D"/>
    <w:rsid w:val="00D20085"/>
    <w:rsid w:val="00D21E8C"/>
    <w:rsid w:val="00D2603D"/>
    <w:rsid w:val="00D26329"/>
    <w:rsid w:val="00D267B4"/>
    <w:rsid w:val="00D27E49"/>
    <w:rsid w:val="00D32317"/>
    <w:rsid w:val="00D3562E"/>
    <w:rsid w:val="00D43162"/>
    <w:rsid w:val="00D62D28"/>
    <w:rsid w:val="00D63EB3"/>
    <w:rsid w:val="00D745CB"/>
    <w:rsid w:val="00D7527F"/>
    <w:rsid w:val="00D818BB"/>
    <w:rsid w:val="00D81BC5"/>
    <w:rsid w:val="00D82055"/>
    <w:rsid w:val="00D85B2B"/>
    <w:rsid w:val="00D91435"/>
    <w:rsid w:val="00D9179A"/>
    <w:rsid w:val="00D97F6B"/>
    <w:rsid w:val="00DA09C6"/>
    <w:rsid w:val="00DA122A"/>
    <w:rsid w:val="00DA22E3"/>
    <w:rsid w:val="00DA4F21"/>
    <w:rsid w:val="00DB1242"/>
    <w:rsid w:val="00DB19C1"/>
    <w:rsid w:val="00DB7664"/>
    <w:rsid w:val="00DC3B2E"/>
    <w:rsid w:val="00DC56A4"/>
    <w:rsid w:val="00DC74D7"/>
    <w:rsid w:val="00DD054C"/>
    <w:rsid w:val="00DD5397"/>
    <w:rsid w:val="00DD7FC1"/>
    <w:rsid w:val="00DE28EB"/>
    <w:rsid w:val="00DE2BEB"/>
    <w:rsid w:val="00DE45DA"/>
    <w:rsid w:val="00DE5C19"/>
    <w:rsid w:val="00DF6C66"/>
    <w:rsid w:val="00DF7309"/>
    <w:rsid w:val="00DF7E5C"/>
    <w:rsid w:val="00E00A4C"/>
    <w:rsid w:val="00E020CE"/>
    <w:rsid w:val="00E02869"/>
    <w:rsid w:val="00E07A98"/>
    <w:rsid w:val="00E13ADC"/>
    <w:rsid w:val="00E13CFF"/>
    <w:rsid w:val="00E172BB"/>
    <w:rsid w:val="00E219CC"/>
    <w:rsid w:val="00E240C2"/>
    <w:rsid w:val="00E25DBA"/>
    <w:rsid w:val="00E27AA7"/>
    <w:rsid w:val="00E307C3"/>
    <w:rsid w:val="00E33035"/>
    <w:rsid w:val="00E3543F"/>
    <w:rsid w:val="00E37636"/>
    <w:rsid w:val="00E37973"/>
    <w:rsid w:val="00E44A71"/>
    <w:rsid w:val="00E501BF"/>
    <w:rsid w:val="00E7299F"/>
    <w:rsid w:val="00E73818"/>
    <w:rsid w:val="00E73883"/>
    <w:rsid w:val="00E7429D"/>
    <w:rsid w:val="00E82784"/>
    <w:rsid w:val="00E8314B"/>
    <w:rsid w:val="00E9192A"/>
    <w:rsid w:val="00E944A1"/>
    <w:rsid w:val="00EA1C25"/>
    <w:rsid w:val="00EA23EA"/>
    <w:rsid w:val="00EB0EC9"/>
    <w:rsid w:val="00EB25E3"/>
    <w:rsid w:val="00EC07D3"/>
    <w:rsid w:val="00EC0C8A"/>
    <w:rsid w:val="00EC703D"/>
    <w:rsid w:val="00ED0444"/>
    <w:rsid w:val="00ED4C7E"/>
    <w:rsid w:val="00ED5014"/>
    <w:rsid w:val="00ED72FB"/>
    <w:rsid w:val="00EE03E3"/>
    <w:rsid w:val="00EE0DF5"/>
    <w:rsid w:val="00EE2492"/>
    <w:rsid w:val="00EE38AB"/>
    <w:rsid w:val="00EE59FA"/>
    <w:rsid w:val="00EF1F1F"/>
    <w:rsid w:val="00EF254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5F2B"/>
    <w:rsid w:val="00F26030"/>
    <w:rsid w:val="00F30418"/>
    <w:rsid w:val="00F3082E"/>
    <w:rsid w:val="00F322F7"/>
    <w:rsid w:val="00F33E33"/>
    <w:rsid w:val="00F36746"/>
    <w:rsid w:val="00F438E3"/>
    <w:rsid w:val="00F4451F"/>
    <w:rsid w:val="00F46B2D"/>
    <w:rsid w:val="00F5177D"/>
    <w:rsid w:val="00F54B77"/>
    <w:rsid w:val="00F55E64"/>
    <w:rsid w:val="00F62A34"/>
    <w:rsid w:val="00F64D41"/>
    <w:rsid w:val="00F6533B"/>
    <w:rsid w:val="00F73018"/>
    <w:rsid w:val="00F779A3"/>
    <w:rsid w:val="00F85317"/>
    <w:rsid w:val="00F86B5D"/>
    <w:rsid w:val="00F87BFC"/>
    <w:rsid w:val="00F9166B"/>
    <w:rsid w:val="00F92ED8"/>
    <w:rsid w:val="00F92FE0"/>
    <w:rsid w:val="00F96F29"/>
    <w:rsid w:val="00F97197"/>
    <w:rsid w:val="00FA0D3F"/>
    <w:rsid w:val="00FA4119"/>
    <w:rsid w:val="00FA65A5"/>
    <w:rsid w:val="00FC5A20"/>
    <w:rsid w:val="00FC638B"/>
    <w:rsid w:val="00FC64CF"/>
    <w:rsid w:val="00FD2778"/>
    <w:rsid w:val="00FD60FA"/>
    <w:rsid w:val="00FE3C50"/>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8E3EB"/>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651201"/>
    <w:pPr>
      <w:spacing w:line="240" w:lineRule="auto"/>
    </w:pPr>
    <w:rPr>
      <w:sz w:val="20"/>
    </w:rPr>
  </w:style>
  <w:style w:type="character" w:customStyle="1" w:styleId="af8">
    <w:name w:val="Текст сноски Знак"/>
    <w:basedOn w:val="a0"/>
    <w:link w:val="af7"/>
    <w:semiHidden/>
    <w:rsid w:val="00651201"/>
    <w:rPr>
      <w:rFonts w:ascii="Times New Roman" w:eastAsia="Times New Roman" w:hAnsi="Times New Roman" w:cs="Times New Roman"/>
      <w:snapToGrid w:val="0"/>
      <w:sz w:val="20"/>
      <w:szCs w:val="20"/>
      <w:lang w:eastAsia="ru-RU"/>
    </w:rPr>
  </w:style>
  <w:style w:type="paragraph" w:customStyle="1" w:styleId="12">
    <w:name w:val="Стиль1"/>
    <w:basedOn w:val="a6"/>
    <w:link w:val="13"/>
    <w:qFormat/>
    <w:rsid w:val="00F64D41"/>
    <w:pPr>
      <w:tabs>
        <w:tab w:val="left" w:pos="567"/>
      </w:tabs>
      <w:spacing w:before="0" w:line="240" w:lineRule="auto"/>
      <w:jc w:val="left"/>
    </w:pPr>
    <w:rPr>
      <w:sz w:val="24"/>
    </w:rPr>
  </w:style>
  <w:style w:type="character" w:customStyle="1" w:styleId="13">
    <w:name w:val="Стиль1 Знак"/>
    <w:basedOn w:val="a0"/>
    <w:link w:val="12"/>
    <w:rsid w:val="00F64D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C12A8-F94E-44D4-ADB3-1461AB9F9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844</Words>
  <Characters>4816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28</cp:revision>
  <cp:lastPrinted>2022-12-05T01:08:00Z</cp:lastPrinted>
  <dcterms:created xsi:type="dcterms:W3CDTF">2022-07-27T04:19:00Z</dcterms:created>
  <dcterms:modified xsi:type="dcterms:W3CDTF">2023-03-06T04:40:00Z</dcterms:modified>
</cp:coreProperties>
</file>