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Зам. Председателя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E62412"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6B136F" w:rsidRDefault="00A35A1A" w:rsidP="00290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внесении изменений</w:t>
      </w:r>
    </w:p>
    <w:p w:rsidR="00A35A1A" w:rsidRPr="006B136F" w:rsidRDefault="00A35A1A" w:rsidP="00290646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</w:t>
      </w:r>
      <w:r w:rsidR="00290646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6B136F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90646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  <w:r w:rsidR="00290646" w:rsidRPr="006B13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  <w:r w:rsidR="00290646" w:rsidRPr="006B13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участниками которого могут быть только субъекты МСП</w:t>
      </w:r>
      <w:r w:rsidRPr="004B5D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на право заключения договора: </w:t>
      </w:r>
      <w:r w:rsidR="004B5D01" w:rsidRPr="004B5D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Лот № 154101-КС ПИР СМР-2023-ДРСК-ЮЯЭС </w:t>
      </w:r>
      <w:hyperlink r:id="rId6" w:history="1">
        <w:r w:rsidR="004B5D01" w:rsidRPr="004B5D01">
          <w:rPr>
            <w:rFonts w:ascii="Times New Roman" w:eastAsia="Times New Roman" w:hAnsi="Times New Roman" w:cs="Times New Roman"/>
            <w:b/>
            <w:bCs/>
            <w:snapToGrid w:val="0"/>
            <w:sz w:val="24"/>
            <w:szCs w:val="24"/>
            <w:lang w:eastAsia="ru-RU"/>
          </w:rPr>
  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  </w:r>
      </w:hyperlink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F7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EF7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F7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202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C007D5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 электронной форме  участниками которого могут быть только субъекты МСП на право заключения договора: </w:t>
      </w:r>
      <w:r w:rsidR="004B5D01" w:rsidRPr="004B5D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 154101-КС ПИР СМР-2023-ДРСК-ЮЯЭС </w:t>
      </w:r>
      <w:hyperlink r:id="rId7" w:history="1">
        <w:r w:rsidR="004B5D01" w:rsidRPr="004B5D01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  </w:r>
      </w:hyperlink>
    </w:p>
    <w:p w:rsidR="00A35A1A" w:rsidRPr="00C007D5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8" w:history="1">
        <w:r w:rsidRPr="00C007D5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9" w:history="1">
        <w:r w:rsidR="00A35A1A" w:rsidRPr="00C00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EF7C37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16.12.2022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EF7C37">
        <w:rPr>
          <w:rFonts w:ascii="Times New Roman" w:eastAsia="Times New Roman" w:hAnsi="Times New Roman" w:cs="Times New Roman"/>
          <w:sz w:val="24"/>
          <w:szCs w:val="24"/>
          <w:lang w:eastAsia="ru-RU"/>
        </w:rPr>
        <w:t>32211960891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EF7C37" w:rsidRPr="00EF7C37" w:rsidRDefault="00EF7C37" w:rsidP="00EF7C3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7C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EF7C37" w:rsidRPr="00EF7C37" w:rsidRDefault="00EF7C37" w:rsidP="00EF7C3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F7C3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«16» декабря 2022 г. </w:t>
            </w:r>
            <w:r w:rsidRPr="00EF7C3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EF7C37" w:rsidRPr="00EF7C37" w:rsidRDefault="00EF7C37" w:rsidP="00EF7C3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7C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EF7C37" w:rsidP="00EF7C3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EF7C3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13</w:t>
            </w:r>
            <w:r w:rsidRPr="00EF7C3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января</w:t>
            </w:r>
            <w:r w:rsidRPr="00EF7C3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3</w:t>
            </w:r>
            <w:r w:rsidRPr="00EF7C3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 xml:space="preserve"> г. в 09 ч. 00 мин.</w:t>
            </w:r>
            <w:r w:rsidRPr="00EF7C37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  (по московскому времени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4B5D01" w:rsidRPr="009E640E" w:rsidTr="00626BC8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01" w:rsidRPr="002A2CDA" w:rsidRDefault="004B5D01" w:rsidP="004B5D01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1" w:rsidRPr="002A2CDA" w:rsidRDefault="004B5D01" w:rsidP="004B5D01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01" w:rsidRPr="002A2CDA" w:rsidRDefault="004B5D01" w:rsidP="004B5D0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2A2CDA">
              <w:rPr>
                <w:b w:val="0"/>
                <w:sz w:val="24"/>
              </w:rPr>
              <w:t>Дата и время окончания срока предоставления разъяснений:</w:t>
            </w:r>
          </w:p>
          <w:p w:rsidR="004B5D01" w:rsidRPr="002A2CDA" w:rsidRDefault="004B5D01" w:rsidP="004B5D01">
            <w:pPr>
              <w:pStyle w:val="Tableheader"/>
              <w:widowControl w:val="0"/>
              <w:spacing w:before="0"/>
              <w:rPr>
                <w:i/>
                <w:sz w:val="24"/>
              </w:rPr>
            </w:pPr>
            <w:r w:rsidRPr="002A2CDA">
              <w:rPr>
                <w:i/>
                <w:sz w:val="24"/>
              </w:rPr>
              <w:t>«</w:t>
            </w:r>
            <w:r w:rsidR="00EF7C37">
              <w:rPr>
                <w:i/>
                <w:sz w:val="24"/>
              </w:rPr>
              <w:t>13</w:t>
            </w:r>
            <w:r w:rsidRPr="002A2CDA">
              <w:rPr>
                <w:i/>
                <w:sz w:val="24"/>
              </w:rPr>
              <w:t xml:space="preserve">» </w:t>
            </w:r>
            <w:r w:rsidR="00EF7C37">
              <w:rPr>
                <w:i/>
                <w:sz w:val="24"/>
              </w:rPr>
              <w:t>января</w:t>
            </w:r>
            <w:r w:rsidRPr="002A2CDA">
              <w:rPr>
                <w:i/>
                <w:sz w:val="24"/>
              </w:rPr>
              <w:t xml:space="preserve"> 202</w:t>
            </w:r>
            <w:r w:rsidR="00EF7C37">
              <w:rPr>
                <w:i/>
                <w:sz w:val="24"/>
              </w:rPr>
              <w:t>3</w:t>
            </w:r>
            <w:r w:rsidRPr="002A2CDA">
              <w:rPr>
                <w:i/>
                <w:sz w:val="24"/>
              </w:rPr>
              <w:t xml:space="preserve"> г. в 09 ч. 00 мин. </w:t>
            </w:r>
          </w:p>
          <w:p w:rsidR="004B5D01" w:rsidRPr="002A2CDA" w:rsidRDefault="004B5D01" w:rsidP="004B5D01">
            <w:pPr>
              <w:pStyle w:val="Tableheader"/>
              <w:widowControl w:val="0"/>
              <w:spacing w:before="0"/>
              <w:rPr>
                <w:b w:val="0"/>
                <w:i/>
                <w:sz w:val="24"/>
                <w:shd w:val="clear" w:color="auto" w:fill="FFFF99"/>
              </w:rPr>
            </w:pPr>
            <w:r w:rsidRPr="002A2CDA">
              <w:rPr>
                <w:b w:val="0"/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1.2.17</w:t>
            </w:r>
            <w:r w:rsidRPr="002A2CDA">
              <w:rPr>
                <w:sz w:val="24"/>
              </w:rPr>
              <w:t xml:space="preserve">   </w:t>
            </w:r>
          </w:p>
        </w:tc>
      </w:tr>
      <w:tr w:rsidR="004B5D01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01" w:rsidRPr="002A2CDA" w:rsidRDefault="004B5D01" w:rsidP="004B5D01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1.2.17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1" w:rsidRPr="002A2CDA" w:rsidRDefault="004B5D01" w:rsidP="004B5D01">
            <w:pPr>
              <w:pStyle w:val="Tabletext"/>
              <w:spacing w:before="0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37" w:rsidRPr="00EF7C37" w:rsidRDefault="00EF7C37" w:rsidP="00EF7C3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7C3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EF7C37" w:rsidRPr="00EF7C37" w:rsidRDefault="00EF7C37" w:rsidP="00EF7C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F7C3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«16» декабря 2022 г.  </w:t>
            </w:r>
          </w:p>
          <w:p w:rsidR="00EF7C37" w:rsidRPr="00EF7C37" w:rsidRDefault="00EF7C37" w:rsidP="00EF7C3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7C3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EF7C37" w:rsidRPr="00EF7C37" w:rsidRDefault="00EF7C37" w:rsidP="00EF7C3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F7C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13</w:t>
            </w:r>
            <w:r w:rsidRPr="00EF7C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января</w:t>
            </w:r>
            <w:r w:rsidRPr="00EF7C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Pr="00EF7C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г. в </w:t>
            </w:r>
            <w:r w:rsidRPr="00EF7C3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09 ч. 00 мин.</w:t>
            </w:r>
            <w:r w:rsidRPr="00EF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r w:rsidRPr="00EF7C3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F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московскому времени)</w:t>
            </w:r>
          </w:p>
          <w:p w:rsidR="004B5D01" w:rsidRPr="002A2CDA" w:rsidRDefault="004B5D01" w:rsidP="004B5D01">
            <w:pPr>
              <w:pStyle w:val="Tableheader"/>
              <w:widowControl w:val="0"/>
              <w:spacing w:before="0"/>
              <w:rPr>
                <w:rStyle w:val="a6"/>
                <w:b/>
                <w:i w:val="0"/>
                <w:snapToGrid w:val="0"/>
                <w:sz w:val="24"/>
              </w:rPr>
            </w:pPr>
            <w:r w:rsidRPr="002A2CDA">
              <w:rPr>
                <w:b w:val="0"/>
                <w:sz w:val="24"/>
              </w:rPr>
              <w:t>В случае если в пункте 1.2.18  или пункте 1.2.19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B81AFA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B81AFA" w:rsidRPr="002A2CDA" w:rsidRDefault="00B81AFA" w:rsidP="00EF7C37">
            <w:pPr>
              <w:pStyle w:val="a7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2A2CDA">
              <w:rPr>
                <w:b/>
                <w:i/>
                <w:sz w:val="24"/>
              </w:rPr>
              <w:t>«</w:t>
            </w:r>
            <w:r w:rsidR="00EF7C37">
              <w:rPr>
                <w:b/>
                <w:i/>
                <w:sz w:val="24"/>
              </w:rPr>
              <w:t>24</w:t>
            </w:r>
            <w:r w:rsidRPr="002A2CDA">
              <w:rPr>
                <w:b/>
                <w:i/>
                <w:sz w:val="24"/>
              </w:rPr>
              <w:t xml:space="preserve">» </w:t>
            </w:r>
            <w:r w:rsidR="00EF7C37">
              <w:rPr>
                <w:b/>
                <w:i/>
                <w:sz w:val="24"/>
              </w:rPr>
              <w:t xml:space="preserve">января </w:t>
            </w:r>
            <w:r w:rsidRPr="002A2CDA">
              <w:rPr>
                <w:b/>
                <w:i/>
                <w:sz w:val="24"/>
              </w:rPr>
              <w:t>202</w:t>
            </w:r>
            <w:r w:rsidR="00EF7C37">
              <w:rPr>
                <w:b/>
                <w:i/>
                <w:sz w:val="24"/>
              </w:rPr>
              <w:t>3</w:t>
            </w:r>
            <w:r w:rsidRPr="002A2CDA">
              <w:rPr>
                <w:b/>
                <w:i/>
                <w:sz w:val="24"/>
              </w:rPr>
              <w:t xml:space="preserve"> г.</w:t>
            </w:r>
          </w:p>
        </w:tc>
      </w:tr>
      <w:tr w:rsidR="00B81AFA" w:rsidRPr="009E640E" w:rsidTr="006A3833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рассмотрения вторых частей заявок (и ценовых предложений)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 xml:space="preserve">Дата окончания рассмотрения вторых частей заявок </w:t>
            </w:r>
            <w:r w:rsidRPr="002A2CDA">
              <w:rPr>
                <w:sz w:val="24"/>
              </w:rPr>
              <w:br/>
              <w:t>(и ценовых предложений):</w:t>
            </w:r>
          </w:p>
          <w:p w:rsidR="00B81AFA" w:rsidRPr="002A2CDA" w:rsidRDefault="00B81AFA" w:rsidP="00EF7C37">
            <w:pPr>
              <w:pStyle w:val="Tabletext"/>
              <w:jc w:val="left"/>
              <w:rPr>
                <w:b/>
                <w:i/>
                <w:sz w:val="24"/>
              </w:rPr>
            </w:pPr>
            <w:r w:rsidRPr="002A2CDA">
              <w:rPr>
                <w:b/>
                <w:i/>
                <w:sz w:val="24"/>
              </w:rPr>
              <w:t>«</w:t>
            </w:r>
            <w:r w:rsidR="00EF7C37">
              <w:rPr>
                <w:b/>
                <w:i/>
                <w:sz w:val="24"/>
              </w:rPr>
              <w:t>13</w:t>
            </w:r>
            <w:r w:rsidRPr="002A2CDA">
              <w:rPr>
                <w:b/>
                <w:i/>
                <w:sz w:val="24"/>
              </w:rPr>
              <w:t xml:space="preserve">» </w:t>
            </w:r>
            <w:r w:rsidR="00EF7C37">
              <w:rPr>
                <w:b/>
                <w:i/>
                <w:sz w:val="24"/>
              </w:rPr>
              <w:t>февраля</w:t>
            </w:r>
            <w:r w:rsidRPr="002A2CDA">
              <w:rPr>
                <w:b/>
                <w:i/>
                <w:sz w:val="24"/>
              </w:rPr>
              <w:t xml:space="preserve"> 202</w:t>
            </w:r>
            <w:r w:rsidR="00EF7C37">
              <w:rPr>
                <w:b/>
                <w:i/>
                <w:sz w:val="24"/>
              </w:rPr>
              <w:t>3</w:t>
            </w:r>
            <w:r w:rsidRPr="002A2CDA">
              <w:rPr>
                <w:b/>
                <w:i/>
                <w:sz w:val="24"/>
              </w:rPr>
              <w:t xml:space="preserve"> г.</w:t>
            </w:r>
          </w:p>
        </w:tc>
      </w:tr>
      <w:tr w:rsidR="00B81AFA" w:rsidRPr="009E640E" w:rsidTr="00AB69E5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Дополнительный этап:</w:t>
            </w:r>
          </w:p>
          <w:p w:rsidR="00B81AFA" w:rsidRPr="002A2CDA" w:rsidRDefault="00B81AFA" w:rsidP="00B81AFA">
            <w:pPr>
              <w:pStyle w:val="Tabletext"/>
              <w:ind w:right="-109"/>
              <w:jc w:val="left"/>
              <w:rPr>
                <w:b/>
                <w:color w:val="FF0000"/>
                <w:sz w:val="24"/>
              </w:rPr>
            </w:pPr>
            <w:r w:rsidRPr="002A2CDA">
              <w:rPr>
                <w:b/>
                <w:sz w:val="24"/>
              </w:rPr>
              <w:t xml:space="preserve">Переторжка </w:t>
            </w:r>
            <w:r w:rsidRPr="002A2CDA">
              <w:rPr>
                <w:sz w:val="24"/>
              </w:rPr>
              <w:t>(подача дополнительных ценовых предложений)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2A2CDA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B81AFA" w:rsidRPr="002A2CDA" w:rsidRDefault="00B81AFA" w:rsidP="00B81A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A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проведения переторжки:</w:t>
            </w:r>
          </w:p>
          <w:p w:rsidR="00B81AFA" w:rsidRPr="002A2CDA" w:rsidRDefault="00B81AFA" w:rsidP="00B81AFA">
            <w:pPr>
              <w:pStyle w:val="Tableheader"/>
              <w:widowControl w:val="0"/>
              <w:rPr>
                <w:rFonts w:eastAsia="Lucida Sans Unicode"/>
                <w:i/>
                <w:kern w:val="1"/>
                <w:sz w:val="24"/>
                <w:shd w:val="clear" w:color="auto" w:fill="FFFF99"/>
              </w:rPr>
            </w:pPr>
            <w:r w:rsidRPr="002A2CDA">
              <w:rPr>
                <w:i/>
                <w:sz w:val="24"/>
              </w:rPr>
              <w:t>«</w:t>
            </w:r>
            <w:r w:rsidR="00EF7C37">
              <w:rPr>
                <w:i/>
                <w:sz w:val="24"/>
              </w:rPr>
              <w:t>16</w:t>
            </w:r>
            <w:r w:rsidRPr="002A2CDA">
              <w:rPr>
                <w:i/>
                <w:sz w:val="24"/>
              </w:rPr>
              <w:t xml:space="preserve">» </w:t>
            </w:r>
            <w:r w:rsidR="00EF7C37">
              <w:rPr>
                <w:i/>
                <w:sz w:val="24"/>
              </w:rPr>
              <w:t>февраля</w:t>
            </w:r>
            <w:r w:rsidRPr="002A2CDA">
              <w:rPr>
                <w:i/>
                <w:sz w:val="24"/>
              </w:rPr>
              <w:t xml:space="preserve"> 202</w:t>
            </w:r>
            <w:r w:rsidR="00EF7C37">
              <w:rPr>
                <w:i/>
                <w:sz w:val="24"/>
              </w:rPr>
              <w:t>3</w:t>
            </w:r>
            <w:r w:rsidRPr="002A2CDA">
              <w:rPr>
                <w:i/>
                <w:sz w:val="24"/>
              </w:rPr>
              <w:t xml:space="preserve"> г. в </w:t>
            </w:r>
            <w:r w:rsidRPr="002A2CDA">
              <w:rPr>
                <w:i/>
                <w:snapToGrid w:val="0"/>
                <w:sz w:val="24"/>
              </w:rPr>
              <w:t>08 ч. 00 мин.</w:t>
            </w:r>
            <w:r w:rsidRPr="002A2CDA">
              <w:rPr>
                <w:i/>
                <w:sz w:val="24"/>
              </w:rPr>
              <w:t> </w:t>
            </w:r>
            <w:r w:rsidRPr="002A2CDA">
              <w:rPr>
                <w:i/>
                <w:snapToGrid w:val="0"/>
                <w:sz w:val="24"/>
              </w:rPr>
              <w:t xml:space="preserve"> </w:t>
            </w:r>
          </w:p>
          <w:p w:rsidR="00B81AFA" w:rsidRPr="002A2CDA" w:rsidRDefault="00B81AFA" w:rsidP="00B81AFA">
            <w:pPr>
              <w:pStyle w:val="Tableheader"/>
              <w:widowControl w:val="0"/>
              <w:spacing w:before="0" w:after="12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2A2CDA">
              <w:rPr>
                <w:b w:val="0"/>
                <w:snapToGrid w:val="0"/>
                <w:sz w:val="24"/>
              </w:rPr>
              <w:t>(</w:t>
            </w:r>
            <w:r w:rsidRPr="002A2CDA">
              <w:rPr>
                <w:b w:val="0"/>
                <w:sz w:val="24"/>
              </w:rPr>
              <w:t>по московскому времени)</w:t>
            </w:r>
          </w:p>
          <w:p w:rsidR="00B81AFA" w:rsidRPr="002A2CDA" w:rsidRDefault="00B81AFA" w:rsidP="00B81A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проведения переторжки:</w:t>
            </w:r>
          </w:p>
          <w:p w:rsidR="00B81AFA" w:rsidRPr="002A2CDA" w:rsidRDefault="00B81AFA" w:rsidP="00B81AFA">
            <w:pPr>
              <w:widowControl w:val="0"/>
              <w:spacing w:after="120"/>
              <w:rPr>
                <w:color w:val="FF0000"/>
                <w:sz w:val="24"/>
                <w:szCs w:val="24"/>
              </w:rPr>
            </w:pPr>
            <w:r w:rsidRPr="002A2CDA">
              <w:rPr>
                <w:rFonts w:ascii="Times New Roman" w:hAnsi="Times New Roman" w:cs="Times New Roman"/>
                <w:sz w:val="24"/>
                <w:szCs w:val="24"/>
              </w:rPr>
              <w:t>Дата и время (в рабочие часы) окончания срока проведения переторжки устанавливается оператором ЭТП автоматически по московскому времени.</w:t>
            </w:r>
          </w:p>
        </w:tc>
      </w:tr>
      <w:tr w:rsidR="00B81AFA" w:rsidRPr="009E640E" w:rsidTr="00AB69E5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2A2CD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подведения итого</w:t>
            </w:r>
            <w:bookmarkStart w:id="2" w:name="_GoBack"/>
            <w:bookmarkEnd w:id="2"/>
            <w:r w:rsidRPr="002A2CDA">
              <w:rPr>
                <w:sz w:val="24"/>
              </w:rPr>
              <w:t>в закупки:</w:t>
            </w:r>
          </w:p>
          <w:p w:rsidR="00B81AFA" w:rsidRPr="002A2CDA" w:rsidRDefault="00B81AFA" w:rsidP="00624EFF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2A2CDA">
              <w:rPr>
                <w:b/>
                <w:i/>
                <w:snapToGrid w:val="0"/>
                <w:sz w:val="24"/>
              </w:rPr>
              <w:t>«</w:t>
            </w:r>
            <w:r w:rsidR="00624EFF">
              <w:rPr>
                <w:b/>
                <w:i/>
                <w:snapToGrid w:val="0"/>
                <w:sz w:val="24"/>
              </w:rPr>
              <w:t>17</w:t>
            </w:r>
            <w:r w:rsidRPr="002A2CDA">
              <w:rPr>
                <w:b/>
                <w:i/>
                <w:snapToGrid w:val="0"/>
                <w:sz w:val="24"/>
              </w:rPr>
              <w:t>» </w:t>
            </w:r>
            <w:r w:rsidR="00624EFF">
              <w:rPr>
                <w:b/>
                <w:i/>
                <w:snapToGrid w:val="0"/>
                <w:sz w:val="24"/>
              </w:rPr>
              <w:t>февраля</w:t>
            </w:r>
            <w:r w:rsidRPr="002A2CDA">
              <w:rPr>
                <w:b/>
                <w:i/>
                <w:snapToGrid w:val="0"/>
                <w:sz w:val="24"/>
              </w:rPr>
              <w:t xml:space="preserve">  20</w:t>
            </w:r>
            <w:r w:rsidRPr="002A2CDA">
              <w:rPr>
                <w:b/>
                <w:i/>
                <w:sz w:val="24"/>
              </w:rPr>
              <w:t>2</w:t>
            </w:r>
            <w:r w:rsidR="00624EFF">
              <w:rPr>
                <w:b/>
                <w:i/>
                <w:sz w:val="24"/>
              </w:rPr>
              <w:t>3</w:t>
            </w:r>
            <w:r w:rsidRPr="002A2CDA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2A2CDA" w:rsidRDefault="002A2CD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57A2353A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21565"/>
    <w:rsid w:val="001224B5"/>
    <w:rsid w:val="00290646"/>
    <w:rsid w:val="002A2CDA"/>
    <w:rsid w:val="004008FD"/>
    <w:rsid w:val="00401076"/>
    <w:rsid w:val="004B5D01"/>
    <w:rsid w:val="004C36A7"/>
    <w:rsid w:val="00526CA5"/>
    <w:rsid w:val="005A6C35"/>
    <w:rsid w:val="005C5DA6"/>
    <w:rsid w:val="005F2489"/>
    <w:rsid w:val="00624EFF"/>
    <w:rsid w:val="006B136F"/>
    <w:rsid w:val="006C7FE9"/>
    <w:rsid w:val="00711FF1"/>
    <w:rsid w:val="00A35A1A"/>
    <w:rsid w:val="00AE325A"/>
    <w:rsid w:val="00B106F1"/>
    <w:rsid w:val="00B363C6"/>
    <w:rsid w:val="00B81AFA"/>
    <w:rsid w:val="00BC6F87"/>
    <w:rsid w:val="00C007D5"/>
    <w:rsid w:val="00C66D0E"/>
    <w:rsid w:val="00C86B96"/>
    <w:rsid w:val="00CD0A29"/>
    <w:rsid w:val="00CF658B"/>
    <w:rsid w:val="00D33A4F"/>
    <w:rsid w:val="00E57403"/>
    <w:rsid w:val="00E62412"/>
    <w:rsid w:val="00EF7C37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0F97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230825?returnUrl=%2FPlanning%2FProgram%2FIndex_all%3Fnotnull%3DTrue%26page%3D1%26pageSize%3D100%26Filter.Index%3D154101%26Filter.UserOrganizationType%3D0%26Filter.ExtendedFilterOpened%3DFalse%26Filter.UserOrganizationType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230825?returnUrl=%2FPlanning%2FProgram%2FIndex_all%3Fnotnull%3DTrue%26page%3D1%26pageSize%3D100%26Filter.Index%3D154101%26Filter.UserOrganizationType%3D0%26Filter.ExtendedFilterOpened%3DFalse%26Filter.UserOrganizationType%3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37</cp:revision>
  <cp:lastPrinted>2021-09-07T04:07:00Z</cp:lastPrinted>
  <dcterms:created xsi:type="dcterms:W3CDTF">2021-03-22T05:25:00Z</dcterms:created>
  <dcterms:modified xsi:type="dcterms:W3CDTF">2022-12-27T04:27:00Z</dcterms:modified>
</cp:coreProperties>
</file>