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66647A" w:rsidRDefault="00BA7D6E" w:rsidP="001474C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6647A" w:rsidRPr="00572758">
        <w:rPr>
          <w:bCs/>
          <w:sz w:val="26"/>
          <w:szCs w:val="26"/>
        </w:rPr>
        <w:t xml:space="preserve">Закупочной комиссии по </w:t>
      </w:r>
      <w:r w:rsidR="0066647A">
        <w:rPr>
          <w:bCs/>
          <w:sz w:val="26"/>
          <w:szCs w:val="26"/>
        </w:rPr>
        <w:t xml:space="preserve">конкурсу в электронной </w:t>
      </w:r>
      <w:r w:rsidR="0066647A" w:rsidRPr="00D12C1B">
        <w:rPr>
          <w:bCs/>
          <w:sz w:val="26"/>
          <w:szCs w:val="26"/>
        </w:rPr>
        <w:t xml:space="preserve">форме с участием только субъектов </w:t>
      </w:r>
      <w:r w:rsidR="0066647A" w:rsidRPr="00944EC9">
        <w:rPr>
          <w:b/>
          <w:bCs/>
          <w:sz w:val="26"/>
          <w:szCs w:val="26"/>
        </w:rPr>
        <w:t>МСП</w:t>
      </w:r>
      <w:r w:rsidR="0066647A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6647A" w:rsidRDefault="0066647A" w:rsidP="001474C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Pr="00434D75">
        <w:rPr>
          <w:b/>
          <w:i/>
          <w:color w:val="000000"/>
          <w:sz w:val="26"/>
          <w:szCs w:val="26"/>
        </w:rPr>
        <w:t>Реконструкция ПС 35 кВ Базовая</w:t>
      </w:r>
      <w:r w:rsidRPr="00840A18">
        <w:rPr>
          <w:b/>
          <w:bCs/>
          <w:i/>
          <w:sz w:val="26"/>
          <w:szCs w:val="26"/>
        </w:rPr>
        <w:t>»</w:t>
      </w:r>
    </w:p>
    <w:p w:rsidR="0066647A" w:rsidRPr="00100F80" w:rsidRDefault="0066647A" w:rsidP="0066647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Pr="00434D75">
        <w:rPr>
          <w:sz w:val="24"/>
        </w:rPr>
        <w:t>114801-ТПИР ОБСЛ-2023-ДРСК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6647A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66647A" w:rsidRPr="0066647A">
        <w:rPr>
          <w:b/>
          <w:sz w:val="24"/>
        </w:rPr>
        <w:t xml:space="preserve">32211889501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6647A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66647A" w:rsidRPr="0066647A">
        <w:rPr>
          <w:b/>
          <w:i/>
          <w:sz w:val="24"/>
        </w:rPr>
        <w:t>Реконструкция ПС 35 кВ Базовая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66647A" w:rsidRPr="0066647A">
        <w:rPr>
          <w:sz w:val="24"/>
        </w:rPr>
        <w:t xml:space="preserve">114801-ТПИР ОБСЛ-2023-ДРСК 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8112EF" w:rsidRDefault="008112EF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112EF" w:rsidRDefault="008112EF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4A13F2" w:rsidRPr="008112EF" w:rsidRDefault="008112EF" w:rsidP="008112EF">
      <w:pPr>
        <w:pStyle w:val="a9"/>
        <w:widowControl w:val="0"/>
        <w:numPr>
          <w:ilvl w:val="0"/>
          <w:numId w:val="2"/>
        </w:numPr>
        <w:tabs>
          <w:tab w:val="left" w:pos="851"/>
        </w:tabs>
        <w:spacing w:line="240" w:lineRule="auto"/>
        <w:rPr>
          <w:bCs/>
          <w:iCs/>
          <w:sz w:val="24"/>
        </w:rPr>
      </w:pPr>
      <w:r w:rsidRPr="0060614E">
        <w:rPr>
          <w:bCs/>
          <w:iCs/>
          <w:sz w:val="24"/>
        </w:rPr>
        <w:t>Об отказе от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112EF" w:rsidRPr="0007602D" w:rsidRDefault="008112EF" w:rsidP="008112EF">
      <w:pPr>
        <w:pStyle w:val="a9"/>
        <w:numPr>
          <w:ilvl w:val="0"/>
          <w:numId w:val="47"/>
        </w:numPr>
        <w:spacing w:line="240" w:lineRule="auto"/>
        <w:rPr>
          <w:sz w:val="24"/>
          <w:szCs w:val="24"/>
        </w:rPr>
      </w:pPr>
      <w:r w:rsidRPr="0007602D">
        <w:rPr>
          <w:sz w:val="24"/>
        </w:rPr>
        <w:t xml:space="preserve">На </w:t>
      </w:r>
      <w:r w:rsidRPr="008C2D70">
        <w:rPr>
          <w:sz w:val="24"/>
          <w:szCs w:val="24"/>
        </w:rPr>
        <w:t xml:space="preserve">основании раздела 4.24.1 Документации о закупке отказаться от проведения </w:t>
      </w:r>
      <w:r w:rsidRPr="008C2D70">
        <w:rPr>
          <w:bCs/>
          <w:sz w:val="24"/>
          <w:szCs w:val="24"/>
        </w:rPr>
        <w:t xml:space="preserve">конкурса в электронной форме с участием только субъектов </w:t>
      </w:r>
      <w:r w:rsidRPr="008C2D70">
        <w:rPr>
          <w:b/>
          <w:bCs/>
          <w:sz w:val="24"/>
          <w:szCs w:val="24"/>
        </w:rPr>
        <w:t>МСП</w:t>
      </w:r>
      <w:r w:rsidRPr="008C2D70">
        <w:rPr>
          <w:bCs/>
          <w:sz w:val="24"/>
          <w:szCs w:val="24"/>
        </w:rPr>
        <w:t xml:space="preserve"> на право заключения договора на выполнение работ </w:t>
      </w:r>
      <w:r w:rsidRPr="008C2D70">
        <w:rPr>
          <w:b/>
          <w:bCs/>
          <w:i/>
          <w:sz w:val="24"/>
          <w:szCs w:val="24"/>
        </w:rPr>
        <w:t>«</w:t>
      </w:r>
      <w:r w:rsidRPr="008C2D70">
        <w:rPr>
          <w:b/>
          <w:i/>
          <w:color w:val="000000"/>
          <w:sz w:val="24"/>
          <w:szCs w:val="24"/>
        </w:rPr>
        <w:t>Реконструкция ПС 35 кВ Базовая</w:t>
      </w:r>
      <w:r w:rsidRPr="008C2D70">
        <w:rPr>
          <w:b/>
          <w:bCs/>
          <w:i/>
          <w:sz w:val="24"/>
          <w:szCs w:val="24"/>
        </w:rPr>
        <w:t xml:space="preserve">» </w:t>
      </w:r>
      <w:r w:rsidRPr="008C2D70">
        <w:rPr>
          <w:sz w:val="24"/>
          <w:szCs w:val="24"/>
        </w:rPr>
        <w:t>(лот № 114801-ТПИР ОБСЛ-2023-ДРСК) не позднее окончания срока подачи заявок, установленного в пункте 1.2.17 Документации о закупке, не неся никакой ответственности перед Участниками или третьими лицами, которым</w:t>
      </w:r>
      <w:r w:rsidRPr="0007602D">
        <w:rPr>
          <w:sz w:val="24"/>
          <w:szCs w:val="24"/>
        </w:rPr>
        <w:t xml:space="preserve"> такое действие может принести убытки.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8112EF" w:rsidRDefault="008112E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8112EF" w:rsidRDefault="008112E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bookmarkStart w:id="2" w:name="_GoBack"/>
      <w:bookmarkEnd w:id="2"/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314" w:rsidRDefault="009A4314" w:rsidP="00355095">
      <w:pPr>
        <w:spacing w:line="240" w:lineRule="auto"/>
      </w:pPr>
      <w:r>
        <w:separator/>
      </w:r>
    </w:p>
  </w:endnote>
  <w:endnote w:type="continuationSeparator" w:id="0">
    <w:p w:rsidR="009A4314" w:rsidRDefault="009A4314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12E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12E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314" w:rsidRDefault="009A4314" w:rsidP="00355095">
      <w:pPr>
        <w:spacing w:line="240" w:lineRule="auto"/>
      </w:pPr>
      <w:r>
        <w:separator/>
      </w:r>
    </w:p>
  </w:footnote>
  <w:footnote w:type="continuationSeparator" w:id="0">
    <w:p w:rsidR="009A4314" w:rsidRDefault="009A4314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4A13F2" w:rsidRPr="004A13F2">
      <w:rPr>
        <w:i/>
        <w:sz w:val="20"/>
      </w:rPr>
      <w:t>110701-РЕМ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333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2D02A75"/>
    <w:multiLevelType w:val="hybridMultilevel"/>
    <w:tmpl w:val="8CFA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38"/>
  </w:num>
  <w:num w:numId="6">
    <w:abstractNumId w:val="30"/>
  </w:num>
  <w:num w:numId="7">
    <w:abstractNumId w:val="8"/>
  </w:num>
  <w:num w:numId="8">
    <w:abstractNumId w:val="35"/>
  </w:num>
  <w:num w:numId="9">
    <w:abstractNumId w:val="36"/>
  </w:num>
  <w:num w:numId="10">
    <w:abstractNumId w:val="14"/>
  </w:num>
  <w:num w:numId="11">
    <w:abstractNumId w:val="33"/>
  </w:num>
  <w:num w:numId="12">
    <w:abstractNumId w:val="4"/>
  </w:num>
  <w:num w:numId="13">
    <w:abstractNumId w:val="31"/>
  </w:num>
  <w:num w:numId="14">
    <w:abstractNumId w:val="26"/>
  </w:num>
  <w:num w:numId="15">
    <w:abstractNumId w:val="45"/>
  </w:num>
  <w:num w:numId="16">
    <w:abstractNumId w:val="15"/>
  </w:num>
  <w:num w:numId="17">
    <w:abstractNumId w:val="29"/>
  </w:num>
  <w:num w:numId="18">
    <w:abstractNumId w:val="1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4"/>
  </w:num>
  <w:num w:numId="22">
    <w:abstractNumId w:val="46"/>
  </w:num>
  <w:num w:numId="23">
    <w:abstractNumId w:val="28"/>
  </w:num>
  <w:num w:numId="24">
    <w:abstractNumId w:val="1"/>
  </w:num>
  <w:num w:numId="25">
    <w:abstractNumId w:val="20"/>
  </w:num>
  <w:num w:numId="26">
    <w:abstractNumId w:val="39"/>
  </w:num>
  <w:num w:numId="27">
    <w:abstractNumId w:val="41"/>
  </w:num>
  <w:num w:numId="28">
    <w:abstractNumId w:val="23"/>
  </w:num>
  <w:num w:numId="29">
    <w:abstractNumId w:val="7"/>
  </w:num>
  <w:num w:numId="30">
    <w:abstractNumId w:val="25"/>
  </w:num>
  <w:num w:numId="31">
    <w:abstractNumId w:val="22"/>
  </w:num>
  <w:num w:numId="32">
    <w:abstractNumId w:val="5"/>
  </w:num>
  <w:num w:numId="33">
    <w:abstractNumId w:val="16"/>
  </w:num>
  <w:num w:numId="34">
    <w:abstractNumId w:val="11"/>
  </w:num>
  <w:num w:numId="35">
    <w:abstractNumId w:val="40"/>
  </w:num>
  <w:num w:numId="36">
    <w:abstractNumId w:val="13"/>
  </w:num>
  <w:num w:numId="37">
    <w:abstractNumId w:val="21"/>
  </w:num>
  <w:num w:numId="38">
    <w:abstractNumId w:val="18"/>
  </w:num>
  <w:num w:numId="39">
    <w:abstractNumId w:val="44"/>
  </w:num>
  <w:num w:numId="40">
    <w:abstractNumId w:val="19"/>
  </w:num>
  <w:num w:numId="41">
    <w:abstractNumId w:val="3"/>
  </w:num>
  <w:num w:numId="42">
    <w:abstractNumId w:val="43"/>
  </w:num>
  <w:num w:numId="43">
    <w:abstractNumId w:val="9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32"/>
  </w:num>
  <w:num w:numId="4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05C8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6647A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12EF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194F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4314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5525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C2701-D9ED-48C0-943E-7BC4FF2D6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3</cp:revision>
  <cp:lastPrinted>2021-07-29T00:32:00Z</cp:lastPrinted>
  <dcterms:created xsi:type="dcterms:W3CDTF">2022-12-05T00:42:00Z</dcterms:created>
  <dcterms:modified xsi:type="dcterms:W3CDTF">2022-12-05T01:37:00Z</dcterms:modified>
</cp:coreProperties>
</file>