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C12061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C12061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bookmarkEnd w:id="0"/>
    <w:bookmarkEnd w:id="1"/>
    <w:p w:rsidR="000567A8" w:rsidRDefault="000567A8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</w:p>
    <w:p w:rsidR="00B454B7" w:rsidRPr="0020564D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20564D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20564D">
        <w:rPr>
          <w:b/>
          <w:bCs/>
          <w:iCs/>
          <w:snapToGrid/>
          <w:spacing w:val="40"/>
          <w:sz w:val="24"/>
          <w:szCs w:val="24"/>
        </w:rPr>
        <w:t>ТОКОЛ</w:t>
      </w:r>
      <w:r w:rsidR="00C12061" w:rsidRPr="0020564D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AE54C7" w:rsidRPr="0020564D">
        <w:rPr>
          <w:b/>
          <w:bCs/>
          <w:iCs/>
          <w:snapToGrid/>
          <w:spacing w:val="40"/>
          <w:sz w:val="24"/>
          <w:szCs w:val="24"/>
        </w:rPr>
        <w:t>3</w:t>
      </w:r>
      <w:r w:rsidR="000567A8" w:rsidRPr="0020564D">
        <w:rPr>
          <w:b/>
          <w:bCs/>
          <w:iCs/>
          <w:snapToGrid/>
          <w:spacing w:val="40"/>
          <w:sz w:val="24"/>
          <w:szCs w:val="24"/>
        </w:rPr>
        <w:t>/</w:t>
      </w:r>
      <w:r w:rsidR="00C12061" w:rsidRPr="0020564D">
        <w:rPr>
          <w:b/>
          <w:bCs/>
          <w:iCs/>
          <w:snapToGrid/>
          <w:spacing w:val="40"/>
          <w:sz w:val="24"/>
          <w:szCs w:val="24"/>
        </w:rPr>
        <w:t xml:space="preserve">ВП </w:t>
      </w:r>
    </w:p>
    <w:p w:rsidR="0068284D" w:rsidRPr="0020564D" w:rsidRDefault="00BA7D6E" w:rsidP="00286846">
      <w:pPr>
        <w:pStyle w:val="a6"/>
        <w:spacing w:line="240" w:lineRule="auto"/>
        <w:jc w:val="center"/>
        <w:rPr>
          <w:b/>
          <w:sz w:val="24"/>
        </w:rPr>
      </w:pPr>
      <w:r w:rsidRPr="0020564D">
        <w:rPr>
          <w:b/>
          <w:bCs/>
          <w:sz w:val="24"/>
        </w:rPr>
        <w:t>заседания З</w:t>
      </w:r>
      <w:r w:rsidR="00CA7529" w:rsidRPr="0020564D">
        <w:rPr>
          <w:b/>
          <w:bCs/>
          <w:sz w:val="24"/>
        </w:rPr>
        <w:t xml:space="preserve">акупочной комиссии </w:t>
      </w:r>
      <w:r w:rsidR="002B45A9" w:rsidRPr="0020564D">
        <w:rPr>
          <w:b/>
          <w:bCs/>
          <w:sz w:val="24"/>
        </w:rPr>
        <w:t xml:space="preserve">Конкурсу в электронной форме, участниками которого могут быть только субъекты малого и среднего предпринимательства </w:t>
      </w:r>
      <w:r w:rsidR="0020564D" w:rsidRPr="0020564D">
        <w:rPr>
          <w:b/>
          <w:bCs/>
          <w:sz w:val="24"/>
        </w:rPr>
        <w:t>Лот №10401-КС ПИР СМР-2023-ДРСК Мероприятия по строительству и реконструкции для технологического присоединения потребителей на территории функционирования филиала «Амурские электрические сети» (рамочный договор)»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AE54C7" w:rsidTr="00136B49">
        <w:tc>
          <w:tcPr>
            <w:tcW w:w="4935" w:type="dxa"/>
          </w:tcPr>
          <w:p w:rsidR="00C12061" w:rsidRPr="00AE54C7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AE54C7" w:rsidRDefault="00C12061" w:rsidP="000567A8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0567A8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30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9E7A72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</w:t>
            </w:r>
            <w:r w:rsidR="000567A8">
              <w:rPr>
                <w:b/>
                <w:bCs/>
                <w:snapToGrid/>
                <w:sz w:val="24"/>
                <w:szCs w:val="24"/>
                <w:lang w:eastAsia="en-US"/>
              </w:rPr>
              <w:t>11</w:t>
            </w:r>
            <w:r w:rsidR="009E7A72"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   </w:t>
            </w:r>
            <w:r w:rsidRPr="00AE54C7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B20AD7"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AE54C7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AE54C7" w:rsidTr="00136B49">
        <w:tc>
          <w:tcPr>
            <w:tcW w:w="4935" w:type="dxa"/>
          </w:tcPr>
          <w:p w:rsidR="00C12061" w:rsidRPr="00AE54C7" w:rsidRDefault="00C12061" w:rsidP="0020564D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AE54C7">
              <w:rPr>
                <w:b/>
                <w:snapToGrid/>
                <w:sz w:val="24"/>
                <w:szCs w:val="24"/>
                <w:lang w:eastAsia="en-US"/>
              </w:rPr>
              <w:t xml:space="preserve">ЕИС № </w:t>
            </w:r>
            <w:r w:rsidR="0020564D">
              <w:rPr>
                <w:b/>
                <w:snapToGrid/>
                <w:sz w:val="22"/>
              </w:rPr>
              <w:t>32211734066</w:t>
            </w:r>
            <w:r w:rsidR="002E5E09" w:rsidRPr="002E5E09">
              <w:rPr>
                <w:b/>
                <w:snapToGrid/>
                <w:sz w:val="22"/>
              </w:rPr>
              <w:t xml:space="preserve"> МСП</w:t>
            </w:r>
          </w:p>
        </w:tc>
        <w:tc>
          <w:tcPr>
            <w:tcW w:w="4918" w:type="dxa"/>
          </w:tcPr>
          <w:p w:rsidR="00C12061" w:rsidRPr="00AE54C7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DF07B5" w:rsidRDefault="00DF07B5" w:rsidP="00BB2BF9">
      <w:pPr>
        <w:pStyle w:val="Tableheader"/>
        <w:rPr>
          <w:sz w:val="24"/>
          <w:szCs w:val="24"/>
        </w:rPr>
      </w:pPr>
    </w:p>
    <w:p w:rsidR="0082501E" w:rsidRPr="00AE54C7" w:rsidRDefault="00CA7529" w:rsidP="00BB2BF9">
      <w:pPr>
        <w:pStyle w:val="Tableheader"/>
        <w:rPr>
          <w:b w:val="0"/>
          <w:sz w:val="24"/>
          <w:szCs w:val="24"/>
        </w:rPr>
      </w:pPr>
      <w:r w:rsidRPr="00AE54C7">
        <w:rPr>
          <w:sz w:val="24"/>
          <w:szCs w:val="24"/>
        </w:rPr>
        <w:t xml:space="preserve">СПОСОБ И ПРЕДМЕТ ЗАКУПКИ: </w:t>
      </w:r>
      <w:r w:rsidR="00BB2BF9" w:rsidRPr="00AE54C7">
        <w:rPr>
          <w:b w:val="0"/>
          <w:sz w:val="24"/>
          <w:szCs w:val="24"/>
        </w:rPr>
        <w:t xml:space="preserve">Конкурс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C12061" w:rsidRPr="00AE54C7">
        <w:rPr>
          <w:b w:val="0"/>
          <w:sz w:val="24"/>
          <w:szCs w:val="24"/>
        </w:rPr>
        <w:t xml:space="preserve">договора </w:t>
      </w:r>
      <w:r w:rsidR="0020564D" w:rsidRPr="0020564D">
        <w:rPr>
          <w:b w:val="0"/>
          <w:sz w:val="24"/>
          <w:szCs w:val="24"/>
        </w:rPr>
        <w:t>Лот №10401-КС ПИР СМР-2023-ДРСК Мероприятия по строительству и реконструкции для технологического присоединения потребителей на территории функционирования филиала «Амурские электрические сети» (рамочный договор)»</w:t>
      </w:r>
    </w:p>
    <w:p w:rsidR="00DF07B5" w:rsidRDefault="00DF07B5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AE54C7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AE54C7">
        <w:rPr>
          <w:b/>
          <w:sz w:val="24"/>
          <w:szCs w:val="24"/>
        </w:rPr>
        <w:t xml:space="preserve">КОЛИЧЕСТВО ПОДАННЫХ ЗАЯВОК НА УЧАСТИЕ В ЗАКУПКЕ: </w:t>
      </w:r>
      <w:r w:rsidR="0020564D">
        <w:rPr>
          <w:bCs/>
          <w:snapToGrid/>
          <w:sz w:val="24"/>
          <w:szCs w:val="24"/>
        </w:rPr>
        <w:t>6</w:t>
      </w:r>
      <w:r w:rsidR="003B5EFA" w:rsidRPr="00AE54C7">
        <w:rPr>
          <w:bCs/>
          <w:snapToGrid/>
          <w:sz w:val="24"/>
          <w:szCs w:val="24"/>
        </w:rPr>
        <w:t xml:space="preserve"> (</w:t>
      </w:r>
      <w:r w:rsidR="0020564D">
        <w:rPr>
          <w:bCs/>
          <w:snapToGrid/>
          <w:sz w:val="24"/>
          <w:szCs w:val="24"/>
        </w:rPr>
        <w:t>шесть</w:t>
      </w:r>
      <w:r w:rsidR="003B5EFA" w:rsidRPr="00AE54C7">
        <w:rPr>
          <w:bCs/>
          <w:snapToGrid/>
          <w:sz w:val="24"/>
          <w:szCs w:val="24"/>
        </w:rPr>
        <w:t xml:space="preserve">) </w:t>
      </w:r>
      <w:r w:rsidR="00C12061" w:rsidRPr="00AE54C7">
        <w:rPr>
          <w:b/>
          <w:bCs/>
          <w:i/>
          <w:snapToGrid/>
          <w:sz w:val="24"/>
          <w:szCs w:val="24"/>
        </w:rPr>
        <w:t>заяв</w:t>
      </w:r>
      <w:r w:rsidR="000567A8">
        <w:rPr>
          <w:b/>
          <w:bCs/>
          <w:i/>
          <w:snapToGrid/>
          <w:sz w:val="24"/>
          <w:szCs w:val="24"/>
        </w:rPr>
        <w:t>о</w:t>
      </w:r>
      <w:r w:rsidRPr="00AE54C7">
        <w:rPr>
          <w:b/>
          <w:bCs/>
          <w:i/>
          <w:snapToGrid/>
          <w:sz w:val="24"/>
          <w:szCs w:val="24"/>
        </w:rPr>
        <w:t>к</w:t>
      </w:r>
      <w:r w:rsidRPr="00AE54C7">
        <w:rPr>
          <w:sz w:val="24"/>
          <w:szCs w:val="24"/>
        </w:rPr>
        <w:t>.</w:t>
      </w: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0"/>
        <w:gridCol w:w="3846"/>
        <w:gridCol w:w="5387"/>
      </w:tblGrid>
      <w:tr w:rsidR="00C12061" w:rsidRPr="00C12061" w:rsidTr="00957934">
        <w:trPr>
          <w:trHeight w:val="208"/>
        </w:trPr>
        <w:tc>
          <w:tcPr>
            <w:tcW w:w="310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3846" w:type="dxa"/>
            <w:shd w:val="clear" w:color="auto" w:fill="FFFFFF"/>
          </w:tcPr>
          <w:p w:rsidR="00C12061" w:rsidRPr="00C12061" w:rsidRDefault="00C12061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C12061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387" w:type="dxa"/>
            <w:shd w:val="clear" w:color="auto" w:fill="FFFFFF"/>
            <w:vAlign w:val="center"/>
          </w:tcPr>
          <w:p w:rsidR="00C12061" w:rsidRPr="00C12061" w:rsidRDefault="001D7B93" w:rsidP="00C12061">
            <w:pPr>
              <w:tabs>
                <w:tab w:val="left" w:pos="426"/>
              </w:tabs>
              <w:spacing w:line="240" w:lineRule="auto"/>
              <w:ind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1D7B93">
              <w:rPr>
                <w:b/>
                <w:bCs/>
                <w:i/>
                <w:snapToGrid/>
                <w:sz w:val="18"/>
                <w:szCs w:val="18"/>
              </w:rPr>
              <w:t>Наименование, адрес,  ИНН Участника и/или Идентификационный номер</w:t>
            </w:r>
          </w:p>
        </w:tc>
      </w:tr>
      <w:tr w:rsidR="0020564D" w:rsidRPr="00C12061" w:rsidTr="00011B85">
        <w:trPr>
          <w:trHeight w:val="360"/>
        </w:trPr>
        <w:tc>
          <w:tcPr>
            <w:tcW w:w="310" w:type="dxa"/>
            <w:shd w:val="clear" w:color="auto" w:fill="FFFFFF"/>
          </w:tcPr>
          <w:p w:rsidR="0020564D" w:rsidRPr="001D7B93" w:rsidRDefault="0020564D" w:rsidP="0020564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04.10.2022 07:52:24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Заявка №92867</w:t>
            </w:r>
          </w:p>
        </w:tc>
      </w:tr>
      <w:tr w:rsidR="0020564D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20564D" w:rsidRPr="001D7B93" w:rsidRDefault="0020564D" w:rsidP="0020564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2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11.10.2022 03:06:18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Заявка №94147</w:t>
            </w:r>
          </w:p>
        </w:tc>
      </w:tr>
      <w:tr w:rsidR="0020564D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20564D" w:rsidRPr="001D7B93" w:rsidRDefault="0020564D" w:rsidP="0020564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3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11.10.2022 14:23:21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Заявка №94273</w:t>
            </w:r>
          </w:p>
        </w:tc>
      </w:tr>
      <w:tr w:rsidR="0020564D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20564D" w:rsidRPr="001D7B93" w:rsidRDefault="0020564D" w:rsidP="0020564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1D7B93">
              <w:rPr>
                <w:bCs/>
                <w:snapToGrid/>
                <w:sz w:val="24"/>
                <w:szCs w:val="24"/>
              </w:rPr>
              <w:t>4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11.10.2022 16:31:30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Заявка №94309</w:t>
            </w:r>
          </w:p>
        </w:tc>
      </w:tr>
      <w:tr w:rsidR="0020564D" w:rsidRPr="00C12061" w:rsidTr="00011B85">
        <w:trPr>
          <w:trHeight w:val="208"/>
        </w:trPr>
        <w:tc>
          <w:tcPr>
            <w:tcW w:w="310" w:type="dxa"/>
            <w:shd w:val="clear" w:color="auto" w:fill="FFFFFF"/>
          </w:tcPr>
          <w:p w:rsidR="0020564D" w:rsidRPr="001D7B93" w:rsidRDefault="0020564D" w:rsidP="0020564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5</w:t>
            </w:r>
          </w:p>
        </w:tc>
        <w:tc>
          <w:tcPr>
            <w:tcW w:w="384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12.10.2022 02:36:31 MCK</w:t>
            </w:r>
          </w:p>
        </w:tc>
        <w:tc>
          <w:tcPr>
            <w:tcW w:w="538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Заявка №94351</w:t>
            </w:r>
          </w:p>
        </w:tc>
      </w:tr>
      <w:tr w:rsidR="0020564D" w:rsidRPr="00C12061" w:rsidTr="00943AA5">
        <w:trPr>
          <w:trHeight w:val="208"/>
        </w:trPr>
        <w:tc>
          <w:tcPr>
            <w:tcW w:w="310" w:type="dxa"/>
            <w:shd w:val="clear" w:color="auto" w:fill="FFFFFF"/>
          </w:tcPr>
          <w:p w:rsidR="0020564D" w:rsidRPr="001D7B93" w:rsidRDefault="0020564D" w:rsidP="0020564D">
            <w:pPr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>
              <w:rPr>
                <w:bCs/>
                <w:snapToGrid/>
                <w:sz w:val="24"/>
                <w:szCs w:val="24"/>
              </w:rPr>
              <w:t>6</w:t>
            </w:r>
          </w:p>
        </w:tc>
        <w:tc>
          <w:tcPr>
            <w:tcW w:w="384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12.10.2022 07:47:40 MCK</w:t>
            </w:r>
          </w:p>
        </w:tc>
        <w:tc>
          <w:tcPr>
            <w:tcW w:w="538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0564D" w:rsidRDefault="0020564D" w:rsidP="0020564D">
            <w:pPr>
              <w:pStyle w:val="TableContents"/>
              <w:jc w:val="center"/>
            </w:pPr>
            <w:r>
              <w:t>Заявка №94371</w:t>
            </w:r>
          </w:p>
        </w:tc>
      </w:tr>
    </w:tbl>
    <w:p w:rsidR="00DF07B5" w:rsidRDefault="00DF07B5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0567A8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0567A8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0567A8">
        <w:rPr>
          <w:sz w:val="24"/>
          <w:szCs w:val="24"/>
        </w:rPr>
        <w:t>о</w:t>
      </w:r>
      <w:r w:rsidRPr="00C36A4F">
        <w:rPr>
          <w:sz w:val="24"/>
          <w:szCs w:val="24"/>
        </w:rPr>
        <w:t>к.</w:t>
      </w:r>
    </w:p>
    <w:p w:rsidR="00DF07B5" w:rsidRDefault="00DF07B5" w:rsidP="00AE54C7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AE54C7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</w:tabs>
        <w:spacing w:line="240" w:lineRule="auto"/>
        <w:ind w:left="0" w:firstLine="0"/>
        <w:contextualSpacing/>
        <w:rPr>
          <w:i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 xml:space="preserve">Об утверждении результатов процедуры переторжки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дополнительных ценовых предложений Участников 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i/>
          <w:snapToGrid/>
          <w:sz w:val="24"/>
          <w:szCs w:val="24"/>
        </w:rPr>
        <w:t>О ранжировке заявок</w:t>
      </w:r>
    </w:p>
    <w:p w:rsidR="00AE54C7" w:rsidRPr="00AE54C7" w:rsidRDefault="00AE54C7" w:rsidP="00AE54C7">
      <w:pPr>
        <w:numPr>
          <w:ilvl w:val="0"/>
          <w:numId w:val="8"/>
        </w:numPr>
        <w:tabs>
          <w:tab w:val="left" w:pos="426"/>
          <w:tab w:val="left" w:pos="851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AE54C7">
        <w:rPr>
          <w:bCs/>
          <w:i/>
          <w:iCs/>
          <w:snapToGrid/>
          <w:sz w:val="24"/>
          <w:szCs w:val="24"/>
        </w:rPr>
        <w:t>О выборе победителя закупки</w:t>
      </w:r>
    </w:p>
    <w:p w:rsidR="000567A8" w:rsidRDefault="000567A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F07B5" w:rsidRDefault="00DF07B5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DF07B5" w:rsidRPr="00DF07B5" w:rsidRDefault="00DF07B5" w:rsidP="00DF07B5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DF07B5">
        <w:rPr>
          <w:b/>
          <w:bCs/>
          <w:i/>
          <w:iCs/>
          <w:snapToGrid/>
          <w:sz w:val="24"/>
          <w:szCs w:val="24"/>
          <w:u w:val="single"/>
        </w:rPr>
        <w:t xml:space="preserve">ВОПРОС № 1. </w:t>
      </w:r>
      <w:r w:rsidRPr="00DF07B5">
        <w:rPr>
          <w:b/>
          <w:bCs/>
          <w:i/>
          <w:iCs/>
          <w:snapToGrid/>
          <w:sz w:val="24"/>
          <w:szCs w:val="24"/>
        </w:rPr>
        <w:t>Об утверждении результатов процедуры переторжки</w:t>
      </w:r>
    </w:p>
    <w:p w:rsidR="00DF07B5" w:rsidRPr="00DF07B5" w:rsidRDefault="00DF07B5" w:rsidP="00DF07B5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DF07B5">
        <w:rPr>
          <w:snapToGrid/>
          <w:sz w:val="24"/>
          <w:szCs w:val="24"/>
        </w:rPr>
        <w:t>Признать процедуру переторжки состоявшейся.</w:t>
      </w:r>
    </w:p>
    <w:p w:rsidR="00DF07B5" w:rsidRPr="00DF07B5" w:rsidRDefault="00DF07B5" w:rsidP="00DF07B5">
      <w:pPr>
        <w:numPr>
          <w:ilvl w:val="0"/>
          <w:numId w:val="15"/>
        </w:numPr>
        <w:tabs>
          <w:tab w:val="left" w:pos="426"/>
          <w:tab w:val="left" w:pos="851"/>
        </w:tabs>
        <w:suppressAutoHyphens/>
        <w:spacing w:line="240" w:lineRule="auto"/>
        <w:ind w:left="0" w:firstLine="0"/>
        <w:rPr>
          <w:snapToGrid/>
          <w:sz w:val="24"/>
          <w:szCs w:val="24"/>
        </w:rPr>
      </w:pPr>
      <w:r w:rsidRPr="00DF07B5">
        <w:rPr>
          <w:snapToGrid/>
          <w:sz w:val="24"/>
          <w:szCs w:val="24"/>
        </w:rPr>
        <w:t>Принять условия заявок Участников после переторжки: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276"/>
        <w:gridCol w:w="2126"/>
        <w:gridCol w:w="2977"/>
        <w:gridCol w:w="2976"/>
      </w:tblGrid>
      <w:tr w:rsidR="00DF07B5" w:rsidRPr="00DF07B5" w:rsidTr="008E5147">
        <w:trPr>
          <w:trHeight w:val="969"/>
          <w:tblHeader/>
        </w:trPr>
        <w:tc>
          <w:tcPr>
            <w:tcW w:w="392" w:type="dxa"/>
            <w:vAlign w:val="center"/>
            <w:hideMark/>
          </w:tcPr>
          <w:p w:rsidR="00DF07B5" w:rsidRPr="00DF07B5" w:rsidRDefault="00DF07B5" w:rsidP="00DF07B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DF07B5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1276" w:type="dxa"/>
            <w:vAlign w:val="center"/>
            <w:hideMark/>
          </w:tcPr>
          <w:p w:rsidR="00DF07B5" w:rsidRPr="00DF07B5" w:rsidRDefault="00DF07B5" w:rsidP="00DF07B5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F07B5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126" w:type="dxa"/>
            <w:vAlign w:val="center"/>
          </w:tcPr>
          <w:p w:rsidR="00DF07B5" w:rsidRPr="00DF07B5" w:rsidRDefault="00DF07B5" w:rsidP="00DF07B5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F07B5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2977" w:type="dxa"/>
            <w:vAlign w:val="center"/>
            <w:hideMark/>
          </w:tcPr>
          <w:p w:rsidR="00DF07B5" w:rsidRPr="00DF07B5" w:rsidRDefault="00DF07B5" w:rsidP="00DF07B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F07B5">
              <w:rPr>
                <w:b/>
                <w:i/>
                <w:snapToGrid/>
                <w:sz w:val="18"/>
                <w:szCs w:val="18"/>
              </w:rPr>
              <w:t xml:space="preserve">Цена заявки до переторжки, </w:t>
            </w:r>
            <w:r w:rsidRPr="00DF07B5">
              <w:rPr>
                <w:b/>
                <w:i/>
                <w:snapToGrid/>
                <w:sz w:val="18"/>
                <w:szCs w:val="18"/>
              </w:rPr>
              <w:br/>
              <w:t>руб. без НДС</w:t>
            </w:r>
          </w:p>
        </w:tc>
        <w:tc>
          <w:tcPr>
            <w:tcW w:w="2976" w:type="dxa"/>
            <w:vAlign w:val="center"/>
          </w:tcPr>
          <w:p w:rsidR="00DF07B5" w:rsidRPr="00DF07B5" w:rsidRDefault="00DF07B5" w:rsidP="00DF07B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DF07B5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DF07B5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DF07B5" w:rsidRPr="00DF07B5" w:rsidTr="008E5147">
        <w:trPr>
          <w:trHeight w:val="69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 xml:space="preserve">04.10.2022 07:52:24 </w:t>
            </w: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lastRenderedPageBreak/>
              <w:t>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lastRenderedPageBreak/>
              <w:t xml:space="preserve">Заявка №92867 ООО </w:t>
            </w:r>
            <w:r w:rsidRPr="00DF07B5">
              <w:rPr>
                <w:snapToGrid/>
                <w:sz w:val="24"/>
                <w:szCs w:val="24"/>
              </w:rPr>
              <w:lastRenderedPageBreak/>
              <w:t>"ЭНЕРГОСТРОЙ", ИНН 2801163836</w:t>
            </w:r>
          </w:p>
        </w:tc>
        <w:tc>
          <w:tcPr>
            <w:tcW w:w="2977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lastRenderedPageBreak/>
              <w:t xml:space="preserve">максимальная (предельная) цена </w:t>
            </w:r>
            <w:r w:rsidRPr="00DF07B5">
              <w:rPr>
                <w:snapToGrid/>
                <w:sz w:val="24"/>
                <w:szCs w:val="24"/>
              </w:rPr>
              <w:lastRenderedPageBreak/>
              <w:t>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lastRenderedPageBreak/>
              <w:t xml:space="preserve">максимальная (предельная) цена </w:t>
            </w:r>
            <w:r w:rsidRPr="00DF07B5">
              <w:rPr>
                <w:snapToGrid/>
                <w:sz w:val="24"/>
                <w:szCs w:val="24"/>
              </w:rPr>
              <w:lastRenderedPageBreak/>
              <w:t>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0,990</w:t>
            </w:r>
          </w:p>
        </w:tc>
      </w:tr>
      <w:tr w:rsidR="00DF07B5" w:rsidRPr="00DF07B5" w:rsidTr="008E5147">
        <w:trPr>
          <w:trHeight w:val="69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03:06:18 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№94147 ООО "ПРОМЭЛЕКТРОСТРОЙ", ИНН 2807015739</w:t>
            </w:r>
          </w:p>
        </w:tc>
        <w:tc>
          <w:tcPr>
            <w:tcW w:w="2977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07B5" w:rsidRPr="00DF07B5" w:rsidTr="008E5147">
        <w:trPr>
          <w:trHeight w:val="69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14:23:21 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№94273 ООО "ВОСТОКИНЖЕНЕРИЯ", ИНН 2813009959</w:t>
            </w:r>
          </w:p>
          <w:p w:rsidR="00DF07B5" w:rsidRPr="00DF07B5" w:rsidRDefault="00DF07B5" w:rsidP="00DF07B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07B5" w:rsidRPr="00DF07B5" w:rsidTr="008E5147">
        <w:trPr>
          <w:trHeight w:val="69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16:31:30 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 xml:space="preserve">Заявка №94309 ООО "СТРОЙАЛЬЯНС", ИНН 2801171562 </w:t>
            </w:r>
          </w:p>
        </w:tc>
        <w:tc>
          <w:tcPr>
            <w:tcW w:w="2977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07B5" w:rsidRPr="00DF07B5" w:rsidTr="008E5147">
        <w:trPr>
          <w:trHeight w:val="69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02:36:31 MCK</w:t>
            </w:r>
          </w:p>
        </w:tc>
        <w:tc>
          <w:tcPr>
            <w:tcW w:w="212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 xml:space="preserve">Заявка №94351 ООО "ЭНЕРГОСПЕЦСТРОЙ", ИНН 2815015490 </w:t>
            </w:r>
          </w:p>
        </w:tc>
        <w:tc>
          <w:tcPr>
            <w:tcW w:w="2977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07B5" w:rsidRPr="00DF07B5" w:rsidTr="008E5147">
        <w:trPr>
          <w:trHeight w:val="69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16"/>
              </w:numPr>
              <w:tabs>
                <w:tab w:val="num" w:pos="0"/>
              </w:tabs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07:47:40 MCK</w:t>
            </w:r>
          </w:p>
        </w:tc>
        <w:tc>
          <w:tcPr>
            <w:tcW w:w="212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№94371 ООО "ТРЕЙД ЭКСПЕРТ",  ИНН 2801236925</w:t>
            </w:r>
          </w:p>
        </w:tc>
        <w:tc>
          <w:tcPr>
            <w:tcW w:w="2977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2976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29 997 000,00;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0,999</w:t>
            </w:r>
          </w:p>
        </w:tc>
      </w:tr>
    </w:tbl>
    <w:p w:rsidR="00DF07B5" w:rsidRPr="00DF07B5" w:rsidRDefault="00DF07B5" w:rsidP="00DF07B5">
      <w:pPr>
        <w:numPr>
          <w:ilvl w:val="0"/>
          <w:numId w:val="15"/>
        </w:numPr>
        <w:tabs>
          <w:tab w:val="left" w:pos="426"/>
          <w:tab w:val="left" w:pos="851"/>
        </w:tabs>
        <w:spacing w:line="240" w:lineRule="auto"/>
        <w:ind w:left="0" w:firstLine="567"/>
        <w:contextualSpacing/>
        <w:rPr>
          <w:sz w:val="24"/>
          <w:szCs w:val="24"/>
        </w:rPr>
      </w:pPr>
      <w:r w:rsidRPr="00DF07B5">
        <w:rPr>
          <w:sz w:val="24"/>
          <w:szCs w:val="24"/>
        </w:rPr>
        <w:t xml:space="preserve">В соответствии с п. 4.17.11 Документации о закупке заявка Участника </w:t>
      </w:r>
      <w:r w:rsidRPr="00DF07B5">
        <w:rPr>
          <w:rFonts w:eastAsia="Lucida Sans Unicode"/>
          <w:snapToGrid/>
          <w:kern w:val="2"/>
          <w:sz w:val="24"/>
          <w:szCs w:val="24"/>
          <w:lang w:bidi="ru-RU"/>
        </w:rPr>
        <w:t xml:space="preserve">Заявка </w:t>
      </w:r>
      <w:r w:rsidRPr="00DF07B5">
        <w:rPr>
          <w:snapToGrid/>
          <w:sz w:val="24"/>
          <w:szCs w:val="24"/>
        </w:rPr>
        <w:t xml:space="preserve">№94371 ООО "ТРЕЙД ЭКСПЕРТ" </w:t>
      </w:r>
      <w:r w:rsidRPr="00DF07B5">
        <w:rPr>
          <w:sz w:val="24"/>
          <w:szCs w:val="24"/>
        </w:rPr>
        <w:t xml:space="preserve">действует на предложенных ранее условиях, т.к. содержит </w:t>
      </w:r>
      <w:r w:rsidRPr="00DF07B5">
        <w:rPr>
          <w:snapToGrid/>
          <w:sz w:val="24"/>
          <w:szCs w:val="24"/>
        </w:rPr>
        <w:t>отклонения (в сторону ухудшения) от требований, условий Заказчика, описанных в Документации о закупке</w:t>
      </w:r>
      <w:r w:rsidRPr="00DF07B5">
        <w:rPr>
          <w:sz w:val="24"/>
          <w:szCs w:val="24"/>
        </w:rPr>
        <w:t>:</w:t>
      </w:r>
    </w:p>
    <w:p w:rsidR="00DF07B5" w:rsidRPr="00DF07B5" w:rsidRDefault="00DF07B5" w:rsidP="00DF07B5">
      <w:pPr>
        <w:tabs>
          <w:tab w:val="left" w:pos="426"/>
          <w:tab w:val="left" w:pos="851"/>
          <w:tab w:val="left" w:pos="993"/>
          <w:tab w:val="left" w:pos="5940"/>
        </w:tabs>
        <w:spacing w:line="240" w:lineRule="auto"/>
        <w:contextualSpacing/>
        <w:rPr>
          <w:spacing w:val="4"/>
          <w:sz w:val="24"/>
          <w:szCs w:val="24"/>
        </w:rPr>
      </w:pPr>
      <w:r w:rsidRPr="00DF07B5">
        <w:rPr>
          <w:sz w:val="24"/>
          <w:szCs w:val="24"/>
        </w:rPr>
        <w:t xml:space="preserve">Участник </w:t>
      </w:r>
      <w:r w:rsidRPr="00DF07B5">
        <w:rPr>
          <w:snapToGrid/>
          <w:sz w:val="24"/>
          <w:szCs w:val="24"/>
        </w:rPr>
        <w:t xml:space="preserve">Заявка №94371 ООО "ТРЕЙД ЭКСПЕРТ" </w:t>
      </w:r>
      <w:r w:rsidRPr="00DF07B5">
        <w:rPr>
          <w:color w:val="000000"/>
          <w:sz w:val="24"/>
          <w:szCs w:val="24"/>
        </w:rPr>
        <w:t xml:space="preserve">при проведении переторжки </w:t>
      </w:r>
      <w:r w:rsidRPr="00DF07B5">
        <w:rPr>
          <w:sz w:val="24"/>
          <w:szCs w:val="24"/>
        </w:rPr>
        <w:t xml:space="preserve">сделал ставку  на ЭТП – </w:t>
      </w:r>
      <w:r w:rsidRPr="00DF07B5">
        <w:rPr>
          <w:b/>
          <w:sz w:val="24"/>
          <w:szCs w:val="24"/>
        </w:rPr>
        <w:t>29 997 000,00</w:t>
      </w:r>
      <w:r w:rsidRPr="00DF07B5">
        <w:rPr>
          <w:sz w:val="24"/>
          <w:szCs w:val="24"/>
        </w:rPr>
        <w:t xml:space="preserve"> руб. без НДС, что не соответствует начальной (максимальной) цене договора (цене лота), которая должна быть указана в строгом соответствии с п.1.2.12 Документации о закупке – </w:t>
      </w:r>
      <w:r w:rsidR="00A875F6">
        <w:rPr>
          <w:sz w:val="24"/>
          <w:szCs w:val="24"/>
        </w:rPr>
        <w:t>30</w:t>
      </w:r>
      <w:r w:rsidRPr="00DF07B5">
        <w:rPr>
          <w:sz w:val="24"/>
          <w:szCs w:val="24"/>
        </w:rPr>
        <w:t xml:space="preserve"> 000 000,00 руб. без учета НДС, что не соответствует условиям п. 7.3.2.6. Документации о закупке в котором установлено следующее требование: Максимальная (предельная) цена договора</w:t>
      </w:r>
      <w:r w:rsidRPr="00DF07B5">
        <w:rPr>
          <w:b/>
          <w:sz w:val="24"/>
          <w:szCs w:val="24"/>
        </w:rPr>
        <w:t xml:space="preserve">, </w:t>
      </w:r>
      <w:r w:rsidRPr="00DF07B5">
        <w:rPr>
          <w:sz w:val="24"/>
          <w:szCs w:val="24"/>
        </w:rPr>
        <w:t>а также ставка на ЭТП указываются в строгом соответствии с п.1.2.12 Документации о закупке – 30 000 000,00 руб. без учета НДС.</w:t>
      </w:r>
    </w:p>
    <w:p w:rsidR="00DF07B5" w:rsidRDefault="00DF07B5" w:rsidP="00DF07B5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DF07B5" w:rsidRPr="00DF07B5" w:rsidRDefault="00DF07B5" w:rsidP="00DF07B5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DF07B5">
        <w:rPr>
          <w:b/>
          <w:i/>
          <w:sz w:val="24"/>
          <w:szCs w:val="24"/>
          <w:u w:val="single"/>
        </w:rPr>
        <w:lastRenderedPageBreak/>
        <w:t>ВОПРОС №2.</w:t>
      </w:r>
      <w:r w:rsidRPr="00DF07B5">
        <w:rPr>
          <w:b/>
          <w:i/>
          <w:sz w:val="24"/>
          <w:szCs w:val="24"/>
        </w:rPr>
        <w:t xml:space="preserve"> О признании заявок соответствующими условиям Документации о закупке по результатам рассмотрения дополнительных </w:t>
      </w:r>
      <w:r w:rsidRPr="00DF07B5">
        <w:rPr>
          <w:b/>
          <w:i/>
          <w:snapToGrid/>
          <w:sz w:val="24"/>
          <w:szCs w:val="24"/>
        </w:rPr>
        <w:t>ценовых предложений</w:t>
      </w:r>
    </w:p>
    <w:p w:rsidR="00DF07B5" w:rsidRPr="00DF07B5" w:rsidRDefault="00DF07B5" w:rsidP="00DF07B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F07B5">
        <w:rPr>
          <w:snapToGrid/>
          <w:sz w:val="24"/>
          <w:szCs w:val="24"/>
        </w:rPr>
        <w:t>Признать дополнительные ценовые предложения следующих Участников:</w:t>
      </w: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147"/>
        <w:gridCol w:w="3106"/>
        <w:gridCol w:w="4102"/>
      </w:tblGrid>
      <w:tr w:rsidR="00DF07B5" w:rsidRPr="00DF07B5" w:rsidTr="008E5147">
        <w:trPr>
          <w:trHeight w:val="784"/>
          <w:tblHeader/>
        </w:trPr>
        <w:tc>
          <w:tcPr>
            <w:tcW w:w="392" w:type="dxa"/>
            <w:vAlign w:val="center"/>
            <w:hideMark/>
          </w:tcPr>
          <w:p w:rsidR="00DF07B5" w:rsidRPr="00DF07B5" w:rsidRDefault="00DF07B5" w:rsidP="00DF07B5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</w:pPr>
            <w:r w:rsidRPr="00DF07B5">
              <w:rPr>
                <w:b/>
                <w:i/>
                <w:snapToGrid/>
                <w:color w:val="000000"/>
                <w:spacing w:val="-1"/>
                <w:sz w:val="18"/>
                <w:szCs w:val="18"/>
              </w:rPr>
              <w:t xml:space="preserve">№ </w:t>
            </w:r>
          </w:p>
        </w:tc>
        <w:tc>
          <w:tcPr>
            <w:tcW w:w="2147" w:type="dxa"/>
            <w:vAlign w:val="center"/>
            <w:hideMark/>
          </w:tcPr>
          <w:p w:rsidR="00DF07B5" w:rsidRPr="00DF07B5" w:rsidRDefault="00DF07B5" w:rsidP="00DF07B5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F07B5">
              <w:rPr>
                <w:b/>
                <w:i/>
                <w:snapToGrid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06" w:type="dxa"/>
            <w:vAlign w:val="center"/>
          </w:tcPr>
          <w:p w:rsidR="00DF07B5" w:rsidRPr="00DF07B5" w:rsidRDefault="00DF07B5" w:rsidP="00DF07B5">
            <w:pPr>
              <w:keepNext/>
              <w:snapToGrid w:val="0"/>
              <w:spacing w:line="240" w:lineRule="auto"/>
              <w:ind w:left="-128" w:right="-104" w:firstLine="0"/>
              <w:jc w:val="center"/>
              <w:rPr>
                <w:b/>
                <w:i/>
                <w:snapToGrid/>
                <w:sz w:val="18"/>
                <w:szCs w:val="18"/>
              </w:rPr>
            </w:pPr>
            <w:r w:rsidRPr="00DF07B5">
              <w:rPr>
                <w:b/>
                <w:i/>
                <w:snapToGrid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4102" w:type="dxa"/>
            <w:vAlign w:val="center"/>
          </w:tcPr>
          <w:p w:rsidR="00DF07B5" w:rsidRPr="00DF07B5" w:rsidRDefault="00DF07B5" w:rsidP="00DF07B5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snapToGrid/>
                <w:sz w:val="18"/>
                <w:szCs w:val="18"/>
                <w:lang w:eastAsia="en-US"/>
              </w:rPr>
            </w:pPr>
            <w:r w:rsidRPr="00DF07B5">
              <w:rPr>
                <w:b/>
                <w:i/>
                <w:snapToGrid/>
                <w:sz w:val="18"/>
                <w:szCs w:val="18"/>
                <w:lang w:eastAsia="en-US"/>
              </w:rPr>
              <w:t xml:space="preserve">Цена заявки после переторжки, </w:t>
            </w:r>
            <w:r w:rsidRPr="00DF07B5">
              <w:rPr>
                <w:b/>
                <w:i/>
                <w:snapToGrid/>
                <w:sz w:val="18"/>
                <w:szCs w:val="18"/>
                <w:lang w:eastAsia="en-US"/>
              </w:rPr>
              <w:br/>
              <w:t>руб. без НДС</w:t>
            </w:r>
          </w:p>
        </w:tc>
      </w:tr>
      <w:tr w:rsidR="00DF07B5" w:rsidRPr="00DF07B5" w:rsidTr="008E5147">
        <w:trPr>
          <w:trHeight w:val="55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25"/>
              </w:numPr>
              <w:tabs>
                <w:tab w:val="num" w:pos="0"/>
              </w:tabs>
              <w:snapToGrid w:val="0"/>
              <w:spacing w:line="240" w:lineRule="auto"/>
              <w:ind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04.10.2022 07:52:24 MCK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№92867 ООО "ЭНЕРГОСТРОЙ", ИНН 2801163836</w:t>
            </w:r>
          </w:p>
        </w:tc>
        <w:tc>
          <w:tcPr>
            <w:tcW w:w="4102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0,990</w:t>
            </w:r>
          </w:p>
        </w:tc>
      </w:tr>
      <w:tr w:rsidR="00DF07B5" w:rsidRPr="00DF07B5" w:rsidTr="008E5147">
        <w:trPr>
          <w:trHeight w:val="55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03:06:18 MCK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№94147 ООО "ПРОМЭЛЕКТРОСТРОЙ", ИНН 2807015739</w:t>
            </w:r>
          </w:p>
        </w:tc>
        <w:tc>
          <w:tcPr>
            <w:tcW w:w="4102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07B5" w:rsidRPr="00DF07B5" w:rsidTr="008E5147">
        <w:trPr>
          <w:trHeight w:val="55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14:23:21 MCK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№94273 ООО "ВОСТОКИНЖЕНЕРИЯ", ИНН 2813009959</w:t>
            </w:r>
          </w:p>
          <w:p w:rsidR="00DF07B5" w:rsidRPr="00DF07B5" w:rsidRDefault="00DF07B5" w:rsidP="00DF07B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4102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07B5" w:rsidRPr="00DF07B5" w:rsidTr="008E5147">
        <w:trPr>
          <w:trHeight w:val="55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16:31:30 MCK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 xml:space="preserve">Заявка №94309 ООО "СТРОЙАЛЬЯНС", ИНН 2801171562 </w:t>
            </w:r>
          </w:p>
        </w:tc>
        <w:tc>
          <w:tcPr>
            <w:tcW w:w="4102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07B5" w:rsidRPr="00DF07B5" w:rsidTr="008E5147">
        <w:trPr>
          <w:trHeight w:val="55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02:36:31 MCK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 xml:space="preserve">Заявка №94351 ООО "ЭНЕРГОСПЕЦСТРОЙ", ИНН 2815015490 </w:t>
            </w:r>
          </w:p>
        </w:tc>
        <w:tc>
          <w:tcPr>
            <w:tcW w:w="4102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</w:tr>
      <w:tr w:rsidR="00DF07B5" w:rsidRPr="00DF07B5" w:rsidTr="008E5147">
        <w:trPr>
          <w:trHeight w:val="55"/>
        </w:trPr>
        <w:tc>
          <w:tcPr>
            <w:tcW w:w="392" w:type="dxa"/>
            <w:vAlign w:val="center"/>
          </w:tcPr>
          <w:p w:rsidR="00DF07B5" w:rsidRPr="00DF07B5" w:rsidRDefault="00DF07B5" w:rsidP="00DF07B5">
            <w:pPr>
              <w:numPr>
                <w:ilvl w:val="0"/>
                <w:numId w:val="25"/>
              </w:numPr>
              <w:snapToGrid w:val="0"/>
              <w:spacing w:line="240" w:lineRule="auto"/>
              <w:ind w:left="142" w:hanging="142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2147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07:47:40 MCK</w:t>
            </w:r>
          </w:p>
        </w:tc>
        <w:tc>
          <w:tcPr>
            <w:tcW w:w="310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№94371 ООО "ТРЕЙД ЭКСПЕРТ",  ИНН 2801236925</w:t>
            </w:r>
          </w:p>
        </w:tc>
        <w:tc>
          <w:tcPr>
            <w:tcW w:w="4102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1,000</w:t>
            </w:r>
          </w:p>
        </w:tc>
      </w:tr>
    </w:tbl>
    <w:p w:rsidR="00DF07B5" w:rsidRPr="00DF07B5" w:rsidRDefault="00DF07B5" w:rsidP="00DF07B5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F07B5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DF07B5" w:rsidRDefault="00DF07B5" w:rsidP="00DF07B5">
      <w:pPr>
        <w:tabs>
          <w:tab w:val="left" w:pos="5940"/>
        </w:tabs>
        <w:spacing w:line="240" w:lineRule="auto"/>
        <w:ind w:firstLine="0"/>
        <w:rPr>
          <w:b/>
          <w:i/>
          <w:sz w:val="24"/>
          <w:szCs w:val="24"/>
          <w:u w:val="single"/>
        </w:rPr>
      </w:pPr>
    </w:p>
    <w:p w:rsidR="00DF07B5" w:rsidRPr="00DF07B5" w:rsidRDefault="00DF07B5" w:rsidP="00DF07B5">
      <w:pPr>
        <w:tabs>
          <w:tab w:val="left" w:pos="5940"/>
        </w:tabs>
        <w:spacing w:line="240" w:lineRule="auto"/>
        <w:ind w:firstLine="0"/>
        <w:rPr>
          <w:i/>
          <w:spacing w:val="4"/>
          <w:sz w:val="24"/>
          <w:szCs w:val="24"/>
        </w:rPr>
      </w:pPr>
      <w:r w:rsidRPr="00DF07B5">
        <w:rPr>
          <w:b/>
          <w:i/>
          <w:sz w:val="24"/>
          <w:szCs w:val="24"/>
          <w:u w:val="single"/>
        </w:rPr>
        <w:t>ВОПРОС №3.</w:t>
      </w:r>
      <w:r w:rsidRPr="00DF07B5">
        <w:rPr>
          <w:b/>
          <w:i/>
          <w:sz w:val="24"/>
          <w:szCs w:val="24"/>
        </w:rPr>
        <w:t xml:space="preserve"> О ранжировке заявок</w:t>
      </w:r>
    </w:p>
    <w:p w:rsidR="00DF07B5" w:rsidRPr="00DF07B5" w:rsidRDefault="00DF07B5" w:rsidP="00DF07B5">
      <w:pPr>
        <w:keepNext/>
        <w:numPr>
          <w:ilvl w:val="0"/>
          <w:numId w:val="4"/>
        </w:numPr>
        <w:tabs>
          <w:tab w:val="left" w:pos="284"/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DF07B5">
        <w:rPr>
          <w:snapToGrid/>
          <w:sz w:val="24"/>
          <w:szCs w:val="24"/>
        </w:rPr>
        <w:t>Утвердить расчет баллов по результатам оценки заявок:</w:t>
      </w:r>
    </w:p>
    <w:tbl>
      <w:tblPr>
        <w:tblW w:w="479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1830"/>
        <w:gridCol w:w="622"/>
        <w:gridCol w:w="609"/>
        <w:gridCol w:w="1066"/>
        <w:gridCol w:w="1066"/>
        <w:gridCol w:w="1064"/>
        <w:gridCol w:w="1066"/>
        <w:gridCol w:w="1066"/>
        <w:gridCol w:w="1060"/>
      </w:tblGrid>
      <w:tr w:rsidR="00DF07B5" w:rsidRPr="00DF07B5" w:rsidTr="008E5147">
        <w:trPr>
          <w:trHeight w:val="661"/>
          <w:jc w:val="center"/>
        </w:trPr>
        <w:tc>
          <w:tcPr>
            <w:tcW w:w="969" w:type="pct"/>
            <w:vMerge w:val="restar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>Критерий оценки (подкритерий)</w:t>
            </w:r>
          </w:p>
        </w:tc>
        <w:tc>
          <w:tcPr>
            <w:tcW w:w="650" w:type="pct"/>
            <w:gridSpan w:val="2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>Весовой коэффициент значимости</w:t>
            </w:r>
          </w:p>
        </w:tc>
        <w:tc>
          <w:tcPr>
            <w:tcW w:w="3381" w:type="pct"/>
            <w:gridSpan w:val="6"/>
            <w:shd w:val="clear" w:color="auto" w:fill="FFFFFF"/>
          </w:tcPr>
          <w:p w:rsidR="00DF07B5" w:rsidRPr="00DF07B5" w:rsidRDefault="00DF07B5" w:rsidP="00DF07B5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>Количество баллов, присужденных заявке по каждому критерию / подкритерию</w:t>
            </w:r>
            <w:r w:rsidRPr="00DF07B5">
              <w:rPr>
                <w:b/>
                <w:i/>
                <w:sz w:val="18"/>
                <w:szCs w:val="18"/>
              </w:rPr>
              <w:br/>
              <w:t xml:space="preserve">(с учетом весового коэффициента значимости) </w:t>
            </w:r>
          </w:p>
        </w:tc>
      </w:tr>
      <w:tr w:rsidR="00DF07B5" w:rsidRPr="00DF07B5" w:rsidTr="008E5147">
        <w:trPr>
          <w:trHeight w:val="914"/>
          <w:jc w:val="center"/>
        </w:trPr>
        <w:tc>
          <w:tcPr>
            <w:tcW w:w="969" w:type="pct"/>
            <w:vMerge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329" w:type="pct"/>
            <w:shd w:val="clear" w:color="auto" w:fill="FFFFFF"/>
          </w:tcPr>
          <w:p w:rsidR="00DF07B5" w:rsidRPr="00DF07B5" w:rsidRDefault="00DF07B5" w:rsidP="00DF07B5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 xml:space="preserve">критерия </w:t>
            </w:r>
          </w:p>
        </w:tc>
        <w:tc>
          <w:tcPr>
            <w:tcW w:w="322" w:type="pct"/>
            <w:shd w:val="clear" w:color="auto" w:fill="FFFFFF"/>
          </w:tcPr>
          <w:p w:rsidR="00DF07B5" w:rsidRPr="00DF07B5" w:rsidRDefault="00DF07B5" w:rsidP="00DF07B5">
            <w:pPr>
              <w:spacing w:line="240" w:lineRule="auto"/>
              <w:ind w:firstLine="0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>подкритерия</w:t>
            </w:r>
          </w:p>
        </w:tc>
        <w:tc>
          <w:tcPr>
            <w:tcW w:w="564" w:type="pct"/>
            <w:shd w:val="clear" w:color="auto" w:fill="auto"/>
          </w:tcPr>
          <w:p w:rsidR="00DF07B5" w:rsidRPr="00DF07B5" w:rsidRDefault="00DF07B5" w:rsidP="00DF07B5">
            <w:pPr>
              <w:keepNext/>
              <w:spacing w:line="240" w:lineRule="auto"/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DF07B5">
              <w:rPr>
                <w:snapToGrid/>
                <w:sz w:val="18"/>
                <w:szCs w:val="18"/>
              </w:rPr>
              <w:t xml:space="preserve">№92867 ООО "ЭНЕРГОСТРОЙ" </w:t>
            </w:r>
          </w:p>
        </w:tc>
        <w:tc>
          <w:tcPr>
            <w:tcW w:w="564" w:type="pct"/>
            <w:shd w:val="clear" w:color="auto" w:fill="auto"/>
          </w:tcPr>
          <w:p w:rsidR="00DF07B5" w:rsidRPr="00DF07B5" w:rsidRDefault="00DF07B5" w:rsidP="00DF07B5">
            <w:pPr>
              <w:keepNext/>
              <w:tabs>
                <w:tab w:val="left" w:pos="796"/>
              </w:tabs>
              <w:spacing w:line="240" w:lineRule="auto"/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DF07B5">
              <w:rPr>
                <w:snapToGrid/>
                <w:sz w:val="18"/>
                <w:szCs w:val="18"/>
              </w:rPr>
              <w:t>№94147 ООО "ПРОМЭЛЕКТРОСТРОЙ"</w:t>
            </w:r>
          </w:p>
        </w:tc>
        <w:tc>
          <w:tcPr>
            <w:tcW w:w="563" w:type="pct"/>
            <w:shd w:val="clear" w:color="auto" w:fill="auto"/>
          </w:tcPr>
          <w:p w:rsidR="00DF07B5" w:rsidRPr="00DF07B5" w:rsidRDefault="00DF07B5" w:rsidP="00DF07B5">
            <w:pPr>
              <w:keepNext/>
              <w:spacing w:line="240" w:lineRule="auto"/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DF07B5">
              <w:rPr>
                <w:snapToGrid/>
                <w:sz w:val="18"/>
                <w:szCs w:val="18"/>
              </w:rPr>
              <w:t>№94273 ООО "ВОСТОКИНЖЕНЕРИЯ"</w:t>
            </w:r>
          </w:p>
        </w:tc>
        <w:tc>
          <w:tcPr>
            <w:tcW w:w="564" w:type="pct"/>
          </w:tcPr>
          <w:p w:rsidR="00DF07B5" w:rsidRPr="00DF07B5" w:rsidRDefault="00DF07B5" w:rsidP="00DF07B5">
            <w:pPr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DF07B5">
              <w:rPr>
                <w:snapToGrid/>
                <w:sz w:val="18"/>
                <w:szCs w:val="18"/>
              </w:rPr>
              <w:t>№94309 ООО "СТРОЙАЛЬЯНС"</w:t>
            </w:r>
          </w:p>
        </w:tc>
        <w:tc>
          <w:tcPr>
            <w:tcW w:w="564" w:type="pct"/>
          </w:tcPr>
          <w:p w:rsidR="00DF07B5" w:rsidRPr="00DF07B5" w:rsidRDefault="00DF07B5" w:rsidP="00DF07B5">
            <w:pPr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DF07B5">
              <w:rPr>
                <w:snapToGrid/>
                <w:sz w:val="18"/>
                <w:szCs w:val="18"/>
              </w:rPr>
              <w:t>№94351 ООО "ЭНЕРГОСПЕЦСТРОЙ"</w:t>
            </w:r>
          </w:p>
        </w:tc>
        <w:tc>
          <w:tcPr>
            <w:tcW w:w="560" w:type="pct"/>
          </w:tcPr>
          <w:p w:rsidR="00DF07B5" w:rsidRPr="00DF07B5" w:rsidRDefault="00DF07B5" w:rsidP="00DF07B5">
            <w:pPr>
              <w:ind w:left="22" w:firstLine="0"/>
              <w:jc w:val="center"/>
              <w:rPr>
                <w:snapToGrid/>
                <w:sz w:val="18"/>
                <w:szCs w:val="18"/>
              </w:rPr>
            </w:pPr>
            <w:r w:rsidRPr="00DF07B5">
              <w:rPr>
                <w:snapToGrid/>
                <w:sz w:val="18"/>
                <w:szCs w:val="18"/>
              </w:rPr>
              <w:t>№94371 ООО "ТРЕЙД ЭКСПЕРТ"</w:t>
            </w:r>
          </w:p>
        </w:tc>
      </w:tr>
      <w:tr w:rsidR="00DF07B5" w:rsidRPr="00DF07B5" w:rsidTr="008E5147">
        <w:trPr>
          <w:trHeight w:val="1067"/>
          <w:jc w:val="center"/>
        </w:trPr>
        <w:tc>
          <w:tcPr>
            <w:tcW w:w="969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18"/>
                <w:szCs w:val="18"/>
                <w:vertAlign w:val="subscript"/>
              </w:rPr>
            </w:pPr>
            <w:r w:rsidRPr="00DF07B5">
              <w:rPr>
                <w:sz w:val="18"/>
                <w:szCs w:val="18"/>
              </w:rPr>
              <w:t>Критерий оценки 1:</w:t>
            </w:r>
            <w:r w:rsidRPr="00DF07B5">
              <w:rPr>
                <w:b/>
                <w:i/>
                <w:sz w:val="18"/>
                <w:szCs w:val="18"/>
              </w:rPr>
              <w:t xml:space="preserve"> </w:t>
            </w:r>
            <w:r w:rsidRPr="00DF07B5">
              <w:rPr>
                <w:b/>
                <w:sz w:val="18"/>
                <w:szCs w:val="18"/>
              </w:rPr>
              <w:t>Понижающий коэффициент</w:t>
            </w:r>
            <w:r w:rsidRPr="00DF07B5">
              <w:rPr>
                <w:rFonts w:eastAsia="Calibri"/>
                <w:sz w:val="18"/>
                <w:szCs w:val="18"/>
              </w:rPr>
              <w:t xml:space="preserve"> </w:t>
            </w:r>
            <w:r w:rsidRPr="00DF07B5">
              <w:rPr>
                <w:b/>
                <w:sz w:val="18"/>
                <w:szCs w:val="18"/>
                <w:lang w:val="en-US"/>
              </w:rPr>
              <w:t>K</w:t>
            </w:r>
            <w:r w:rsidRPr="00DF07B5">
              <w:rPr>
                <w:b/>
                <w:sz w:val="18"/>
                <w:szCs w:val="18"/>
                <w:vertAlign w:val="subscript"/>
              </w:rPr>
              <w:t xml:space="preserve">1 </w:t>
            </w:r>
          </w:p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F07B5">
              <w:rPr>
                <w:b/>
                <w:sz w:val="18"/>
                <w:szCs w:val="18"/>
              </w:rPr>
              <w:t>тендерный коэффициент</w:t>
            </w:r>
          </w:p>
        </w:tc>
        <w:tc>
          <w:tcPr>
            <w:tcW w:w="329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F07B5">
              <w:rPr>
                <w:sz w:val="20"/>
              </w:rPr>
              <w:t>90%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F07B5">
              <w:rPr>
                <w:sz w:val="20"/>
              </w:rPr>
              <w:t>-//-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4,5000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4,4550</w:t>
            </w:r>
          </w:p>
        </w:tc>
        <w:tc>
          <w:tcPr>
            <w:tcW w:w="563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4,4550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4,4550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4,4550</w:t>
            </w:r>
          </w:p>
        </w:tc>
        <w:tc>
          <w:tcPr>
            <w:tcW w:w="560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4,4550</w:t>
            </w:r>
          </w:p>
        </w:tc>
      </w:tr>
      <w:tr w:rsidR="00DF07B5" w:rsidRPr="00DF07B5" w:rsidTr="008E5147">
        <w:trPr>
          <w:trHeight w:val="1238"/>
          <w:jc w:val="center"/>
        </w:trPr>
        <w:tc>
          <w:tcPr>
            <w:tcW w:w="969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F07B5">
              <w:rPr>
                <w:sz w:val="18"/>
                <w:szCs w:val="18"/>
              </w:rPr>
              <w:t xml:space="preserve">Критерий оценки 2: </w:t>
            </w:r>
          </w:p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DF07B5">
              <w:rPr>
                <w:b/>
                <w:sz w:val="18"/>
                <w:szCs w:val="18"/>
              </w:rPr>
              <w:t xml:space="preserve">Деловая репутация Участника, в том числе коллективного (участие в судебных </w:t>
            </w:r>
            <w:r w:rsidRPr="00DF07B5">
              <w:rPr>
                <w:b/>
                <w:sz w:val="18"/>
                <w:szCs w:val="18"/>
              </w:rPr>
              <w:lastRenderedPageBreak/>
              <w:t>разбирательствах)</w:t>
            </w:r>
          </w:p>
        </w:tc>
        <w:tc>
          <w:tcPr>
            <w:tcW w:w="329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F07B5">
              <w:rPr>
                <w:sz w:val="20"/>
              </w:rPr>
              <w:lastRenderedPageBreak/>
              <w:t>10%</w:t>
            </w:r>
          </w:p>
        </w:tc>
        <w:tc>
          <w:tcPr>
            <w:tcW w:w="322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sz w:val="20"/>
              </w:rPr>
            </w:pPr>
            <w:r w:rsidRPr="00DF07B5">
              <w:rPr>
                <w:sz w:val="20"/>
              </w:rPr>
              <w:t>-//-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0,5000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0,5000</w:t>
            </w:r>
          </w:p>
        </w:tc>
        <w:tc>
          <w:tcPr>
            <w:tcW w:w="563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0,5000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0,5000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0,5000</w:t>
            </w:r>
          </w:p>
        </w:tc>
        <w:tc>
          <w:tcPr>
            <w:tcW w:w="560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0,5000</w:t>
            </w:r>
          </w:p>
        </w:tc>
      </w:tr>
      <w:tr w:rsidR="00DF07B5" w:rsidRPr="00DF07B5" w:rsidTr="008E5147">
        <w:trPr>
          <w:trHeight w:val="838"/>
          <w:jc w:val="center"/>
        </w:trPr>
        <w:tc>
          <w:tcPr>
            <w:tcW w:w="1620" w:type="pct"/>
            <w:gridSpan w:val="3"/>
            <w:shd w:val="clear" w:color="auto" w:fill="FFFFFF"/>
          </w:tcPr>
          <w:p w:rsidR="00DF07B5" w:rsidRPr="00DF07B5" w:rsidRDefault="00DF07B5" w:rsidP="00DF07B5">
            <w:pPr>
              <w:spacing w:line="240" w:lineRule="auto"/>
              <w:ind w:firstLine="0"/>
              <w:rPr>
                <w:sz w:val="20"/>
              </w:rPr>
            </w:pPr>
            <w:r w:rsidRPr="00DF07B5">
              <w:rPr>
                <w:sz w:val="20"/>
              </w:rPr>
              <w:t xml:space="preserve">Итоговый балл заявки </w:t>
            </w:r>
            <w:r w:rsidRPr="00DF07B5">
              <w:rPr>
                <w:sz w:val="20"/>
              </w:rPr>
              <w:br/>
              <w:t>(с учетом весовых коэффициентов значимости)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5,0000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 xml:space="preserve"> 4,9550</w:t>
            </w:r>
          </w:p>
        </w:tc>
        <w:tc>
          <w:tcPr>
            <w:tcW w:w="563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4,9550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4,9550</w:t>
            </w:r>
          </w:p>
        </w:tc>
        <w:tc>
          <w:tcPr>
            <w:tcW w:w="564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4,9550</w:t>
            </w:r>
          </w:p>
        </w:tc>
        <w:tc>
          <w:tcPr>
            <w:tcW w:w="560" w:type="pct"/>
            <w:shd w:val="clear" w:color="auto" w:fill="FFFFFF"/>
            <w:vAlign w:val="center"/>
          </w:tcPr>
          <w:p w:rsidR="00DF07B5" w:rsidRPr="00DF07B5" w:rsidRDefault="00DF07B5" w:rsidP="00DF07B5">
            <w:pPr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DF07B5">
              <w:rPr>
                <w:b/>
                <w:sz w:val="20"/>
              </w:rPr>
              <w:t>4,9550</w:t>
            </w:r>
          </w:p>
        </w:tc>
      </w:tr>
    </w:tbl>
    <w:p w:rsidR="00DF07B5" w:rsidRPr="00DF07B5" w:rsidRDefault="00DF07B5" w:rsidP="00DF07B5">
      <w:pPr>
        <w:keepNext/>
        <w:numPr>
          <w:ilvl w:val="0"/>
          <w:numId w:val="4"/>
        </w:numPr>
        <w:tabs>
          <w:tab w:val="left" w:pos="426"/>
        </w:tabs>
        <w:suppressAutoHyphens/>
        <w:spacing w:after="120" w:line="240" w:lineRule="auto"/>
        <w:ind w:left="0" w:firstLine="0"/>
        <w:rPr>
          <w:snapToGrid/>
          <w:sz w:val="24"/>
          <w:szCs w:val="24"/>
        </w:rPr>
      </w:pPr>
      <w:r w:rsidRPr="00DF07B5">
        <w:rPr>
          <w:snapToGrid/>
          <w:sz w:val="24"/>
          <w:szCs w:val="24"/>
        </w:rPr>
        <w:t>Утвердить ранжировку заявок: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2268"/>
        <w:gridCol w:w="3260"/>
        <w:gridCol w:w="1559"/>
      </w:tblGrid>
      <w:tr w:rsidR="00DF07B5" w:rsidRPr="00DF07B5" w:rsidTr="008E514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right="16" w:firstLine="0"/>
              <w:jc w:val="center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7B5" w:rsidRPr="00DF07B5" w:rsidRDefault="00DF07B5" w:rsidP="00DF07B5">
            <w:pPr>
              <w:snapToGrid w:val="0"/>
              <w:spacing w:line="240" w:lineRule="auto"/>
              <w:ind w:right="175" w:firstLine="0"/>
              <w:jc w:val="center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DF07B5">
              <w:rPr>
                <w:b/>
                <w:i/>
                <w:sz w:val="18"/>
                <w:szCs w:val="18"/>
              </w:rPr>
              <w:br/>
              <w:t xml:space="preserve">руб. без НДС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DF07B5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DF07B5" w:rsidRPr="00DF07B5" w:rsidTr="008E514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04.10.2022 07:52:24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№92867 ООО "ЭНЕРГОСТРОЙ", ИНН 2801163836</w:t>
            </w:r>
          </w:p>
        </w:tc>
        <w:tc>
          <w:tcPr>
            <w:tcW w:w="3260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0,990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нет</w:t>
            </w:r>
          </w:p>
        </w:tc>
      </w:tr>
      <w:tr w:rsidR="00DF07B5" w:rsidRPr="00DF07B5" w:rsidTr="008E514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03:06:18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№94147 ООО "ПРОМЭЛЕКТРОСТРОЙ", ИНН 2807015739</w:t>
            </w:r>
          </w:p>
        </w:tc>
        <w:tc>
          <w:tcPr>
            <w:tcW w:w="3260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нет</w:t>
            </w:r>
          </w:p>
        </w:tc>
      </w:tr>
      <w:tr w:rsidR="00DF07B5" w:rsidRPr="00DF07B5" w:rsidTr="008E514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3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14:23:21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№94273 ООО "ВОСТОКИНЖЕНЕРИЯ", ИНН 2813009959</w:t>
            </w:r>
          </w:p>
          <w:p w:rsidR="00DF07B5" w:rsidRPr="00DF07B5" w:rsidRDefault="00DF07B5" w:rsidP="00DF07B5">
            <w:pPr>
              <w:widowControl w:val="0"/>
              <w:suppressLineNumbers/>
              <w:suppressAutoHyphens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нет</w:t>
            </w:r>
          </w:p>
        </w:tc>
      </w:tr>
      <w:tr w:rsidR="00DF07B5" w:rsidRPr="00DF07B5" w:rsidTr="008E514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4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11.10.2022 16:31:30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 xml:space="preserve">Заявка №94309 ООО "СТРОЙАЛЬЯНС", ИНН 2801171562 </w:t>
            </w:r>
          </w:p>
        </w:tc>
        <w:tc>
          <w:tcPr>
            <w:tcW w:w="3260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нет</w:t>
            </w:r>
          </w:p>
        </w:tc>
      </w:tr>
      <w:tr w:rsidR="00DF07B5" w:rsidRPr="00DF07B5" w:rsidTr="008E514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5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02:36:31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 xml:space="preserve">Заявка №94351 ООО "ЭНЕРГОСПЕЦСТРОЙ", ИНН 2815015490 </w:t>
            </w:r>
          </w:p>
        </w:tc>
        <w:tc>
          <w:tcPr>
            <w:tcW w:w="3260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</w:t>
            </w:r>
            <w:r w:rsidRPr="00DF07B5">
              <w:rPr>
                <w:i/>
                <w:snapToGrid/>
                <w:sz w:val="24"/>
                <w:szCs w:val="24"/>
                <w:u w:val="single"/>
              </w:rPr>
              <w:t>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нет</w:t>
            </w:r>
          </w:p>
        </w:tc>
      </w:tr>
      <w:tr w:rsidR="00DF07B5" w:rsidRPr="00DF07B5" w:rsidTr="008E5147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6 место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</w:pPr>
            <w:r w:rsidRPr="00DF07B5">
              <w:rPr>
                <w:rFonts w:eastAsia="Lucida Sans Unicode" w:cs="Tahoma"/>
                <w:snapToGrid/>
                <w:kern w:val="2"/>
                <w:sz w:val="24"/>
                <w:szCs w:val="24"/>
                <w:lang w:bidi="ru-RU"/>
              </w:rPr>
              <w:t>12.10.2022 07:47:40 MCK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Заявка №94371 ООО "ТРЕЙД ЭКСПЕРТ",  ИНН 2801236925</w:t>
            </w:r>
          </w:p>
        </w:tc>
        <w:tc>
          <w:tcPr>
            <w:tcW w:w="3260" w:type="dxa"/>
            <w:vAlign w:val="center"/>
          </w:tcPr>
          <w:p w:rsidR="00DF07B5" w:rsidRPr="00DF07B5" w:rsidRDefault="00DF07B5" w:rsidP="00DF07B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napToGrid/>
                <w:sz w:val="24"/>
                <w:szCs w:val="24"/>
              </w:rPr>
            </w:pPr>
            <w:r w:rsidRPr="00DF07B5">
              <w:rPr>
                <w:snapToGrid/>
                <w:sz w:val="24"/>
                <w:szCs w:val="24"/>
              </w:rPr>
              <w:t>максимальная (предельная) цена Договора –</w:t>
            </w:r>
            <w:r w:rsidRPr="00DF07B5">
              <w:rPr>
                <w:i/>
                <w:snapToGrid/>
                <w:sz w:val="24"/>
                <w:szCs w:val="24"/>
              </w:rPr>
              <w:t>30 000 000,00;</w:t>
            </w:r>
            <w:r w:rsidRPr="00DF07B5">
              <w:rPr>
                <w:snapToGrid/>
                <w:sz w:val="24"/>
                <w:szCs w:val="24"/>
              </w:rPr>
              <w:t xml:space="preserve"> понижающий коэффициент K1 -  тендерный коэффициент – 1,000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7B5" w:rsidRPr="00DF07B5" w:rsidRDefault="00DF07B5" w:rsidP="00DF07B5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F07B5">
              <w:rPr>
                <w:sz w:val="24"/>
                <w:szCs w:val="24"/>
              </w:rPr>
              <w:t>нет</w:t>
            </w:r>
          </w:p>
        </w:tc>
      </w:tr>
    </w:tbl>
    <w:p w:rsidR="00DF07B5" w:rsidRDefault="00DF07B5" w:rsidP="00DF07B5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  <w:u w:val="single"/>
        </w:rPr>
      </w:pPr>
    </w:p>
    <w:p w:rsidR="00DF07B5" w:rsidRPr="00DF07B5" w:rsidRDefault="00DF07B5" w:rsidP="00DF07B5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DF07B5">
        <w:rPr>
          <w:b/>
          <w:bCs/>
          <w:i/>
          <w:iCs/>
          <w:snapToGrid/>
          <w:sz w:val="24"/>
          <w:szCs w:val="24"/>
          <w:u w:val="single"/>
        </w:rPr>
        <w:t>ВОПРОС №4.</w:t>
      </w:r>
      <w:r w:rsidRPr="00DF07B5">
        <w:rPr>
          <w:b/>
          <w:bCs/>
          <w:i/>
          <w:iCs/>
          <w:snapToGrid/>
          <w:sz w:val="24"/>
          <w:szCs w:val="24"/>
        </w:rPr>
        <w:t xml:space="preserve"> О выборе победителя закупки</w:t>
      </w:r>
      <w:r w:rsidRPr="00DF07B5">
        <w:rPr>
          <w:b/>
          <w:i/>
          <w:snapToGrid/>
          <w:sz w:val="24"/>
          <w:szCs w:val="24"/>
        </w:rPr>
        <w:t xml:space="preserve"> </w:t>
      </w:r>
    </w:p>
    <w:p w:rsidR="00DF07B5" w:rsidRPr="00DF07B5" w:rsidRDefault="00DF07B5" w:rsidP="00DF07B5">
      <w:pPr>
        <w:widowControl w:val="0"/>
        <w:numPr>
          <w:ilvl w:val="3"/>
          <w:numId w:val="21"/>
        </w:numPr>
        <w:suppressLineNumbers/>
        <w:tabs>
          <w:tab w:val="clear" w:pos="2880"/>
          <w:tab w:val="num" w:pos="0"/>
          <w:tab w:val="left" w:pos="426"/>
        </w:tabs>
        <w:suppressAutoHyphens/>
        <w:spacing w:line="240" w:lineRule="auto"/>
        <w:ind w:left="0" w:firstLine="0"/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</w:pPr>
      <w:r w:rsidRPr="00DF07B5">
        <w:rPr>
          <w:rFonts w:eastAsia="Lucida Sans Unicode" w:cs="Tahoma"/>
          <w:kern w:val="2"/>
          <w:sz w:val="24"/>
          <w:szCs w:val="24"/>
          <w:lang w:bidi="ru-RU"/>
        </w:rPr>
        <w:t xml:space="preserve">Признать Победителем закупки Лот №10401-КС ПИР СМР-2023-ДРСК Мероприятия по строительству и реконструкции для технологического присоединения потребителей на </w:t>
      </w:r>
      <w:r w:rsidRPr="00DF07B5">
        <w:rPr>
          <w:rFonts w:eastAsia="Lucida Sans Unicode" w:cs="Tahoma"/>
          <w:kern w:val="2"/>
          <w:sz w:val="24"/>
          <w:szCs w:val="24"/>
          <w:lang w:bidi="ru-RU"/>
        </w:rPr>
        <w:lastRenderedPageBreak/>
        <w:t xml:space="preserve">территории функционирования филиала «Амурские электрические сети» (рамочный договор)». Участника, занявшего 1 (первое) место в ранжировке по степени предпочтительности для Заказчика: </w:t>
      </w:r>
      <w:r w:rsidRPr="00DF07B5">
        <w:rPr>
          <w:rFonts w:eastAsia="Lucida Sans Unicode" w:cs="Tahoma"/>
          <w:snapToGrid/>
          <w:kern w:val="2"/>
          <w:sz w:val="22"/>
          <w:szCs w:val="22"/>
          <w:lang w:bidi="ru-RU"/>
        </w:rPr>
        <w:t>Заявка №92867 ООО "ЭНЕРГОСТРОЙ", ИНН 2801163836</w:t>
      </w:r>
      <w:r w:rsidRPr="00DF07B5">
        <w:rPr>
          <w:rFonts w:eastAsia="Lucida Sans Unicode"/>
          <w:snapToGrid/>
          <w:kern w:val="2"/>
          <w:sz w:val="24"/>
          <w:szCs w:val="24"/>
          <w:lang w:bidi="ru-RU"/>
        </w:rPr>
        <w:t xml:space="preserve">, </w:t>
      </w:r>
      <w:r w:rsidRPr="00DF07B5">
        <w:rPr>
          <w:bCs/>
          <w:sz w:val="24"/>
          <w:szCs w:val="24"/>
        </w:rPr>
        <w:t xml:space="preserve">Цена </w:t>
      </w:r>
      <w:r w:rsidRPr="00DF07B5">
        <w:rPr>
          <w:sz w:val="24"/>
          <w:szCs w:val="24"/>
        </w:rPr>
        <w:t xml:space="preserve">Договора </w:t>
      </w:r>
      <w:r w:rsidRPr="00DF07B5">
        <w:rPr>
          <w:bCs/>
          <w:sz w:val="24"/>
          <w:szCs w:val="24"/>
        </w:rPr>
        <w:t xml:space="preserve">является предельной и составляет </w:t>
      </w:r>
      <w:r w:rsidRPr="00DF07B5">
        <w:rPr>
          <w:sz w:val="24"/>
          <w:szCs w:val="24"/>
        </w:rPr>
        <w:t>30 000 000</w:t>
      </w:r>
      <w:r w:rsidRPr="00DF07B5">
        <w:rPr>
          <w:bCs/>
          <w:sz w:val="24"/>
          <w:szCs w:val="24"/>
        </w:rPr>
        <w:t xml:space="preserve"> (</w:t>
      </w:r>
      <w:r w:rsidRPr="00DF07B5">
        <w:rPr>
          <w:sz w:val="24"/>
          <w:szCs w:val="24"/>
        </w:rPr>
        <w:t>Двадцать миллионов</w:t>
      </w:r>
      <w:r w:rsidRPr="00DF07B5">
        <w:rPr>
          <w:bCs/>
          <w:sz w:val="24"/>
          <w:szCs w:val="24"/>
        </w:rPr>
        <w:t xml:space="preserve">) рублей </w:t>
      </w:r>
      <w:r w:rsidRPr="00DF07B5">
        <w:rPr>
          <w:sz w:val="24"/>
          <w:szCs w:val="24"/>
        </w:rPr>
        <w:t>00</w:t>
      </w:r>
      <w:r w:rsidRPr="00DF07B5">
        <w:rPr>
          <w:bCs/>
          <w:sz w:val="24"/>
          <w:szCs w:val="24"/>
        </w:rPr>
        <w:t xml:space="preserve"> копеек, без учета НДС, при этом НДС исчисляется дополнительно по ставке, установленной ст. 164 Налогового кодекса РФ. </w:t>
      </w:r>
      <w:r w:rsidRPr="00DF07B5">
        <w:rPr>
          <w:color w:val="000000"/>
          <w:sz w:val="24"/>
          <w:szCs w:val="24"/>
        </w:rPr>
        <w:t>Цена договора определяется из стоимости одной единицы конструктивного элемента, указанной в Перечне стоимости работ (Приложение №2 к Договору) с применением тендерного коэффициента.</w:t>
      </w:r>
      <w:r w:rsidRPr="00DF07B5">
        <w:rPr>
          <w:sz w:val="24"/>
          <w:szCs w:val="24"/>
        </w:rPr>
        <w:t xml:space="preserve"> Заказчик не компенсирует Подрядчику увеличение расходов, связанных с изменением курса рубля по отношению к иностранным валютам, в случае закупки Подрядчиком импортных материалов</w:t>
      </w:r>
      <w:r w:rsidRPr="00DF07B5">
        <w:rPr>
          <w:rFonts w:eastAsia="Lucida Sans Unicode" w:cs="Tahoma"/>
          <w:color w:val="000000"/>
          <w:kern w:val="2"/>
          <w:sz w:val="24"/>
          <w:szCs w:val="24"/>
          <w:lang w:bidi="ru-RU"/>
        </w:rPr>
        <w:t>.</w:t>
      </w:r>
      <w:r w:rsidRPr="00DF07B5">
        <w:rPr>
          <w:rFonts w:eastAsia="Lucida Sans Unicode" w:cs="Tahoma"/>
          <w:kern w:val="2"/>
          <w:sz w:val="24"/>
          <w:szCs w:val="24"/>
          <w:lang w:bidi="ru-RU"/>
        </w:rPr>
        <w:t xml:space="preserve">  </w:t>
      </w:r>
      <w:bookmarkStart w:id="2" w:name="_Ref361320424"/>
      <w:r w:rsidRPr="00DF07B5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>Работы выполняются Подрядчиком в следующие сроки:</w:t>
      </w:r>
      <w:bookmarkEnd w:id="2"/>
      <w:r w:rsidRPr="00DF07B5"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  <w:t xml:space="preserve"> Начало выполнения Работ: с даты, следующей за датой заключения Договора; окончание выполнения Работ: 31 декабря 2023 г. Оплата по Договору осуществляется Заказчиком в следующем порядке: </w:t>
      </w:r>
      <w:r w:rsidRPr="00DF07B5">
        <w:rPr>
          <w:sz w:val="24"/>
          <w:szCs w:val="24"/>
        </w:rPr>
        <w:t>Платежи в размере стоимости каждого выполненного Этапа Работ, указанного в дополнительном соглашении к Договору, выплачиваются в течение 7 (семи) рабочих дней с даты подписания Сторонами документов, указанных в пункте 4.1 Договора, на основании счёта, выставленного Подрядчиком, и с учетом пунктов 3.7.2, 3.7.3 Договора</w:t>
      </w:r>
      <w:r w:rsidRPr="00DF07B5">
        <w:rPr>
          <w:rFonts w:eastAsia="Lucida Sans Unicode" w:cs="Tahoma"/>
          <w:snapToGrid/>
          <w:kern w:val="2"/>
          <w:sz w:val="24"/>
          <w:szCs w:val="24"/>
          <w:lang w:bidi="ru-RU"/>
        </w:rPr>
        <w:t xml:space="preserve">. </w:t>
      </w:r>
    </w:p>
    <w:p w:rsidR="00DF07B5" w:rsidRPr="00DF07B5" w:rsidRDefault="00DF07B5" w:rsidP="00DF07B5">
      <w:pPr>
        <w:widowControl w:val="0"/>
        <w:numPr>
          <w:ilvl w:val="3"/>
          <w:numId w:val="21"/>
        </w:numPr>
        <w:suppressLineNumbers/>
        <w:tabs>
          <w:tab w:val="clear" w:pos="2880"/>
          <w:tab w:val="num" w:pos="0"/>
          <w:tab w:val="left" w:pos="426"/>
        </w:tabs>
        <w:suppressAutoHyphens/>
        <w:spacing w:line="240" w:lineRule="auto"/>
        <w:ind w:left="0" w:firstLine="0"/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</w:pPr>
      <w:r w:rsidRPr="00DF07B5">
        <w:rPr>
          <w:rFonts w:eastAsia="Lucida Sans Unicode" w:cs="Tahoma"/>
          <w:snapToGrid/>
          <w:kern w:val="2"/>
          <w:sz w:val="24"/>
          <w:szCs w:val="24"/>
          <w:lang w:bidi="ru-RU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DF07B5" w:rsidRPr="00DF07B5" w:rsidRDefault="00DF07B5" w:rsidP="00DF07B5">
      <w:pPr>
        <w:widowControl w:val="0"/>
        <w:numPr>
          <w:ilvl w:val="3"/>
          <w:numId w:val="21"/>
        </w:numPr>
        <w:suppressLineNumbers/>
        <w:tabs>
          <w:tab w:val="clear" w:pos="2880"/>
          <w:tab w:val="num" w:pos="0"/>
          <w:tab w:val="left" w:pos="426"/>
        </w:tabs>
        <w:suppressAutoHyphens/>
        <w:spacing w:line="240" w:lineRule="auto"/>
        <w:ind w:left="0" w:firstLine="0"/>
        <w:rPr>
          <w:rFonts w:eastAsia="Lucida Sans Unicode" w:cs="Tahoma"/>
          <w:bCs/>
          <w:snapToGrid/>
          <w:kern w:val="2"/>
          <w:sz w:val="24"/>
          <w:szCs w:val="24"/>
          <w:lang w:bidi="ru-RU"/>
        </w:rPr>
      </w:pPr>
      <w:r w:rsidRPr="00DF07B5">
        <w:rPr>
          <w:rFonts w:eastAsia="Lucida Sans Unicode" w:cs="Tahoma"/>
          <w:snapToGrid/>
          <w:kern w:val="2"/>
          <w:sz w:val="24"/>
          <w:szCs w:val="24"/>
          <w:lang w:bidi="ru-RU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</w:t>
      </w:r>
    </w:p>
    <w:p w:rsidR="00DF07B5" w:rsidRDefault="00DF07B5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DF07B5" w:rsidRDefault="00DF07B5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DF07B5" w:rsidRDefault="00DF07B5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0567A8" w:rsidRDefault="000567A8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82501E" w:rsidTr="006617AD">
        <w:tc>
          <w:tcPr>
            <w:tcW w:w="4644" w:type="dxa"/>
          </w:tcPr>
          <w:p w:rsidR="00BE68B8" w:rsidRPr="0082501E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Се</w:t>
            </w:r>
            <w:r w:rsidR="00BE68B8" w:rsidRPr="0082501E">
              <w:rPr>
                <w:b/>
                <w:i/>
                <w:sz w:val="26"/>
                <w:szCs w:val="26"/>
              </w:rPr>
              <w:t>кретарь</w:t>
            </w:r>
            <w:r w:rsidR="00592298">
              <w:rPr>
                <w:b/>
                <w:i/>
                <w:sz w:val="26"/>
                <w:szCs w:val="26"/>
              </w:rPr>
              <w:t xml:space="preserve"> Закупочной комиссии</w:t>
            </w:r>
            <w:r w:rsidR="001B7CA8" w:rsidRPr="0082501E">
              <w:rPr>
                <w:b/>
                <w:i/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</w:tcPr>
          <w:p w:rsidR="00BE68B8" w:rsidRPr="0082501E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 w:rsidRPr="0082501E">
              <w:rPr>
                <w:b/>
                <w:i/>
                <w:sz w:val="26"/>
                <w:szCs w:val="26"/>
              </w:rPr>
              <w:t>________________</w:t>
            </w:r>
            <w:r w:rsidR="00BE68B8" w:rsidRPr="0082501E">
              <w:rPr>
                <w:b/>
                <w:i/>
                <w:sz w:val="26"/>
                <w:szCs w:val="26"/>
              </w:rPr>
              <w:t>____</w:t>
            </w:r>
          </w:p>
        </w:tc>
        <w:tc>
          <w:tcPr>
            <w:tcW w:w="2339" w:type="dxa"/>
          </w:tcPr>
          <w:p w:rsidR="00BE68B8" w:rsidRPr="0082501E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0567A8" w:rsidRDefault="00EA102B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  <w:bookmarkStart w:id="3" w:name="_GoBack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3.35pt;margin-top:6.9pt;width:210.75pt;height:78pt;z-index:251659264;mso-position-horizontal-relative:text;mso-position-vertical-relative:text;mso-width-relative:page;mso-height-relative:page">
            <v:imagedata r:id="rId9" o:title="Файл визуализации_1 Протокол Р 1    102001_1_cr"/>
          </v:shape>
        </w:pict>
      </w:r>
      <w:bookmarkEnd w:id="3"/>
    </w:p>
    <w:p w:rsidR="000567A8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0567A8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0567A8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0567A8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0567A8" w:rsidRPr="00C12061" w:rsidRDefault="000567A8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AE54C7" w:rsidRDefault="00AE54C7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6E69CD" w:rsidRPr="00143318" w:rsidRDefault="00AA79A7" w:rsidP="00AE54C7">
      <w:pPr>
        <w:spacing w:line="240" w:lineRule="auto"/>
        <w:ind w:firstLine="0"/>
        <w:jc w:val="left"/>
        <w:rPr>
          <w:i/>
          <w:snapToGrid/>
          <w:sz w:val="20"/>
        </w:rPr>
      </w:pPr>
      <w:hyperlink r:id="rId10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6E69CD" w:rsidRPr="00143318" w:rsidSect="008A3530">
      <w:headerReference w:type="default" r:id="rId11"/>
      <w:footerReference w:type="default" r:id="rId12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A7" w:rsidRDefault="00AA79A7" w:rsidP="00355095">
      <w:pPr>
        <w:spacing w:line="240" w:lineRule="auto"/>
      </w:pPr>
      <w:r>
        <w:separator/>
      </w:r>
    </w:p>
  </w:endnote>
  <w:endnote w:type="continuationSeparator" w:id="0">
    <w:p w:rsidR="00AA79A7" w:rsidRDefault="00AA79A7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A102B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EA102B">
              <w:rPr>
                <w:b/>
                <w:bCs/>
                <w:noProof/>
                <w:sz w:val="16"/>
                <w:szCs w:val="16"/>
              </w:rPr>
              <w:t>5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A7" w:rsidRDefault="00AA79A7" w:rsidP="00355095">
      <w:pPr>
        <w:spacing w:line="240" w:lineRule="auto"/>
      </w:pPr>
      <w:r>
        <w:separator/>
      </w:r>
    </w:p>
  </w:footnote>
  <w:footnote w:type="continuationSeparator" w:id="0">
    <w:p w:rsidR="00AA79A7" w:rsidRDefault="00AA79A7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>Протокол</w:t>
    </w:r>
    <w:r w:rsidR="00AE54C7">
      <w:rPr>
        <w:i/>
        <w:sz w:val="20"/>
      </w:rPr>
      <w:t xml:space="preserve"> 3</w:t>
    </w:r>
    <w:r w:rsidRPr="00355095">
      <w:rPr>
        <w:i/>
        <w:sz w:val="20"/>
      </w:rPr>
      <w:t xml:space="preserve">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закупка </w:t>
    </w:r>
    <w:r w:rsidR="000567A8">
      <w:rPr>
        <w:i/>
        <w:sz w:val="20"/>
      </w:rPr>
      <w:t>10</w:t>
    </w:r>
    <w:r w:rsidR="00DF07B5">
      <w:rPr>
        <w:i/>
        <w:sz w:val="20"/>
      </w:rPr>
      <w:t>4</w:t>
    </w:r>
    <w:r w:rsidR="000567A8">
      <w:rPr>
        <w:i/>
        <w:sz w:val="20"/>
      </w:rPr>
      <w:t>01</w:t>
    </w:r>
  </w:p>
  <w:p w:rsidR="002B45A9" w:rsidRPr="00355095" w:rsidRDefault="002B45A9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7E4D6E"/>
    <w:multiLevelType w:val="multilevel"/>
    <w:tmpl w:val="646AD06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00D4015"/>
    <w:multiLevelType w:val="multilevel"/>
    <w:tmpl w:val="646AD06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23EC5561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3E44D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437060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D556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400E8A"/>
    <w:multiLevelType w:val="multilevel"/>
    <w:tmpl w:val="7F8C9C3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8419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BD06CA"/>
    <w:multiLevelType w:val="hybridMultilevel"/>
    <w:tmpl w:val="3CACF222"/>
    <w:lvl w:ilvl="0" w:tplc="0C0CA6DC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0"/>
  </w:num>
  <w:num w:numId="3">
    <w:abstractNumId w:val="2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"/>
  </w:num>
  <w:num w:numId="7">
    <w:abstractNumId w:val="15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22"/>
  </w:num>
  <w:num w:numId="13">
    <w:abstractNumId w:val="0"/>
  </w:num>
  <w:num w:numId="14">
    <w:abstractNumId w:val="9"/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0"/>
  </w:num>
  <w:num w:numId="19">
    <w:abstractNumId w:val="8"/>
  </w:num>
  <w:num w:numId="20">
    <w:abstractNumId w:val="17"/>
  </w:num>
  <w:num w:numId="21">
    <w:abstractNumId w:val="16"/>
  </w:num>
  <w:num w:numId="22">
    <w:abstractNumId w:val="19"/>
  </w:num>
  <w:num w:numId="23">
    <w:abstractNumId w:val="11"/>
  </w:num>
  <w:num w:numId="24">
    <w:abstractNumId w:val="6"/>
  </w:num>
  <w:num w:numId="25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13012"/>
    <w:rsid w:val="000153C0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67A8"/>
    <w:rsid w:val="00057F72"/>
    <w:rsid w:val="0008004B"/>
    <w:rsid w:val="000808E6"/>
    <w:rsid w:val="0008645D"/>
    <w:rsid w:val="000911D3"/>
    <w:rsid w:val="000944F5"/>
    <w:rsid w:val="000A0F84"/>
    <w:rsid w:val="000A1AC4"/>
    <w:rsid w:val="000A22E8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0379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546AC"/>
    <w:rsid w:val="00175AC5"/>
    <w:rsid w:val="00176727"/>
    <w:rsid w:val="00182962"/>
    <w:rsid w:val="001848F1"/>
    <w:rsid w:val="001867C5"/>
    <w:rsid w:val="00192438"/>
    <w:rsid w:val="001924E0"/>
    <w:rsid w:val="001926AC"/>
    <w:rsid w:val="001A770B"/>
    <w:rsid w:val="001A7FDA"/>
    <w:rsid w:val="001B13FD"/>
    <w:rsid w:val="001B2630"/>
    <w:rsid w:val="001B304B"/>
    <w:rsid w:val="001B3135"/>
    <w:rsid w:val="001B37A3"/>
    <w:rsid w:val="001B7CA8"/>
    <w:rsid w:val="001D7B93"/>
    <w:rsid w:val="001E1488"/>
    <w:rsid w:val="001E33F9"/>
    <w:rsid w:val="001E364D"/>
    <w:rsid w:val="001F16DB"/>
    <w:rsid w:val="001F6323"/>
    <w:rsid w:val="001F76A4"/>
    <w:rsid w:val="0020564D"/>
    <w:rsid w:val="002056C2"/>
    <w:rsid w:val="00211928"/>
    <w:rsid w:val="002120C8"/>
    <w:rsid w:val="002120F0"/>
    <w:rsid w:val="00220FE5"/>
    <w:rsid w:val="00226C22"/>
    <w:rsid w:val="002275BB"/>
    <w:rsid w:val="00227DAC"/>
    <w:rsid w:val="00230DB1"/>
    <w:rsid w:val="002311BD"/>
    <w:rsid w:val="00234D6E"/>
    <w:rsid w:val="002356A5"/>
    <w:rsid w:val="00235C57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1286"/>
    <w:rsid w:val="002721A4"/>
    <w:rsid w:val="002735C1"/>
    <w:rsid w:val="00277600"/>
    <w:rsid w:val="00283366"/>
    <w:rsid w:val="00286846"/>
    <w:rsid w:val="00297E5D"/>
    <w:rsid w:val="002A3B24"/>
    <w:rsid w:val="002B45A9"/>
    <w:rsid w:val="002B6CF1"/>
    <w:rsid w:val="002D71AE"/>
    <w:rsid w:val="002E102F"/>
    <w:rsid w:val="002E1D13"/>
    <w:rsid w:val="002E38AB"/>
    <w:rsid w:val="002E4AAD"/>
    <w:rsid w:val="002E5E09"/>
    <w:rsid w:val="002E621F"/>
    <w:rsid w:val="002E7DF3"/>
    <w:rsid w:val="002F2037"/>
    <w:rsid w:val="002F5931"/>
    <w:rsid w:val="003028C9"/>
    <w:rsid w:val="0030410E"/>
    <w:rsid w:val="00306C67"/>
    <w:rsid w:val="003130D6"/>
    <w:rsid w:val="00316A7D"/>
    <w:rsid w:val="00316AD6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7345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45432"/>
    <w:rsid w:val="0045381B"/>
    <w:rsid w:val="00456E12"/>
    <w:rsid w:val="00476103"/>
    <w:rsid w:val="00480849"/>
    <w:rsid w:val="0048244A"/>
    <w:rsid w:val="00484512"/>
    <w:rsid w:val="00491060"/>
    <w:rsid w:val="004932DB"/>
    <w:rsid w:val="0049333C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32D6"/>
    <w:rsid w:val="004C4312"/>
    <w:rsid w:val="004D1A37"/>
    <w:rsid w:val="004D4B38"/>
    <w:rsid w:val="004D6055"/>
    <w:rsid w:val="004E06D3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366"/>
    <w:rsid w:val="00561578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1CE6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27FD"/>
    <w:rsid w:val="006579A0"/>
    <w:rsid w:val="006617AD"/>
    <w:rsid w:val="006629E9"/>
    <w:rsid w:val="006634CE"/>
    <w:rsid w:val="00673BBD"/>
    <w:rsid w:val="0067734E"/>
    <w:rsid w:val="00680B61"/>
    <w:rsid w:val="006811A0"/>
    <w:rsid w:val="0068284D"/>
    <w:rsid w:val="006926AB"/>
    <w:rsid w:val="00697BFD"/>
    <w:rsid w:val="006B14E3"/>
    <w:rsid w:val="006B3625"/>
    <w:rsid w:val="006B68A5"/>
    <w:rsid w:val="006C3AAC"/>
    <w:rsid w:val="006C5591"/>
    <w:rsid w:val="006D1485"/>
    <w:rsid w:val="006E1A7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1399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2E5B"/>
    <w:rsid w:val="007E7B5D"/>
    <w:rsid w:val="00801FF4"/>
    <w:rsid w:val="008054F3"/>
    <w:rsid w:val="00807ED5"/>
    <w:rsid w:val="00811033"/>
    <w:rsid w:val="0082501E"/>
    <w:rsid w:val="00833610"/>
    <w:rsid w:val="00835882"/>
    <w:rsid w:val="0083777C"/>
    <w:rsid w:val="008401E4"/>
    <w:rsid w:val="0084585A"/>
    <w:rsid w:val="00854705"/>
    <w:rsid w:val="00861C62"/>
    <w:rsid w:val="00863FE2"/>
    <w:rsid w:val="00874BF1"/>
    <w:rsid w:val="008759B3"/>
    <w:rsid w:val="00886219"/>
    <w:rsid w:val="0088746E"/>
    <w:rsid w:val="008964A0"/>
    <w:rsid w:val="008A3530"/>
    <w:rsid w:val="008A5961"/>
    <w:rsid w:val="008A6567"/>
    <w:rsid w:val="008B063D"/>
    <w:rsid w:val="008B06BC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21E"/>
    <w:rsid w:val="00904784"/>
    <w:rsid w:val="00905798"/>
    <w:rsid w:val="009071CE"/>
    <w:rsid w:val="00907A6C"/>
    <w:rsid w:val="009179D2"/>
    <w:rsid w:val="00917E97"/>
    <w:rsid w:val="009205F2"/>
    <w:rsid w:val="00926498"/>
    <w:rsid w:val="00927F66"/>
    <w:rsid w:val="009333CF"/>
    <w:rsid w:val="00933F91"/>
    <w:rsid w:val="009377AC"/>
    <w:rsid w:val="009423A1"/>
    <w:rsid w:val="00957934"/>
    <w:rsid w:val="00960DEE"/>
    <w:rsid w:val="00963A1E"/>
    <w:rsid w:val="0096492E"/>
    <w:rsid w:val="00965222"/>
    <w:rsid w:val="00967D5D"/>
    <w:rsid w:val="009852C6"/>
    <w:rsid w:val="009872BD"/>
    <w:rsid w:val="0099098B"/>
    <w:rsid w:val="009972F3"/>
    <w:rsid w:val="00997FCD"/>
    <w:rsid w:val="009A2E2D"/>
    <w:rsid w:val="009A652F"/>
    <w:rsid w:val="009A6ACF"/>
    <w:rsid w:val="009D31B9"/>
    <w:rsid w:val="009E4FDD"/>
    <w:rsid w:val="009E5BE7"/>
    <w:rsid w:val="009E7A72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4EA7"/>
    <w:rsid w:val="00A75870"/>
    <w:rsid w:val="00A76D45"/>
    <w:rsid w:val="00A83440"/>
    <w:rsid w:val="00A875F6"/>
    <w:rsid w:val="00A87C37"/>
    <w:rsid w:val="00A93AAA"/>
    <w:rsid w:val="00A951F6"/>
    <w:rsid w:val="00A95BFA"/>
    <w:rsid w:val="00AA0FC2"/>
    <w:rsid w:val="00AA6FB9"/>
    <w:rsid w:val="00AA79A7"/>
    <w:rsid w:val="00AB61B5"/>
    <w:rsid w:val="00AC0AF5"/>
    <w:rsid w:val="00AC0DE7"/>
    <w:rsid w:val="00AD0933"/>
    <w:rsid w:val="00AD3D5B"/>
    <w:rsid w:val="00AD4158"/>
    <w:rsid w:val="00AD56AC"/>
    <w:rsid w:val="00AD6D2F"/>
    <w:rsid w:val="00AE100F"/>
    <w:rsid w:val="00AE54C7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0AD7"/>
    <w:rsid w:val="00B21BBE"/>
    <w:rsid w:val="00B306DB"/>
    <w:rsid w:val="00B36C9E"/>
    <w:rsid w:val="00B44566"/>
    <w:rsid w:val="00B454B7"/>
    <w:rsid w:val="00B46BA5"/>
    <w:rsid w:val="00B5466C"/>
    <w:rsid w:val="00B54AEB"/>
    <w:rsid w:val="00B57DE3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5464"/>
    <w:rsid w:val="00BC5E17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1FE6"/>
    <w:rsid w:val="00C12061"/>
    <w:rsid w:val="00C146FE"/>
    <w:rsid w:val="00C16F56"/>
    <w:rsid w:val="00C212A7"/>
    <w:rsid w:val="00C21585"/>
    <w:rsid w:val="00C231BE"/>
    <w:rsid w:val="00C25E69"/>
    <w:rsid w:val="00C26636"/>
    <w:rsid w:val="00C35767"/>
    <w:rsid w:val="00C36A4F"/>
    <w:rsid w:val="00C438F5"/>
    <w:rsid w:val="00C45048"/>
    <w:rsid w:val="00C52642"/>
    <w:rsid w:val="00C52908"/>
    <w:rsid w:val="00C55626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26329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A1FAD"/>
    <w:rsid w:val="00DA3684"/>
    <w:rsid w:val="00DA4F21"/>
    <w:rsid w:val="00DA5A70"/>
    <w:rsid w:val="00DA65EC"/>
    <w:rsid w:val="00DB2131"/>
    <w:rsid w:val="00DB26E0"/>
    <w:rsid w:val="00DB319F"/>
    <w:rsid w:val="00DC7845"/>
    <w:rsid w:val="00DF07B5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01A7"/>
    <w:rsid w:val="00E8314B"/>
    <w:rsid w:val="00E876FD"/>
    <w:rsid w:val="00E90F34"/>
    <w:rsid w:val="00E939D1"/>
    <w:rsid w:val="00E93AF0"/>
    <w:rsid w:val="00E97B9A"/>
    <w:rsid w:val="00EA049F"/>
    <w:rsid w:val="00EA102B"/>
    <w:rsid w:val="00EA23EA"/>
    <w:rsid w:val="00EA7C56"/>
    <w:rsid w:val="00EB0EC9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65B1"/>
    <w:rsid w:val="00EF7341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79A3"/>
    <w:rsid w:val="00F83C2F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3DF678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2B45A9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rduganova-in%40drsk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637D2-A0C2-4B7E-9248-8F4DD3A53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5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10950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107</cp:revision>
  <cp:lastPrinted>2019-02-25T05:01:00Z</cp:lastPrinted>
  <dcterms:created xsi:type="dcterms:W3CDTF">2018-02-01T00:38:00Z</dcterms:created>
  <dcterms:modified xsi:type="dcterms:W3CDTF">2022-12-02T05:48:00Z</dcterms:modified>
</cp:coreProperties>
</file>