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BF45B8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BF45B8">
        <w:rPr>
          <w:rFonts w:ascii="Times New Roman" w:hAnsi="Times New Roman"/>
          <w:sz w:val="24"/>
          <w:szCs w:val="24"/>
        </w:rPr>
        <w:t xml:space="preserve">Протокол </w:t>
      </w:r>
      <w:bookmarkEnd w:id="0"/>
      <w:bookmarkEnd w:id="1"/>
      <w:r w:rsidR="00352406" w:rsidRPr="00BF45B8">
        <w:rPr>
          <w:rFonts w:ascii="Times New Roman" w:hAnsi="Times New Roman"/>
          <w:sz w:val="24"/>
          <w:szCs w:val="24"/>
        </w:rPr>
        <w:t>№</w:t>
      </w:r>
      <w:r w:rsidR="00B71920" w:rsidRPr="00BF45B8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770F21" w:rsidRPr="00BF45B8">
        <w:rPr>
          <w:rFonts w:ascii="Times New Roman" w:hAnsi="Times New Roman"/>
          <w:bCs w:val="0"/>
          <w:caps/>
          <w:sz w:val="24"/>
          <w:szCs w:val="24"/>
        </w:rPr>
        <w:t>1</w:t>
      </w:r>
      <w:r w:rsidR="005B7234">
        <w:rPr>
          <w:rFonts w:ascii="Times New Roman" w:hAnsi="Times New Roman"/>
          <w:caps/>
          <w:sz w:val="24"/>
          <w:szCs w:val="24"/>
        </w:rPr>
        <w:t>/</w:t>
      </w:r>
      <w:r w:rsidR="00BF45B8" w:rsidRPr="00BF45B8">
        <w:rPr>
          <w:rFonts w:ascii="Times New Roman" w:hAnsi="Times New Roman"/>
          <w:caps/>
          <w:sz w:val="24"/>
          <w:szCs w:val="24"/>
        </w:rPr>
        <w:t>ВП</w:t>
      </w:r>
      <w:r w:rsidR="00F15FFF" w:rsidRPr="00BF45B8">
        <w:rPr>
          <w:rFonts w:ascii="Times New Roman" w:hAnsi="Times New Roman"/>
          <w:caps/>
          <w:sz w:val="24"/>
          <w:szCs w:val="24"/>
        </w:rPr>
        <w:t xml:space="preserve"> </w:t>
      </w:r>
      <w:r w:rsidR="006226ED" w:rsidRPr="00BF45B8">
        <w:rPr>
          <w:rFonts w:ascii="Times New Roman" w:hAnsi="Times New Roman"/>
          <w:caps/>
          <w:sz w:val="24"/>
          <w:szCs w:val="24"/>
        </w:rPr>
        <w:t xml:space="preserve"> </w:t>
      </w:r>
    </w:p>
    <w:p w:rsidR="008615A0" w:rsidRPr="005B7234" w:rsidRDefault="00623A9C" w:rsidP="00BF45B8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napToGrid w:val="0"/>
          <w:sz w:val="24"/>
        </w:rPr>
      </w:pPr>
      <w:r w:rsidRPr="005B7234">
        <w:rPr>
          <w:b/>
          <w:bCs/>
          <w:sz w:val="24"/>
        </w:rPr>
        <w:t xml:space="preserve">Заседания закупочной комиссии </w:t>
      </w:r>
      <w:r w:rsidR="00BF45B8" w:rsidRPr="005B7234">
        <w:rPr>
          <w:b/>
          <w:bCs/>
          <w:snapToGrid w:val="0"/>
          <w:sz w:val="24"/>
        </w:rPr>
        <w:t xml:space="preserve">по запросу котировок в электронной форме, участниками которого могут быть только субъекты малого и среднего предпринимательства на право заключение договора </w:t>
      </w:r>
      <w:r w:rsidR="00872D81" w:rsidRPr="00C154A7">
        <w:rPr>
          <w:b/>
          <w:bCs/>
          <w:snapToGrid w:val="0"/>
          <w:sz w:val="26"/>
          <w:szCs w:val="26"/>
        </w:rPr>
        <w:t>Лот № 181101-ТПИР ОБСЛ-2023-ДРСК-ПЭС Выполнение проектно-изыскательских работ по реконструкции распределительных сетей 6/10-0,4 кВ с. Новицкое, с. Сергеевка»</w:t>
      </w:r>
    </w:p>
    <w:p w:rsidR="00BF45B8" w:rsidRPr="00770F21" w:rsidRDefault="00BF45B8" w:rsidP="00BF45B8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10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2"/>
        <w:gridCol w:w="5178"/>
      </w:tblGrid>
      <w:tr w:rsidR="00770F21" w:rsidRPr="00BF45B8" w:rsidTr="00BF45B8">
        <w:trPr>
          <w:trHeight w:val="353"/>
        </w:trPr>
        <w:tc>
          <w:tcPr>
            <w:tcW w:w="5192" w:type="dxa"/>
          </w:tcPr>
          <w:p w:rsidR="00770F21" w:rsidRPr="00BF45B8" w:rsidRDefault="00770F21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  <w:r w:rsidRPr="00BF45B8">
              <w:rPr>
                <w:b/>
                <w:sz w:val="24"/>
              </w:rPr>
              <w:t xml:space="preserve">г. Благовещенск       </w:t>
            </w:r>
          </w:p>
        </w:tc>
        <w:tc>
          <w:tcPr>
            <w:tcW w:w="5178" w:type="dxa"/>
          </w:tcPr>
          <w:p w:rsidR="00770F21" w:rsidRPr="00BF45B8" w:rsidRDefault="00770F21" w:rsidP="005B7234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bCs/>
                <w:sz w:val="24"/>
              </w:rPr>
            </w:pPr>
            <w:r w:rsidRPr="00BF45B8">
              <w:rPr>
                <w:b/>
                <w:sz w:val="24"/>
              </w:rPr>
              <w:t xml:space="preserve">                                       </w:t>
            </w:r>
            <w:r w:rsidR="005B7234">
              <w:rPr>
                <w:b/>
                <w:sz w:val="24"/>
              </w:rPr>
              <w:t>21</w:t>
            </w:r>
            <w:r w:rsidR="00BF45B8" w:rsidRPr="00BF45B8">
              <w:rPr>
                <w:b/>
                <w:sz w:val="24"/>
              </w:rPr>
              <w:t xml:space="preserve"> </w:t>
            </w:r>
            <w:r w:rsidR="005B7234">
              <w:rPr>
                <w:b/>
                <w:sz w:val="24"/>
              </w:rPr>
              <w:t>ноября</w:t>
            </w:r>
            <w:r w:rsidRPr="00BF45B8">
              <w:rPr>
                <w:b/>
                <w:sz w:val="24"/>
              </w:rPr>
              <w:t xml:space="preserve"> 2022 г.</w:t>
            </w:r>
          </w:p>
        </w:tc>
      </w:tr>
      <w:tr w:rsidR="00BF45B8" w:rsidRPr="00BF45B8" w:rsidTr="00BF45B8">
        <w:trPr>
          <w:trHeight w:val="236"/>
        </w:trPr>
        <w:tc>
          <w:tcPr>
            <w:tcW w:w="5192" w:type="dxa"/>
          </w:tcPr>
          <w:p w:rsidR="005B7234" w:rsidRPr="005B7234" w:rsidRDefault="005B7234" w:rsidP="005B7234">
            <w:pPr>
              <w:tabs>
                <w:tab w:val="left" w:pos="993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5B7234">
              <w:rPr>
                <w:b/>
                <w:sz w:val="24"/>
                <w:szCs w:val="24"/>
              </w:rPr>
              <w:t xml:space="preserve">ЕИС № </w:t>
            </w:r>
            <w:r w:rsidR="00872D81">
              <w:rPr>
                <w:b/>
                <w:sz w:val="24"/>
                <w:szCs w:val="24"/>
              </w:rPr>
              <w:t>32211777342</w:t>
            </w:r>
          </w:p>
          <w:p w:rsidR="00BF45B8" w:rsidRPr="00BF45B8" w:rsidRDefault="00BF45B8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</w:p>
        </w:tc>
        <w:tc>
          <w:tcPr>
            <w:tcW w:w="5178" w:type="dxa"/>
          </w:tcPr>
          <w:p w:rsidR="00BF45B8" w:rsidRPr="00BF45B8" w:rsidRDefault="00BF45B8" w:rsidP="00BF45B8">
            <w:pPr>
              <w:pStyle w:val="a6"/>
              <w:tabs>
                <w:tab w:val="left" w:pos="1134"/>
              </w:tabs>
              <w:spacing w:line="240" w:lineRule="auto"/>
              <w:rPr>
                <w:b/>
                <w:sz w:val="24"/>
              </w:rPr>
            </w:pPr>
          </w:p>
        </w:tc>
      </w:tr>
    </w:tbl>
    <w:p w:rsidR="006226ED" w:rsidRPr="00BF45B8" w:rsidRDefault="008D567D" w:rsidP="006226ED">
      <w:pPr>
        <w:pStyle w:val="a6"/>
        <w:tabs>
          <w:tab w:val="left" w:pos="1134"/>
        </w:tabs>
        <w:spacing w:before="0" w:line="240" w:lineRule="auto"/>
        <w:rPr>
          <w:bCs/>
          <w:snapToGrid w:val="0"/>
          <w:sz w:val="24"/>
        </w:rPr>
      </w:pPr>
      <w:r w:rsidRPr="00770F21">
        <w:rPr>
          <w:b/>
          <w:sz w:val="24"/>
        </w:rPr>
        <w:t>СПОСОБ И ПРЕДМЕТ ЗАКУПКИ:</w:t>
      </w:r>
      <w:r w:rsidR="00BF45B8">
        <w:rPr>
          <w:b/>
          <w:bCs/>
          <w:sz w:val="24"/>
        </w:rPr>
        <w:t xml:space="preserve"> </w:t>
      </w:r>
      <w:r w:rsidR="00BF45B8" w:rsidRPr="00BF45B8">
        <w:rPr>
          <w:bCs/>
          <w:snapToGrid w:val="0"/>
          <w:sz w:val="24"/>
        </w:rPr>
        <w:t xml:space="preserve">запрос котировок в электронной форме, участниками которого могут быть только субъекты малого и среднего предпринимательства на право заключение договора </w:t>
      </w:r>
      <w:r w:rsidR="00872D81" w:rsidRPr="00872D81">
        <w:rPr>
          <w:bCs/>
          <w:snapToGrid w:val="0"/>
          <w:sz w:val="24"/>
        </w:rPr>
        <w:t>Лот № 181101-ТПИР ОБСЛ-2023-ДРСК-ПЭС Выполнение проектно-изыскательских работ по реконструкции распределительных сетей 6/10-0,4 кВ с. Новицкое, с. Сергеевка»</w:t>
      </w:r>
    </w:p>
    <w:p w:rsidR="005B7234" w:rsidRDefault="005B7234" w:rsidP="00C2798A">
      <w:pPr>
        <w:spacing w:line="240" w:lineRule="auto"/>
        <w:ind w:right="-1" w:firstLine="0"/>
        <w:rPr>
          <w:b/>
          <w:sz w:val="24"/>
          <w:szCs w:val="24"/>
        </w:rPr>
      </w:pP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872D81">
        <w:rPr>
          <w:b/>
          <w:i/>
          <w:sz w:val="24"/>
          <w:szCs w:val="24"/>
        </w:rPr>
        <w:t>3</w:t>
      </w:r>
      <w:r w:rsidRPr="00770F21">
        <w:rPr>
          <w:b/>
          <w:i/>
          <w:sz w:val="24"/>
          <w:szCs w:val="24"/>
        </w:rPr>
        <w:t xml:space="preserve"> (</w:t>
      </w:r>
      <w:r w:rsidR="00872D81">
        <w:rPr>
          <w:b/>
          <w:i/>
          <w:sz w:val="24"/>
          <w:szCs w:val="24"/>
        </w:rPr>
        <w:t>три</w:t>
      </w:r>
      <w:r w:rsidRPr="00770F21">
        <w:rPr>
          <w:b/>
          <w:i/>
          <w:sz w:val="24"/>
          <w:szCs w:val="24"/>
        </w:rPr>
        <w:t>)</w:t>
      </w:r>
      <w:r w:rsidR="00F15FFF">
        <w:rPr>
          <w:sz w:val="24"/>
          <w:szCs w:val="24"/>
        </w:rPr>
        <w:t xml:space="preserve"> заяв</w:t>
      </w:r>
      <w:r w:rsidR="00D178EC">
        <w:rPr>
          <w:sz w:val="24"/>
          <w:szCs w:val="24"/>
        </w:rPr>
        <w:t>к</w:t>
      </w:r>
      <w:r w:rsidR="00BF45B8">
        <w:rPr>
          <w:sz w:val="24"/>
          <w:szCs w:val="24"/>
        </w:rPr>
        <w:t>и</w:t>
      </w:r>
      <w:r w:rsidRPr="00770F21">
        <w:rPr>
          <w:sz w:val="24"/>
          <w:szCs w:val="24"/>
        </w:rPr>
        <w:t>.</w:t>
      </w:r>
    </w:p>
    <w:p w:rsidR="005B7234" w:rsidRDefault="005B7234" w:rsidP="00770F21">
      <w:pPr>
        <w:spacing w:line="240" w:lineRule="auto"/>
        <w:ind w:right="-143" w:firstLine="0"/>
        <w:rPr>
          <w:b/>
          <w:sz w:val="24"/>
          <w:szCs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F15FFF" w:rsidRPr="00D178EC">
        <w:rPr>
          <w:b/>
          <w:i/>
          <w:sz w:val="24"/>
          <w:szCs w:val="24"/>
        </w:rPr>
        <w:t>0</w:t>
      </w:r>
      <w:r w:rsidRPr="00D178EC">
        <w:rPr>
          <w:b/>
          <w:i/>
          <w:sz w:val="24"/>
          <w:szCs w:val="24"/>
        </w:rPr>
        <w:t xml:space="preserve"> (</w:t>
      </w:r>
      <w:r w:rsidR="00F15FFF" w:rsidRPr="00D178EC">
        <w:rPr>
          <w:b/>
          <w:i/>
          <w:sz w:val="24"/>
          <w:szCs w:val="24"/>
        </w:rPr>
        <w:t>ноль</w:t>
      </w:r>
      <w:r w:rsidRPr="00D178EC">
        <w:rPr>
          <w:b/>
          <w:i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  <w:r w:rsidRPr="00770F21">
        <w:rPr>
          <w:sz w:val="24"/>
          <w:szCs w:val="24"/>
        </w:rPr>
        <w:t>заявк</w:t>
      </w:r>
      <w:r>
        <w:rPr>
          <w:sz w:val="24"/>
          <w:szCs w:val="24"/>
        </w:rPr>
        <w:t>а</w:t>
      </w:r>
      <w:r w:rsidRPr="00770F21">
        <w:rPr>
          <w:sz w:val="24"/>
          <w:szCs w:val="24"/>
        </w:rPr>
        <w:t>.</w:t>
      </w:r>
    </w:p>
    <w:p w:rsidR="005B7234" w:rsidRDefault="005B7234" w:rsidP="00D178EC">
      <w:pPr>
        <w:tabs>
          <w:tab w:val="left" w:pos="426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D178EC" w:rsidRPr="00D178EC" w:rsidRDefault="00D178EC" w:rsidP="00D178EC">
      <w:pPr>
        <w:tabs>
          <w:tab w:val="left" w:pos="426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D178EC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рассмотрении результатов оценки заявок Участников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признании заявок соответствующими условиям Документации о закупке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ранжировке заявок</w:t>
      </w:r>
    </w:p>
    <w:p w:rsidR="00BF45B8" w:rsidRPr="00BF45B8" w:rsidRDefault="00BF45B8" w:rsidP="00BF45B8">
      <w:pPr>
        <w:numPr>
          <w:ilvl w:val="0"/>
          <w:numId w:val="10"/>
        </w:numPr>
        <w:tabs>
          <w:tab w:val="left" w:pos="426"/>
        </w:tabs>
        <w:spacing w:after="200" w:line="240" w:lineRule="auto"/>
        <w:contextualSpacing/>
        <w:jc w:val="left"/>
        <w:rPr>
          <w:bCs/>
          <w:i/>
          <w:iCs/>
          <w:sz w:val="24"/>
          <w:szCs w:val="24"/>
        </w:rPr>
      </w:pPr>
      <w:r w:rsidRPr="00BF45B8">
        <w:rPr>
          <w:bCs/>
          <w:i/>
          <w:iCs/>
          <w:sz w:val="24"/>
          <w:szCs w:val="24"/>
        </w:rPr>
        <w:t>О выборе победителя закупки</w:t>
      </w:r>
    </w:p>
    <w:p w:rsidR="00D178EC" w:rsidRPr="00D178EC" w:rsidRDefault="00D178EC" w:rsidP="00D178EC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</w:p>
    <w:p w:rsidR="00BF45B8" w:rsidRPr="00BF45B8" w:rsidRDefault="00BF45B8" w:rsidP="00BF45B8">
      <w:pPr>
        <w:keepNext/>
        <w:spacing w:line="240" w:lineRule="auto"/>
        <w:ind w:firstLine="0"/>
        <w:rPr>
          <w:b/>
          <w:sz w:val="24"/>
          <w:szCs w:val="24"/>
        </w:rPr>
      </w:pPr>
      <w:r w:rsidRPr="00BF45B8">
        <w:rPr>
          <w:b/>
          <w:sz w:val="24"/>
          <w:szCs w:val="24"/>
        </w:rPr>
        <w:t>РЕШИЛИ:</w:t>
      </w:r>
    </w:p>
    <w:p w:rsidR="005B7234" w:rsidRPr="005B7234" w:rsidRDefault="005B7234" w:rsidP="005B7234">
      <w:pPr>
        <w:tabs>
          <w:tab w:val="left" w:pos="426"/>
        </w:tabs>
        <w:spacing w:line="240" w:lineRule="auto"/>
        <w:ind w:firstLine="0"/>
        <w:rPr>
          <w:sz w:val="24"/>
          <w:szCs w:val="24"/>
        </w:rPr>
      </w:pPr>
      <w:r w:rsidRPr="005B7234">
        <w:rPr>
          <w:b/>
          <w:bCs/>
          <w:i/>
          <w:iCs/>
          <w:sz w:val="24"/>
          <w:szCs w:val="24"/>
          <w:u w:val="single"/>
        </w:rPr>
        <w:t xml:space="preserve">ВОПРОС № 1.  </w:t>
      </w:r>
      <w:r w:rsidRPr="005B7234">
        <w:rPr>
          <w:b/>
          <w:bCs/>
          <w:i/>
          <w:iCs/>
          <w:sz w:val="24"/>
          <w:szCs w:val="24"/>
        </w:rPr>
        <w:t>О рассмотрении результатов оценки заявок Участников</w:t>
      </w:r>
    </w:p>
    <w:p w:rsidR="005B7234" w:rsidRPr="005B7234" w:rsidRDefault="005B7234" w:rsidP="005B7234">
      <w:pPr>
        <w:keepNext/>
        <w:spacing w:line="240" w:lineRule="auto"/>
        <w:ind w:firstLine="0"/>
        <w:rPr>
          <w:b/>
          <w:sz w:val="24"/>
          <w:szCs w:val="24"/>
        </w:rPr>
      </w:pPr>
    </w:p>
    <w:p w:rsidR="005B7234" w:rsidRPr="005B7234" w:rsidRDefault="005B7234" w:rsidP="005B7234">
      <w:pPr>
        <w:numPr>
          <w:ilvl w:val="0"/>
          <w:numId w:val="12"/>
        </w:numPr>
        <w:tabs>
          <w:tab w:val="left" w:pos="426"/>
        </w:tabs>
        <w:spacing w:line="240" w:lineRule="auto"/>
        <w:jc w:val="left"/>
        <w:rPr>
          <w:snapToGrid/>
          <w:sz w:val="24"/>
          <w:szCs w:val="24"/>
        </w:rPr>
      </w:pPr>
      <w:r w:rsidRPr="005B7234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5B7234" w:rsidRPr="005B7234" w:rsidRDefault="005B7234" w:rsidP="005B7234">
      <w:pPr>
        <w:numPr>
          <w:ilvl w:val="0"/>
          <w:numId w:val="12"/>
        </w:numPr>
        <w:tabs>
          <w:tab w:val="left" w:pos="426"/>
        </w:tabs>
        <w:spacing w:line="240" w:lineRule="auto"/>
        <w:jc w:val="left"/>
        <w:rPr>
          <w:snapToGrid/>
          <w:sz w:val="24"/>
          <w:szCs w:val="24"/>
        </w:rPr>
      </w:pPr>
      <w:r w:rsidRPr="005B7234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W w:w="963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984"/>
        <w:gridCol w:w="5670"/>
        <w:gridCol w:w="1559"/>
      </w:tblGrid>
      <w:tr w:rsidR="005B7234" w:rsidRPr="005B7234" w:rsidTr="00B246BC">
        <w:trPr>
          <w:trHeight w:val="19"/>
          <w:tblHeader/>
        </w:trPr>
        <w:tc>
          <w:tcPr>
            <w:tcW w:w="426" w:type="dxa"/>
            <w:vAlign w:val="center"/>
          </w:tcPr>
          <w:p w:rsidR="005B7234" w:rsidRPr="005B7234" w:rsidRDefault="005B7234" w:rsidP="005B7234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  <w:r w:rsidRPr="005B7234">
              <w:rPr>
                <w:b/>
                <w:i/>
                <w:sz w:val="18"/>
                <w:szCs w:val="18"/>
              </w:rPr>
              <w:t>№</w:t>
            </w:r>
          </w:p>
          <w:p w:rsidR="005B7234" w:rsidRPr="005B7234" w:rsidRDefault="005B7234" w:rsidP="005B7234">
            <w:pPr>
              <w:keepNext/>
              <w:spacing w:line="240" w:lineRule="auto"/>
              <w:ind w:left="-81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5B7234" w:rsidRPr="005B7234" w:rsidRDefault="005B7234" w:rsidP="005B7234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5B7234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:rsidR="005B7234" w:rsidRPr="005B7234" w:rsidRDefault="005B7234" w:rsidP="005B7234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5B7234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1559" w:type="dxa"/>
            <w:vAlign w:val="center"/>
          </w:tcPr>
          <w:p w:rsidR="005B7234" w:rsidRPr="005B7234" w:rsidRDefault="005B7234" w:rsidP="005B7234">
            <w:pPr>
              <w:keepNext/>
              <w:spacing w:line="240" w:lineRule="auto"/>
              <w:ind w:left="57" w:right="57" w:firstLine="0"/>
              <w:jc w:val="center"/>
              <w:rPr>
                <w:b/>
                <w:i/>
                <w:sz w:val="18"/>
                <w:szCs w:val="18"/>
              </w:rPr>
            </w:pPr>
            <w:r w:rsidRPr="005B7234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872D81" w:rsidRPr="005B7234" w:rsidTr="007A39D9">
        <w:trPr>
          <w:trHeight w:val="19"/>
        </w:trPr>
        <w:tc>
          <w:tcPr>
            <w:tcW w:w="426" w:type="dxa"/>
            <w:vAlign w:val="center"/>
          </w:tcPr>
          <w:p w:rsidR="00872D81" w:rsidRPr="005B7234" w:rsidRDefault="00872D81" w:rsidP="00872D81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A82E03" w:rsidRDefault="00872D81" w:rsidP="00872D81">
            <w:pPr>
              <w:pStyle w:val="TableContents"/>
              <w:jc w:val="center"/>
            </w:pPr>
            <w:r w:rsidRPr="00A82E03">
              <w:t>27.10.2022 08:27:06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A82E03" w:rsidRDefault="00872D81" w:rsidP="00872D81">
            <w:pPr>
              <w:pStyle w:val="TableContents"/>
              <w:jc w:val="center"/>
            </w:pPr>
            <w:r w:rsidRPr="00A82E03">
              <w:t>Заявка №97495</w:t>
            </w:r>
            <w:r w:rsidRPr="00A82E03">
              <w:br/>
              <w:t>ООО "УНР-524 ПОЛИМЕРТЕПЛО" ,ИНН - 7826072650</w:t>
            </w:r>
            <w:r w:rsidRPr="00A82E03">
              <w:br/>
              <w:t>198103, Г САНКТ-ПЕТЕРБУРГ, УЛ ДРОВЯНАЯ, 9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A82E03" w:rsidRDefault="00872D81" w:rsidP="00872D81">
            <w:pPr>
              <w:pStyle w:val="TableContents"/>
              <w:jc w:val="center"/>
            </w:pPr>
            <w:r w:rsidRPr="00A82E03">
              <w:t>3 626 987.96</w:t>
            </w:r>
          </w:p>
        </w:tc>
      </w:tr>
      <w:tr w:rsidR="00872D81" w:rsidRPr="005B7234" w:rsidTr="007A39D9">
        <w:trPr>
          <w:trHeight w:val="19"/>
        </w:trPr>
        <w:tc>
          <w:tcPr>
            <w:tcW w:w="426" w:type="dxa"/>
            <w:vAlign w:val="center"/>
          </w:tcPr>
          <w:p w:rsidR="00872D81" w:rsidRPr="005B7234" w:rsidRDefault="00872D81" w:rsidP="00872D81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A82E03" w:rsidRDefault="00872D81" w:rsidP="00872D81">
            <w:pPr>
              <w:pStyle w:val="TableContents"/>
              <w:jc w:val="center"/>
            </w:pPr>
            <w:r w:rsidRPr="00A82E03">
              <w:t>28.10.2022 08:24:54 MCK</w:t>
            </w:r>
          </w:p>
        </w:tc>
        <w:tc>
          <w:tcPr>
            <w:tcW w:w="567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A82E03" w:rsidRDefault="00872D81" w:rsidP="00872D81">
            <w:pPr>
              <w:pStyle w:val="TableContents"/>
              <w:jc w:val="center"/>
            </w:pPr>
            <w:r w:rsidRPr="00A82E03">
              <w:t>Заявка №97890</w:t>
            </w:r>
            <w:r w:rsidRPr="00A82E03">
              <w:br/>
              <w:t>ООО "ЭНЕРГОРЕГИОН", ИНН - 2540203680</w:t>
            </w:r>
            <w:r w:rsidRPr="00A82E03">
              <w:br/>
              <w:t>690091, КРАЙ ПРИМОРСКИЙ, Г ВЛАДИВОСТОК, УЛ АЛЕУТСКАЯ, 45, КОРПУС А, ОФИС 313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A82E03" w:rsidRDefault="00872D81" w:rsidP="00872D81">
            <w:pPr>
              <w:pStyle w:val="TableContents"/>
              <w:jc w:val="center"/>
            </w:pPr>
            <w:r w:rsidRPr="00A82E03">
              <w:t>4 591 124.00</w:t>
            </w:r>
          </w:p>
        </w:tc>
      </w:tr>
      <w:tr w:rsidR="00872D81" w:rsidRPr="005B7234" w:rsidTr="007A39D9">
        <w:trPr>
          <w:trHeight w:val="19"/>
        </w:trPr>
        <w:tc>
          <w:tcPr>
            <w:tcW w:w="426" w:type="dxa"/>
            <w:vAlign w:val="center"/>
          </w:tcPr>
          <w:p w:rsidR="00872D81" w:rsidRPr="005B7234" w:rsidRDefault="00872D81" w:rsidP="00872D81">
            <w:pPr>
              <w:numPr>
                <w:ilvl w:val="0"/>
                <w:numId w:val="13"/>
              </w:numPr>
              <w:spacing w:after="20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A82E03" w:rsidRDefault="00872D81" w:rsidP="00872D81">
            <w:pPr>
              <w:pStyle w:val="TableContents"/>
              <w:jc w:val="center"/>
            </w:pPr>
            <w:r w:rsidRPr="00A82E03">
              <w:t>03.11.2022 07:56:24 MCK</w:t>
            </w:r>
          </w:p>
        </w:tc>
        <w:tc>
          <w:tcPr>
            <w:tcW w:w="567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A82E03" w:rsidRDefault="00872D81" w:rsidP="00872D81">
            <w:pPr>
              <w:pStyle w:val="TableContents"/>
              <w:jc w:val="center"/>
            </w:pPr>
            <w:r w:rsidRPr="00A82E03">
              <w:t>Заявка №99588</w:t>
            </w:r>
            <w:r w:rsidRPr="00A82E03">
              <w:br/>
              <w:t>ООО "ТЕХЦЕНТР", ИНН - 2539057716</w:t>
            </w:r>
            <w:r w:rsidRPr="00A82E03">
              <w:br/>
              <w:t>690074, КРАЙ ПРИМОРСКИЙ, Г ВЛАДИВОСТОК, УЛ СНЕГОВАЯ, ДОМ 113В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A82E03" w:rsidRDefault="00872D81" w:rsidP="00872D81">
            <w:pPr>
              <w:pStyle w:val="TableContents"/>
              <w:jc w:val="center"/>
            </w:pPr>
            <w:r w:rsidRPr="00A82E03">
              <w:t>4 450 000.00</w:t>
            </w:r>
          </w:p>
        </w:tc>
      </w:tr>
    </w:tbl>
    <w:p w:rsidR="005B7234" w:rsidRPr="005B7234" w:rsidRDefault="005B7234" w:rsidP="005B7234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5B7234" w:rsidRPr="005B7234" w:rsidRDefault="005B7234" w:rsidP="005B7234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5B7234">
        <w:rPr>
          <w:b/>
          <w:i/>
          <w:sz w:val="24"/>
          <w:szCs w:val="24"/>
          <w:u w:val="single"/>
        </w:rPr>
        <w:t xml:space="preserve">ВОПРОС №2. </w:t>
      </w:r>
      <w:r w:rsidRPr="005B7234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</w:t>
      </w:r>
    </w:p>
    <w:p w:rsidR="005B7234" w:rsidRPr="005B7234" w:rsidRDefault="005B7234" w:rsidP="005B7234">
      <w:pPr>
        <w:numPr>
          <w:ilvl w:val="0"/>
          <w:numId w:val="16"/>
        </w:numPr>
        <w:tabs>
          <w:tab w:val="num" w:pos="0"/>
          <w:tab w:val="left" w:pos="426"/>
        </w:tabs>
        <w:spacing w:after="200" w:line="240" w:lineRule="auto"/>
        <w:jc w:val="left"/>
        <w:rPr>
          <w:snapToGrid/>
          <w:sz w:val="24"/>
          <w:szCs w:val="24"/>
        </w:rPr>
      </w:pPr>
      <w:r w:rsidRPr="005B7234">
        <w:rPr>
          <w:snapToGrid/>
          <w:sz w:val="24"/>
          <w:szCs w:val="24"/>
        </w:rPr>
        <w:t>Признать заявки следующих Участников:</w:t>
      </w:r>
    </w:p>
    <w:tbl>
      <w:tblPr>
        <w:tblW w:w="98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8"/>
      </w:tblGrid>
      <w:tr w:rsidR="00872D81" w:rsidRPr="00872D81" w:rsidTr="00991B5C">
        <w:trPr>
          <w:trHeight w:val="19"/>
        </w:trPr>
        <w:tc>
          <w:tcPr>
            <w:tcW w:w="98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872D81" w:rsidRDefault="00872D81" w:rsidP="00872D81">
            <w:pPr>
              <w:tabs>
                <w:tab w:val="left" w:pos="426"/>
              </w:tabs>
              <w:spacing w:line="240" w:lineRule="auto"/>
              <w:ind w:firstLine="0"/>
              <w:rPr>
                <w:snapToGrid/>
                <w:sz w:val="24"/>
                <w:szCs w:val="24"/>
                <w:lang w:bidi="ru-RU"/>
              </w:rPr>
            </w:pPr>
            <w:r w:rsidRPr="00872D81">
              <w:rPr>
                <w:snapToGrid/>
                <w:sz w:val="24"/>
                <w:szCs w:val="24"/>
                <w:lang w:bidi="ru-RU"/>
              </w:rPr>
              <w:lastRenderedPageBreak/>
              <w:t>Заявка №97495 ООО "УНР-524 ПОЛИМЕРТЕПЛО" ,ИНН - 7826072650</w:t>
            </w:r>
            <w:r w:rsidRPr="00872D81">
              <w:rPr>
                <w:snapToGrid/>
                <w:sz w:val="24"/>
                <w:szCs w:val="24"/>
                <w:lang w:bidi="ru-RU"/>
              </w:rPr>
              <w:br/>
              <w:t>198103, Г САНКТ-ПЕТЕРБУРГ, УЛ ДРОВЯНАЯ, 9</w:t>
            </w:r>
          </w:p>
        </w:tc>
      </w:tr>
      <w:tr w:rsidR="00872D81" w:rsidRPr="00872D81" w:rsidTr="00991B5C">
        <w:trPr>
          <w:trHeight w:val="19"/>
        </w:trPr>
        <w:tc>
          <w:tcPr>
            <w:tcW w:w="983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872D81" w:rsidRDefault="00872D81" w:rsidP="00872D81">
            <w:pPr>
              <w:tabs>
                <w:tab w:val="left" w:pos="426"/>
              </w:tabs>
              <w:spacing w:line="240" w:lineRule="auto"/>
              <w:ind w:firstLine="0"/>
              <w:rPr>
                <w:snapToGrid/>
                <w:sz w:val="24"/>
                <w:szCs w:val="24"/>
                <w:lang w:bidi="ru-RU"/>
              </w:rPr>
            </w:pPr>
            <w:r w:rsidRPr="00872D81">
              <w:rPr>
                <w:snapToGrid/>
                <w:sz w:val="24"/>
                <w:szCs w:val="24"/>
                <w:lang w:bidi="ru-RU"/>
              </w:rPr>
              <w:t>Заявка №97890 ООО "ЭНЕРГОРЕГИОН", ИНН - 2540203680</w:t>
            </w:r>
            <w:r w:rsidRPr="00872D81">
              <w:rPr>
                <w:snapToGrid/>
                <w:sz w:val="24"/>
                <w:szCs w:val="24"/>
                <w:lang w:bidi="ru-RU"/>
              </w:rPr>
              <w:br/>
              <w:t>690091, КРАЙ ПРИМОРСКИЙ, Г ВЛАДИВОСТОК, УЛ АЛЕУТСКАЯ, 45, КОРПУС А, ОФИС 313</w:t>
            </w:r>
          </w:p>
        </w:tc>
      </w:tr>
      <w:tr w:rsidR="00872D81" w:rsidRPr="00872D81" w:rsidTr="00991B5C">
        <w:trPr>
          <w:trHeight w:val="19"/>
        </w:trPr>
        <w:tc>
          <w:tcPr>
            <w:tcW w:w="983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872D81" w:rsidRDefault="00872D81" w:rsidP="00872D81">
            <w:pPr>
              <w:tabs>
                <w:tab w:val="left" w:pos="426"/>
              </w:tabs>
              <w:spacing w:line="240" w:lineRule="auto"/>
              <w:ind w:firstLine="0"/>
              <w:rPr>
                <w:snapToGrid/>
                <w:sz w:val="24"/>
                <w:szCs w:val="24"/>
                <w:lang w:bidi="ru-RU"/>
              </w:rPr>
            </w:pPr>
            <w:r w:rsidRPr="00872D81">
              <w:rPr>
                <w:snapToGrid/>
                <w:sz w:val="24"/>
                <w:szCs w:val="24"/>
                <w:lang w:bidi="ru-RU"/>
              </w:rPr>
              <w:t>Заявка №99588 ООО "ТЕХЦЕНТР", ИНН - 2539057716</w:t>
            </w:r>
            <w:r w:rsidRPr="00872D81">
              <w:rPr>
                <w:snapToGrid/>
                <w:sz w:val="24"/>
                <w:szCs w:val="24"/>
                <w:lang w:bidi="ru-RU"/>
              </w:rPr>
              <w:br/>
              <w:t>690074, КРАЙ ПРИМОРСКИЙ, Г ВЛАДИВОСТОК, УЛ СНЕГОВАЯ, ДОМ 113В</w:t>
            </w:r>
          </w:p>
        </w:tc>
      </w:tr>
    </w:tbl>
    <w:p w:rsidR="005B7234" w:rsidRPr="005B7234" w:rsidRDefault="005B7234" w:rsidP="005B7234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5B7234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5B7234" w:rsidRPr="005B7234" w:rsidRDefault="005B7234" w:rsidP="005B7234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5B7234" w:rsidRPr="005B7234" w:rsidRDefault="005B7234" w:rsidP="005B7234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5B7234">
        <w:rPr>
          <w:b/>
          <w:i/>
          <w:snapToGrid/>
          <w:sz w:val="24"/>
          <w:szCs w:val="24"/>
          <w:u w:val="single"/>
        </w:rPr>
        <w:t>ВОПРОС №3.</w:t>
      </w:r>
      <w:r w:rsidRPr="005B7234">
        <w:rPr>
          <w:b/>
          <w:i/>
          <w:snapToGrid/>
          <w:sz w:val="24"/>
          <w:szCs w:val="24"/>
        </w:rPr>
        <w:t xml:space="preserve"> О ранжировке заявок</w:t>
      </w:r>
    </w:p>
    <w:p w:rsidR="005B7234" w:rsidRPr="005B7234" w:rsidRDefault="005B7234" w:rsidP="005B7234">
      <w:pPr>
        <w:keepNext/>
        <w:numPr>
          <w:ilvl w:val="0"/>
          <w:numId w:val="19"/>
        </w:numPr>
        <w:tabs>
          <w:tab w:val="left" w:pos="426"/>
        </w:tabs>
        <w:suppressAutoHyphens/>
        <w:spacing w:after="120" w:line="240" w:lineRule="auto"/>
        <w:jc w:val="left"/>
        <w:rPr>
          <w:snapToGrid/>
          <w:sz w:val="24"/>
          <w:szCs w:val="24"/>
        </w:rPr>
      </w:pPr>
      <w:r w:rsidRPr="005B7234">
        <w:rPr>
          <w:snapToGrid/>
          <w:sz w:val="24"/>
          <w:szCs w:val="24"/>
        </w:rPr>
        <w:t>Утвердить ранжировку заявок:</w:t>
      </w:r>
    </w:p>
    <w:tbl>
      <w:tblPr>
        <w:tblW w:w="96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1332"/>
        <w:gridCol w:w="4132"/>
        <w:gridCol w:w="1733"/>
        <w:gridCol w:w="1530"/>
      </w:tblGrid>
      <w:tr w:rsidR="00872D81" w:rsidRPr="00872D81" w:rsidTr="00991B5C">
        <w:trPr>
          <w:trHeight w:val="1028"/>
        </w:trPr>
        <w:tc>
          <w:tcPr>
            <w:tcW w:w="933" w:type="dxa"/>
            <w:shd w:val="clear" w:color="auto" w:fill="auto"/>
            <w:vAlign w:val="center"/>
          </w:tcPr>
          <w:p w:rsidR="00872D81" w:rsidRPr="00872D81" w:rsidRDefault="00872D81" w:rsidP="00872D81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72D81">
              <w:rPr>
                <w:b/>
                <w:i/>
                <w:sz w:val="18"/>
                <w:szCs w:val="18"/>
              </w:rPr>
              <w:t xml:space="preserve">Место в ранжировке </w:t>
            </w:r>
          </w:p>
        </w:tc>
        <w:tc>
          <w:tcPr>
            <w:tcW w:w="1332" w:type="dxa"/>
            <w:vAlign w:val="center"/>
          </w:tcPr>
          <w:p w:rsidR="00872D81" w:rsidRPr="00872D81" w:rsidRDefault="00872D81" w:rsidP="00872D81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72D81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132" w:type="dxa"/>
            <w:vAlign w:val="center"/>
          </w:tcPr>
          <w:p w:rsidR="00872D81" w:rsidRPr="00872D81" w:rsidRDefault="00872D81" w:rsidP="00872D81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72D81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733" w:type="dxa"/>
            <w:vAlign w:val="center"/>
          </w:tcPr>
          <w:p w:rsidR="00872D81" w:rsidRPr="00872D81" w:rsidRDefault="00872D81" w:rsidP="00872D81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72D81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872D81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872D81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:rsidR="00872D81" w:rsidRPr="00872D81" w:rsidRDefault="00872D81" w:rsidP="00872D81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72D81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872D81" w:rsidRPr="00872D81" w:rsidTr="00991B5C">
        <w:trPr>
          <w:trHeight w:val="1299"/>
        </w:trPr>
        <w:tc>
          <w:tcPr>
            <w:tcW w:w="933" w:type="dxa"/>
            <w:shd w:val="clear" w:color="auto" w:fill="auto"/>
            <w:vAlign w:val="center"/>
          </w:tcPr>
          <w:p w:rsidR="00872D81" w:rsidRPr="00872D81" w:rsidRDefault="00872D81" w:rsidP="00872D8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81">
              <w:rPr>
                <w:sz w:val="24"/>
                <w:szCs w:val="24"/>
              </w:rPr>
              <w:t>1 место</w:t>
            </w:r>
          </w:p>
        </w:tc>
        <w:tc>
          <w:tcPr>
            <w:tcW w:w="133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872D81" w:rsidRDefault="00872D81" w:rsidP="00872D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72D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27.10.2022 08:27:06 MCK</w:t>
            </w:r>
          </w:p>
        </w:tc>
        <w:tc>
          <w:tcPr>
            <w:tcW w:w="413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872D81" w:rsidRDefault="00872D81" w:rsidP="00872D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72D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№97495</w:t>
            </w:r>
            <w:r w:rsidRPr="00872D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"УНР-524 ПОЛИМЕРТЕПЛО" ,ИНН - 7826072650</w:t>
            </w:r>
            <w:r w:rsidRPr="00872D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198103, Г САНКТ-ПЕТЕРБУРГ, УЛ ДРОВЯНАЯ, 9</w:t>
            </w:r>
          </w:p>
        </w:tc>
        <w:tc>
          <w:tcPr>
            <w:tcW w:w="173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872D81" w:rsidRDefault="00872D81" w:rsidP="00872D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72D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3 626 987.96</w:t>
            </w:r>
          </w:p>
        </w:tc>
        <w:tc>
          <w:tcPr>
            <w:tcW w:w="1530" w:type="dxa"/>
            <w:vAlign w:val="center"/>
          </w:tcPr>
          <w:p w:rsidR="00872D81" w:rsidRPr="00872D81" w:rsidRDefault="00872D81" w:rsidP="00872D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kern w:val="2"/>
                <w:sz w:val="24"/>
                <w:szCs w:val="24"/>
                <w:lang w:bidi="ru-RU"/>
              </w:rPr>
            </w:pPr>
            <w:r w:rsidRPr="00872D81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нет</w:t>
            </w:r>
          </w:p>
        </w:tc>
      </w:tr>
      <w:tr w:rsidR="00872D81" w:rsidRPr="00872D81" w:rsidTr="00991B5C">
        <w:trPr>
          <w:trHeight w:val="1299"/>
        </w:trPr>
        <w:tc>
          <w:tcPr>
            <w:tcW w:w="933" w:type="dxa"/>
            <w:shd w:val="clear" w:color="auto" w:fill="auto"/>
            <w:vAlign w:val="center"/>
          </w:tcPr>
          <w:p w:rsidR="00872D81" w:rsidRPr="00872D81" w:rsidRDefault="00872D81" w:rsidP="00872D8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81">
              <w:rPr>
                <w:sz w:val="24"/>
                <w:szCs w:val="24"/>
              </w:rPr>
              <w:t>2 место</w:t>
            </w:r>
          </w:p>
        </w:tc>
        <w:tc>
          <w:tcPr>
            <w:tcW w:w="133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872D81" w:rsidRDefault="00872D81" w:rsidP="00872D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72D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03.11.2022 07:56:24 MCK</w:t>
            </w:r>
          </w:p>
        </w:tc>
        <w:tc>
          <w:tcPr>
            <w:tcW w:w="413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872D81" w:rsidRDefault="00872D81" w:rsidP="00872D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72D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№99588</w:t>
            </w:r>
            <w:r w:rsidRPr="00872D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"ТЕХЦЕНТР", ИНН - 2539057716</w:t>
            </w:r>
            <w:r w:rsidRPr="00872D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690074, КРАЙ ПРИМОРСКИЙ, Г ВЛАДИВОСТОК, УЛ СНЕГОВАЯ, ДОМ 113В</w:t>
            </w:r>
          </w:p>
        </w:tc>
        <w:tc>
          <w:tcPr>
            <w:tcW w:w="173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872D81" w:rsidRDefault="00872D81" w:rsidP="00872D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72D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4 450 000.00</w:t>
            </w:r>
          </w:p>
        </w:tc>
        <w:tc>
          <w:tcPr>
            <w:tcW w:w="1530" w:type="dxa"/>
            <w:vAlign w:val="center"/>
          </w:tcPr>
          <w:p w:rsidR="00872D81" w:rsidRPr="00872D81" w:rsidRDefault="00872D81" w:rsidP="00872D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kern w:val="2"/>
                <w:sz w:val="24"/>
                <w:szCs w:val="24"/>
                <w:lang w:bidi="ru-RU"/>
              </w:rPr>
            </w:pPr>
            <w:r w:rsidRPr="00872D81">
              <w:rPr>
                <w:kern w:val="2"/>
                <w:sz w:val="24"/>
                <w:szCs w:val="24"/>
                <w:lang w:bidi="ru-RU"/>
              </w:rPr>
              <w:t>нет</w:t>
            </w:r>
          </w:p>
        </w:tc>
      </w:tr>
      <w:tr w:rsidR="00872D81" w:rsidRPr="00872D81" w:rsidTr="00991B5C">
        <w:trPr>
          <w:trHeight w:val="1556"/>
        </w:trPr>
        <w:tc>
          <w:tcPr>
            <w:tcW w:w="933" w:type="dxa"/>
            <w:shd w:val="clear" w:color="auto" w:fill="auto"/>
            <w:vAlign w:val="center"/>
          </w:tcPr>
          <w:p w:rsidR="00872D81" w:rsidRPr="00872D81" w:rsidRDefault="00872D81" w:rsidP="00872D8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72D81">
              <w:rPr>
                <w:sz w:val="24"/>
                <w:szCs w:val="24"/>
              </w:rPr>
              <w:t>3 место</w:t>
            </w:r>
          </w:p>
        </w:tc>
        <w:tc>
          <w:tcPr>
            <w:tcW w:w="133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872D81" w:rsidRDefault="00872D81" w:rsidP="00872D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72D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28.10.2022 08:24:54 MCK</w:t>
            </w:r>
          </w:p>
        </w:tc>
        <w:tc>
          <w:tcPr>
            <w:tcW w:w="413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872D81" w:rsidRDefault="00872D81" w:rsidP="00872D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72D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№97890</w:t>
            </w:r>
            <w:r w:rsidRPr="00872D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ООО "ЭНЕРГОРЕГИОН", ИНН - 2540203680</w:t>
            </w:r>
            <w:r w:rsidRPr="00872D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br/>
              <w:t>690091, КРАЙ ПРИМОРСКИЙ, Г ВЛАДИВОСТОК, УЛ АЛЕУТСКАЯ, 45, КОРПУС А, ОФИС 313</w:t>
            </w:r>
          </w:p>
        </w:tc>
        <w:tc>
          <w:tcPr>
            <w:tcW w:w="173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72D81" w:rsidRPr="00872D81" w:rsidRDefault="00872D81" w:rsidP="00872D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72D81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4 591 124.00</w:t>
            </w:r>
          </w:p>
        </w:tc>
        <w:tc>
          <w:tcPr>
            <w:tcW w:w="1530" w:type="dxa"/>
            <w:vAlign w:val="center"/>
          </w:tcPr>
          <w:p w:rsidR="00872D81" w:rsidRPr="00872D81" w:rsidRDefault="00872D81" w:rsidP="00872D81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72D81">
              <w:rPr>
                <w:kern w:val="2"/>
                <w:sz w:val="24"/>
                <w:szCs w:val="24"/>
                <w:lang w:bidi="ru-RU"/>
              </w:rPr>
              <w:t>нет</w:t>
            </w:r>
          </w:p>
        </w:tc>
      </w:tr>
    </w:tbl>
    <w:p w:rsidR="005B7234" w:rsidRPr="005B7234" w:rsidRDefault="005B7234" w:rsidP="005B7234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5B7234" w:rsidRPr="005B7234" w:rsidRDefault="005B7234" w:rsidP="005B7234">
      <w:pPr>
        <w:tabs>
          <w:tab w:val="right" w:pos="9360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5B7234">
        <w:rPr>
          <w:b/>
          <w:bCs/>
          <w:i/>
          <w:iCs/>
          <w:snapToGrid/>
          <w:sz w:val="24"/>
          <w:szCs w:val="24"/>
          <w:u w:val="single"/>
        </w:rPr>
        <w:t>ВОПРОС №4.</w:t>
      </w:r>
      <w:r w:rsidRPr="005B7234">
        <w:rPr>
          <w:b/>
          <w:bCs/>
          <w:i/>
          <w:iCs/>
          <w:snapToGrid/>
          <w:sz w:val="24"/>
          <w:szCs w:val="24"/>
        </w:rPr>
        <w:t xml:space="preserve"> О выборе победителя закупки</w:t>
      </w:r>
      <w:r w:rsidRPr="005B7234">
        <w:rPr>
          <w:b/>
          <w:snapToGrid/>
          <w:sz w:val="24"/>
          <w:szCs w:val="24"/>
        </w:rPr>
        <w:t xml:space="preserve"> </w:t>
      </w:r>
    </w:p>
    <w:p w:rsidR="00872D81" w:rsidRPr="00872D81" w:rsidRDefault="00872D81" w:rsidP="00872D81">
      <w:pPr>
        <w:numPr>
          <w:ilvl w:val="0"/>
          <w:numId w:val="23"/>
        </w:numPr>
        <w:shd w:val="clear" w:color="auto" w:fill="FFFFFF"/>
        <w:tabs>
          <w:tab w:val="left" w:pos="709"/>
          <w:tab w:val="left" w:pos="1134"/>
        </w:tabs>
        <w:spacing w:after="200" w:line="240" w:lineRule="auto"/>
        <w:ind w:left="0" w:firstLine="284"/>
        <w:contextualSpacing/>
        <w:rPr>
          <w:sz w:val="24"/>
          <w:szCs w:val="24"/>
        </w:rPr>
      </w:pPr>
      <w:r w:rsidRPr="00872D81">
        <w:rPr>
          <w:sz w:val="24"/>
          <w:szCs w:val="24"/>
        </w:rPr>
        <w:t xml:space="preserve">Признать Победителем закупки </w:t>
      </w:r>
      <w:r w:rsidRPr="00872D81">
        <w:rPr>
          <w:snapToGrid/>
          <w:sz w:val="24"/>
          <w:szCs w:val="24"/>
        </w:rPr>
        <w:t xml:space="preserve">Лот № 181101-ТПИР ОБСЛ-2023-ДРСК-ПЭС Выполнение проектно-изыскательских работ по реконструкции распределительных сетей 6/10-0,4 кВ с. Новицкое, с. Сергеевка» </w:t>
      </w:r>
      <w:r w:rsidRPr="00872D81">
        <w:rPr>
          <w:sz w:val="24"/>
          <w:szCs w:val="24"/>
        </w:rPr>
        <w:t xml:space="preserve">Участника, занявшего 1 (первое) место в ранжировке по степени предпочтительности для Заказчика </w:t>
      </w:r>
      <w:r w:rsidRPr="00872D81">
        <w:rPr>
          <w:sz w:val="24"/>
          <w:szCs w:val="24"/>
          <w:lang w:bidi="ru-RU"/>
        </w:rPr>
        <w:t>Заявка №97495 ООО "УНР-524 ПОЛИМЕРТЕПЛО" ,ИНН – 7826072650, 198103, Г САНКТ-ПЕТЕРБУРГ, УЛ ДРОВЯНАЯ, 9</w:t>
      </w:r>
      <w:r w:rsidRPr="00872D81">
        <w:rPr>
          <w:sz w:val="24"/>
          <w:szCs w:val="24"/>
        </w:rPr>
        <w:t xml:space="preserve">. </w:t>
      </w:r>
      <w:r w:rsidRPr="00872D81">
        <w:rPr>
          <w:rFonts w:eastAsiaTheme="minorHAnsi"/>
          <w:bCs/>
          <w:snapToGrid/>
          <w:sz w:val="24"/>
          <w:szCs w:val="24"/>
          <w:lang w:eastAsia="en-US"/>
        </w:rPr>
        <w:t xml:space="preserve">Цена </w:t>
      </w:r>
      <w:r w:rsidRPr="00872D81">
        <w:rPr>
          <w:rFonts w:eastAsiaTheme="minorHAnsi"/>
          <w:snapToGrid/>
          <w:sz w:val="24"/>
          <w:szCs w:val="24"/>
          <w:lang w:eastAsia="en-US"/>
        </w:rPr>
        <w:t xml:space="preserve">Договора </w:t>
      </w:r>
      <w:r w:rsidRPr="00872D81">
        <w:rPr>
          <w:rFonts w:eastAsiaTheme="minorHAnsi"/>
          <w:bCs/>
          <w:snapToGrid/>
          <w:sz w:val="24"/>
          <w:szCs w:val="24"/>
          <w:lang w:eastAsia="en-US"/>
        </w:rPr>
        <w:t xml:space="preserve">в соответствии со Сводной сметой с приложениями (Приложение № 3 к Договору) является предельной и составляет 3 626 987,96 </w:t>
      </w:r>
      <w:r w:rsidRPr="00872D81">
        <w:rPr>
          <w:rFonts w:eastAsiaTheme="minorHAnsi"/>
          <w:snapToGrid/>
          <w:sz w:val="24"/>
          <w:szCs w:val="24"/>
          <w:lang w:eastAsia="en-US"/>
        </w:rPr>
        <w:t xml:space="preserve"> </w:t>
      </w:r>
      <w:r w:rsidRPr="00872D81">
        <w:rPr>
          <w:rFonts w:eastAsiaTheme="minorHAnsi"/>
          <w:bCs/>
          <w:snapToGrid/>
          <w:sz w:val="24"/>
          <w:szCs w:val="24"/>
          <w:lang w:eastAsia="en-US"/>
        </w:rPr>
        <w:t xml:space="preserve">рублей </w:t>
      </w:r>
      <w:r w:rsidRPr="00872D81">
        <w:rPr>
          <w:rFonts w:eastAsiaTheme="minorHAnsi"/>
          <w:snapToGrid/>
          <w:sz w:val="24"/>
          <w:szCs w:val="24"/>
          <w:lang w:eastAsia="en-US"/>
        </w:rPr>
        <w:t xml:space="preserve"> </w:t>
      </w:r>
      <w:r w:rsidRPr="00872D81">
        <w:rPr>
          <w:rFonts w:eastAsiaTheme="minorHAnsi"/>
          <w:bCs/>
          <w:snapToGrid/>
          <w:sz w:val="24"/>
          <w:szCs w:val="24"/>
          <w:lang w:eastAsia="en-US"/>
        </w:rPr>
        <w:t xml:space="preserve"> без учета НДС, при этом НДС исчисляется дополнительно по ставке, установленной статьей 164 Налогового кодекса РФ. </w:t>
      </w:r>
      <w:bookmarkStart w:id="2" w:name="_Ref361858588"/>
      <w:bookmarkStart w:id="3" w:name="_Ref361834675"/>
      <w:r w:rsidRPr="00872D81">
        <w:rPr>
          <w:rFonts w:eastAsiaTheme="minorHAnsi"/>
          <w:bCs/>
          <w:snapToGrid/>
          <w:sz w:val="24"/>
          <w:szCs w:val="24"/>
          <w:lang w:eastAsia="en-US"/>
        </w:rPr>
        <w:t xml:space="preserve"> </w:t>
      </w:r>
      <w:r w:rsidRPr="00872D81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2"/>
      <w:bookmarkEnd w:id="3"/>
      <w:r w:rsidRPr="00872D81">
        <w:rPr>
          <w:bCs/>
          <w:snapToGrid/>
          <w:sz w:val="24"/>
          <w:szCs w:val="24"/>
        </w:rPr>
        <w:t xml:space="preserve"> </w:t>
      </w:r>
      <w:bookmarkStart w:id="4" w:name="_Ref373242766"/>
      <w:r w:rsidRPr="00872D81">
        <w:rPr>
          <w:sz w:val="24"/>
          <w:szCs w:val="24"/>
        </w:rPr>
        <w:t xml:space="preserve">Авансовые платежи в счет стоимости каждого Этапа Работ рассчитываются в размере 30% (тридцати процентов) от стоимости соответствующего Этапа Работ (за исключением непредвиденных работ и затрат) без учета НДС, кроме того НДС </w:t>
      </w:r>
      <w:r w:rsidRPr="00872D81">
        <w:rPr>
          <w:bCs/>
          <w:sz w:val="24"/>
          <w:szCs w:val="24"/>
        </w:rPr>
        <w:t xml:space="preserve">по ставке, установленной статьей 164 Налогового кодекса РФ, </w:t>
      </w:r>
      <w:r w:rsidRPr="00872D81">
        <w:rPr>
          <w:sz w:val="24"/>
          <w:szCs w:val="24"/>
        </w:rPr>
        <w:t xml:space="preserve">и 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начала Этапа Работ, определенной в соответствии с Календарным графиком выполнения Работ (Приложение № 2 к Договору), при условии согласования Сторонами сметной документации на соответствующий Этап Работ в соответствии с </w:t>
      </w:r>
      <w:r w:rsidRPr="00872D81">
        <w:rPr>
          <w:sz w:val="24"/>
          <w:szCs w:val="24"/>
        </w:rPr>
        <w:lastRenderedPageBreak/>
        <w:t>пунктом 3.2 Договора</w:t>
      </w:r>
      <w:r w:rsidRPr="00872D81">
        <w:rPr>
          <w:sz w:val="24"/>
          <w:szCs w:val="24"/>
          <w:vertAlign w:val="superscript"/>
        </w:rPr>
        <w:footnoteReference w:id="1"/>
      </w:r>
      <w:r w:rsidRPr="00872D81">
        <w:rPr>
          <w:sz w:val="24"/>
          <w:szCs w:val="24"/>
        </w:rPr>
        <w:t>, и с учетом пунктов 3.5.1, 3.5.4 Договора.</w:t>
      </w:r>
      <w:bookmarkEnd w:id="4"/>
      <w:r w:rsidRPr="00872D81">
        <w:rPr>
          <w:sz w:val="24"/>
          <w:szCs w:val="24"/>
        </w:rPr>
        <w:t xml:space="preserve"> Последующие платежи в размере разницы между стоимостью каждого Этапа Работ, определенной с учетом НДС</w:t>
      </w:r>
      <w:r w:rsidRPr="00872D81">
        <w:rPr>
          <w:bCs/>
          <w:sz w:val="24"/>
          <w:szCs w:val="24"/>
        </w:rPr>
        <w:t xml:space="preserve"> по ставке, установленной статьей 164 Налогового кодекса РФ на дату подписания Сторонами документов, указанных в пункте 4.1 Договора</w:t>
      </w:r>
      <w:r w:rsidRPr="00872D81">
        <w:rPr>
          <w:sz w:val="24"/>
          <w:szCs w:val="24"/>
        </w:rPr>
        <w:t xml:space="preserve"> и </w:t>
      </w:r>
      <w:r w:rsidRPr="00872D81">
        <w:rPr>
          <w:bCs/>
          <w:sz w:val="24"/>
          <w:szCs w:val="24"/>
        </w:rPr>
        <w:t>суммой авансового платежа, ранее уплаченного</w:t>
      </w:r>
      <w:r w:rsidRPr="00872D81">
        <w:rPr>
          <w:sz w:val="24"/>
          <w:szCs w:val="24"/>
        </w:rPr>
        <w:t xml:space="preserve"> в соответствии с пунктом 3.5.2 Договора,</w:t>
      </w:r>
      <w:r w:rsidRPr="00872D81">
        <w:rPr>
          <w:bCs/>
          <w:sz w:val="24"/>
          <w:szCs w:val="24"/>
        </w:rPr>
        <w:t xml:space="preserve"> </w:t>
      </w:r>
      <w:r w:rsidRPr="00872D81">
        <w:rPr>
          <w:sz w:val="24"/>
          <w:szCs w:val="24"/>
        </w:rPr>
        <w:t xml:space="preserve">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3.5.4 Договора. </w:t>
      </w:r>
      <w:bookmarkStart w:id="5" w:name="_Ref361320424"/>
      <w:r w:rsidRPr="00872D81">
        <w:rPr>
          <w:bCs/>
          <w:snapToGrid/>
          <w:sz w:val="24"/>
          <w:szCs w:val="24"/>
        </w:rPr>
        <w:t>Работы выполняются Подрядчиком в следующие сроки:</w:t>
      </w:r>
      <w:bookmarkEnd w:id="5"/>
      <w:r w:rsidRPr="00872D81">
        <w:rPr>
          <w:bCs/>
          <w:snapToGrid/>
          <w:sz w:val="24"/>
          <w:szCs w:val="24"/>
        </w:rPr>
        <w:t xml:space="preserve"> начало выполнения Работ: с даты заключения Договора; окончание выполнения Работ: </w:t>
      </w:r>
      <w:r w:rsidRPr="00872D81">
        <w:rPr>
          <w:snapToGrid/>
          <w:sz w:val="24"/>
          <w:szCs w:val="24"/>
        </w:rPr>
        <w:t>«27» 02. 2023 г.</w:t>
      </w:r>
    </w:p>
    <w:p w:rsidR="00872D81" w:rsidRPr="00872D81" w:rsidRDefault="00872D81" w:rsidP="00872D81">
      <w:pPr>
        <w:numPr>
          <w:ilvl w:val="0"/>
          <w:numId w:val="23"/>
        </w:numPr>
        <w:tabs>
          <w:tab w:val="left" w:pos="709"/>
        </w:tabs>
        <w:suppressAutoHyphens/>
        <w:spacing w:after="200" w:line="240" w:lineRule="auto"/>
        <w:ind w:left="0" w:firstLine="284"/>
        <w:rPr>
          <w:sz w:val="24"/>
          <w:szCs w:val="24"/>
        </w:rPr>
      </w:pPr>
      <w:r w:rsidRPr="00872D81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</w:t>
      </w:r>
      <w:bookmarkStart w:id="6" w:name="_GoBack"/>
      <w:bookmarkEnd w:id="6"/>
      <w:r w:rsidRPr="00872D81">
        <w:rPr>
          <w:sz w:val="24"/>
          <w:szCs w:val="24"/>
        </w:rPr>
        <w:t>ней и не позднее 20 (двадцати) календарных дней после официального размещения итогового протокола по результатам закупки.</w:t>
      </w:r>
    </w:p>
    <w:p w:rsidR="00872D81" w:rsidRPr="00872D81" w:rsidRDefault="00872D81" w:rsidP="00872D81">
      <w:pPr>
        <w:numPr>
          <w:ilvl w:val="0"/>
          <w:numId w:val="23"/>
        </w:numPr>
        <w:tabs>
          <w:tab w:val="left" w:pos="709"/>
        </w:tabs>
        <w:suppressAutoHyphens/>
        <w:spacing w:after="200" w:line="240" w:lineRule="auto"/>
        <w:ind w:left="0" w:firstLine="284"/>
        <w:rPr>
          <w:sz w:val="24"/>
          <w:szCs w:val="24"/>
        </w:rPr>
      </w:pPr>
      <w:r w:rsidRPr="00872D81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F15FFF" w:rsidRDefault="00F15FFF" w:rsidP="007A0EBF">
      <w:pPr>
        <w:spacing w:line="240" w:lineRule="auto"/>
        <w:ind w:firstLine="0"/>
        <w:rPr>
          <w:b/>
          <w:sz w:val="24"/>
          <w:szCs w:val="24"/>
        </w:rPr>
      </w:pPr>
    </w:p>
    <w:p w:rsidR="005B7234" w:rsidRDefault="005B7234" w:rsidP="007A0EBF">
      <w:pPr>
        <w:spacing w:line="240" w:lineRule="auto"/>
        <w:ind w:firstLine="0"/>
        <w:rPr>
          <w:b/>
          <w:sz w:val="24"/>
          <w:szCs w:val="24"/>
        </w:rPr>
      </w:pPr>
    </w:p>
    <w:p w:rsidR="005B7234" w:rsidRPr="00770F21" w:rsidRDefault="005B7234" w:rsidP="007A0EBF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r w:rsidR="006C73CD">
              <w:rPr>
                <w:b/>
                <w:i/>
                <w:sz w:val="24"/>
              </w:rPr>
              <w:t>И.Н.Ирдуганова</w:t>
            </w:r>
          </w:p>
        </w:tc>
      </w:tr>
    </w:tbl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5B7234" w:rsidRDefault="005B7234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Default="005B7234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Default="005B7234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Default="005B7234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Default="005B7234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Default="005B7234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Default="005B7234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Default="005B7234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Default="005B7234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Default="005B7234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Default="005B7234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Default="005B7234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Default="005B7234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Default="005B7234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Default="005B7234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</w:p>
    <w:p w:rsidR="005B7234" w:rsidRPr="005B7234" w:rsidRDefault="005B7234" w:rsidP="005B7234">
      <w:pPr>
        <w:spacing w:line="240" w:lineRule="auto"/>
        <w:ind w:firstLine="0"/>
        <w:rPr>
          <w:rFonts w:eastAsiaTheme="minorHAnsi"/>
          <w:i/>
          <w:snapToGrid/>
          <w:color w:val="000000"/>
          <w:sz w:val="20"/>
          <w:szCs w:val="22"/>
          <w:lang w:eastAsia="en-US"/>
        </w:rPr>
      </w:pPr>
      <w:r w:rsidRPr="005B7234">
        <w:rPr>
          <w:rFonts w:eastAsiaTheme="minorHAnsi"/>
          <w:i/>
          <w:snapToGrid/>
          <w:sz w:val="20"/>
          <w:lang w:eastAsia="en-US"/>
        </w:rPr>
        <w:t xml:space="preserve">(4162)  </w:t>
      </w:r>
      <w:r w:rsidRPr="005B7234">
        <w:rPr>
          <w:rFonts w:eastAsiaTheme="minorHAnsi"/>
          <w:i/>
          <w:snapToGrid/>
          <w:color w:val="000000"/>
          <w:sz w:val="20"/>
          <w:szCs w:val="22"/>
          <w:lang w:eastAsia="en-US"/>
        </w:rPr>
        <w:t>397-147</w:t>
      </w:r>
    </w:p>
    <w:p w:rsidR="005B7234" w:rsidRPr="005B7234" w:rsidRDefault="005F31A2" w:rsidP="005B7234">
      <w:pPr>
        <w:spacing w:line="240" w:lineRule="auto"/>
        <w:ind w:firstLine="0"/>
        <w:jc w:val="left"/>
        <w:rPr>
          <w:rFonts w:eastAsiaTheme="minorHAnsi"/>
          <w:i/>
          <w:color w:val="000000"/>
          <w:sz w:val="20"/>
          <w:szCs w:val="22"/>
          <w:bdr w:val="none" w:sz="0" w:space="0" w:color="auto" w:frame="1"/>
          <w:lang w:eastAsia="en-US"/>
        </w:rPr>
      </w:pPr>
      <w:hyperlink r:id="rId8" w:history="1">
        <w:r w:rsidR="005B7234" w:rsidRPr="005B7234">
          <w:rPr>
            <w:rFonts w:eastAsiaTheme="minorHAnsi"/>
            <w:i/>
            <w:color w:val="000000"/>
            <w:sz w:val="20"/>
            <w:szCs w:val="22"/>
            <w:bdr w:val="none" w:sz="0" w:space="0" w:color="auto" w:frame="1"/>
            <w:lang w:eastAsia="en-US"/>
          </w:rPr>
          <w:t>irduganova-in@drsk.ru</w:t>
        </w:r>
      </w:hyperlink>
    </w:p>
    <w:p w:rsidR="00C2798A" w:rsidRPr="00770F21" w:rsidRDefault="00C2798A" w:rsidP="005B7234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RPr="00770F21" w:rsidSect="003A7C01">
      <w:headerReference w:type="default" r:id="rId9"/>
      <w:footerReference w:type="default" r:id="rId10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1A2" w:rsidRDefault="005F31A2" w:rsidP="00355095">
      <w:pPr>
        <w:spacing w:line="240" w:lineRule="auto"/>
      </w:pPr>
      <w:r>
        <w:separator/>
      </w:r>
    </w:p>
  </w:endnote>
  <w:endnote w:type="continuationSeparator" w:id="0">
    <w:p w:rsidR="005F31A2" w:rsidRDefault="005F31A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72D8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72D81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1A2" w:rsidRDefault="005F31A2" w:rsidP="00355095">
      <w:pPr>
        <w:spacing w:line="240" w:lineRule="auto"/>
      </w:pPr>
      <w:r>
        <w:separator/>
      </w:r>
    </w:p>
  </w:footnote>
  <w:footnote w:type="continuationSeparator" w:id="0">
    <w:p w:rsidR="005F31A2" w:rsidRDefault="005F31A2" w:rsidP="00355095">
      <w:pPr>
        <w:spacing w:line="240" w:lineRule="auto"/>
      </w:pPr>
      <w:r>
        <w:continuationSeparator/>
      </w:r>
    </w:p>
  </w:footnote>
  <w:footnote w:id="1">
    <w:p w:rsidR="00872D81" w:rsidRPr="008B700F" w:rsidRDefault="00872D81" w:rsidP="00872D81">
      <w:pPr>
        <w:pStyle w:val="af5"/>
        <w:rPr>
          <w:highlight w:val="yellow"/>
        </w:rPr>
      </w:pPr>
      <w:r w:rsidRPr="00BC4883">
        <w:rPr>
          <w:rStyle w:val="af7"/>
        </w:rPr>
        <w:footnoteRef/>
      </w:r>
      <w:r w:rsidRPr="00BC4883">
        <w:t xml:space="preserve"> </w:t>
      </w:r>
      <w:r w:rsidRPr="00BC4883">
        <w:rPr>
          <w:highlight w:val="lightGray"/>
        </w:rPr>
        <w:t>Условие включается в</w:t>
      </w:r>
      <w:r>
        <w:rPr>
          <w:highlight w:val="lightGray"/>
        </w:rPr>
        <w:t xml:space="preserve"> текст Договора</w:t>
      </w:r>
      <w:r w:rsidRPr="00BC4883">
        <w:rPr>
          <w:highlight w:val="lightGray"/>
        </w:rPr>
        <w:t xml:space="preserve"> случае, </w:t>
      </w:r>
      <w:r>
        <w:rPr>
          <w:highlight w:val="lightGray"/>
        </w:rPr>
        <w:t>если</w:t>
      </w:r>
      <w:r w:rsidRPr="00BC4883">
        <w:rPr>
          <w:highlight w:val="lightGray"/>
        </w:rPr>
        <w:t xml:space="preserve"> на дату заключения Договора </w:t>
      </w:r>
      <w:r>
        <w:rPr>
          <w:highlight w:val="lightGray"/>
        </w:rPr>
        <w:t>сметы</w:t>
      </w:r>
      <w:r w:rsidRPr="00BC4883">
        <w:rPr>
          <w:highlight w:val="lightGray"/>
        </w:rPr>
        <w:t xml:space="preserve"> по одному или нескольким Этапам работ отсутствуют</w:t>
      </w:r>
      <w:r w:rsidRPr="00BC4883">
        <w:t>.</w:t>
      </w:r>
      <w:r w:rsidRPr="008B700F">
        <w:rPr>
          <w:highlight w:val="yell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F15FFF">
      <w:rPr>
        <w:i/>
        <w:sz w:val="20"/>
      </w:rPr>
      <w:t xml:space="preserve"> 1</w:t>
    </w:r>
    <w:r w:rsidR="005B7234">
      <w:rPr>
        <w:i/>
        <w:sz w:val="20"/>
      </w:rPr>
      <w:t>/</w:t>
    </w:r>
    <w:r w:rsidR="00BF45B8">
      <w:rPr>
        <w:i/>
        <w:sz w:val="20"/>
      </w:rPr>
      <w:t xml:space="preserve">ВП  </w:t>
    </w:r>
    <w:r w:rsidR="005B7234">
      <w:rPr>
        <w:i/>
        <w:sz w:val="20"/>
      </w:rPr>
      <w:t>181</w:t>
    </w:r>
    <w:r w:rsidR="00872D81">
      <w:rPr>
        <w:i/>
        <w:sz w:val="20"/>
      </w:rPr>
      <w:t>1</w:t>
    </w:r>
    <w:r w:rsidR="005B7234">
      <w:rPr>
        <w:i/>
        <w:sz w:val="20"/>
      </w:rPr>
      <w:t>01</w:t>
    </w:r>
  </w:p>
  <w:p w:rsidR="00872D81" w:rsidRPr="00355095" w:rsidRDefault="00872D81" w:rsidP="0033570A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066A8"/>
    <w:multiLevelType w:val="multilevel"/>
    <w:tmpl w:val="43466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D2992"/>
    <w:multiLevelType w:val="hybridMultilevel"/>
    <w:tmpl w:val="C422FA2A"/>
    <w:lvl w:ilvl="0" w:tplc="E9389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530DC"/>
    <w:multiLevelType w:val="hybridMultilevel"/>
    <w:tmpl w:val="AF34D188"/>
    <w:lvl w:ilvl="0" w:tplc="045EE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07364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A4F0B"/>
    <w:multiLevelType w:val="hybridMultilevel"/>
    <w:tmpl w:val="7C626222"/>
    <w:lvl w:ilvl="0" w:tplc="08248AF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27EA3"/>
    <w:multiLevelType w:val="hybridMultilevel"/>
    <w:tmpl w:val="994C6E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2AA1B7B"/>
    <w:multiLevelType w:val="hybridMultilevel"/>
    <w:tmpl w:val="559EF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801FD8"/>
    <w:multiLevelType w:val="hybridMultilevel"/>
    <w:tmpl w:val="FFA02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B1F7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FE7882"/>
    <w:multiLevelType w:val="hybridMultilevel"/>
    <w:tmpl w:val="670CD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5"/>
  </w:num>
  <w:num w:numId="4">
    <w:abstractNumId w:val="11"/>
  </w:num>
  <w:num w:numId="5">
    <w:abstractNumId w:val="10"/>
  </w:num>
  <w:num w:numId="6">
    <w:abstractNumId w:val="8"/>
  </w:num>
  <w:num w:numId="7">
    <w:abstractNumId w:val="0"/>
  </w:num>
  <w:num w:numId="8">
    <w:abstractNumId w:val="19"/>
  </w:num>
  <w:num w:numId="9">
    <w:abstractNumId w:val="16"/>
  </w:num>
  <w:num w:numId="10">
    <w:abstractNumId w:val="21"/>
  </w:num>
  <w:num w:numId="11">
    <w:abstractNumId w:val="22"/>
  </w:num>
  <w:num w:numId="12">
    <w:abstractNumId w:val="6"/>
  </w:num>
  <w:num w:numId="13">
    <w:abstractNumId w:val="4"/>
  </w:num>
  <w:num w:numId="14">
    <w:abstractNumId w:val="12"/>
  </w:num>
  <w:num w:numId="15">
    <w:abstractNumId w:val="1"/>
  </w:num>
  <w:num w:numId="16">
    <w:abstractNumId w:val="20"/>
  </w:num>
  <w:num w:numId="17">
    <w:abstractNumId w:val="14"/>
  </w:num>
  <w:num w:numId="18">
    <w:abstractNumId w:val="9"/>
  </w:num>
  <w:num w:numId="19">
    <w:abstractNumId w:val="3"/>
  </w:num>
  <w:num w:numId="20">
    <w:abstractNumId w:val="18"/>
  </w:num>
  <w:num w:numId="21">
    <w:abstractNumId w:val="7"/>
  </w:num>
  <w:num w:numId="22">
    <w:abstractNumId w:val="2"/>
  </w:num>
  <w:num w:numId="23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448"/>
    <w:rsid w:val="00040614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D690D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C6C28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27FFB"/>
    <w:rsid w:val="0023385B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314"/>
    <w:rsid w:val="00340BB7"/>
    <w:rsid w:val="00340D88"/>
    <w:rsid w:val="00341ED0"/>
    <w:rsid w:val="00342D95"/>
    <w:rsid w:val="0034628F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1D38"/>
    <w:rsid w:val="00392668"/>
    <w:rsid w:val="003930F2"/>
    <w:rsid w:val="003A513E"/>
    <w:rsid w:val="003A5425"/>
    <w:rsid w:val="003A7C01"/>
    <w:rsid w:val="003B16A5"/>
    <w:rsid w:val="003B3ACD"/>
    <w:rsid w:val="003B43D3"/>
    <w:rsid w:val="003C4168"/>
    <w:rsid w:val="003C690B"/>
    <w:rsid w:val="003C7474"/>
    <w:rsid w:val="003C7C83"/>
    <w:rsid w:val="003D0516"/>
    <w:rsid w:val="003D62C8"/>
    <w:rsid w:val="003F1CAE"/>
    <w:rsid w:val="003F2505"/>
    <w:rsid w:val="003F449E"/>
    <w:rsid w:val="00403A38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1608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234"/>
    <w:rsid w:val="005B7EE3"/>
    <w:rsid w:val="005D40F5"/>
    <w:rsid w:val="005D6ADC"/>
    <w:rsid w:val="005D7BA8"/>
    <w:rsid w:val="005E0AE5"/>
    <w:rsid w:val="005E1345"/>
    <w:rsid w:val="005E34D0"/>
    <w:rsid w:val="005E6E60"/>
    <w:rsid w:val="005F31A2"/>
    <w:rsid w:val="005F5454"/>
    <w:rsid w:val="005F61A1"/>
    <w:rsid w:val="00613EDC"/>
    <w:rsid w:val="006155BC"/>
    <w:rsid w:val="00620C71"/>
    <w:rsid w:val="006226ED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C73CD"/>
    <w:rsid w:val="006E4278"/>
    <w:rsid w:val="006E6452"/>
    <w:rsid w:val="006F05A3"/>
    <w:rsid w:val="006F23A1"/>
    <w:rsid w:val="006F3881"/>
    <w:rsid w:val="006F7336"/>
    <w:rsid w:val="006F7964"/>
    <w:rsid w:val="00700899"/>
    <w:rsid w:val="00700BDF"/>
    <w:rsid w:val="00702BDA"/>
    <w:rsid w:val="00704F82"/>
    <w:rsid w:val="00705A18"/>
    <w:rsid w:val="007078B7"/>
    <w:rsid w:val="00710086"/>
    <w:rsid w:val="00710A7E"/>
    <w:rsid w:val="0071472B"/>
    <w:rsid w:val="00732C5E"/>
    <w:rsid w:val="00740B25"/>
    <w:rsid w:val="0074121C"/>
    <w:rsid w:val="007436D6"/>
    <w:rsid w:val="007454D6"/>
    <w:rsid w:val="00745749"/>
    <w:rsid w:val="00757186"/>
    <w:rsid w:val="007611D3"/>
    <w:rsid w:val="00761690"/>
    <w:rsid w:val="007647C6"/>
    <w:rsid w:val="00770F21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C6C61"/>
    <w:rsid w:val="007D35F8"/>
    <w:rsid w:val="007D4BDE"/>
    <w:rsid w:val="007D7B16"/>
    <w:rsid w:val="007E4E5D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2D81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3F90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154F"/>
    <w:rsid w:val="009E1F0E"/>
    <w:rsid w:val="009E2BF3"/>
    <w:rsid w:val="009E3825"/>
    <w:rsid w:val="009E45B0"/>
    <w:rsid w:val="009F340D"/>
    <w:rsid w:val="00A00CDE"/>
    <w:rsid w:val="00A02900"/>
    <w:rsid w:val="00A05A52"/>
    <w:rsid w:val="00A06B93"/>
    <w:rsid w:val="00A13B3E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167DD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300B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E1052"/>
    <w:rsid w:val="00BF1799"/>
    <w:rsid w:val="00BF278F"/>
    <w:rsid w:val="00BF35EB"/>
    <w:rsid w:val="00BF3DFD"/>
    <w:rsid w:val="00BF45B8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88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8EC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607FF"/>
    <w:rsid w:val="00D62D28"/>
    <w:rsid w:val="00D63AA6"/>
    <w:rsid w:val="00D7354D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3A41"/>
    <w:rsid w:val="00ED5FE8"/>
    <w:rsid w:val="00ED72FB"/>
    <w:rsid w:val="00EE03E3"/>
    <w:rsid w:val="00EE38AB"/>
    <w:rsid w:val="00EE59FA"/>
    <w:rsid w:val="00EF254F"/>
    <w:rsid w:val="00EF47F5"/>
    <w:rsid w:val="00EF4C8A"/>
    <w:rsid w:val="00EF64B4"/>
    <w:rsid w:val="00EF7341"/>
    <w:rsid w:val="00EF7CC3"/>
    <w:rsid w:val="00F021E7"/>
    <w:rsid w:val="00F0386F"/>
    <w:rsid w:val="00F03A5C"/>
    <w:rsid w:val="00F1536A"/>
    <w:rsid w:val="00F15FFF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F212A1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C36B8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5">
    <w:name w:val="footnote text"/>
    <w:basedOn w:val="a"/>
    <w:link w:val="af6"/>
    <w:uiPriority w:val="99"/>
    <w:unhideWhenUsed/>
    <w:rsid w:val="005B7234"/>
    <w:pPr>
      <w:spacing w:line="240" w:lineRule="auto"/>
    </w:pPr>
    <w:rPr>
      <w:sz w:val="20"/>
    </w:rPr>
  </w:style>
  <w:style w:type="character" w:customStyle="1" w:styleId="af6">
    <w:name w:val="Текст сноски Знак"/>
    <w:basedOn w:val="a0"/>
    <w:link w:val="af5"/>
    <w:uiPriority w:val="99"/>
    <w:rsid w:val="005B723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7">
    <w:name w:val="footnote reference"/>
    <w:uiPriority w:val="99"/>
    <w:rsid w:val="005B72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%40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3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226</cp:revision>
  <cp:lastPrinted>2022-10-31T01:52:00Z</cp:lastPrinted>
  <dcterms:created xsi:type="dcterms:W3CDTF">2015-03-25T00:17:00Z</dcterms:created>
  <dcterms:modified xsi:type="dcterms:W3CDTF">2022-11-17T02:30:00Z</dcterms:modified>
</cp:coreProperties>
</file>