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103" w:rsidRPr="00770F21" w:rsidRDefault="00D05103" w:rsidP="00C5505C">
      <w:pPr>
        <w:spacing w:line="240" w:lineRule="auto"/>
        <w:ind w:firstLine="0"/>
        <w:jc w:val="center"/>
        <w:rPr>
          <w:sz w:val="24"/>
          <w:szCs w:val="24"/>
        </w:rPr>
      </w:pPr>
      <w:bookmarkStart w:id="0" w:name="_Toc323988392"/>
      <w:bookmarkStart w:id="1" w:name="_Toc336885827"/>
    </w:p>
    <w:p w:rsidR="00D05103" w:rsidRPr="00770F21" w:rsidRDefault="00D05103" w:rsidP="00C5505C">
      <w:pPr>
        <w:spacing w:line="240" w:lineRule="auto"/>
        <w:ind w:firstLine="0"/>
        <w:jc w:val="center"/>
        <w:rPr>
          <w:sz w:val="24"/>
          <w:szCs w:val="24"/>
        </w:rPr>
      </w:pPr>
    </w:p>
    <w:p w:rsidR="00C5505C" w:rsidRPr="00770F21" w:rsidRDefault="00F97B91" w:rsidP="00C5505C">
      <w:pPr>
        <w:spacing w:line="240" w:lineRule="auto"/>
        <w:ind w:firstLine="0"/>
        <w:jc w:val="center"/>
        <w:rPr>
          <w:sz w:val="24"/>
          <w:szCs w:val="24"/>
        </w:rPr>
      </w:pPr>
      <w:r w:rsidRPr="00770F21">
        <w:rPr>
          <w:b/>
          <w:bCs/>
          <w:noProof/>
          <w:sz w:val="24"/>
          <w:szCs w:val="24"/>
        </w:rPr>
        <w:drawing>
          <wp:anchor distT="0" distB="0" distL="114300" distR="114300" simplePos="0" relativeHeight="251657216" behindDoc="1" locked="0" layoutInCell="1" allowOverlap="1" wp14:anchorId="7D5B4D4F" wp14:editId="32B1D885">
            <wp:simplePos x="0" y="0"/>
            <wp:positionH relativeFrom="column">
              <wp:posOffset>2305050</wp:posOffset>
            </wp:positionH>
            <wp:positionV relativeFrom="paragraph">
              <wp:posOffset>-340360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5505C" w:rsidRPr="00770F21" w:rsidRDefault="00C5505C" w:rsidP="00C5505C">
      <w:pPr>
        <w:spacing w:line="240" w:lineRule="auto"/>
        <w:ind w:firstLine="0"/>
        <w:jc w:val="center"/>
        <w:rPr>
          <w:sz w:val="24"/>
          <w:szCs w:val="24"/>
        </w:rPr>
      </w:pPr>
      <w:r w:rsidRPr="00770F21">
        <w:rPr>
          <w:sz w:val="24"/>
          <w:szCs w:val="24"/>
        </w:rPr>
        <w:t>Акционерное Общество</w:t>
      </w:r>
    </w:p>
    <w:p w:rsidR="00C5505C" w:rsidRPr="00770F21" w:rsidRDefault="00C5505C" w:rsidP="00C5505C">
      <w:pPr>
        <w:spacing w:line="240" w:lineRule="auto"/>
        <w:jc w:val="center"/>
        <w:rPr>
          <w:b/>
          <w:sz w:val="24"/>
          <w:szCs w:val="24"/>
        </w:rPr>
      </w:pPr>
      <w:r w:rsidRPr="00770F21">
        <w:rPr>
          <w:b/>
          <w:sz w:val="24"/>
          <w:szCs w:val="24"/>
        </w:rPr>
        <w:t>«Дальневосточная распределительная сетевая компания»</w:t>
      </w:r>
    </w:p>
    <w:p w:rsidR="009C637C" w:rsidRPr="00770F21" w:rsidRDefault="00C02479" w:rsidP="00C02479">
      <w:pPr>
        <w:pStyle w:val="1"/>
        <w:numPr>
          <w:ilvl w:val="0"/>
          <w:numId w:val="0"/>
        </w:numPr>
        <w:tabs>
          <w:tab w:val="left" w:pos="2340"/>
          <w:tab w:val="center" w:pos="4677"/>
        </w:tabs>
        <w:spacing w:before="0" w:after="0"/>
        <w:jc w:val="left"/>
        <w:rPr>
          <w:rFonts w:ascii="Times New Roman" w:hAnsi="Times New Roman"/>
          <w:sz w:val="24"/>
          <w:szCs w:val="24"/>
        </w:rPr>
      </w:pPr>
      <w:r w:rsidRPr="00770F21">
        <w:rPr>
          <w:rFonts w:ascii="Times New Roman" w:hAnsi="Times New Roman"/>
          <w:sz w:val="24"/>
          <w:szCs w:val="24"/>
        </w:rPr>
        <w:tab/>
      </w:r>
      <w:r w:rsidRPr="00770F21">
        <w:rPr>
          <w:rFonts w:ascii="Times New Roman" w:hAnsi="Times New Roman"/>
          <w:sz w:val="24"/>
          <w:szCs w:val="24"/>
        </w:rPr>
        <w:tab/>
      </w:r>
    </w:p>
    <w:p w:rsidR="003C690B" w:rsidRPr="00EB58BE" w:rsidRDefault="00A62A51" w:rsidP="009C637C">
      <w:pPr>
        <w:pStyle w:val="1"/>
        <w:numPr>
          <w:ilvl w:val="0"/>
          <w:numId w:val="0"/>
        </w:numPr>
        <w:tabs>
          <w:tab w:val="left" w:pos="2340"/>
          <w:tab w:val="center" w:pos="4677"/>
        </w:tabs>
        <w:spacing w:before="0" w:after="0"/>
        <w:jc w:val="center"/>
        <w:rPr>
          <w:rFonts w:ascii="Times New Roman" w:hAnsi="Times New Roman"/>
          <w:sz w:val="26"/>
          <w:szCs w:val="26"/>
        </w:rPr>
      </w:pPr>
      <w:r w:rsidRPr="00EB58BE">
        <w:rPr>
          <w:rFonts w:ascii="Times New Roman" w:hAnsi="Times New Roman"/>
          <w:sz w:val="26"/>
          <w:szCs w:val="26"/>
        </w:rPr>
        <w:t xml:space="preserve">Протокол </w:t>
      </w:r>
      <w:bookmarkEnd w:id="0"/>
      <w:bookmarkEnd w:id="1"/>
      <w:r w:rsidR="00352406" w:rsidRPr="00EB58BE">
        <w:rPr>
          <w:rFonts w:ascii="Times New Roman" w:hAnsi="Times New Roman"/>
          <w:sz w:val="26"/>
          <w:szCs w:val="26"/>
        </w:rPr>
        <w:t>№</w:t>
      </w:r>
      <w:r w:rsidR="00B71920" w:rsidRPr="00EB58BE">
        <w:rPr>
          <w:rFonts w:ascii="Times New Roman" w:hAnsi="Times New Roman"/>
          <w:bCs w:val="0"/>
          <w:caps/>
          <w:sz w:val="26"/>
          <w:szCs w:val="26"/>
        </w:rPr>
        <w:t xml:space="preserve"> </w:t>
      </w:r>
      <w:r w:rsidR="00770F21" w:rsidRPr="00EB58BE">
        <w:rPr>
          <w:rFonts w:ascii="Times New Roman" w:hAnsi="Times New Roman"/>
          <w:bCs w:val="0"/>
          <w:caps/>
          <w:sz w:val="26"/>
          <w:szCs w:val="26"/>
        </w:rPr>
        <w:t>1</w:t>
      </w:r>
      <w:r w:rsidR="00C5505C" w:rsidRPr="00EB58BE">
        <w:rPr>
          <w:rFonts w:ascii="Times New Roman" w:hAnsi="Times New Roman"/>
          <w:caps/>
          <w:sz w:val="26"/>
          <w:szCs w:val="26"/>
        </w:rPr>
        <w:t>-</w:t>
      </w:r>
      <w:r w:rsidR="00F15FFF" w:rsidRPr="00EB58BE">
        <w:rPr>
          <w:rFonts w:ascii="Times New Roman" w:hAnsi="Times New Roman"/>
          <w:caps/>
          <w:sz w:val="26"/>
          <w:szCs w:val="26"/>
        </w:rPr>
        <w:t>И ЕУ</w:t>
      </w:r>
    </w:p>
    <w:p w:rsidR="007908D5" w:rsidRPr="00EB58BE" w:rsidRDefault="00623A9C" w:rsidP="00DB4AA2">
      <w:pPr>
        <w:pStyle w:val="a6"/>
        <w:tabs>
          <w:tab w:val="left" w:pos="1134"/>
        </w:tabs>
        <w:spacing w:before="0" w:line="240" w:lineRule="auto"/>
        <w:jc w:val="center"/>
        <w:rPr>
          <w:b/>
          <w:bCs/>
          <w:sz w:val="26"/>
          <w:szCs w:val="26"/>
        </w:rPr>
      </w:pPr>
      <w:r w:rsidRPr="00EB58BE">
        <w:rPr>
          <w:b/>
          <w:bCs/>
          <w:sz w:val="26"/>
          <w:szCs w:val="26"/>
        </w:rPr>
        <w:t xml:space="preserve">Заседания закупочной комиссии </w:t>
      </w:r>
      <w:r w:rsidR="00640EA1" w:rsidRPr="00EB58BE">
        <w:rPr>
          <w:b/>
          <w:bCs/>
          <w:sz w:val="26"/>
          <w:szCs w:val="26"/>
        </w:rPr>
        <w:t xml:space="preserve">по </w:t>
      </w:r>
      <w:r w:rsidR="005B7EE3" w:rsidRPr="00EB58BE">
        <w:rPr>
          <w:b/>
          <w:bCs/>
          <w:sz w:val="26"/>
          <w:szCs w:val="26"/>
        </w:rPr>
        <w:t>аукциону</w:t>
      </w:r>
      <w:r w:rsidR="00E81FAA" w:rsidRPr="00EB58BE">
        <w:rPr>
          <w:b/>
          <w:bCs/>
          <w:sz w:val="26"/>
          <w:szCs w:val="26"/>
        </w:rPr>
        <w:t xml:space="preserve"> </w:t>
      </w:r>
      <w:r w:rsidR="001A252F" w:rsidRPr="00EB58BE">
        <w:rPr>
          <w:b/>
          <w:bCs/>
          <w:sz w:val="26"/>
          <w:szCs w:val="26"/>
        </w:rPr>
        <w:t xml:space="preserve">в электронной форме </w:t>
      </w:r>
      <w:r w:rsidR="00A54DAC" w:rsidRPr="00EB58BE">
        <w:rPr>
          <w:b/>
          <w:bCs/>
          <w:sz w:val="26"/>
          <w:szCs w:val="26"/>
        </w:rPr>
        <w:t xml:space="preserve">на право заключение договора </w:t>
      </w:r>
      <w:r w:rsidR="00F15FFF" w:rsidRPr="00EB58BE">
        <w:rPr>
          <w:b/>
          <w:bCs/>
          <w:sz w:val="26"/>
          <w:szCs w:val="26"/>
        </w:rPr>
        <w:t>«</w:t>
      </w:r>
      <w:r w:rsidR="00EB58BE" w:rsidRPr="00EB58BE">
        <w:rPr>
          <w:b/>
          <w:bCs/>
          <w:snapToGrid w:val="0"/>
          <w:sz w:val="26"/>
          <w:szCs w:val="26"/>
        </w:rPr>
        <w:t>Строительство, реконструкция ПС, ТП, ЛЭП 110-0,4 кВ  (в том числе ПИР и оформление правоустанавливающих документов на землю) для  технологического присоединения потребителей на территории филиала "Приморские электрические сети" (ООО "ДНС Развитие", ООО "академия детства ДНС", ООО "ДНС ДОМ")» Лот 10702-КС ПИР СМР-2023-ДРСК</w:t>
      </w:r>
    </w:p>
    <w:p w:rsidR="008615A0" w:rsidRPr="00770F21" w:rsidRDefault="008615A0" w:rsidP="00DB4AA2">
      <w:pPr>
        <w:pStyle w:val="a6"/>
        <w:tabs>
          <w:tab w:val="left" w:pos="1134"/>
        </w:tabs>
        <w:spacing w:before="0" w:line="240" w:lineRule="auto"/>
        <w:jc w:val="center"/>
        <w:rPr>
          <w:b/>
          <w:bCs/>
          <w:sz w:val="24"/>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21"/>
      </w:tblGrid>
      <w:tr w:rsidR="00770F21" w:rsidRPr="00EB58BE" w:rsidTr="007E0986">
        <w:tc>
          <w:tcPr>
            <w:tcW w:w="4998" w:type="dxa"/>
          </w:tcPr>
          <w:p w:rsidR="00EB58BE" w:rsidRPr="00EB58BE" w:rsidRDefault="00770F21" w:rsidP="00770F21">
            <w:pPr>
              <w:pStyle w:val="a6"/>
              <w:tabs>
                <w:tab w:val="left" w:pos="1134"/>
              </w:tabs>
              <w:rPr>
                <w:b/>
                <w:sz w:val="24"/>
              </w:rPr>
            </w:pPr>
            <w:r w:rsidRPr="00EB58BE">
              <w:rPr>
                <w:b/>
                <w:sz w:val="24"/>
              </w:rPr>
              <w:t>г. Благовещенск</w:t>
            </w:r>
          </w:p>
          <w:p w:rsidR="00770F21" w:rsidRPr="00EB58BE" w:rsidRDefault="00770F21" w:rsidP="00770F21">
            <w:pPr>
              <w:pStyle w:val="a6"/>
              <w:tabs>
                <w:tab w:val="left" w:pos="1134"/>
              </w:tabs>
              <w:rPr>
                <w:b/>
                <w:sz w:val="24"/>
              </w:rPr>
            </w:pPr>
            <w:r w:rsidRPr="00EB58BE">
              <w:rPr>
                <w:b/>
                <w:sz w:val="24"/>
              </w:rPr>
              <w:t xml:space="preserve"> </w:t>
            </w:r>
            <w:r w:rsidR="00EB58BE" w:rsidRPr="00EB58BE">
              <w:rPr>
                <w:b/>
                <w:sz w:val="24"/>
              </w:rPr>
              <w:t>ЕИС № 32211673074</w:t>
            </w:r>
            <w:r w:rsidRPr="00EB58BE">
              <w:rPr>
                <w:b/>
                <w:sz w:val="24"/>
              </w:rPr>
              <w:t xml:space="preserve">          </w:t>
            </w:r>
          </w:p>
        </w:tc>
        <w:tc>
          <w:tcPr>
            <w:tcW w:w="4999" w:type="dxa"/>
          </w:tcPr>
          <w:p w:rsidR="00770F21" w:rsidRPr="00EB58BE" w:rsidRDefault="00770F21" w:rsidP="00EB58BE">
            <w:pPr>
              <w:pStyle w:val="a6"/>
              <w:tabs>
                <w:tab w:val="left" w:pos="1134"/>
              </w:tabs>
              <w:rPr>
                <w:b/>
                <w:bCs/>
                <w:sz w:val="24"/>
              </w:rPr>
            </w:pPr>
            <w:r w:rsidRPr="00EB58BE">
              <w:rPr>
                <w:b/>
                <w:sz w:val="24"/>
              </w:rPr>
              <w:t xml:space="preserve">                                       </w:t>
            </w:r>
            <w:r w:rsidR="00EB58BE" w:rsidRPr="00EB58BE">
              <w:rPr>
                <w:b/>
                <w:sz w:val="24"/>
              </w:rPr>
              <w:t>17</w:t>
            </w:r>
            <w:r w:rsidRPr="00EB58BE">
              <w:rPr>
                <w:b/>
                <w:sz w:val="24"/>
              </w:rPr>
              <w:t xml:space="preserve"> </w:t>
            </w:r>
            <w:r w:rsidR="00F15FFF" w:rsidRPr="00EB58BE">
              <w:rPr>
                <w:b/>
                <w:sz w:val="24"/>
              </w:rPr>
              <w:t>октября</w:t>
            </w:r>
            <w:r w:rsidRPr="00EB58BE">
              <w:rPr>
                <w:b/>
                <w:sz w:val="24"/>
              </w:rPr>
              <w:t xml:space="preserve"> 2022 г.</w:t>
            </w:r>
          </w:p>
        </w:tc>
      </w:tr>
    </w:tbl>
    <w:p w:rsidR="00640EA1" w:rsidRPr="00EB58BE" w:rsidRDefault="008D567D" w:rsidP="007908D5">
      <w:pPr>
        <w:pStyle w:val="a6"/>
        <w:tabs>
          <w:tab w:val="left" w:pos="1134"/>
        </w:tabs>
        <w:spacing w:before="0" w:line="240" w:lineRule="auto"/>
        <w:rPr>
          <w:bCs/>
          <w:sz w:val="24"/>
        </w:rPr>
      </w:pPr>
      <w:r w:rsidRPr="00EB58BE">
        <w:rPr>
          <w:b/>
          <w:sz w:val="24"/>
        </w:rPr>
        <w:t>СПОСОБ И ПРЕДМЕТ ЗАКУПКИ:</w:t>
      </w:r>
      <w:r w:rsidRPr="00EB58BE">
        <w:rPr>
          <w:b/>
          <w:bCs/>
          <w:sz w:val="24"/>
        </w:rPr>
        <w:t xml:space="preserve"> </w:t>
      </w:r>
      <w:r w:rsidR="005B7EE3" w:rsidRPr="00EB58BE">
        <w:rPr>
          <w:bCs/>
          <w:sz w:val="24"/>
        </w:rPr>
        <w:t>аукцион</w:t>
      </w:r>
      <w:r w:rsidR="00C2798A" w:rsidRPr="00EB58BE">
        <w:rPr>
          <w:bCs/>
          <w:sz w:val="24"/>
        </w:rPr>
        <w:t xml:space="preserve"> в электронной форме</w:t>
      </w:r>
      <w:r w:rsidR="00A54DAC" w:rsidRPr="00EB58BE">
        <w:rPr>
          <w:bCs/>
          <w:sz w:val="24"/>
        </w:rPr>
        <w:t xml:space="preserve"> на право заключение договора</w:t>
      </w:r>
      <w:r w:rsidRPr="00EB58BE">
        <w:rPr>
          <w:bCs/>
          <w:sz w:val="24"/>
        </w:rPr>
        <w:t xml:space="preserve"> </w:t>
      </w:r>
      <w:r w:rsidR="00EB58BE" w:rsidRPr="00EB58BE">
        <w:rPr>
          <w:bCs/>
          <w:sz w:val="24"/>
        </w:rPr>
        <w:t>«Строительство, реконструкция ПС, ТП, ЛЭП 110-0,4 кВ  (в том числе ПИР и оформление правоустанавливающих документов на землю) для  технологического присоединения потребителей на территории филиала "Приморские электрические сети" (ООО "ДНС Развитие", ООО "академия детства ДНС", ООО "ДНС ДОМ")» Лот 10702-КС ПИР СМР-2023-ДРСК</w:t>
      </w:r>
    </w:p>
    <w:p w:rsidR="008615A0" w:rsidRPr="00EB58BE" w:rsidRDefault="008615A0" w:rsidP="007908D5">
      <w:pPr>
        <w:pStyle w:val="a6"/>
        <w:tabs>
          <w:tab w:val="left" w:pos="1134"/>
        </w:tabs>
        <w:spacing w:before="0" w:line="240" w:lineRule="auto"/>
        <w:rPr>
          <w:bCs/>
          <w:sz w:val="24"/>
        </w:rPr>
      </w:pPr>
    </w:p>
    <w:p w:rsidR="00C2798A" w:rsidRPr="00EB58BE" w:rsidRDefault="00C2798A" w:rsidP="00C2798A">
      <w:pPr>
        <w:spacing w:line="240" w:lineRule="auto"/>
        <w:ind w:right="-1" w:firstLine="0"/>
        <w:rPr>
          <w:sz w:val="24"/>
          <w:szCs w:val="24"/>
        </w:rPr>
      </w:pPr>
      <w:r w:rsidRPr="00EB58BE">
        <w:rPr>
          <w:b/>
          <w:sz w:val="24"/>
          <w:szCs w:val="24"/>
        </w:rPr>
        <w:t>КОЛИЧЕСТВО ПОДАННЫХ ЗАЯВОК НА УЧАСТИЕ В ЗАКУПКЕ</w:t>
      </w:r>
      <w:r w:rsidRPr="00EB58BE">
        <w:rPr>
          <w:sz w:val="24"/>
          <w:szCs w:val="24"/>
        </w:rPr>
        <w:t xml:space="preserve">: </w:t>
      </w:r>
      <w:r w:rsidR="00EB58BE" w:rsidRPr="00EB58BE">
        <w:rPr>
          <w:b/>
          <w:i/>
          <w:sz w:val="24"/>
          <w:szCs w:val="24"/>
        </w:rPr>
        <w:t>2</w:t>
      </w:r>
      <w:r w:rsidRPr="00EB58BE">
        <w:rPr>
          <w:b/>
          <w:i/>
          <w:sz w:val="24"/>
          <w:szCs w:val="24"/>
        </w:rPr>
        <w:t xml:space="preserve"> (</w:t>
      </w:r>
      <w:r w:rsidR="00EB58BE" w:rsidRPr="00EB58BE">
        <w:rPr>
          <w:b/>
          <w:i/>
          <w:sz w:val="24"/>
          <w:szCs w:val="24"/>
        </w:rPr>
        <w:t>две</w:t>
      </w:r>
      <w:r w:rsidRPr="00EB58BE">
        <w:rPr>
          <w:b/>
          <w:i/>
          <w:sz w:val="24"/>
          <w:szCs w:val="24"/>
        </w:rPr>
        <w:t>)</w:t>
      </w:r>
      <w:r w:rsidR="00EB58BE" w:rsidRPr="00EB58BE">
        <w:rPr>
          <w:sz w:val="24"/>
          <w:szCs w:val="24"/>
        </w:rPr>
        <w:t xml:space="preserve"> заявки</w:t>
      </w:r>
      <w:r w:rsidRPr="00EB58BE">
        <w:rPr>
          <w:sz w:val="24"/>
          <w:szCs w:val="24"/>
        </w:rPr>
        <w:t>.</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3828"/>
        <w:gridCol w:w="2268"/>
        <w:gridCol w:w="1275"/>
      </w:tblGrid>
      <w:tr w:rsidR="00F15FFF" w:rsidRPr="00F15FFF" w:rsidTr="00DA60CE">
        <w:trPr>
          <w:trHeight w:val="420"/>
          <w:tblHeader/>
        </w:trPr>
        <w:tc>
          <w:tcPr>
            <w:tcW w:w="709" w:type="dxa"/>
            <w:vAlign w:val="center"/>
          </w:tcPr>
          <w:p w:rsidR="00F15FFF" w:rsidRPr="00F15FFF" w:rsidRDefault="00F15FFF" w:rsidP="00F15FFF">
            <w:pPr>
              <w:keepNext/>
              <w:spacing w:line="240" w:lineRule="auto"/>
              <w:ind w:left="-81" w:firstLine="0"/>
              <w:jc w:val="center"/>
              <w:rPr>
                <w:b/>
                <w:i/>
                <w:sz w:val="18"/>
                <w:szCs w:val="18"/>
              </w:rPr>
            </w:pPr>
            <w:r w:rsidRPr="00F15FFF">
              <w:rPr>
                <w:b/>
                <w:i/>
                <w:sz w:val="18"/>
                <w:szCs w:val="18"/>
              </w:rPr>
              <w:t>№</w:t>
            </w:r>
          </w:p>
          <w:p w:rsidR="00F15FFF" w:rsidRPr="00F15FFF" w:rsidRDefault="00F15FFF" w:rsidP="00F15FFF">
            <w:pPr>
              <w:keepNext/>
              <w:spacing w:line="240" w:lineRule="auto"/>
              <w:ind w:left="-81" w:firstLine="0"/>
              <w:jc w:val="center"/>
              <w:rPr>
                <w:b/>
                <w:i/>
                <w:sz w:val="18"/>
                <w:szCs w:val="18"/>
              </w:rPr>
            </w:pPr>
            <w:r w:rsidRPr="00F15FFF">
              <w:rPr>
                <w:b/>
                <w:i/>
                <w:sz w:val="18"/>
                <w:szCs w:val="18"/>
              </w:rPr>
              <w:t xml:space="preserve"> </w:t>
            </w:r>
          </w:p>
        </w:tc>
        <w:tc>
          <w:tcPr>
            <w:tcW w:w="1559" w:type="dxa"/>
            <w:vAlign w:val="center"/>
          </w:tcPr>
          <w:p w:rsidR="00F15FFF" w:rsidRPr="00F15FFF" w:rsidRDefault="00F15FFF" w:rsidP="00F15FFF">
            <w:pPr>
              <w:keepNext/>
              <w:spacing w:line="240" w:lineRule="auto"/>
              <w:ind w:left="57" w:right="57" w:firstLine="0"/>
              <w:jc w:val="center"/>
              <w:rPr>
                <w:b/>
                <w:i/>
                <w:sz w:val="18"/>
                <w:szCs w:val="18"/>
              </w:rPr>
            </w:pPr>
            <w:r w:rsidRPr="00F15FFF">
              <w:rPr>
                <w:b/>
                <w:i/>
                <w:sz w:val="18"/>
                <w:szCs w:val="18"/>
              </w:rPr>
              <w:t>Дата и время регистрации заявки</w:t>
            </w:r>
          </w:p>
        </w:tc>
        <w:tc>
          <w:tcPr>
            <w:tcW w:w="3828" w:type="dxa"/>
            <w:vAlign w:val="center"/>
          </w:tcPr>
          <w:p w:rsidR="00F15FFF" w:rsidRPr="00F15FFF" w:rsidRDefault="00F15FFF" w:rsidP="00F15FFF">
            <w:pPr>
              <w:keepNext/>
              <w:spacing w:line="240" w:lineRule="auto"/>
              <w:ind w:left="57" w:right="57" w:firstLine="0"/>
              <w:jc w:val="center"/>
              <w:rPr>
                <w:b/>
                <w:i/>
                <w:sz w:val="18"/>
                <w:szCs w:val="18"/>
              </w:rPr>
            </w:pPr>
            <w:r w:rsidRPr="00F15FFF">
              <w:rPr>
                <w:b/>
                <w:i/>
                <w:sz w:val="18"/>
                <w:szCs w:val="18"/>
              </w:rPr>
              <w:t>Наименование, адрес и ИНН Участника и/или идентификационный номер его заявки</w:t>
            </w:r>
          </w:p>
        </w:tc>
        <w:tc>
          <w:tcPr>
            <w:tcW w:w="2268" w:type="dxa"/>
            <w:vAlign w:val="center"/>
          </w:tcPr>
          <w:p w:rsidR="00F15FFF" w:rsidRPr="00F15FFF" w:rsidRDefault="00F15FFF" w:rsidP="00F15FFF">
            <w:pPr>
              <w:spacing w:line="240" w:lineRule="auto"/>
              <w:ind w:firstLine="34"/>
              <w:jc w:val="center"/>
              <w:rPr>
                <w:b/>
                <w:i/>
                <w:sz w:val="18"/>
                <w:szCs w:val="18"/>
              </w:rPr>
            </w:pPr>
            <w:r w:rsidRPr="00F15FFF">
              <w:rPr>
                <w:b/>
                <w:i/>
                <w:sz w:val="18"/>
                <w:szCs w:val="18"/>
              </w:rPr>
              <w:t>Цена заявки, руб. без НДС</w:t>
            </w:r>
          </w:p>
        </w:tc>
        <w:tc>
          <w:tcPr>
            <w:tcW w:w="1275" w:type="dxa"/>
            <w:vAlign w:val="center"/>
          </w:tcPr>
          <w:p w:rsidR="00F15FFF" w:rsidRPr="00F15FFF" w:rsidRDefault="00F15FFF" w:rsidP="00F15FFF">
            <w:pPr>
              <w:spacing w:line="240" w:lineRule="auto"/>
              <w:ind w:firstLine="34"/>
              <w:jc w:val="center"/>
              <w:rPr>
                <w:b/>
                <w:i/>
                <w:sz w:val="18"/>
                <w:szCs w:val="18"/>
              </w:rPr>
            </w:pPr>
            <w:r w:rsidRPr="00F15FFF">
              <w:rPr>
                <w:b/>
                <w:i/>
                <w:sz w:val="18"/>
                <w:szCs w:val="18"/>
              </w:rPr>
              <w:t>Примечания</w:t>
            </w:r>
          </w:p>
        </w:tc>
      </w:tr>
      <w:tr w:rsidR="00EB58BE" w:rsidRPr="00F15FFF" w:rsidTr="00DA60CE">
        <w:trPr>
          <w:trHeight w:val="330"/>
        </w:trPr>
        <w:tc>
          <w:tcPr>
            <w:tcW w:w="709" w:type="dxa"/>
            <w:vAlign w:val="center"/>
          </w:tcPr>
          <w:p w:rsidR="00EB58BE" w:rsidRPr="00EB58BE" w:rsidRDefault="00EB58BE" w:rsidP="00EB58BE">
            <w:pPr>
              <w:numPr>
                <w:ilvl w:val="0"/>
                <w:numId w:val="3"/>
              </w:numPr>
              <w:spacing w:after="200" w:line="240" w:lineRule="auto"/>
              <w:jc w:val="center"/>
              <w:rPr>
                <w:color w:val="000000" w:themeColor="text1"/>
                <w:sz w:val="22"/>
                <w:szCs w:val="22"/>
              </w:rPr>
            </w:pPr>
          </w:p>
        </w:tc>
        <w:tc>
          <w:tcPr>
            <w:tcW w:w="1559" w:type="dxa"/>
            <w:shd w:val="clear" w:color="auto" w:fill="auto"/>
            <w:vAlign w:val="center"/>
          </w:tcPr>
          <w:p w:rsidR="00EB58BE" w:rsidRPr="00EB58BE" w:rsidRDefault="00EB58BE" w:rsidP="00EB58BE">
            <w:pPr>
              <w:pStyle w:val="13"/>
              <w:jc w:val="center"/>
              <w:rPr>
                <w:sz w:val="22"/>
                <w:szCs w:val="22"/>
              </w:rPr>
            </w:pPr>
            <w:r w:rsidRPr="00EB58BE">
              <w:rPr>
                <w:rStyle w:val="af5"/>
                <w:rFonts w:eastAsiaTheme="minorHAnsi"/>
                <w:color w:val="auto"/>
                <w:sz w:val="22"/>
                <w:szCs w:val="22"/>
              </w:rPr>
              <w:t>21.09.2022 14:25</w:t>
            </w:r>
          </w:p>
        </w:tc>
        <w:tc>
          <w:tcPr>
            <w:tcW w:w="3828" w:type="dxa"/>
            <w:shd w:val="clear" w:color="auto" w:fill="auto"/>
            <w:vAlign w:val="center"/>
          </w:tcPr>
          <w:p w:rsidR="00EB58BE" w:rsidRPr="00EB58BE" w:rsidRDefault="00EB58BE" w:rsidP="00EB58BE">
            <w:pPr>
              <w:pStyle w:val="13"/>
              <w:jc w:val="center"/>
              <w:rPr>
                <w:sz w:val="22"/>
                <w:szCs w:val="22"/>
              </w:rPr>
            </w:pPr>
            <w:r w:rsidRPr="00EB58BE">
              <w:rPr>
                <w:rStyle w:val="af5"/>
                <w:rFonts w:eastAsiaTheme="minorHAnsi"/>
                <w:color w:val="auto"/>
                <w:sz w:val="22"/>
                <w:szCs w:val="22"/>
              </w:rPr>
              <w:t>ООО "ЭНЕРГО-ДВ" (680038, КРАЙ ХАБАРОВСКИЙ, Г Хабаровск, УЛ ЛЕЙТЕНАНТА ШМИДТА, Д. 2, КВ. 28), ИНН: 2724108281</w:t>
            </w:r>
          </w:p>
        </w:tc>
        <w:tc>
          <w:tcPr>
            <w:tcW w:w="2268" w:type="dxa"/>
            <w:shd w:val="clear" w:color="auto" w:fill="auto"/>
            <w:vAlign w:val="center"/>
          </w:tcPr>
          <w:p w:rsidR="00EB58BE" w:rsidRPr="00EB58BE" w:rsidRDefault="00EB58BE" w:rsidP="00EB58BE">
            <w:pPr>
              <w:pStyle w:val="13"/>
              <w:jc w:val="center"/>
              <w:rPr>
                <w:sz w:val="22"/>
                <w:szCs w:val="22"/>
              </w:rPr>
            </w:pPr>
            <w:r w:rsidRPr="00EB58BE">
              <w:rPr>
                <w:rStyle w:val="af5"/>
                <w:rFonts w:eastAsiaTheme="minorHAnsi"/>
                <w:color w:val="auto"/>
                <w:sz w:val="22"/>
                <w:szCs w:val="22"/>
              </w:rPr>
              <w:t>88 076 089,56</w:t>
            </w:r>
          </w:p>
        </w:tc>
        <w:tc>
          <w:tcPr>
            <w:tcW w:w="1275" w:type="dxa"/>
            <w:vAlign w:val="center"/>
          </w:tcPr>
          <w:p w:rsidR="00EB58BE" w:rsidRPr="00F15FFF" w:rsidRDefault="00EB58BE" w:rsidP="00EB58BE">
            <w:pPr>
              <w:tabs>
                <w:tab w:val="right" w:pos="9360"/>
              </w:tabs>
              <w:spacing w:line="240" w:lineRule="auto"/>
              <w:ind w:firstLine="0"/>
              <w:jc w:val="center"/>
              <w:rPr>
                <w:i/>
                <w:color w:val="000000" w:themeColor="text1"/>
                <w:sz w:val="24"/>
                <w:szCs w:val="24"/>
                <w:shd w:val="clear" w:color="auto" w:fill="FFFF99"/>
              </w:rPr>
            </w:pPr>
          </w:p>
        </w:tc>
      </w:tr>
      <w:tr w:rsidR="00EB58BE" w:rsidRPr="00F15FFF" w:rsidTr="00DA60CE">
        <w:trPr>
          <w:trHeight w:val="330"/>
        </w:trPr>
        <w:tc>
          <w:tcPr>
            <w:tcW w:w="709" w:type="dxa"/>
            <w:vAlign w:val="center"/>
          </w:tcPr>
          <w:p w:rsidR="00EB58BE" w:rsidRPr="00EB58BE" w:rsidRDefault="00EB58BE" w:rsidP="00EB58BE">
            <w:pPr>
              <w:numPr>
                <w:ilvl w:val="0"/>
                <w:numId w:val="3"/>
              </w:numPr>
              <w:spacing w:after="200" w:line="240" w:lineRule="auto"/>
              <w:jc w:val="center"/>
              <w:rPr>
                <w:color w:val="000000" w:themeColor="text1"/>
                <w:sz w:val="22"/>
                <w:szCs w:val="22"/>
              </w:rPr>
            </w:pPr>
          </w:p>
        </w:tc>
        <w:tc>
          <w:tcPr>
            <w:tcW w:w="1559" w:type="dxa"/>
            <w:shd w:val="clear" w:color="auto" w:fill="auto"/>
            <w:vAlign w:val="center"/>
          </w:tcPr>
          <w:p w:rsidR="00EB58BE" w:rsidRPr="00EB58BE" w:rsidRDefault="00EB58BE" w:rsidP="00EB58BE">
            <w:pPr>
              <w:pStyle w:val="13"/>
              <w:jc w:val="center"/>
              <w:rPr>
                <w:sz w:val="22"/>
                <w:szCs w:val="22"/>
              </w:rPr>
            </w:pPr>
            <w:r w:rsidRPr="00EB58BE">
              <w:rPr>
                <w:rStyle w:val="af5"/>
                <w:rFonts w:eastAsiaTheme="minorHAnsi"/>
                <w:color w:val="auto"/>
                <w:sz w:val="22"/>
                <w:szCs w:val="22"/>
              </w:rPr>
              <w:t>21.09.2022 16:53</w:t>
            </w:r>
          </w:p>
        </w:tc>
        <w:tc>
          <w:tcPr>
            <w:tcW w:w="3828" w:type="dxa"/>
            <w:shd w:val="clear" w:color="auto" w:fill="auto"/>
            <w:vAlign w:val="center"/>
          </w:tcPr>
          <w:p w:rsidR="00EB58BE" w:rsidRPr="00EB58BE" w:rsidRDefault="00EB58BE" w:rsidP="00EB58BE">
            <w:pPr>
              <w:pStyle w:val="13"/>
              <w:jc w:val="center"/>
              <w:rPr>
                <w:sz w:val="22"/>
                <w:szCs w:val="22"/>
              </w:rPr>
            </w:pPr>
            <w:r w:rsidRPr="00EB58BE">
              <w:rPr>
                <w:rStyle w:val="af5"/>
                <w:rFonts w:eastAsiaTheme="minorHAnsi"/>
                <w:color w:val="auto"/>
                <w:sz w:val="22"/>
                <w:szCs w:val="22"/>
              </w:rPr>
              <w:t>ООО "УНР-524 ПОЛИМЕРТЕПЛО" (198103, Г САНКТ-ПЕТЕРБУРГ, УЛ ДРОВЯНАЯ, 9), ИНН: 7826072650</w:t>
            </w:r>
          </w:p>
        </w:tc>
        <w:tc>
          <w:tcPr>
            <w:tcW w:w="2268" w:type="dxa"/>
            <w:shd w:val="clear" w:color="auto" w:fill="auto"/>
            <w:vAlign w:val="center"/>
          </w:tcPr>
          <w:p w:rsidR="00EB58BE" w:rsidRPr="00EB58BE" w:rsidRDefault="00EB58BE" w:rsidP="00EB58BE">
            <w:pPr>
              <w:pStyle w:val="13"/>
              <w:jc w:val="center"/>
              <w:rPr>
                <w:sz w:val="22"/>
                <w:szCs w:val="22"/>
              </w:rPr>
            </w:pPr>
            <w:r w:rsidRPr="00EB58BE">
              <w:rPr>
                <w:rStyle w:val="af5"/>
                <w:rFonts w:eastAsiaTheme="minorHAnsi"/>
                <w:color w:val="auto"/>
                <w:sz w:val="22"/>
                <w:szCs w:val="22"/>
              </w:rPr>
              <w:t>88 076 089,56</w:t>
            </w:r>
          </w:p>
        </w:tc>
        <w:tc>
          <w:tcPr>
            <w:tcW w:w="1275" w:type="dxa"/>
            <w:vAlign w:val="center"/>
          </w:tcPr>
          <w:p w:rsidR="00EB58BE" w:rsidRPr="00F15FFF" w:rsidRDefault="00EB58BE" w:rsidP="00EB58BE">
            <w:pPr>
              <w:tabs>
                <w:tab w:val="right" w:pos="9360"/>
              </w:tabs>
              <w:spacing w:line="240" w:lineRule="auto"/>
              <w:ind w:firstLine="0"/>
              <w:jc w:val="center"/>
              <w:rPr>
                <w:i/>
                <w:color w:val="000000" w:themeColor="text1"/>
                <w:sz w:val="24"/>
                <w:szCs w:val="24"/>
                <w:shd w:val="clear" w:color="auto" w:fill="FFFF99"/>
              </w:rPr>
            </w:pPr>
          </w:p>
        </w:tc>
      </w:tr>
    </w:tbl>
    <w:p w:rsidR="00770F21" w:rsidRPr="00770F21" w:rsidRDefault="00770F21" w:rsidP="007908D5">
      <w:pPr>
        <w:pStyle w:val="a6"/>
        <w:tabs>
          <w:tab w:val="left" w:pos="1134"/>
        </w:tabs>
        <w:spacing w:before="0" w:line="240" w:lineRule="auto"/>
        <w:rPr>
          <w:b/>
          <w:sz w:val="24"/>
        </w:rPr>
      </w:pPr>
    </w:p>
    <w:p w:rsidR="00770F21" w:rsidRPr="00770F21" w:rsidRDefault="00770F21" w:rsidP="00770F21">
      <w:pPr>
        <w:spacing w:line="240" w:lineRule="auto"/>
        <w:ind w:right="-143" w:firstLine="0"/>
        <w:rPr>
          <w:sz w:val="24"/>
          <w:szCs w:val="24"/>
        </w:rPr>
      </w:pPr>
      <w:r w:rsidRPr="00770F21">
        <w:rPr>
          <w:b/>
          <w:sz w:val="24"/>
          <w:szCs w:val="24"/>
        </w:rPr>
        <w:t>КОЛИЧЕСТВО ОТКЛОНЕННЫХ</w:t>
      </w:r>
      <w:r>
        <w:rPr>
          <w:b/>
          <w:sz w:val="24"/>
          <w:szCs w:val="24"/>
        </w:rPr>
        <w:t xml:space="preserve"> ЗАЯВОК: </w:t>
      </w:r>
      <w:r w:rsidR="00EB58BE">
        <w:rPr>
          <w:b/>
          <w:sz w:val="24"/>
          <w:szCs w:val="24"/>
        </w:rPr>
        <w:t>1</w:t>
      </w:r>
      <w:r>
        <w:rPr>
          <w:b/>
          <w:sz w:val="24"/>
          <w:szCs w:val="24"/>
        </w:rPr>
        <w:t xml:space="preserve"> (</w:t>
      </w:r>
      <w:r w:rsidR="00EB58BE">
        <w:rPr>
          <w:b/>
          <w:sz w:val="24"/>
          <w:szCs w:val="24"/>
        </w:rPr>
        <w:t>одна</w:t>
      </w:r>
      <w:r>
        <w:rPr>
          <w:b/>
          <w:sz w:val="24"/>
          <w:szCs w:val="24"/>
        </w:rPr>
        <w:t xml:space="preserve">) </w:t>
      </w:r>
      <w:r w:rsidRPr="00770F21">
        <w:rPr>
          <w:sz w:val="24"/>
          <w:szCs w:val="24"/>
        </w:rPr>
        <w:t>заявк</w:t>
      </w:r>
      <w:r>
        <w:rPr>
          <w:sz w:val="24"/>
          <w:szCs w:val="24"/>
        </w:rPr>
        <w:t>а</w:t>
      </w:r>
      <w:r w:rsidRPr="00770F21">
        <w:rPr>
          <w:sz w:val="24"/>
          <w:szCs w:val="24"/>
        </w:rPr>
        <w:t>.</w:t>
      </w:r>
    </w:p>
    <w:p w:rsidR="00702BDA" w:rsidRPr="00770F21" w:rsidRDefault="00702BDA" w:rsidP="00F25EDC">
      <w:pPr>
        <w:spacing w:line="240" w:lineRule="auto"/>
        <w:ind w:firstLine="0"/>
        <w:rPr>
          <w:b/>
          <w:caps/>
          <w:snapToGrid/>
          <w:sz w:val="24"/>
          <w:szCs w:val="24"/>
        </w:rPr>
      </w:pPr>
    </w:p>
    <w:p w:rsidR="00F25EDC" w:rsidRPr="00770F21" w:rsidRDefault="00F25EDC" w:rsidP="00F25EDC">
      <w:pPr>
        <w:spacing w:line="240" w:lineRule="auto"/>
        <w:ind w:firstLine="0"/>
        <w:rPr>
          <w:b/>
          <w:caps/>
          <w:snapToGrid/>
          <w:sz w:val="24"/>
          <w:szCs w:val="24"/>
        </w:rPr>
      </w:pPr>
      <w:r w:rsidRPr="00770F21">
        <w:rPr>
          <w:b/>
          <w:caps/>
          <w:snapToGrid/>
          <w:sz w:val="24"/>
          <w:szCs w:val="24"/>
        </w:rPr>
        <w:t xml:space="preserve">ВОПРОСЫ, ВЫНОСИМЫЕ НА РАССМОТРЕНИЕ ЗАКУПОЧНОЙ КОМИССИИ: </w:t>
      </w:r>
    </w:p>
    <w:p w:rsidR="00EB58BE" w:rsidRPr="00EB58BE" w:rsidRDefault="00EB58BE" w:rsidP="00EB58BE">
      <w:pPr>
        <w:numPr>
          <w:ilvl w:val="0"/>
          <w:numId w:val="2"/>
        </w:numPr>
        <w:tabs>
          <w:tab w:val="left" w:pos="142"/>
          <w:tab w:val="left" w:pos="426"/>
        </w:tabs>
        <w:spacing w:after="200" w:line="240" w:lineRule="auto"/>
        <w:ind w:left="0" w:firstLine="0"/>
        <w:contextualSpacing/>
        <w:jc w:val="left"/>
        <w:rPr>
          <w:bCs/>
          <w:i/>
          <w:iCs/>
          <w:snapToGrid/>
          <w:sz w:val="24"/>
          <w:szCs w:val="24"/>
        </w:rPr>
      </w:pPr>
      <w:r w:rsidRPr="00EB58BE">
        <w:rPr>
          <w:bCs/>
          <w:i/>
          <w:iCs/>
          <w:snapToGrid/>
          <w:sz w:val="24"/>
          <w:szCs w:val="24"/>
        </w:rPr>
        <w:t>О рассмотрении результатов оценки заявок Участников</w:t>
      </w:r>
    </w:p>
    <w:p w:rsidR="00EB58BE" w:rsidRPr="00EB58BE" w:rsidRDefault="00EB58BE" w:rsidP="00EB58BE">
      <w:pPr>
        <w:numPr>
          <w:ilvl w:val="0"/>
          <w:numId w:val="2"/>
        </w:numPr>
        <w:tabs>
          <w:tab w:val="left" w:pos="142"/>
          <w:tab w:val="left" w:pos="426"/>
        </w:tabs>
        <w:spacing w:after="200" w:line="240" w:lineRule="auto"/>
        <w:ind w:left="0" w:firstLine="0"/>
        <w:contextualSpacing/>
        <w:jc w:val="left"/>
        <w:rPr>
          <w:bCs/>
          <w:i/>
          <w:iCs/>
          <w:snapToGrid/>
          <w:sz w:val="24"/>
          <w:szCs w:val="24"/>
        </w:rPr>
      </w:pPr>
      <w:r w:rsidRPr="00EB58BE">
        <w:rPr>
          <w:bCs/>
          <w:i/>
          <w:iCs/>
          <w:snapToGrid/>
          <w:sz w:val="24"/>
          <w:szCs w:val="24"/>
        </w:rPr>
        <w:t>Об отклонении заявки Участника</w:t>
      </w:r>
      <w:r w:rsidRPr="00EB58BE">
        <w:rPr>
          <w:bCs/>
          <w:i/>
          <w:iCs/>
          <w:snapToGrid/>
          <w:sz w:val="24"/>
          <w:szCs w:val="24"/>
          <w:lang w:eastAsia="en-US"/>
        </w:rPr>
        <w:t xml:space="preserve"> </w:t>
      </w:r>
      <w:r w:rsidRPr="00EB58BE">
        <w:rPr>
          <w:bCs/>
          <w:i/>
          <w:iCs/>
          <w:snapToGrid/>
          <w:sz w:val="24"/>
          <w:szCs w:val="24"/>
        </w:rPr>
        <w:t>ООО "ЭНЕРГО-ДВ"</w:t>
      </w:r>
    </w:p>
    <w:p w:rsidR="00EB58BE" w:rsidRPr="00EB58BE" w:rsidRDefault="00EB58BE" w:rsidP="00EB58BE">
      <w:pPr>
        <w:numPr>
          <w:ilvl w:val="0"/>
          <w:numId w:val="2"/>
        </w:numPr>
        <w:tabs>
          <w:tab w:val="left" w:pos="142"/>
          <w:tab w:val="left" w:pos="426"/>
        </w:tabs>
        <w:spacing w:after="200" w:line="240" w:lineRule="auto"/>
        <w:ind w:left="0" w:firstLine="0"/>
        <w:contextualSpacing/>
        <w:jc w:val="left"/>
        <w:rPr>
          <w:bCs/>
          <w:i/>
          <w:iCs/>
          <w:snapToGrid/>
          <w:sz w:val="24"/>
          <w:szCs w:val="24"/>
        </w:rPr>
      </w:pPr>
      <w:r w:rsidRPr="00EB58BE">
        <w:rPr>
          <w:bCs/>
          <w:i/>
          <w:iCs/>
          <w:snapToGrid/>
          <w:sz w:val="24"/>
          <w:szCs w:val="24"/>
        </w:rPr>
        <w:t>О признании заявок соответствующими условиям Документации о закупке</w:t>
      </w:r>
    </w:p>
    <w:p w:rsidR="00EB58BE" w:rsidRPr="00EB58BE" w:rsidRDefault="00EB58BE" w:rsidP="00EB58BE">
      <w:pPr>
        <w:numPr>
          <w:ilvl w:val="0"/>
          <w:numId w:val="2"/>
        </w:numPr>
        <w:tabs>
          <w:tab w:val="left" w:pos="142"/>
          <w:tab w:val="left" w:pos="426"/>
        </w:tabs>
        <w:spacing w:after="200" w:line="240" w:lineRule="auto"/>
        <w:ind w:left="0" w:firstLine="0"/>
        <w:contextualSpacing/>
        <w:jc w:val="left"/>
        <w:rPr>
          <w:bCs/>
          <w:i/>
          <w:iCs/>
          <w:snapToGrid/>
          <w:sz w:val="24"/>
          <w:szCs w:val="24"/>
        </w:rPr>
      </w:pPr>
      <w:r w:rsidRPr="00EB58BE">
        <w:rPr>
          <w:bCs/>
          <w:i/>
          <w:iCs/>
          <w:snapToGrid/>
          <w:sz w:val="24"/>
          <w:szCs w:val="24"/>
        </w:rPr>
        <w:t>О признании закупки несостоявшейся</w:t>
      </w:r>
    </w:p>
    <w:p w:rsidR="00EB58BE" w:rsidRPr="00EB58BE" w:rsidRDefault="00EB58BE" w:rsidP="00EB58BE">
      <w:pPr>
        <w:numPr>
          <w:ilvl w:val="0"/>
          <w:numId w:val="2"/>
        </w:numPr>
        <w:tabs>
          <w:tab w:val="left" w:pos="142"/>
          <w:tab w:val="left" w:pos="426"/>
        </w:tabs>
        <w:spacing w:after="200" w:line="240" w:lineRule="auto"/>
        <w:ind w:left="0" w:firstLine="0"/>
        <w:contextualSpacing/>
        <w:jc w:val="left"/>
        <w:rPr>
          <w:bCs/>
          <w:i/>
          <w:iCs/>
          <w:snapToGrid/>
          <w:sz w:val="24"/>
          <w:szCs w:val="24"/>
        </w:rPr>
      </w:pPr>
      <w:r w:rsidRPr="00EB58BE">
        <w:rPr>
          <w:bCs/>
          <w:i/>
          <w:iCs/>
          <w:snapToGrid/>
          <w:sz w:val="24"/>
          <w:szCs w:val="24"/>
        </w:rPr>
        <w:t>О заключении договора с единственным участником конкурентной закупки</w:t>
      </w:r>
    </w:p>
    <w:p w:rsidR="00A54DAC" w:rsidRPr="00770F21" w:rsidRDefault="00A54DAC" w:rsidP="007A0EBF">
      <w:pPr>
        <w:spacing w:line="240" w:lineRule="auto"/>
        <w:ind w:firstLine="0"/>
        <w:rPr>
          <w:b/>
          <w:sz w:val="24"/>
          <w:szCs w:val="24"/>
        </w:rPr>
      </w:pPr>
    </w:p>
    <w:p w:rsidR="007A0EBF" w:rsidRDefault="007A0EBF" w:rsidP="007A0EBF">
      <w:pPr>
        <w:spacing w:line="240" w:lineRule="auto"/>
        <w:ind w:firstLine="0"/>
        <w:rPr>
          <w:b/>
          <w:sz w:val="24"/>
          <w:szCs w:val="24"/>
        </w:rPr>
      </w:pPr>
      <w:r w:rsidRPr="00770F21">
        <w:rPr>
          <w:b/>
          <w:sz w:val="24"/>
          <w:szCs w:val="24"/>
        </w:rPr>
        <w:t>РЕШИЛИ:</w:t>
      </w:r>
    </w:p>
    <w:p w:rsidR="00EB58BE" w:rsidRPr="00EB58BE" w:rsidRDefault="00EB58BE" w:rsidP="00EB58BE">
      <w:pPr>
        <w:widowControl w:val="0"/>
        <w:tabs>
          <w:tab w:val="left" w:pos="426"/>
        </w:tabs>
        <w:spacing w:line="240" w:lineRule="auto"/>
        <w:ind w:firstLine="0"/>
        <w:rPr>
          <w:b/>
          <w:bCs/>
          <w:i/>
          <w:iCs/>
          <w:sz w:val="24"/>
          <w:szCs w:val="24"/>
          <w:u w:val="single"/>
        </w:rPr>
      </w:pPr>
      <w:r w:rsidRPr="00EB58BE">
        <w:rPr>
          <w:b/>
          <w:bCs/>
          <w:i/>
          <w:iCs/>
          <w:sz w:val="24"/>
          <w:szCs w:val="24"/>
          <w:u w:val="single"/>
        </w:rPr>
        <w:t xml:space="preserve">ВОПРОС № 1 </w:t>
      </w:r>
      <w:r w:rsidRPr="00EB58BE">
        <w:rPr>
          <w:b/>
          <w:bCs/>
          <w:iCs/>
          <w:sz w:val="24"/>
          <w:szCs w:val="24"/>
        </w:rPr>
        <w:t>«О рассмотрении результатов оценки заявок Участников»</w:t>
      </w:r>
    </w:p>
    <w:p w:rsidR="00EB58BE" w:rsidRPr="00EB58BE" w:rsidRDefault="00EB58BE" w:rsidP="00EB58BE">
      <w:pPr>
        <w:widowControl w:val="0"/>
        <w:numPr>
          <w:ilvl w:val="0"/>
          <w:numId w:val="4"/>
        </w:numPr>
        <w:tabs>
          <w:tab w:val="left" w:pos="426"/>
        </w:tabs>
        <w:spacing w:line="240" w:lineRule="auto"/>
        <w:ind w:left="0" w:firstLine="0"/>
        <w:jc w:val="left"/>
        <w:rPr>
          <w:snapToGrid/>
          <w:sz w:val="24"/>
          <w:szCs w:val="24"/>
        </w:rPr>
      </w:pPr>
      <w:r w:rsidRPr="00EB58BE">
        <w:rPr>
          <w:snapToGrid/>
          <w:sz w:val="24"/>
          <w:szCs w:val="24"/>
        </w:rPr>
        <w:t>Признать объем полученной информации достаточным для принятия решения.</w:t>
      </w:r>
    </w:p>
    <w:p w:rsidR="00EB58BE" w:rsidRPr="00EB58BE" w:rsidRDefault="00EB58BE" w:rsidP="00EB58BE">
      <w:pPr>
        <w:keepNext/>
        <w:numPr>
          <w:ilvl w:val="0"/>
          <w:numId w:val="4"/>
        </w:numPr>
        <w:tabs>
          <w:tab w:val="left" w:pos="426"/>
        </w:tabs>
        <w:spacing w:line="240" w:lineRule="auto"/>
        <w:ind w:left="0" w:firstLine="0"/>
        <w:jc w:val="left"/>
        <w:rPr>
          <w:snapToGrid/>
          <w:sz w:val="24"/>
          <w:szCs w:val="24"/>
        </w:rPr>
      </w:pPr>
      <w:r w:rsidRPr="00EB58BE">
        <w:rPr>
          <w:snapToGrid/>
          <w:sz w:val="24"/>
          <w:szCs w:val="24"/>
        </w:rPr>
        <w:t>Принять к рассмотрению заявки следующих участников:</w:t>
      </w:r>
    </w:p>
    <w:p w:rsidR="00EB58BE" w:rsidRPr="00EB58BE" w:rsidRDefault="00EB58BE" w:rsidP="00EB58BE">
      <w:pPr>
        <w:keepNext/>
        <w:tabs>
          <w:tab w:val="left" w:pos="426"/>
        </w:tabs>
        <w:spacing w:line="240" w:lineRule="auto"/>
        <w:ind w:firstLine="0"/>
        <w:rPr>
          <w:snapToGrid/>
          <w:sz w:val="24"/>
          <w:szCs w:val="24"/>
        </w:rPr>
      </w:pP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4395"/>
        <w:gridCol w:w="1842"/>
        <w:gridCol w:w="1134"/>
      </w:tblGrid>
      <w:tr w:rsidR="00EB58BE" w:rsidRPr="00EB58BE" w:rsidTr="003F1602">
        <w:trPr>
          <w:trHeight w:val="420"/>
          <w:tblHeader/>
        </w:trPr>
        <w:tc>
          <w:tcPr>
            <w:tcW w:w="709" w:type="dxa"/>
            <w:vAlign w:val="center"/>
          </w:tcPr>
          <w:p w:rsidR="00EB58BE" w:rsidRPr="00EB58BE" w:rsidRDefault="00EB58BE" w:rsidP="00EB58BE">
            <w:pPr>
              <w:keepNext/>
              <w:spacing w:line="240" w:lineRule="auto"/>
              <w:ind w:left="-81" w:firstLine="0"/>
              <w:jc w:val="center"/>
              <w:rPr>
                <w:b/>
                <w:i/>
                <w:sz w:val="18"/>
                <w:szCs w:val="18"/>
              </w:rPr>
            </w:pPr>
            <w:r w:rsidRPr="00EB58BE">
              <w:rPr>
                <w:b/>
                <w:i/>
                <w:sz w:val="18"/>
                <w:szCs w:val="18"/>
              </w:rPr>
              <w:t>№</w:t>
            </w:r>
          </w:p>
          <w:p w:rsidR="00EB58BE" w:rsidRPr="00EB58BE" w:rsidRDefault="00EB58BE" w:rsidP="00EB58BE">
            <w:pPr>
              <w:keepNext/>
              <w:spacing w:line="240" w:lineRule="auto"/>
              <w:ind w:left="-81" w:firstLine="0"/>
              <w:jc w:val="center"/>
              <w:rPr>
                <w:b/>
                <w:i/>
                <w:sz w:val="18"/>
                <w:szCs w:val="18"/>
              </w:rPr>
            </w:pPr>
          </w:p>
        </w:tc>
        <w:tc>
          <w:tcPr>
            <w:tcW w:w="1559" w:type="dxa"/>
            <w:vAlign w:val="center"/>
          </w:tcPr>
          <w:p w:rsidR="00EB58BE" w:rsidRPr="00EB58BE" w:rsidRDefault="00EB58BE" w:rsidP="00EB58BE">
            <w:pPr>
              <w:keepNext/>
              <w:spacing w:line="240" w:lineRule="auto"/>
              <w:ind w:left="57" w:right="57" w:firstLine="0"/>
              <w:jc w:val="center"/>
              <w:rPr>
                <w:b/>
                <w:i/>
                <w:sz w:val="18"/>
                <w:szCs w:val="18"/>
              </w:rPr>
            </w:pPr>
            <w:r w:rsidRPr="00EB58BE">
              <w:rPr>
                <w:b/>
                <w:i/>
                <w:sz w:val="18"/>
                <w:szCs w:val="18"/>
              </w:rPr>
              <w:t>Дата и время регистрации заявки</w:t>
            </w:r>
          </w:p>
        </w:tc>
        <w:tc>
          <w:tcPr>
            <w:tcW w:w="4395" w:type="dxa"/>
            <w:vAlign w:val="center"/>
          </w:tcPr>
          <w:p w:rsidR="00EB58BE" w:rsidRPr="00EB58BE" w:rsidRDefault="00EB58BE" w:rsidP="00EB58BE">
            <w:pPr>
              <w:keepNext/>
              <w:spacing w:line="240" w:lineRule="auto"/>
              <w:ind w:left="57" w:right="57" w:firstLine="0"/>
              <w:jc w:val="center"/>
              <w:rPr>
                <w:b/>
                <w:i/>
                <w:sz w:val="18"/>
                <w:szCs w:val="18"/>
              </w:rPr>
            </w:pPr>
            <w:r w:rsidRPr="00EB58BE">
              <w:rPr>
                <w:b/>
                <w:i/>
                <w:sz w:val="18"/>
                <w:szCs w:val="18"/>
              </w:rPr>
              <w:t>Наименование, адрес и ИНН Участника и/или идентификационный номер его заявки</w:t>
            </w:r>
          </w:p>
        </w:tc>
        <w:tc>
          <w:tcPr>
            <w:tcW w:w="1842" w:type="dxa"/>
            <w:vAlign w:val="center"/>
          </w:tcPr>
          <w:p w:rsidR="00EB58BE" w:rsidRPr="00EB58BE" w:rsidRDefault="00EB58BE" w:rsidP="00EB58BE">
            <w:pPr>
              <w:spacing w:line="240" w:lineRule="auto"/>
              <w:ind w:firstLine="34"/>
              <w:jc w:val="center"/>
              <w:rPr>
                <w:b/>
                <w:i/>
                <w:sz w:val="18"/>
                <w:szCs w:val="18"/>
              </w:rPr>
            </w:pPr>
            <w:r w:rsidRPr="00EB58BE">
              <w:rPr>
                <w:b/>
                <w:i/>
                <w:sz w:val="18"/>
                <w:szCs w:val="18"/>
              </w:rPr>
              <w:t>Цена заявки, руб. без НДС</w:t>
            </w:r>
          </w:p>
        </w:tc>
        <w:tc>
          <w:tcPr>
            <w:tcW w:w="1134" w:type="dxa"/>
            <w:vAlign w:val="center"/>
          </w:tcPr>
          <w:p w:rsidR="00EB58BE" w:rsidRPr="00EB58BE" w:rsidRDefault="00EB58BE" w:rsidP="00EB58BE">
            <w:pPr>
              <w:spacing w:line="240" w:lineRule="auto"/>
              <w:ind w:firstLine="34"/>
              <w:jc w:val="center"/>
              <w:rPr>
                <w:b/>
                <w:i/>
                <w:sz w:val="18"/>
                <w:szCs w:val="18"/>
              </w:rPr>
            </w:pPr>
            <w:r w:rsidRPr="00EB58BE">
              <w:rPr>
                <w:b/>
                <w:i/>
                <w:sz w:val="18"/>
                <w:szCs w:val="18"/>
              </w:rPr>
              <w:t>Примечания</w:t>
            </w:r>
          </w:p>
        </w:tc>
      </w:tr>
      <w:tr w:rsidR="00EB58BE" w:rsidRPr="00EB58BE" w:rsidTr="003F1602">
        <w:trPr>
          <w:trHeight w:val="330"/>
        </w:trPr>
        <w:tc>
          <w:tcPr>
            <w:tcW w:w="709" w:type="dxa"/>
            <w:vAlign w:val="center"/>
          </w:tcPr>
          <w:p w:rsidR="00EB58BE" w:rsidRPr="00EB58BE" w:rsidRDefault="00EB58BE" w:rsidP="00EB58BE">
            <w:pPr>
              <w:numPr>
                <w:ilvl w:val="0"/>
                <w:numId w:val="5"/>
              </w:numPr>
              <w:spacing w:after="200" w:line="240" w:lineRule="auto"/>
              <w:jc w:val="center"/>
              <w:rPr>
                <w:sz w:val="22"/>
                <w:szCs w:val="22"/>
              </w:rPr>
            </w:pPr>
          </w:p>
        </w:tc>
        <w:tc>
          <w:tcPr>
            <w:tcW w:w="1559" w:type="dxa"/>
            <w:shd w:val="clear" w:color="auto" w:fill="auto"/>
            <w:vAlign w:val="center"/>
          </w:tcPr>
          <w:p w:rsidR="00EB58BE" w:rsidRPr="00EB58BE" w:rsidRDefault="00EB58BE" w:rsidP="00EB58BE">
            <w:pPr>
              <w:tabs>
                <w:tab w:val="left" w:pos="567"/>
              </w:tabs>
              <w:autoSpaceDE w:val="0"/>
              <w:autoSpaceDN w:val="0"/>
              <w:spacing w:line="240" w:lineRule="auto"/>
              <w:ind w:firstLine="0"/>
              <w:jc w:val="center"/>
              <w:rPr>
                <w:snapToGrid/>
                <w:sz w:val="22"/>
                <w:szCs w:val="22"/>
              </w:rPr>
            </w:pPr>
            <w:r w:rsidRPr="00EB58BE">
              <w:rPr>
                <w:rFonts w:eastAsiaTheme="minorHAnsi"/>
                <w:snapToGrid/>
                <w:sz w:val="22"/>
                <w:szCs w:val="22"/>
              </w:rPr>
              <w:t>21.09.2022 14:25</w:t>
            </w:r>
          </w:p>
        </w:tc>
        <w:tc>
          <w:tcPr>
            <w:tcW w:w="4395" w:type="dxa"/>
            <w:shd w:val="clear" w:color="auto" w:fill="auto"/>
            <w:vAlign w:val="center"/>
          </w:tcPr>
          <w:p w:rsidR="00EB58BE" w:rsidRPr="00EB58BE" w:rsidRDefault="00EB58BE" w:rsidP="00EB58BE">
            <w:pPr>
              <w:tabs>
                <w:tab w:val="left" w:pos="567"/>
              </w:tabs>
              <w:autoSpaceDE w:val="0"/>
              <w:autoSpaceDN w:val="0"/>
              <w:spacing w:line="240" w:lineRule="auto"/>
              <w:ind w:firstLine="0"/>
              <w:jc w:val="center"/>
              <w:rPr>
                <w:snapToGrid/>
                <w:sz w:val="22"/>
                <w:szCs w:val="22"/>
              </w:rPr>
            </w:pPr>
            <w:r w:rsidRPr="00EB58BE">
              <w:rPr>
                <w:rFonts w:eastAsiaTheme="minorHAnsi"/>
                <w:snapToGrid/>
                <w:sz w:val="22"/>
                <w:szCs w:val="22"/>
              </w:rPr>
              <w:t xml:space="preserve">ООО "ЭНЕРГО-ДВ" (680038, КРАЙ ХАБАРОВСКИЙ, Г Хабаровск, УЛ ЛЕЙТЕНАНТА ШМИДТА, Д. 2, КВ. 28), </w:t>
            </w:r>
            <w:r w:rsidRPr="00EB58BE">
              <w:rPr>
                <w:rFonts w:eastAsiaTheme="minorHAnsi"/>
                <w:snapToGrid/>
                <w:sz w:val="22"/>
                <w:szCs w:val="22"/>
              </w:rPr>
              <w:lastRenderedPageBreak/>
              <w:t>ИНН: 2724108281</w:t>
            </w:r>
          </w:p>
        </w:tc>
        <w:tc>
          <w:tcPr>
            <w:tcW w:w="1842" w:type="dxa"/>
            <w:shd w:val="clear" w:color="auto" w:fill="auto"/>
            <w:vAlign w:val="center"/>
          </w:tcPr>
          <w:p w:rsidR="00EB58BE" w:rsidRPr="00EB58BE" w:rsidRDefault="00EB58BE" w:rsidP="00EB58BE">
            <w:pPr>
              <w:tabs>
                <w:tab w:val="left" w:pos="567"/>
              </w:tabs>
              <w:autoSpaceDE w:val="0"/>
              <w:autoSpaceDN w:val="0"/>
              <w:spacing w:line="240" w:lineRule="auto"/>
              <w:ind w:firstLine="0"/>
              <w:jc w:val="center"/>
              <w:rPr>
                <w:snapToGrid/>
                <w:sz w:val="22"/>
                <w:szCs w:val="22"/>
              </w:rPr>
            </w:pPr>
            <w:r w:rsidRPr="00EB58BE">
              <w:rPr>
                <w:rFonts w:eastAsiaTheme="minorHAnsi"/>
                <w:snapToGrid/>
                <w:sz w:val="22"/>
                <w:szCs w:val="22"/>
              </w:rPr>
              <w:lastRenderedPageBreak/>
              <w:t>88 076 089,56</w:t>
            </w:r>
          </w:p>
        </w:tc>
        <w:tc>
          <w:tcPr>
            <w:tcW w:w="1134" w:type="dxa"/>
          </w:tcPr>
          <w:p w:rsidR="00EB58BE" w:rsidRPr="00EB58BE" w:rsidRDefault="00EB58BE" w:rsidP="00EB58BE">
            <w:pPr>
              <w:tabs>
                <w:tab w:val="right" w:pos="9360"/>
              </w:tabs>
              <w:spacing w:line="240" w:lineRule="auto"/>
              <w:ind w:firstLine="0"/>
              <w:jc w:val="center"/>
              <w:rPr>
                <w:i/>
                <w:sz w:val="22"/>
                <w:szCs w:val="22"/>
                <w:shd w:val="clear" w:color="auto" w:fill="FFFF99"/>
              </w:rPr>
            </w:pPr>
          </w:p>
        </w:tc>
      </w:tr>
      <w:tr w:rsidR="00EB58BE" w:rsidRPr="00EB58BE" w:rsidTr="003F1602">
        <w:trPr>
          <w:trHeight w:val="330"/>
        </w:trPr>
        <w:tc>
          <w:tcPr>
            <w:tcW w:w="709" w:type="dxa"/>
            <w:vAlign w:val="center"/>
          </w:tcPr>
          <w:p w:rsidR="00EB58BE" w:rsidRPr="00EB58BE" w:rsidRDefault="00EB58BE" w:rsidP="00EB58BE">
            <w:pPr>
              <w:numPr>
                <w:ilvl w:val="0"/>
                <w:numId w:val="5"/>
              </w:numPr>
              <w:spacing w:after="200" w:line="240" w:lineRule="auto"/>
              <w:jc w:val="center"/>
              <w:rPr>
                <w:sz w:val="22"/>
                <w:szCs w:val="22"/>
              </w:rPr>
            </w:pPr>
          </w:p>
        </w:tc>
        <w:tc>
          <w:tcPr>
            <w:tcW w:w="1559" w:type="dxa"/>
            <w:shd w:val="clear" w:color="auto" w:fill="auto"/>
            <w:vAlign w:val="center"/>
          </w:tcPr>
          <w:p w:rsidR="00EB58BE" w:rsidRPr="00EB58BE" w:rsidRDefault="00EB58BE" w:rsidP="00EB58BE">
            <w:pPr>
              <w:tabs>
                <w:tab w:val="left" w:pos="567"/>
              </w:tabs>
              <w:autoSpaceDE w:val="0"/>
              <w:autoSpaceDN w:val="0"/>
              <w:spacing w:line="240" w:lineRule="auto"/>
              <w:ind w:firstLine="0"/>
              <w:jc w:val="center"/>
              <w:rPr>
                <w:snapToGrid/>
                <w:sz w:val="22"/>
                <w:szCs w:val="22"/>
              </w:rPr>
            </w:pPr>
            <w:r w:rsidRPr="00EB58BE">
              <w:rPr>
                <w:rFonts w:eastAsiaTheme="minorHAnsi"/>
                <w:snapToGrid/>
                <w:sz w:val="22"/>
                <w:szCs w:val="22"/>
              </w:rPr>
              <w:t>21.09.2022 16:53</w:t>
            </w:r>
          </w:p>
        </w:tc>
        <w:tc>
          <w:tcPr>
            <w:tcW w:w="4395" w:type="dxa"/>
            <w:shd w:val="clear" w:color="auto" w:fill="auto"/>
            <w:vAlign w:val="center"/>
          </w:tcPr>
          <w:p w:rsidR="00EB58BE" w:rsidRPr="00EB58BE" w:rsidRDefault="00EB58BE" w:rsidP="00EB58BE">
            <w:pPr>
              <w:tabs>
                <w:tab w:val="left" w:pos="567"/>
              </w:tabs>
              <w:autoSpaceDE w:val="0"/>
              <w:autoSpaceDN w:val="0"/>
              <w:spacing w:line="240" w:lineRule="auto"/>
              <w:ind w:firstLine="0"/>
              <w:jc w:val="center"/>
              <w:rPr>
                <w:snapToGrid/>
                <w:sz w:val="22"/>
                <w:szCs w:val="22"/>
              </w:rPr>
            </w:pPr>
            <w:r w:rsidRPr="00EB58BE">
              <w:rPr>
                <w:rFonts w:eastAsiaTheme="minorHAnsi"/>
                <w:snapToGrid/>
                <w:sz w:val="22"/>
                <w:szCs w:val="22"/>
              </w:rPr>
              <w:t>ООО "УНР-524 ПОЛИМЕРТЕПЛО" (198103, Г САНКТ-ПЕТЕРБУРГ, УЛ ДРОВЯНАЯ, 9), ИНН: 7826072650</w:t>
            </w:r>
          </w:p>
        </w:tc>
        <w:tc>
          <w:tcPr>
            <w:tcW w:w="1842" w:type="dxa"/>
            <w:shd w:val="clear" w:color="auto" w:fill="auto"/>
            <w:vAlign w:val="center"/>
          </w:tcPr>
          <w:p w:rsidR="00EB58BE" w:rsidRPr="00EB58BE" w:rsidRDefault="00EB58BE" w:rsidP="00EB58BE">
            <w:pPr>
              <w:tabs>
                <w:tab w:val="left" w:pos="567"/>
              </w:tabs>
              <w:autoSpaceDE w:val="0"/>
              <w:autoSpaceDN w:val="0"/>
              <w:spacing w:line="240" w:lineRule="auto"/>
              <w:ind w:firstLine="0"/>
              <w:jc w:val="center"/>
              <w:rPr>
                <w:snapToGrid/>
                <w:sz w:val="22"/>
                <w:szCs w:val="22"/>
              </w:rPr>
            </w:pPr>
            <w:r w:rsidRPr="00EB58BE">
              <w:rPr>
                <w:rFonts w:eastAsiaTheme="minorHAnsi"/>
                <w:snapToGrid/>
                <w:sz w:val="22"/>
                <w:szCs w:val="22"/>
              </w:rPr>
              <w:t>88 076 089,56</w:t>
            </w:r>
          </w:p>
        </w:tc>
        <w:tc>
          <w:tcPr>
            <w:tcW w:w="1134" w:type="dxa"/>
          </w:tcPr>
          <w:p w:rsidR="00EB58BE" w:rsidRPr="00EB58BE" w:rsidRDefault="00EB58BE" w:rsidP="00EB58BE">
            <w:pPr>
              <w:tabs>
                <w:tab w:val="right" w:pos="9360"/>
              </w:tabs>
              <w:spacing w:line="240" w:lineRule="auto"/>
              <w:ind w:firstLine="0"/>
              <w:jc w:val="center"/>
              <w:rPr>
                <w:i/>
                <w:sz w:val="22"/>
                <w:szCs w:val="22"/>
                <w:shd w:val="clear" w:color="auto" w:fill="FFFF99"/>
              </w:rPr>
            </w:pPr>
          </w:p>
        </w:tc>
      </w:tr>
    </w:tbl>
    <w:p w:rsidR="00EB58BE" w:rsidRPr="00EB58BE" w:rsidRDefault="00EB58BE" w:rsidP="00EB58BE">
      <w:pPr>
        <w:keepNext/>
        <w:tabs>
          <w:tab w:val="left" w:pos="426"/>
        </w:tabs>
        <w:spacing w:line="240" w:lineRule="auto"/>
        <w:ind w:left="360" w:firstLine="0"/>
        <w:rPr>
          <w:snapToGrid/>
          <w:sz w:val="24"/>
          <w:szCs w:val="24"/>
          <w:shd w:val="clear" w:color="auto" w:fill="FFFF99"/>
        </w:rPr>
      </w:pPr>
    </w:p>
    <w:p w:rsidR="00EB58BE" w:rsidRPr="00EB58BE" w:rsidRDefault="00EB58BE" w:rsidP="00EB58BE">
      <w:pPr>
        <w:spacing w:line="240" w:lineRule="auto"/>
        <w:ind w:firstLine="0"/>
        <w:rPr>
          <w:b/>
          <w:snapToGrid/>
          <w:sz w:val="24"/>
          <w:szCs w:val="24"/>
          <w:u w:val="single"/>
        </w:rPr>
      </w:pPr>
    </w:p>
    <w:p w:rsidR="00EB58BE" w:rsidRPr="00EB58BE" w:rsidRDefault="00EB58BE" w:rsidP="00EB58BE">
      <w:pPr>
        <w:spacing w:line="240" w:lineRule="auto"/>
        <w:ind w:firstLine="0"/>
        <w:rPr>
          <w:b/>
          <w:snapToGrid/>
          <w:sz w:val="24"/>
          <w:szCs w:val="24"/>
        </w:rPr>
      </w:pPr>
      <w:r w:rsidRPr="00EB58BE">
        <w:rPr>
          <w:b/>
          <w:snapToGrid/>
          <w:sz w:val="24"/>
          <w:szCs w:val="24"/>
          <w:u w:val="single"/>
        </w:rPr>
        <w:t>ВОПРОС №2.</w:t>
      </w:r>
      <w:r w:rsidRPr="00EB58BE">
        <w:rPr>
          <w:b/>
          <w:snapToGrid/>
          <w:sz w:val="24"/>
          <w:szCs w:val="24"/>
        </w:rPr>
        <w:t xml:space="preserve"> Об отклонении заявки Участника № ООО "ЭНЕРГО-ДВ"</w:t>
      </w:r>
    </w:p>
    <w:p w:rsidR="00EB58BE" w:rsidRPr="00EB58BE" w:rsidRDefault="00EB58BE" w:rsidP="00EB58BE">
      <w:pPr>
        <w:spacing w:line="240" w:lineRule="auto"/>
        <w:rPr>
          <w:snapToGrid/>
          <w:sz w:val="24"/>
          <w:szCs w:val="24"/>
        </w:rPr>
      </w:pPr>
      <w:r w:rsidRPr="00EB58BE">
        <w:rPr>
          <w:snapToGrid/>
          <w:sz w:val="24"/>
          <w:szCs w:val="24"/>
        </w:rPr>
        <w:t>Отклонить заявку Участника ООО "ЭНЕРГО-ДВ» от дальнейшего рассмотрения на основании   пункта 4.9.6 «а» Документации о закупке, как несоответствующую следующим требованиям: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9258"/>
      </w:tblGrid>
      <w:tr w:rsidR="00EB58BE" w:rsidRPr="00EB58BE" w:rsidTr="00260DDD">
        <w:tc>
          <w:tcPr>
            <w:tcW w:w="381" w:type="dxa"/>
            <w:vAlign w:val="center"/>
          </w:tcPr>
          <w:p w:rsidR="00EB58BE" w:rsidRPr="00EB58BE" w:rsidRDefault="00EB58BE" w:rsidP="00EB58BE">
            <w:pPr>
              <w:spacing w:line="240" w:lineRule="auto"/>
              <w:ind w:firstLine="0"/>
              <w:jc w:val="center"/>
              <w:rPr>
                <w:b/>
                <w:i/>
                <w:snapToGrid/>
                <w:sz w:val="18"/>
                <w:szCs w:val="18"/>
              </w:rPr>
            </w:pPr>
            <w:r w:rsidRPr="00EB58BE">
              <w:rPr>
                <w:b/>
                <w:i/>
                <w:snapToGrid/>
                <w:sz w:val="18"/>
                <w:szCs w:val="18"/>
              </w:rPr>
              <w:t xml:space="preserve">№ </w:t>
            </w:r>
          </w:p>
        </w:tc>
        <w:tc>
          <w:tcPr>
            <w:tcW w:w="9258" w:type="dxa"/>
            <w:shd w:val="clear" w:color="auto" w:fill="auto"/>
          </w:tcPr>
          <w:p w:rsidR="00EB58BE" w:rsidRPr="00EB58BE" w:rsidRDefault="00EB58BE" w:rsidP="00EB58BE">
            <w:pPr>
              <w:spacing w:line="240" w:lineRule="auto"/>
              <w:ind w:firstLine="0"/>
              <w:jc w:val="center"/>
              <w:rPr>
                <w:b/>
                <w:i/>
                <w:snapToGrid/>
                <w:sz w:val="18"/>
                <w:szCs w:val="18"/>
              </w:rPr>
            </w:pPr>
            <w:r w:rsidRPr="00EB58BE">
              <w:rPr>
                <w:b/>
                <w:i/>
                <w:snapToGrid/>
                <w:sz w:val="18"/>
                <w:szCs w:val="18"/>
              </w:rPr>
              <w:t>Основания для отклонения</w:t>
            </w:r>
          </w:p>
        </w:tc>
      </w:tr>
      <w:tr w:rsidR="00EB58BE" w:rsidRPr="00EB58BE" w:rsidTr="00260DDD">
        <w:tc>
          <w:tcPr>
            <w:tcW w:w="381" w:type="dxa"/>
          </w:tcPr>
          <w:p w:rsidR="00EB58BE" w:rsidRPr="00EB58BE" w:rsidRDefault="00EB58BE" w:rsidP="00EB58BE">
            <w:pPr>
              <w:numPr>
                <w:ilvl w:val="0"/>
                <w:numId w:val="13"/>
              </w:numPr>
              <w:spacing w:after="200" w:line="240" w:lineRule="auto"/>
              <w:ind w:left="357" w:hanging="357"/>
              <w:jc w:val="left"/>
              <w:rPr>
                <w:snapToGrid/>
                <w:sz w:val="24"/>
                <w:szCs w:val="24"/>
              </w:rPr>
            </w:pPr>
          </w:p>
        </w:tc>
        <w:tc>
          <w:tcPr>
            <w:tcW w:w="9258" w:type="dxa"/>
            <w:shd w:val="clear" w:color="auto" w:fill="auto"/>
          </w:tcPr>
          <w:p w:rsidR="00EB58BE" w:rsidRPr="00EB58BE" w:rsidRDefault="00EB58BE" w:rsidP="00EB58BE">
            <w:pPr>
              <w:spacing w:line="240" w:lineRule="auto"/>
              <w:ind w:firstLine="435"/>
              <w:rPr>
                <w:snapToGrid/>
                <w:sz w:val="24"/>
                <w:szCs w:val="24"/>
              </w:rPr>
            </w:pPr>
            <w:r w:rsidRPr="00EB58BE">
              <w:rPr>
                <w:snapToGrid/>
                <w:sz w:val="24"/>
                <w:szCs w:val="24"/>
              </w:rPr>
              <w:t xml:space="preserve">В представленной копии выписки из реестра членов СРО № 0000000000000000000000595 от 30.08.2022 на право выполнения строительно-монтажных работ установлен первый уровень ответственности по компенсационному фонду возмещения вреда (60 млн. руб.) что не соответствует стоимости заявки (88 076 089,56 руб.) и пункту 9.1. Технического требования Приложение 1 к Документации о закупке, в котором установлено следующее требование: </w:t>
            </w:r>
            <w:r w:rsidRPr="00EB58BE">
              <w:rPr>
                <w:i/>
                <w:snapToGrid/>
                <w:sz w:val="24"/>
                <w:szCs w:val="24"/>
              </w:rPr>
              <w:t>«…Выписки из реестра членов СРО должны быть оформлены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tc>
      </w:tr>
      <w:tr w:rsidR="00EB58BE" w:rsidRPr="00EB58BE" w:rsidTr="00260DDD">
        <w:tc>
          <w:tcPr>
            <w:tcW w:w="381" w:type="dxa"/>
          </w:tcPr>
          <w:p w:rsidR="00EB58BE" w:rsidRPr="00EB58BE" w:rsidRDefault="00EB58BE" w:rsidP="00EB58BE">
            <w:pPr>
              <w:numPr>
                <w:ilvl w:val="0"/>
                <w:numId w:val="13"/>
              </w:numPr>
              <w:spacing w:after="200" w:line="240" w:lineRule="auto"/>
              <w:ind w:left="357" w:hanging="357"/>
              <w:jc w:val="left"/>
              <w:rPr>
                <w:snapToGrid/>
                <w:sz w:val="24"/>
                <w:szCs w:val="24"/>
              </w:rPr>
            </w:pPr>
          </w:p>
        </w:tc>
        <w:tc>
          <w:tcPr>
            <w:tcW w:w="9258" w:type="dxa"/>
            <w:shd w:val="clear" w:color="auto" w:fill="auto"/>
          </w:tcPr>
          <w:p w:rsidR="00EB58BE" w:rsidRPr="00EB58BE" w:rsidRDefault="00EB58BE" w:rsidP="00EB58BE">
            <w:pPr>
              <w:spacing w:after="200" w:line="240" w:lineRule="auto"/>
              <w:ind w:firstLine="0"/>
              <w:jc w:val="left"/>
              <w:rPr>
                <w:i/>
                <w:snapToGrid/>
                <w:sz w:val="24"/>
                <w:szCs w:val="24"/>
                <w:shd w:val="clear" w:color="auto" w:fill="FFFF99"/>
              </w:rPr>
            </w:pPr>
            <w:r w:rsidRPr="00EB58BE">
              <w:rPr>
                <w:rFonts w:eastAsiaTheme="minorHAnsi"/>
                <w:snapToGrid/>
                <w:sz w:val="24"/>
                <w:szCs w:val="24"/>
                <w:lang w:eastAsia="en-US"/>
              </w:rPr>
              <w:t xml:space="preserve">В представленной копии выписки из реестра членов СРО № 0000000000000000000000595 от 30.08.2022 на право выполнения строительно-монтажных работ отсутствуют сведения об уровне ответственности Участника по компенсационному фонду обеспечения договорных обязательств что не соответствует пункту 9.1. </w:t>
            </w:r>
            <w:r w:rsidRPr="00EB58BE">
              <w:rPr>
                <w:snapToGrid/>
                <w:sz w:val="24"/>
                <w:szCs w:val="24"/>
              </w:rPr>
              <w:t>Технического требования Приложение 1 к Документации о закупке, в котором установлено следующее требование</w:t>
            </w:r>
            <w:r w:rsidRPr="00EB58BE">
              <w:rPr>
                <w:rFonts w:eastAsiaTheme="minorHAnsi"/>
                <w:snapToGrid/>
                <w:sz w:val="24"/>
                <w:szCs w:val="24"/>
                <w:lang w:eastAsia="en-US"/>
              </w:rPr>
              <w:t>: «…</w:t>
            </w:r>
            <w:r w:rsidRPr="00EB58BE">
              <w:rPr>
                <w:rFonts w:eastAsiaTheme="minorHAnsi"/>
                <w:i/>
                <w:snapToGrid/>
                <w:sz w:val="24"/>
                <w:szCs w:val="24"/>
                <w:lang w:eastAsia="en-US"/>
              </w:rPr>
              <w:t>Выписки из реестра членов СРО должны быть оформлены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tc>
      </w:tr>
      <w:tr w:rsidR="00EB58BE" w:rsidRPr="00EB58BE" w:rsidTr="00260DDD">
        <w:tc>
          <w:tcPr>
            <w:tcW w:w="381" w:type="dxa"/>
          </w:tcPr>
          <w:p w:rsidR="00EB58BE" w:rsidRPr="00EB58BE" w:rsidRDefault="00EB58BE" w:rsidP="00EB58BE">
            <w:pPr>
              <w:numPr>
                <w:ilvl w:val="0"/>
                <w:numId w:val="13"/>
              </w:numPr>
              <w:spacing w:after="200" w:line="240" w:lineRule="auto"/>
              <w:ind w:left="357" w:hanging="357"/>
              <w:jc w:val="left"/>
              <w:rPr>
                <w:snapToGrid/>
                <w:sz w:val="24"/>
                <w:szCs w:val="24"/>
              </w:rPr>
            </w:pPr>
          </w:p>
        </w:tc>
        <w:tc>
          <w:tcPr>
            <w:tcW w:w="9258" w:type="dxa"/>
            <w:shd w:val="clear" w:color="auto" w:fill="auto"/>
          </w:tcPr>
          <w:p w:rsidR="00EB58BE" w:rsidRPr="00EB58BE" w:rsidRDefault="00EB58BE" w:rsidP="00EB58BE">
            <w:pPr>
              <w:spacing w:line="240" w:lineRule="auto"/>
              <w:ind w:firstLine="0"/>
              <w:jc w:val="left"/>
              <w:rPr>
                <w:rFonts w:eastAsiaTheme="minorHAnsi"/>
                <w:i/>
                <w:snapToGrid/>
                <w:sz w:val="24"/>
                <w:szCs w:val="24"/>
                <w:lang w:eastAsia="en-US"/>
              </w:rPr>
            </w:pPr>
            <w:r w:rsidRPr="00EB58BE">
              <w:rPr>
                <w:rFonts w:eastAsiaTheme="minorHAnsi"/>
                <w:snapToGrid/>
                <w:sz w:val="24"/>
                <w:szCs w:val="24"/>
                <w:lang w:eastAsia="en-US"/>
              </w:rPr>
              <w:t xml:space="preserve">В предложении Участника отсутствуют выписки из реестров членов СРО на право выполнения инженерных изысканий и подготовку проектной документации что не соответствует пункту 9.1. </w:t>
            </w:r>
            <w:r w:rsidRPr="00EB58BE">
              <w:rPr>
                <w:snapToGrid/>
                <w:sz w:val="24"/>
                <w:szCs w:val="24"/>
              </w:rPr>
              <w:t>Технического требования Приложение 1 к Документации о закупке, в котором установлено следующее требование</w:t>
            </w:r>
            <w:r w:rsidRPr="00EB58BE">
              <w:rPr>
                <w:rFonts w:eastAsiaTheme="minorHAnsi"/>
                <w:snapToGrid/>
                <w:sz w:val="24"/>
                <w:szCs w:val="24"/>
                <w:lang w:eastAsia="en-US"/>
              </w:rPr>
              <w:t>: «</w:t>
            </w:r>
            <w:r w:rsidRPr="00EB58BE">
              <w:rPr>
                <w:rFonts w:eastAsiaTheme="minorHAnsi"/>
                <w:i/>
                <w:snapToGrid/>
                <w:sz w:val="24"/>
                <w:szCs w:val="24"/>
                <w:lang w:eastAsia="en-US"/>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EB58BE" w:rsidRPr="00EB58BE" w:rsidRDefault="00EB58BE" w:rsidP="00EB58BE">
            <w:pPr>
              <w:spacing w:line="240" w:lineRule="auto"/>
              <w:ind w:firstLine="0"/>
              <w:jc w:val="left"/>
              <w:rPr>
                <w:rFonts w:eastAsiaTheme="minorHAnsi"/>
                <w:i/>
                <w:snapToGrid/>
                <w:sz w:val="24"/>
                <w:szCs w:val="24"/>
                <w:lang w:eastAsia="en-US"/>
              </w:rPr>
            </w:pPr>
            <w:r w:rsidRPr="00EB58BE">
              <w:rPr>
                <w:rFonts w:eastAsiaTheme="minorHAnsi"/>
                <w:i/>
                <w:snapToGrid/>
                <w:sz w:val="24"/>
                <w:szCs w:val="24"/>
                <w:lang w:eastAsia="en-US"/>
              </w:rPr>
              <w:t xml:space="preserve">- на выполнение инженерных изысканий; </w:t>
            </w:r>
          </w:p>
          <w:p w:rsidR="00EB58BE" w:rsidRPr="00EB58BE" w:rsidRDefault="00EB58BE" w:rsidP="00EB58BE">
            <w:pPr>
              <w:spacing w:line="240" w:lineRule="auto"/>
              <w:ind w:firstLine="0"/>
              <w:jc w:val="left"/>
              <w:rPr>
                <w:rFonts w:eastAsiaTheme="minorHAnsi"/>
                <w:i/>
                <w:snapToGrid/>
                <w:sz w:val="24"/>
                <w:szCs w:val="24"/>
                <w:lang w:eastAsia="en-US"/>
              </w:rPr>
            </w:pPr>
            <w:r w:rsidRPr="00EB58BE">
              <w:rPr>
                <w:rFonts w:eastAsiaTheme="minorHAnsi"/>
                <w:i/>
                <w:snapToGrid/>
                <w:sz w:val="24"/>
                <w:szCs w:val="24"/>
                <w:lang w:eastAsia="en-US"/>
              </w:rPr>
              <w:t>-  на подготовку проектной документации;</w:t>
            </w:r>
          </w:p>
          <w:p w:rsidR="00EB58BE" w:rsidRPr="00EB58BE" w:rsidRDefault="00EB58BE" w:rsidP="00EB58BE">
            <w:pPr>
              <w:spacing w:line="240" w:lineRule="auto"/>
              <w:ind w:firstLine="0"/>
              <w:jc w:val="left"/>
              <w:rPr>
                <w:rFonts w:eastAsiaTheme="minorHAnsi"/>
                <w:snapToGrid/>
                <w:sz w:val="24"/>
                <w:szCs w:val="24"/>
                <w:lang w:eastAsia="en-US"/>
              </w:rPr>
            </w:pPr>
            <w:r w:rsidRPr="00EB58BE">
              <w:rPr>
                <w:rFonts w:eastAsiaTheme="minorHAnsi"/>
                <w:i/>
                <w:snapToGrid/>
                <w:sz w:val="24"/>
                <w:szCs w:val="24"/>
                <w:lang w:eastAsia="en-US"/>
              </w:rPr>
              <w:t>-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w:t>
            </w:r>
            <w:r w:rsidRPr="00EB58BE">
              <w:rPr>
                <w:rFonts w:eastAsiaTheme="minorHAnsi"/>
                <w:snapToGrid/>
                <w:sz w:val="24"/>
                <w:szCs w:val="24"/>
                <w:lang w:eastAsia="en-US"/>
              </w:rPr>
              <w:t>….»</w:t>
            </w:r>
          </w:p>
        </w:tc>
      </w:tr>
    </w:tbl>
    <w:p w:rsidR="00EB58BE" w:rsidRPr="00EB58BE" w:rsidRDefault="00EB58BE" w:rsidP="00EB58BE">
      <w:pPr>
        <w:tabs>
          <w:tab w:val="left" w:pos="426"/>
          <w:tab w:val="right" w:pos="9360"/>
        </w:tabs>
        <w:spacing w:line="240" w:lineRule="auto"/>
        <w:ind w:firstLine="0"/>
        <w:rPr>
          <w:b/>
          <w:bCs/>
          <w:i/>
          <w:iCs/>
          <w:snapToGrid/>
          <w:sz w:val="24"/>
          <w:szCs w:val="24"/>
          <w:u w:val="single"/>
        </w:rPr>
      </w:pPr>
    </w:p>
    <w:p w:rsidR="00EB58BE" w:rsidRPr="00EB58BE" w:rsidRDefault="00EB58BE" w:rsidP="00EB58BE">
      <w:pPr>
        <w:tabs>
          <w:tab w:val="left" w:pos="426"/>
          <w:tab w:val="right" w:pos="9360"/>
        </w:tabs>
        <w:spacing w:line="240" w:lineRule="auto"/>
        <w:ind w:firstLine="0"/>
        <w:rPr>
          <w:b/>
          <w:bCs/>
          <w:i/>
          <w:iCs/>
          <w:snapToGrid/>
          <w:sz w:val="24"/>
          <w:szCs w:val="24"/>
        </w:rPr>
      </w:pPr>
      <w:r w:rsidRPr="00EB58BE">
        <w:rPr>
          <w:b/>
          <w:bCs/>
          <w:i/>
          <w:iCs/>
          <w:snapToGrid/>
          <w:sz w:val="24"/>
          <w:szCs w:val="24"/>
          <w:u w:val="single"/>
        </w:rPr>
        <w:t xml:space="preserve">ВОПРОС № 3 </w:t>
      </w:r>
      <w:r w:rsidRPr="00EB58BE">
        <w:rPr>
          <w:b/>
          <w:bCs/>
          <w:i/>
          <w:iCs/>
          <w:snapToGrid/>
          <w:sz w:val="24"/>
          <w:szCs w:val="24"/>
        </w:rPr>
        <w:t>«О признании заявок соответствующими условиям Документации о закупке»</w:t>
      </w:r>
    </w:p>
    <w:p w:rsidR="00EB58BE" w:rsidRPr="00EB58BE" w:rsidRDefault="00EB58BE" w:rsidP="00EB58BE">
      <w:pPr>
        <w:tabs>
          <w:tab w:val="left" w:pos="426"/>
        </w:tabs>
        <w:spacing w:line="240" w:lineRule="auto"/>
        <w:ind w:firstLine="0"/>
        <w:rPr>
          <w:b/>
          <w:sz w:val="24"/>
          <w:szCs w:val="24"/>
        </w:rPr>
      </w:pPr>
    </w:p>
    <w:p w:rsidR="00EB58BE" w:rsidRPr="00EB58BE" w:rsidRDefault="00EB58BE" w:rsidP="00EB58BE">
      <w:pPr>
        <w:numPr>
          <w:ilvl w:val="0"/>
          <w:numId w:val="14"/>
        </w:numPr>
        <w:tabs>
          <w:tab w:val="left" w:pos="426"/>
          <w:tab w:val="right" w:pos="9360"/>
        </w:tabs>
        <w:spacing w:after="200" w:line="240" w:lineRule="auto"/>
        <w:ind w:left="0" w:firstLine="0"/>
        <w:contextualSpacing/>
        <w:jc w:val="left"/>
        <w:rPr>
          <w:sz w:val="24"/>
          <w:szCs w:val="24"/>
        </w:rPr>
      </w:pPr>
      <w:r w:rsidRPr="00EB58BE">
        <w:rPr>
          <w:sz w:val="24"/>
          <w:szCs w:val="24"/>
        </w:rPr>
        <w:t>Признать заявки:</w:t>
      </w:r>
    </w:p>
    <w:p w:rsidR="00EB58BE" w:rsidRPr="00EB58BE" w:rsidRDefault="00EB58BE" w:rsidP="00EB58BE">
      <w:pPr>
        <w:tabs>
          <w:tab w:val="right" w:pos="426"/>
          <w:tab w:val="left" w:pos="709"/>
        </w:tabs>
        <w:spacing w:line="240" w:lineRule="auto"/>
        <w:ind w:firstLine="0"/>
        <w:contextualSpacing/>
        <w:rPr>
          <w:sz w:val="24"/>
          <w:szCs w:val="24"/>
        </w:rPr>
      </w:pPr>
      <w:r w:rsidRPr="00EB58BE">
        <w:rPr>
          <w:sz w:val="24"/>
          <w:szCs w:val="24"/>
        </w:rPr>
        <w:lastRenderedPageBreak/>
        <w:t>-ОБЩЕСТВО С ОГРАНИЧЕННОЙ ОТВЕТСТВЕННОСТЬЮ "УНР-524 ПОЛИМЕРТЕПЛО" (198103, Г САНКТ-ПЕТЕРБУРГ, УЛ ДРОВЯНАЯ, 9), ИНН: 7826072650</w:t>
      </w:r>
    </w:p>
    <w:p w:rsidR="00EB58BE" w:rsidRPr="00EB58BE" w:rsidRDefault="00EB58BE" w:rsidP="00EB58BE">
      <w:pPr>
        <w:tabs>
          <w:tab w:val="right" w:pos="426"/>
          <w:tab w:val="left" w:pos="709"/>
        </w:tabs>
        <w:spacing w:line="240" w:lineRule="auto"/>
        <w:ind w:firstLine="0"/>
        <w:contextualSpacing/>
        <w:rPr>
          <w:sz w:val="24"/>
          <w:szCs w:val="24"/>
        </w:rPr>
      </w:pPr>
      <w:r w:rsidRPr="00EB58BE">
        <w:rPr>
          <w:sz w:val="24"/>
          <w:szCs w:val="24"/>
        </w:rPr>
        <w:t>соответствующими условиям Документации о закупке и принять их к дальнейшему рассмотрению.</w:t>
      </w:r>
    </w:p>
    <w:p w:rsidR="00EB58BE" w:rsidRPr="00EB58BE" w:rsidRDefault="00EB58BE" w:rsidP="00EB58BE">
      <w:pPr>
        <w:tabs>
          <w:tab w:val="left" w:pos="426"/>
        </w:tabs>
        <w:spacing w:line="240" w:lineRule="auto"/>
        <w:ind w:firstLine="0"/>
        <w:rPr>
          <w:b/>
          <w:spacing w:val="4"/>
          <w:sz w:val="24"/>
          <w:szCs w:val="24"/>
        </w:rPr>
      </w:pPr>
    </w:p>
    <w:p w:rsidR="00EB58BE" w:rsidRPr="00EB58BE" w:rsidRDefault="00EB58BE" w:rsidP="00EB58BE">
      <w:pPr>
        <w:tabs>
          <w:tab w:val="left" w:pos="426"/>
          <w:tab w:val="left" w:pos="993"/>
        </w:tabs>
        <w:spacing w:line="240" w:lineRule="auto"/>
        <w:ind w:firstLine="0"/>
        <w:contextualSpacing/>
        <w:rPr>
          <w:b/>
          <w:bCs/>
          <w:iCs/>
          <w:snapToGrid/>
          <w:sz w:val="24"/>
          <w:szCs w:val="24"/>
        </w:rPr>
      </w:pPr>
      <w:bookmarkStart w:id="2" w:name="_GoBack"/>
      <w:bookmarkEnd w:id="2"/>
    </w:p>
    <w:p w:rsidR="00EB58BE" w:rsidRPr="00EB58BE" w:rsidRDefault="00EB58BE" w:rsidP="00EB58BE">
      <w:pPr>
        <w:tabs>
          <w:tab w:val="right" w:pos="9360"/>
        </w:tabs>
        <w:spacing w:line="240" w:lineRule="auto"/>
        <w:ind w:firstLine="0"/>
        <w:jc w:val="left"/>
        <w:rPr>
          <w:b/>
          <w:bCs/>
          <w:i/>
          <w:iCs/>
          <w:snapToGrid/>
          <w:sz w:val="24"/>
          <w:szCs w:val="24"/>
        </w:rPr>
      </w:pPr>
      <w:r w:rsidRPr="00EB58BE">
        <w:rPr>
          <w:b/>
          <w:bCs/>
          <w:i/>
          <w:iCs/>
          <w:snapToGrid/>
          <w:sz w:val="24"/>
          <w:szCs w:val="24"/>
        </w:rPr>
        <w:t>ВОПРОС №4. О признании закупки несостоявшейся</w:t>
      </w:r>
    </w:p>
    <w:p w:rsidR="00EB58BE" w:rsidRPr="00EB58BE" w:rsidRDefault="00EB58BE" w:rsidP="003F1602">
      <w:pPr>
        <w:numPr>
          <w:ilvl w:val="0"/>
          <w:numId w:val="6"/>
        </w:numPr>
        <w:spacing w:after="200" w:line="240" w:lineRule="auto"/>
        <w:ind w:left="0" w:firstLine="0"/>
        <w:rPr>
          <w:sz w:val="24"/>
          <w:szCs w:val="24"/>
        </w:rPr>
      </w:pPr>
      <w:r w:rsidRPr="00EB58BE">
        <w:rPr>
          <w:sz w:val="24"/>
          <w:szCs w:val="24"/>
        </w:rPr>
        <w:t xml:space="preserve">Признать закупку Лот 10702-КС ПИР СМР-2023-ДРСК «Строительство, реконструкция ПС, ТП, ЛЭП 110-0,4 кВ  (в том числе ПИР и оформление правоустанавливающих документов на землю) для  технологического присоединения потребителей на территории филиала "Приморские электрические сети" (ООО "ДНС Развитие", ООО "академия детства ДНС", ООО "ДНС ДОМ")» несостоявшейся на основании п. 4.16.1 «б» Документации о закупке, так как </w:t>
      </w:r>
      <w:bookmarkStart w:id="3" w:name="_Hlk515655102"/>
      <w:r w:rsidRPr="00EB58BE">
        <w:rPr>
          <w:sz w:val="24"/>
          <w:szCs w:val="24"/>
        </w:rPr>
        <w:t>по результатам рассмотрения заявок (подраздел 4.9) Закупочной комиссией принято решение о признании менее 2 (двух) заявок соответствующими требованиям Документации о закупки</w:t>
      </w:r>
      <w:bookmarkEnd w:id="3"/>
      <w:r w:rsidRPr="00EB58BE">
        <w:rPr>
          <w:sz w:val="24"/>
          <w:szCs w:val="24"/>
        </w:rPr>
        <w:t>.</w:t>
      </w:r>
    </w:p>
    <w:p w:rsidR="00EB58BE" w:rsidRPr="00EB58BE" w:rsidRDefault="00EB58BE" w:rsidP="00EB58BE">
      <w:pPr>
        <w:tabs>
          <w:tab w:val="left" w:pos="426"/>
          <w:tab w:val="left" w:pos="993"/>
        </w:tabs>
        <w:spacing w:line="240" w:lineRule="auto"/>
        <w:ind w:firstLine="0"/>
        <w:contextualSpacing/>
        <w:rPr>
          <w:b/>
          <w:bCs/>
          <w:iCs/>
          <w:snapToGrid/>
          <w:sz w:val="24"/>
          <w:szCs w:val="24"/>
        </w:rPr>
      </w:pPr>
    </w:p>
    <w:p w:rsidR="00EB58BE" w:rsidRPr="00EB58BE" w:rsidRDefault="00EB58BE" w:rsidP="00EB58BE">
      <w:pPr>
        <w:tabs>
          <w:tab w:val="right" w:pos="9360"/>
        </w:tabs>
        <w:spacing w:line="240" w:lineRule="auto"/>
        <w:ind w:firstLine="0"/>
        <w:jc w:val="left"/>
        <w:rPr>
          <w:b/>
          <w:bCs/>
          <w:i/>
          <w:iCs/>
          <w:snapToGrid/>
          <w:sz w:val="24"/>
          <w:szCs w:val="24"/>
        </w:rPr>
      </w:pPr>
      <w:r w:rsidRPr="00EB58BE">
        <w:rPr>
          <w:b/>
          <w:bCs/>
          <w:i/>
          <w:iCs/>
          <w:snapToGrid/>
          <w:sz w:val="24"/>
          <w:szCs w:val="24"/>
        </w:rPr>
        <w:t>ВОПРОС № 5. О заключении договора с единственным участником конкурентной закупки</w:t>
      </w:r>
    </w:p>
    <w:p w:rsidR="00EB58BE" w:rsidRPr="00EB58BE" w:rsidRDefault="00EB58BE" w:rsidP="00EC474C">
      <w:pPr>
        <w:numPr>
          <w:ilvl w:val="3"/>
          <w:numId w:val="5"/>
        </w:numPr>
        <w:shd w:val="clear" w:color="auto" w:fill="FFFFFF"/>
        <w:tabs>
          <w:tab w:val="clear" w:pos="2880"/>
          <w:tab w:val="num" w:pos="0"/>
          <w:tab w:val="num" w:pos="284"/>
          <w:tab w:val="left" w:pos="567"/>
        </w:tabs>
        <w:spacing w:after="200" w:line="240" w:lineRule="auto"/>
        <w:ind w:left="0" w:firstLine="0"/>
        <w:contextualSpacing/>
        <w:rPr>
          <w:bCs/>
          <w:snapToGrid/>
          <w:sz w:val="24"/>
          <w:szCs w:val="24"/>
        </w:rPr>
      </w:pPr>
      <w:r w:rsidRPr="00EB58BE">
        <w:rPr>
          <w:sz w:val="24"/>
          <w:szCs w:val="24"/>
        </w:rPr>
        <w:t xml:space="preserve">Заключить договор на Лот 10702-КС ПИР СМР-2023-ДРСК «Строительство, реконструкция ПС, ТП, ЛЭП 110-0,4 кВ  (в том числе ПИР и оформление правоустанавливающих документов на землю) для  технологического присоединения потребителей на территории филиала "Приморские электрические сети" (ООО "ДНС Развитие", ООО "академия детства ДНС", ООО "ДНС ДОМ")»  с единственным участником конкурентной закупки – ОБЩЕСТВО С ОГРАНИЧЕННОЙ ОТВЕТСТВЕННОСТЬЮ "УНР-524 ПОЛИМЕРТЕПЛО" (198103, Г САНКТ-ПЕТЕРБУРГ, УЛ ДРОВЯНАЯ, 9), ИНН: 7826072650 на сумму не более 88 076 089,56  руб. без учета НДС. </w:t>
      </w:r>
      <w:bookmarkStart w:id="4" w:name="_Ref361320424"/>
      <w:r w:rsidRPr="00EB58BE">
        <w:rPr>
          <w:sz w:val="24"/>
          <w:szCs w:val="24"/>
        </w:rPr>
        <w:t>Работы выполняются Подрядчиком в следующие сроки:</w:t>
      </w:r>
      <w:bookmarkEnd w:id="4"/>
      <w:r w:rsidRPr="00EB58BE">
        <w:rPr>
          <w:sz w:val="24"/>
          <w:szCs w:val="24"/>
        </w:rPr>
        <w:t xml:space="preserve"> начало выполнения Работ: с момента заключения договора</w:t>
      </w:r>
      <w:r w:rsidRPr="00EB58BE">
        <w:rPr>
          <w:snapToGrid/>
          <w:sz w:val="24"/>
          <w:szCs w:val="24"/>
        </w:rPr>
        <w:t>;</w:t>
      </w:r>
    </w:p>
    <w:p w:rsidR="00EB58BE" w:rsidRPr="00EB58BE" w:rsidRDefault="00EB58BE" w:rsidP="00EC474C">
      <w:pPr>
        <w:shd w:val="clear" w:color="auto" w:fill="FFFFFF"/>
        <w:tabs>
          <w:tab w:val="num" w:pos="0"/>
          <w:tab w:val="left" w:pos="1418"/>
        </w:tabs>
        <w:spacing w:line="240" w:lineRule="auto"/>
        <w:ind w:firstLine="0"/>
        <w:contextualSpacing/>
        <w:rPr>
          <w:bCs/>
          <w:snapToGrid/>
          <w:sz w:val="24"/>
          <w:szCs w:val="24"/>
        </w:rPr>
      </w:pPr>
      <w:r w:rsidRPr="00EB58BE">
        <w:rPr>
          <w:bCs/>
          <w:snapToGrid/>
          <w:sz w:val="24"/>
          <w:szCs w:val="24"/>
        </w:rPr>
        <w:t xml:space="preserve">-окончание выполнения Работ: в течение 270 дней с момента заключения договора, </w:t>
      </w:r>
    </w:p>
    <w:p w:rsidR="00EB58BE" w:rsidRPr="00EB58BE" w:rsidRDefault="00EB58BE" w:rsidP="00EC474C">
      <w:pPr>
        <w:shd w:val="clear" w:color="auto" w:fill="FFFFFF"/>
        <w:tabs>
          <w:tab w:val="num" w:pos="0"/>
          <w:tab w:val="left" w:pos="1418"/>
        </w:tabs>
        <w:spacing w:line="240" w:lineRule="auto"/>
        <w:ind w:firstLine="0"/>
        <w:contextualSpacing/>
        <w:rPr>
          <w:bCs/>
          <w:snapToGrid/>
          <w:sz w:val="24"/>
          <w:szCs w:val="24"/>
        </w:rPr>
      </w:pPr>
      <w:r w:rsidRPr="00EB58BE">
        <w:rPr>
          <w:bCs/>
          <w:snapToGrid/>
          <w:sz w:val="24"/>
          <w:szCs w:val="24"/>
        </w:rPr>
        <w:t>в том числе:</w:t>
      </w:r>
    </w:p>
    <w:p w:rsidR="00EB58BE" w:rsidRPr="00EB58BE" w:rsidRDefault="00EB58BE" w:rsidP="00EC474C">
      <w:pPr>
        <w:widowControl w:val="0"/>
        <w:tabs>
          <w:tab w:val="num" w:pos="0"/>
        </w:tabs>
        <w:suppressAutoHyphens/>
        <w:autoSpaceDE w:val="0"/>
        <w:autoSpaceDN w:val="0"/>
        <w:adjustRightInd w:val="0"/>
        <w:spacing w:line="240" w:lineRule="auto"/>
        <w:ind w:firstLine="0"/>
        <w:rPr>
          <w:sz w:val="24"/>
          <w:szCs w:val="24"/>
        </w:rPr>
      </w:pPr>
      <w:r w:rsidRPr="00EB58BE">
        <w:rPr>
          <w:sz w:val="24"/>
          <w:szCs w:val="24"/>
        </w:rPr>
        <w:t>1 этап – Работы по оформлению правоустанавливающих, исходно-разрешительных документов на земельные участки - в течение двух месяцев с момента заключения договора.</w:t>
      </w:r>
    </w:p>
    <w:p w:rsidR="00EB58BE" w:rsidRPr="00EB58BE" w:rsidRDefault="00EB58BE" w:rsidP="00EC474C">
      <w:pPr>
        <w:widowControl w:val="0"/>
        <w:shd w:val="clear" w:color="auto" w:fill="FFFFFF"/>
        <w:tabs>
          <w:tab w:val="num" w:pos="0"/>
        </w:tabs>
        <w:spacing w:line="240" w:lineRule="auto"/>
        <w:ind w:firstLine="0"/>
        <w:contextualSpacing/>
        <w:rPr>
          <w:sz w:val="24"/>
          <w:szCs w:val="24"/>
        </w:rPr>
      </w:pPr>
      <w:r w:rsidRPr="00EB58BE">
        <w:rPr>
          <w:sz w:val="24"/>
          <w:szCs w:val="24"/>
        </w:rPr>
        <w:t>2 этап - Разработка рабочей документации -  в течение трех месяцев с момента заключения договора.</w:t>
      </w:r>
    </w:p>
    <w:p w:rsidR="00EB58BE" w:rsidRPr="00EB58BE" w:rsidRDefault="00EB58BE" w:rsidP="00EC474C">
      <w:pPr>
        <w:widowControl w:val="0"/>
        <w:shd w:val="clear" w:color="auto" w:fill="FFFFFF"/>
        <w:tabs>
          <w:tab w:val="num" w:pos="0"/>
        </w:tabs>
        <w:spacing w:line="240" w:lineRule="auto"/>
        <w:ind w:firstLine="0"/>
        <w:contextualSpacing/>
        <w:rPr>
          <w:sz w:val="24"/>
          <w:szCs w:val="24"/>
        </w:rPr>
      </w:pPr>
      <w:r w:rsidRPr="00EB58BE">
        <w:rPr>
          <w:sz w:val="24"/>
          <w:szCs w:val="24"/>
        </w:rPr>
        <w:t xml:space="preserve">3 этап – </w:t>
      </w:r>
      <w:r w:rsidRPr="00EB58BE">
        <w:rPr>
          <w:bCs/>
          <w:sz w:val="24"/>
          <w:szCs w:val="24"/>
        </w:rPr>
        <w:t xml:space="preserve">Оформление исходно-разрешительной документации (ИРД) для выполнения СМР </w:t>
      </w:r>
      <w:r w:rsidRPr="00EB58BE">
        <w:rPr>
          <w:sz w:val="24"/>
          <w:szCs w:val="24"/>
        </w:rPr>
        <w:t>в течение действия договора.</w:t>
      </w:r>
    </w:p>
    <w:p w:rsidR="00EB58BE" w:rsidRPr="00EB58BE" w:rsidRDefault="00EB58BE" w:rsidP="00EC474C">
      <w:pPr>
        <w:widowControl w:val="0"/>
        <w:shd w:val="clear" w:color="auto" w:fill="FFFFFF"/>
        <w:tabs>
          <w:tab w:val="num" w:pos="0"/>
        </w:tabs>
        <w:spacing w:line="240" w:lineRule="auto"/>
        <w:ind w:firstLine="0"/>
        <w:contextualSpacing/>
        <w:rPr>
          <w:sz w:val="26"/>
          <w:szCs w:val="26"/>
        </w:rPr>
      </w:pPr>
      <w:r w:rsidRPr="00EB58BE">
        <w:rPr>
          <w:sz w:val="26"/>
          <w:szCs w:val="26"/>
        </w:rPr>
        <w:t>4 этап - Выполнение строительно-монтажных работ, в том числе:</w:t>
      </w:r>
    </w:p>
    <w:p w:rsidR="00EB58BE" w:rsidRPr="00EB58BE" w:rsidRDefault="00EB58BE" w:rsidP="00EC474C">
      <w:pPr>
        <w:widowControl w:val="0"/>
        <w:shd w:val="clear" w:color="auto" w:fill="FFFFFF"/>
        <w:tabs>
          <w:tab w:val="num" w:pos="0"/>
        </w:tabs>
        <w:spacing w:line="276" w:lineRule="auto"/>
        <w:ind w:firstLine="0"/>
        <w:contextualSpacing/>
        <w:rPr>
          <w:sz w:val="26"/>
          <w:szCs w:val="26"/>
        </w:rPr>
      </w:pPr>
      <w:r w:rsidRPr="00EB58BE">
        <w:rPr>
          <w:sz w:val="26"/>
          <w:szCs w:val="26"/>
        </w:rPr>
        <w:t>по объектам, указанным в п. 1.1.1., 1.1.2., 1.1.4., 1.1.5., 1.1.6.  – в течение 240 календарных дней с момента заключения договора.</w:t>
      </w:r>
    </w:p>
    <w:p w:rsidR="00EB58BE" w:rsidRPr="00EB58BE" w:rsidRDefault="00EB58BE" w:rsidP="00EC474C">
      <w:pPr>
        <w:shd w:val="clear" w:color="auto" w:fill="FFFFFF"/>
        <w:tabs>
          <w:tab w:val="num" w:pos="0"/>
          <w:tab w:val="left" w:pos="1134"/>
        </w:tabs>
        <w:spacing w:line="240" w:lineRule="auto"/>
        <w:ind w:firstLine="0"/>
        <w:rPr>
          <w:bCs/>
          <w:snapToGrid/>
          <w:sz w:val="24"/>
          <w:szCs w:val="24"/>
        </w:rPr>
      </w:pPr>
      <w:r w:rsidRPr="00EB58BE">
        <w:rPr>
          <w:sz w:val="26"/>
          <w:szCs w:val="26"/>
        </w:rPr>
        <w:t xml:space="preserve">по объектам, указанным в п. 1.1.3., 1.1.7. – в течение 270 календарных дней с момента заключения договора. </w:t>
      </w:r>
      <w:bookmarkStart w:id="5" w:name="_Ref361858588"/>
      <w:bookmarkStart w:id="6" w:name="_Ref361834675"/>
      <w:bookmarkStart w:id="7" w:name="_Ref373242766"/>
    </w:p>
    <w:p w:rsidR="00EB58BE" w:rsidRDefault="00EB58BE" w:rsidP="00EC474C">
      <w:pPr>
        <w:shd w:val="clear" w:color="auto" w:fill="FFFFFF"/>
        <w:tabs>
          <w:tab w:val="num" w:pos="0"/>
          <w:tab w:val="left" w:pos="1134"/>
        </w:tabs>
        <w:spacing w:line="276" w:lineRule="auto"/>
        <w:ind w:firstLine="0"/>
        <w:rPr>
          <w:snapToGrid/>
          <w:sz w:val="24"/>
          <w:szCs w:val="24"/>
        </w:rPr>
      </w:pPr>
      <w:r w:rsidRPr="00EB58BE">
        <w:rPr>
          <w:bCs/>
          <w:snapToGrid/>
          <w:sz w:val="24"/>
          <w:szCs w:val="24"/>
        </w:rPr>
        <w:t>Оплата по Договору осуществляется Заказчиком в следующем порядке:</w:t>
      </w:r>
      <w:bookmarkEnd w:id="5"/>
      <w:bookmarkEnd w:id="6"/>
      <w:r w:rsidRPr="00EB58BE">
        <w:rPr>
          <w:bCs/>
          <w:snapToGrid/>
          <w:sz w:val="24"/>
          <w:szCs w:val="24"/>
        </w:rPr>
        <w:t xml:space="preserve">  </w:t>
      </w:r>
      <w:r w:rsidRPr="00EB58BE">
        <w:rPr>
          <w:snapToGrid/>
          <w:sz w:val="24"/>
          <w:szCs w:val="24"/>
        </w:rPr>
        <w:t xml:space="preserve">Авансовые платежи в счет стоимости каждого Этапа Работ в размере 30  (тридцати) процентов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4.2 Договора,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w:t>
      </w:r>
      <w:r w:rsidRPr="00EB58BE">
        <w:rPr>
          <w:snapToGrid/>
          <w:sz w:val="24"/>
          <w:szCs w:val="24"/>
        </w:rPr>
        <w:lastRenderedPageBreak/>
        <w:t>пунктов 4.5.1, 4.5.7 Договора.</w:t>
      </w:r>
      <w:bookmarkEnd w:id="7"/>
      <w:r w:rsidRPr="00EB58BE">
        <w:rPr>
          <w:snapToGrid/>
          <w:sz w:val="24"/>
          <w:szCs w:val="24"/>
        </w:rPr>
        <w:t xml:space="preserve"> Последующие платежи в размере 70 (семидесяти) процентов от стоимости выполненных Работ, указанных в Акте сдачи-приемки Проектных работ, </w:t>
      </w:r>
      <w:r w:rsidRPr="00EB58BE">
        <w:rPr>
          <w:sz w:val="24"/>
          <w:szCs w:val="24"/>
        </w:rPr>
        <w:t xml:space="preserve">Акте сдачи-приемки (форме З-1) и </w:t>
      </w:r>
      <w:r w:rsidRPr="00EB58BE">
        <w:rPr>
          <w:snapToGrid/>
          <w:sz w:val="24"/>
          <w:szCs w:val="24"/>
        </w:rPr>
        <w:t>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7 (семи) рабочих дней с даты подписания Сторонами документов, указанных в пунктах 5.1, 5.2 Договора, на основании счета, выставленного Подрядчиком, и с учетом пунктов 4.5.5, 4.5.6 Договора.</w:t>
      </w:r>
    </w:p>
    <w:p w:rsidR="00EC474C" w:rsidRPr="00EB58BE" w:rsidRDefault="00EC474C" w:rsidP="00EC474C">
      <w:pPr>
        <w:shd w:val="clear" w:color="auto" w:fill="FFFFFF"/>
        <w:tabs>
          <w:tab w:val="num" w:pos="0"/>
          <w:tab w:val="left" w:pos="1134"/>
        </w:tabs>
        <w:spacing w:line="276" w:lineRule="auto"/>
        <w:ind w:firstLine="0"/>
        <w:rPr>
          <w:snapToGrid/>
          <w:sz w:val="24"/>
          <w:szCs w:val="24"/>
        </w:rPr>
      </w:pPr>
    </w:p>
    <w:p w:rsidR="00EC474C" w:rsidRDefault="00EB58BE" w:rsidP="00434A43">
      <w:pPr>
        <w:numPr>
          <w:ilvl w:val="6"/>
          <w:numId w:val="7"/>
        </w:numPr>
        <w:tabs>
          <w:tab w:val="num" w:pos="0"/>
          <w:tab w:val="left" w:pos="426"/>
          <w:tab w:val="left" w:pos="709"/>
        </w:tabs>
        <w:spacing w:after="200" w:line="240" w:lineRule="auto"/>
        <w:ind w:left="0" w:firstLine="0"/>
        <w:rPr>
          <w:sz w:val="24"/>
          <w:szCs w:val="24"/>
        </w:rPr>
      </w:pPr>
      <w:r w:rsidRPr="00EB58BE">
        <w:rPr>
          <w:sz w:val="24"/>
          <w:szCs w:val="24"/>
        </w:rPr>
        <w:t>Рекомендовать Инициатору договора провести преддоговорные переговоры с ОБЩЕСТВО С ОГРАНИЧЕННОЙ ОТВЕТСТВЕННОСТЬЮ "УНР-524 ПОЛИМЕРТЕПЛО" (198103, Г САНКТ-ПЕТЕРБУРГ, УЛ ДРОВЯНАЯ, 9), ИНН: 7826072650, на предмет дополнительного снижения стоимости заявки без изменения остальных условий заявки, с обязательным предоставлением Протокола преддоговорных переговоров в адрес секретаря Закупочной комиссии в срок не позднее 2-х календарных дней с момента проведения переговоров / подписания протокола.</w:t>
      </w:r>
    </w:p>
    <w:p w:rsidR="00EB58BE" w:rsidRPr="00EB58BE" w:rsidRDefault="00EB58BE" w:rsidP="00434A43">
      <w:pPr>
        <w:numPr>
          <w:ilvl w:val="6"/>
          <w:numId w:val="7"/>
        </w:numPr>
        <w:tabs>
          <w:tab w:val="num" w:pos="0"/>
          <w:tab w:val="left" w:pos="426"/>
          <w:tab w:val="left" w:pos="709"/>
        </w:tabs>
        <w:spacing w:after="200" w:line="240" w:lineRule="auto"/>
        <w:ind w:left="0" w:firstLine="0"/>
        <w:rPr>
          <w:sz w:val="24"/>
          <w:szCs w:val="24"/>
        </w:rPr>
      </w:pPr>
      <w:r w:rsidRPr="00EB58BE">
        <w:rPr>
          <w:sz w:val="24"/>
          <w:szCs w:val="24"/>
        </w:rPr>
        <w:t>Инициатору договора обеспечить подписание договора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 с учетом результатов преддоговорных переговоров.</w:t>
      </w:r>
    </w:p>
    <w:p w:rsidR="00EB58BE" w:rsidRPr="00EB58BE" w:rsidRDefault="00EB58BE" w:rsidP="00EC474C">
      <w:pPr>
        <w:numPr>
          <w:ilvl w:val="6"/>
          <w:numId w:val="7"/>
        </w:numPr>
        <w:tabs>
          <w:tab w:val="num" w:pos="0"/>
          <w:tab w:val="left" w:pos="426"/>
          <w:tab w:val="left" w:pos="709"/>
        </w:tabs>
        <w:spacing w:after="200" w:line="240" w:lineRule="auto"/>
        <w:ind w:left="0" w:firstLine="0"/>
        <w:rPr>
          <w:sz w:val="24"/>
          <w:szCs w:val="24"/>
        </w:rPr>
      </w:pPr>
      <w:r w:rsidRPr="00EB58BE">
        <w:rPr>
          <w:sz w:val="24"/>
          <w:szCs w:val="24"/>
        </w:rPr>
        <w:t>Единственному участнику конкурентной закупки – ОБЩЕСТВО С ОГРАНИЧЕННОЙ ОТВЕТСТВЕННОСТЬЮ "УНР-524 ПОЛИМЕРТЕПЛО" (198103, Г САНКТ-ПЕТЕРБУРГ, УЛ ДРОВЯНАЯ, 9), ИНН: 7826072650 в срок не позднее 3 (трех) рабочих дней с даты официального размещения итогового протокола по результатам закупки</w:t>
      </w:r>
      <w:r w:rsidRPr="00EB58BE" w:rsidDel="00E20EC4">
        <w:rPr>
          <w:sz w:val="24"/>
          <w:szCs w:val="24"/>
        </w:rPr>
        <w:t xml:space="preserve"> </w:t>
      </w:r>
      <w:r w:rsidRPr="00EB58BE">
        <w:rPr>
          <w:sz w:val="24"/>
          <w:szCs w:val="24"/>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 а также обеспечить предоставление иных документов в установленные сроки до заключения договора в соответствии с подразделом 5.1 Документации о закупке.</w:t>
      </w:r>
    </w:p>
    <w:p w:rsidR="00EB58BE" w:rsidRPr="00EB58BE" w:rsidRDefault="00EB58BE" w:rsidP="00EB58BE">
      <w:pPr>
        <w:tabs>
          <w:tab w:val="num" w:pos="0"/>
        </w:tabs>
        <w:spacing w:line="240" w:lineRule="auto"/>
        <w:ind w:firstLine="0"/>
        <w:rPr>
          <w:sz w:val="24"/>
          <w:szCs w:val="24"/>
        </w:rPr>
      </w:pPr>
    </w:p>
    <w:p w:rsidR="00EB58BE" w:rsidRPr="00770F21" w:rsidRDefault="00EB58BE" w:rsidP="007A0EBF">
      <w:pPr>
        <w:spacing w:line="240" w:lineRule="auto"/>
        <w:ind w:firstLine="0"/>
        <w:rPr>
          <w:b/>
          <w:sz w:val="24"/>
          <w:szCs w:val="24"/>
        </w:rPr>
      </w:pPr>
    </w:p>
    <w:tbl>
      <w:tblPr>
        <w:tblW w:w="4990" w:type="pct"/>
        <w:tblCellSpacing w:w="15" w:type="dxa"/>
        <w:tblLayout w:type="fixed"/>
        <w:tblCellMar>
          <w:top w:w="30" w:type="dxa"/>
          <w:left w:w="30" w:type="dxa"/>
          <w:bottom w:w="30" w:type="dxa"/>
          <w:right w:w="30" w:type="dxa"/>
        </w:tblCellMar>
        <w:tblLook w:val="0000" w:firstRow="0" w:lastRow="0" w:firstColumn="0" w:lastColumn="0" w:noHBand="0" w:noVBand="0"/>
      </w:tblPr>
      <w:tblGrid>
        <w:gridCol w:w="4739"/>
        <w:gridCol w:w="5000"/>
      </w:tblGrid>
      <w:tr w:rsidR="00C02479" w:rsidRPr="00770F21" w:rsidTr="003F449E">
        <w:trPr>
          <w:trHeight w:val="136"/>
          <w:tblCellSpacing w:w="15" w:type="dxa"/>
        </w:trPr>
        <w:tc>
          <w:tcPr>
            <w:tcW w:w="4694" w:type="dxa"/>
          </w:tcPr>
          <w:p w:rsidR="00C02479" w:rsidRPr="00770F21" w:rsidRDefault="00D371E0" w:rsidP="00F367A4">
            <w:pPr>
              <w:pStyle w:val="a4"/>
              <w:rPr>
                <w:b/>
                <w:bCs/>
                <w:i/>
                <w:sz w:val="24"/>
              </w:rPr>
            </w:pPr>
            <w:r w:rsidRPr="00770F21">
              <w:rPr>
                <w:b/>
                <w:bCs/>
                <w:i/>
                <w:sz w:val="24"/>
              </w:rPr>
              <w:t>С</w:t>
            </w:r>
            <w:r w:rsidR="00E81FAA" w:rsidRPr="00770F21">
              <w:rPr>
                <w:b/>
                <w:bCs/>
                <w:i/>
                <w:sz w:val="24"/>
              </w:rPr>
              <w:t>екретарь комиссии</w:t>
            </w:r>
            <w:r w:rsidR="00D05103" w:rsidRPr="00770F21">
              <w:rPr>
                <w:b/>
                <w:bCs/>
                <w:i/>
                <w:sz w:val="24"/>
              </w:rPr>
              <w:t xml:space="preserve"> Закупочной комиссии 1 уровня</w:t>
            </w:r>
            <w:r w:rsidR="00E81FAA" w:rsidRPr="00770F21">
              <w:rPr>
                <w:b/>
                <w:bCs/>
                <w:i/>
                <w:sz w:val="24"/>
              </w:rPr>
              <w:t xml:space="preserve"> </w:t>
            </w:r>
          </w:p>
        </w:tc>
        <w:tc>
          <w:tcPr>
            <w:tcW w:w="4955" w:type="dxa"/>
          </w:tcPr>
          <w:p w:rsidR="00C02479" w:rsidRPr="00770F21" w:rsidRDefault="00D05103" w:rsidP="006C73CD">
            <w:pPr>
              <w:pStyle w:val="a6"/>
              <w:spacing w:before="0" w:line="240" w:lineRule="auto"/>
              <w:rPr>
                <w:sz w:val="24"/>
              </w:rPr>
            </w:pPr>
            <w:r w:rsidRPr="00770F21">
              <w:rPr>
                <w:b/>
                <w:i/>
                <w:sz w:val="24"/>
              </w:rPr>
              <w:t xml:space="preserve">                                          </w:t>
            </w:r>
            <w:r w:rsidR="006C73CD">
              <w:rPr>
                <w:b/>
                <w:i/>
                <w:sz w:val="24"/>
              </w:rPr>
              <w:t>И.Н.Ирдуганова</w:t>
            </w:r>
          </w:p>
        </w:tc>
      </w:tr>
    </w:tbl>
    <w:p w:rsidR="00C2798A" w:rsidRPr="00770F21" w:rsidRDefault="00C2798A" w:rsidP="00F25EDC">
      <w:pPr>
        <w:tabs>
          <w:tab w:val="right" w:pos="9360"/>
        </w:tabs>
        <w:spacing w:line="240" w:lineRule="auto"/>
        <w:ind w:firstLine="0"/>
        <w:rPr>
          <w:i/>
          <w:snapToGrid/>
          <w:color w:val="000000" w:themeColor="text1"/>
          <w:sz w:val="24"/>
          <w:szCs w:val="24"/>
        </w:rPr>
      </w:pPr>
    </w:p>
    <w:p w:rsidR="00C2798A" w:rsidRDefault="00C2798A" w:rsidP="00F25EDC">
      <w:pPr>
        <w:tabs>
          <w:tab w:val="right" w:pos="9360"/>
        </w:tabs>
        <w:spacing w:line="240" w:lineRule="auto"/>
        <w:ind w:firstLine="0"/>
        <w:rPr>
          <w:i/>
          <w:snapToGrid/>
          <w:color w:val="000000" w:themeColor="text1"/>
          <w:sz w:val="24"/>
          <w:szCs w:val="24"/>
        </w:rPr>
      </w:pPr>
    </w:p>
    <w:p w:rsidR="00F15FFF" w:rsidRDefault="00F15FFF" w:rsidP="00F25EDC">
      <w:pPr>
        <w:tabs>
          <w:tab w:val="right" w:pos="9360"/>
        </w:tabs>
        <w:spacing w:line="240" w:lineRule="auto"/>
        <w:ind w:firstLine="0"/>
        <w:rPr>
          <w:i/>
          <w:snapToGrid/>
          <w:color w:val="000000" w:themeColor="text1"/>
          <w:sz w:val="24"/>
          <w:szCs w:val="24"/>
        </w:rPr>
      </w:pPr>
    </w:p>
    <w:p w:rsidR="00F15FFF" w:rsidRDefault="00F15FFF" w:rsidP="00F25EDC">
      <w:pPr>
        <w:tabs>
          <w:tab w:val="right" w:pos="9360"/>
        </w:tabs>
        <w:spacing w:line="240" w:lineRule="auto"/>
        <w:ind w:firstLine="0"/>
        <w:rPr>
          <w:i/>
          <w:snapToGrid/>
          <w:color w:val="000000" w:themeColor="text1"/>
          <w:sz w:val="24"/>
          <w:szCs w:val="24"/>
        </w:rPr>
      </w:pPr>
    </w:p>
    <w:p w:rsidR="00EB58BE" w:rsidRDefault="00EB58BE" w:rsidP="00F25EDC">
      <w:pPr>
        <w:tabs>
          <w:tab w:val="right" w:pos="9360"/>
        </w:tabs>
        <w:spacing w:line="240" w:lineRule="auto"/>
        <w:ind w:firstLine="0"/>
        <w:rPr>
          <w:i/>
          <w:snapToGrid/>
          <w:color w:val="000000" w:themeColor="text1"/>
          <w:sz w:val="24"/>
          <w:szCs w:val="24"/>
        </w:rPr>
      </w:pPr>
    </w:p>
    <w:p w:rsidR="00EB58BE" w:rsidRDefault="00EB58BE" w:rsidP="00F25EDC">
      <w:pPr>
        <w:tabs>
          <w:tab w:val="right" w:pos="9360"/>
        </w:tabs>
        <w:spacing w:line="240" w:lineRule="auto"/>
        <w:ind w:firstLine="0"/>
        <w:rPr>
          <w:i/>
          <w:snapToGrid/>
          <w:color w:val="000000" w:themeColor="text1"/>
          <w:sz w:val="24"/>
          <w:szCs w:val="24"/>
        </w:rPr>
      </w:pPr>
    </w:p>
    <w:p w:rsidR="00EB58BE" w:rsidRDefault="00EB58BE" w:rsidP="00F25EDC">
      <w:pPr>
        <w:tabs>
          <w:tab w:val="right" w:pos="9360"/>
        </w:tabs>
        <w:spacing w:line="240" w:lineRule="auto"/>
        <w:ind w:firstLine="0"/>
        <w:rPr>
          <w:i/>
          <w:snapToGrid/>
          <w:color w:val="000000" w:themeColor="text1"/>
          <w:sz w:val="24"/>
          <w:szCs w:val="24"/>
        </w:rPr>
      </w:pPr>
    </w:p>
    <w:p w:rsidR="00EB58BE" w:rsidRDefault="00EB58BE" w:rsidP="00F25EDC">
      <w:pPr>
        <w:tabs>
          <w:tab w:val="right" w:pos="9360"/>
        </w:tabs>
        <w:spacing w:line="240" w:lineRule="auto"/>
        <w:ind w:firstLine="0"/>
        <w:rPr>
          <w:i/>
          <w:snapToGrid/>
          <w:color w:val="000000" w:themeColor="text1"/>
          <w:sz w:val="24"/>
          <w:szCs w:val="24"/>
        </w:rPr>
      </w:pPr>
    </w:p>
    <w:p w:rsidR="00F15FFF" w:rsidRDefault="00F15FFF" w:rsidP="00F25EDC">
      <w:pPr>
        <w:tabs>
          <w:tab w:val="right" w:pos="9360"/>
        </w:tabs>
        <w:spacing w:line="240" w:lineRule="auto"/>
        <w:ind w:firstLine="0"/>
        <w:rPr>
          <w:i/>
          <w:snapToGrid/>
          <w:color w:val="000000" w:themeColor="text1"/>
          <w:sz w:val="24"/>
          <w:szCs w:val="24"/>
        </w:rPr>
      </w:pPr>
    </w:p>
    <w:p w:rsidR="00F15FFF" w:rsidRPr="00770F21" w:rsidRDefault="00F15FFF" w:rsidP="00F25EDC">
      <w:pPr>
        <w:tabs>
          <w:tab w:val="right" w:pos="9360"/>
        </w:tabs>
        <w:spacing w:line="240" w:lineRule="auto"/>
        <w:ind w:firstLine="0"/>
        <w:rPr>
          <w:i/>
          <w:snapToGrid/>
          <w:color w:val="000000" w:themeColor="text1"/>
          <w:sz w:val="24"/>
          <w:szCs w:val="24"/>
        </w:rPr>
      </w:pPr>
    </w:p>
    <w:p w:rsidR="00C2798A" w:rsidRPr="00770F21" w:rsidRDefault="0021491D" w:rsidP="00F25EDC">
      <w:pPr>
        <w:tabs>
          <w:tab w:val="right" w:pos="9360"/>
        </w:tabs>
        <w:spacing w:line="240" w:lineRule="auto"/>
        <w:ind w:firstLine="0"/>
        <w:rPr>
          <w:i/>
          <w:snapToGrid/>
          <w:color w:val="000000" w:themeColor="text1"/>
          <w:sz w:val="24"/>
          <w:szCs w:val="24"/>
        </w:rPr>
      </w:pPr>
      <w:r w:rsidRPr="00770F21">
        <w:rPr>
          <w:i/>
          <w:snapToGrid/>
          <w:color w:val="000000" w:themeColor="text1"/>
          <w:sz w:val="24"/>
          <w:szCs w:val="24"/>
        </w:rPr>
        <w:t>Тел. (4162)397-</w:t>
      </w:r>
      <w:r w:rsidR="006C73CD">
        <w:rPr>
          <w:i/>
          <w:snapToGrid/>
          <w:color w:val="000000" w:themeColor="text1"/>
          <w:sz w:val="24"/>
          <w:szCs w:val="24"/>
        </w:rPr>
        <w:t>147</w:t>
      </w:r>
    </w:p>
    <w:sectPr w:rsidR="00C2798A" w:rsidRPr="00770F21" w:rsidSect="003A7C01">
      <w:headerReference w:type="default" r:id="rId8"/>
      <w:footerReference w:type="default" r:id="rId9"/>
      <w:pgSz w:w="11906" w:h="16838"/>
      <w:pgMar w:top="426" w:right="849" w:bottom="993" w:left="1418" w:header="709" w:footer="217"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06F" w:rsidRDefault="00EA606F" w:rsidP="00355095">
      <w:pPr>
        <w:spacing w:line="240" w:lineRule="auto"/>
      </w:pPr>
      <w:r>
        <w:separator/>
      </w:r>
    </w:p>
  </w:endnote>
  <w:endnote w:type="continuationSeparator" w:id="0">
    <w:p w:rsidR="00EA606F" w:rsidRDefault="00EA606F"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828840"/>
      <w:docPartObj>
        <w:docPartGallery w:val="Page Numbers (Bottom of Page)"/>
        <w:docPartUnique/>
      </w:docPartObj>
    </w:sdtPr>
    <w:sdtEndPr/>
    <w:sdtContent>
      <w:sdt>
        <w:sdtPr>
          <w:id w:val="-945146832"/>
          <w:docPartObj>
            <w:docPartGallery w:val="Page Numbers (Top of Page)"/>
            <w:docPartUnique/>
          </w:docPartObj>
        </w:sdtPr>
        <w:sdtEndPr/>
        <w:sdtContent>
          <w:p w:rsidR="00355095" w:rsidRDefault="00355095" w:rsidP="00EF254F">
            <w:pPr>
              <w:pStyle w:val="af"/>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3F1602">
              <w:rPr>
                <w:b/>
                <w:bCs/>
                <w:noProof/>
                <w:sz w:val="16"/>
                <w:szCs w:val="16"/>
              </w:rPr>
              <w:t>2</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3F1602">
              <w:rPr>
                <w:b/>
                <w:bCs/>
                <w:noProof/>
                <w:sz w:val="16"/>
                <w:szCs w:val="16"/>
              </w:rPr>
              <w:t>4</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06F" w:rsidRDefault="00EA606F" w:rsidP="00355095">
      <w:pPr>
        <w:spacing w:line="240" w:lineRule="auto"/>
      </w:pPr>
      <w:r>
        <w:separator/>
      </w:r>
    </w:p>
  </w:footnote>
  <w:footnote w:type="continuationSeparator" w:id="0">
    <w:p w:rsidR="00EA606F" w:rsidRDefault="00EA606F"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3570A">
    <w:pPr>
      <w:pStyle w:val="ad"/>
      <w:jc w:val="right"/>
      <w:rPr>
        <w:i/>
        <w:sz w:val="20"/>
      </w:rPr>
    </w:pPr>
    <w:r w:rsidRPr="00355095">
      <w:rPr>
        <w:i/>
        <w:sz w:val="20"/>
      </w:rPr>
      <w:t>Протокол</w:t>
    </w:r>
    <w:r w:rsidR="00F15FFF">
      <w:rPr>
        <w:i/>
        <w:sz w:val="20"/>
      </w:rPr>
      <w:t xml:space="preserve"> 1 </w:t>
    </w:r>
    <w:r w:rsidRPr="00355095">
      <w:rPr>
        <w:i/>
        <w:sz w:val="20"/>
      </w:rPr>
      <w:t xml:space="preserve"> </w:t>
    </w:r>
    <w:r w:rsidR="00F15FFF">
      <w:rPr>
        <w:i/>
        <w:sz w:val="20"/>
      </w:rPr>
      <w:t xml:space="preserve">И ЕУ </w:t>
    </w:r>
    <w:r w:rsidR="008B3B96">
      <w:rPr>
        <w:i/>
        <w:sz w:val="20"/>
      </w:rPr>
      <w:t xml:space="preserve"> </w:t>
    </w:r>
    <w:r w:rsidR="005B7EE3">
      <w:rPr>
        <w:i/>
        <w:sz w:val="20"/>
      </w:rPr>
      <w:t xml:space="preserve">№ </w:t>
    </w:r>
    <w:r w:rsidR="00EB58BE">
      <w:rPr>
        <w:i/>
        <w:sz w:val="20"/>
      </w:rPr>
      <w:t>10702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0C9"/>
    <w:multiLevelType w:val="hybridMultilevel"/>
    <w:tmpl w:val="FB44158A"/>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 w15:restartNumberingAfterBreak="0">
    <w:nsid w:val="087066A8"/>
    <w:multiLevelType w:val="multilevel"/>
    <w:tmpl w:val="43466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F8041E1"/>
    <w:multiLevelType w:val="hybridMultilevel"/>
    <w:tmpl w:val="21A4E73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C9401FA"/>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994BE7"/>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4CA027E"/>
    <w:multiLevelType w:val="hybridMultilevel"/>
    <w:tmpl w:val="0F36D4BA"/>
    <w:lvl w:ilvl="0" w:tplc="7F0443C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DB2789"/>
    <w:multiLevelType w:val="hybridMultilevel"/>
    <w:tmpl w:val="2B0272E2"/>
    <w:lvl w:ilvl="0" w:tplc="E0AA9B9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073642"/>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775A68"/>
    <w:multiLevelType w:val="hybridMultilevel"/>
    <w:tmpl w:val="330A9608"/>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2" w15:restartNumberingAfterBreak="0">
    <w:nsid w:val="4C1916AB"/>
    <w:multiLevelType w:val="hybridMultilevel"/>
    <w:tmpl w:val="559EF9FA"/>
    <w:lvl w:ilvl="0" w:tplc="A7808A26">
      <w:start w:val="1"/>
      <w:numFmt w:val="decimal"/>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C773569"/>
    <w:multiLevelType w:val="hybridMultilevel"/>
    <w:tmpl w:val="21C01B12"/>
    <w:lvl w:ilvl="0" w:tplc="672A0C50">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7F5043"/>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C64871"/>
    <w:multiLevelType w:val="hybridMultilevel"/>
    <w:tmpl w:val="27D8F98E"/>
    <w:lvl w:ilvl="0" w:tplc="0A68B7A8">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360"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10"/>
  </w:num>
  <w:num w:numId="2">
    <w:abstractNumId w:val="11"/>
  </w:num>
  <w:num w:numId="3">
    <w:abstractNumId w:val="3"/>
  </w:num>
  <w:num w:numId="4">
    <w:abstractNumId w:val="9"/>
  </w:num>
  <w:num w:numId="5">
    <w:abstractNumId w:val="8"/>
  </w:num>
  <w:num w:numId="6">
    <w:abstractNumId w:val="4"/>
  </w:num>
  <w:num w:numId="7">
    <w:abstractNumId w:val="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2"/>
  </w:num>
  <w:num w:numId="11">
    <w:abstractNumId w:val="6"/>
  </w:num>
  <w:num w:numId="12">
    <w:abstractNumId w:val="15"/>
  </w:num>
  <w:num w:numId="13">
    <w:abstractNumId w:val="14"/>
  </w:num>
  <w:num w:numId="14">
    <w:abstractNumId w:val="2"/>
  </w:num>
  <w:num w:numId="15">
    <w:abstractNumId w:val="7"/>
  </w:num>
  <w:num w:numId="16">
    <w:abstractNumId w:val="5"/>
  </w:num>
  <w:num w:numId="1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07A6"/>
    <w:rsid w:val="000068A8"/>
    <w:rsid w:val="00006CBA"/>
    <w:rsid w:val="00011790"/>
    <w:rsid w:val="00013012"/>
    <w:rsid w:val="000153C0"/>
    <w:rsid w:val="00023DF3"/>
    <w:rsid w:val="0002619A"/>
    <w:rsid w:val="000271AF"/>
    <w:rsid w:val="000302B2"/>
    <w:rsid w:val="00033CF8"/>
    <w:rsid w:val="00036A5E"/>
    <w:rsid w:val="00040BFE"/>
    <w:rsid w:val="00043130"/>
    <w:rsid w:val="0004784F"/>
    <w:rsid w:val="00053ACD"/>
    <w:rsid w:val="00057F72"/>
    <w:rsid w:val="0006695B"/>
    <w:rsid w:val="00073B6A"/>
    <w:rsid w:val="00080028"/>
    <w:rsid w:val="0008004B"/>
    <w:rsid w:val="00085B1C"/>
    <w:rsid w:val="000911D3"/>
    <w:rsid w:val="00091988"/>
    <w:rsid w:val="00092E3F"/>
    <w:rsid w:val="000A407E"/>
    <w:rsid w:val="000A643F"/>
    <w:rsid w:val="000B702B"/>
    <w:rsid w:val="000C1263"/>
    <w:rsid w:val="000C17A4"/>
    <w:rsid w:val="000C729F"/>
    <w:rsid w:val="000D0A2E"/>
    <w:rsid w:val="000D12B2"/>
    <w:rsid w:val="000D18F2"/>
    <w:rsid w:val="000D1939"/>
    <w:rsid w:val="000D690D"/>
    <w:rsid w:val="000E0564"/>
    <w:rsid w:val="000F1326"/>
    <w:rsid w:val="000F5A03"/>
    <w:rsid w:val="000F6E22"/>
    <w:rsid w:val="00103D49"/>
    <w:rsid w:val="001114A0"/>
    <w:rsid w:val="0011164A"/>
    <w:rsid w:val="0011285E"/>
    <w:rsid w:val="0011754B"/>
    <w:rsid w:val="00120E1A"/>
    <w:rsid w:val="00126847"/>
    <w:rsid w:val="00132177"/>
    <w:rsid w:val="00133708"/>
    <w:rsid w:val="001351AF"/>
    <w:rsid w:val="001357F1"/>
    <w:rsid w:val="00143503"/>
    <w:rsid w:val="0014499F"/>
    <w:rsid w:val="00144C8B"/>
    <w:rsid w:val="00151887"/>
    <w:rsid w:val="00153E9A"/>
    <w:rsid w:val="0016136F"/>
    <w:rsid w:val="001710F4"/>
    <w:rsid w:val="001812F2"/>
    <w:rsid w:val="001924E0"/>
    <w:rsid w:val="001926AC"/>
    <w:rsid w:val="00193586"/>
    <w:rsid w:val="001A0DB7"/>
    <w:rsid w:val="001A252F"/>
    <w:rsid w:val="001A321D"/>
    <w:rsid w:val="001B13FD"/>
    <w:rsid w:val="001B37A3"/>
    <w:rsid w:val="001B3C0C"/>
    <w:rsid w:val="001D0E87"/>
    <w:rsid w:val="001D30F0"/>
    <w:rsid w:val="001D4EA9"/>
    <w:rsid w:val="001E20DE"/>
    <w:rsid w:val="001E33F9"/>
    <w:rsid w:val="001F001D"/>
    <w:rsid w:val="001F1045"/>
    <w:rsid w:val="001F16DB"/>
    <w:rsid w:val="001F1CAA"/>
    <w:rsid w:val="00200CC3"/>
    <w:rsid w:val="00203CD1"/>
    <w:rsid w:val="002120C8"/>
    <w:rsid w:val="002120F0"/>
    <w:rsid w:val="00214035"/>
    <w:rsid w:val="0021491D"/>
    <w:rsid w:val="002251DB"/>
    <w:rsid w:val="002275BB"/>
    <w:rsid w:val="00227DAC"/>
    <w:rsid w:val="0023385B"/>
    <w:rsid w:val="002455E8"/>
    <w:rsid w:val="002472BA"/>
    <w:rsid w:val="00252705"/>
    <w:rsid w:val="00252920"/>
    <w:rsid w:val="00252B9E"/>
    <w:rsid w:val="00257253"/>
    <w:rsid w:val="002632F6"/>
    <w:rsid w:val="00270153"/>
    <w:rsid w:val="0027279B"/>
    <w:rsid w:val="00272C18"/>
    <w:rsid w:val="00277600"/>
    <w:rsid w:val="002829CE"/>
    <w:rsid w:val="002846FC"/>
    <w:rsid w:val="00287A57"/>
    <w:rsid w:val="00295C3C"/>
    <w:rsid w:val="002A4021"/>
    <w:rsid w:val="002B5830"/>
    <w:rsid w:val="002B7EC6"/>
    <w:rsid w:val="002C7280"/>
    <w:rsid w:val="002E102F"/>
    <w:rsid w:val="002E1D13"/>
    <w:rsid w:val="002E4AAD"/>
    <w:rsid w:val="002E78C3"/>
    <w:rsid w:val="002F2A64"/>
    <w:rsid w:val="002F4964"/>
    <w:rsid w:val="002F5460"/>
    <w:rsid w:val="0030410E"/>
    <w:rsid w:val="003055F7"/>
    <w:rsid w:val="00306C67"/>
    <w:rsid w:val="00310C8E"/>
    <w:rsid w:val="00311BA2"/>
    <w:rsid w:val="00321EF6"/>
    <w:rsid w:val="003223F3"/>
    <w:rsid w:val="00322EF8"/>
    <w:rsid w:val="00323179"/>
    <w:rsid w:val="0033009A"/>
    <w:rsid w:val="0033570A"/>
    <w:rsid w:val="00336C38"/>
    <w:rsid w:val="00337A0E"/>
    <w:rsid w:val="00340314"/>
    <w:rsid w:val="00340BB7"/>
    <w:rsid w:val="00340D88"/>
    <w:rsid w:val="00341ED0"/>
    <w:rsid w:val="00342D95"/>
    <w:rsid w:val="00347CA3"/>
    <w:rsid w:val="00347F31"/>
    <w:rsid w:val="00352406"/>
    <w:rsid w:val="00355095"/>
    <w:rsid w:val="00355635"/>
    <w:rsid w:val="00355712"/>
    <w:rsid w:val="00356C9B"/>
    <w:rsid w:val="003608D8"/>
    <w:rsid w:val="00366597"/>
    <w:rsid w:val="00367A84"/>
    <w:rsid w:val="0037307E"/>
    <w:rsid w:val="00375523"/>
    <w:rsid w:val="00380B7F"/>
    <w:rsid w:val="0038190B"/>
    <w:rsid w:val="00386B81"/>
    <w:rsid w:val="00392668"/>
    <w:rsid w:val="003930F2"/>
    <w:rsid w:val="003A513E"/>
    <w:rsid w:val="003A5425"/>
    <w:rsid w:val="003A7C01"/>
    <w:rsid w:val="003B16A5"/>
    <w:rsid w:val="003B3ACD"/>
    <w:rsid w:val="003B43D3"/>
    <w:rsid w:val="003C4168"/>
    <w:rsid w:val="003C690B"/>
    <w:rsid w:val="003C7474"/>
    <w:rsid w:val="003C7C83"/>
    <w:rsid w:val="003D0516"/>
    <w:rsid w:val="003D62C8"/>
    <w:rsid w:val="003F1602"/>
    <w:rsid w:val="003F1CAE"/>
    <w:rsid w:val="003F2505"/>
    <w:rsid w:val="003F449E"/>
    <w:rsid w:val="0040586C"/>
    <w:rsid w:val="00405B4F"/>
    <w:rsid w:val="00416CFB"/>
    <w:rsid w:val="00422525"/>
    <w:rsid w:val="00423EB5"/>
    <w:rsid w:val="00425DCF"/>
    <w:rsid w:val="00433072"/>
    <w:rsid w:val="004355A8"/>
    <w:rsid w:val="00440107"/>
    <w:rsid w:val="00442BB6"/>
    <w:rsid w:val="00445432"/>
    <w:rsid w:val="00453447"/>
    <w:rsid w:val="0045381B"/>
    <w:rsid w:val="00456E12"/>
    <w:rsid w:val="004579DA"/>
    <w:rsid w:val="00467FE0"/>
    <w:rsid w:val="00472498"/>
    <w:rsid w:val="00476103"/>
    <w:rsid w:val="00480849"/>
    <w:rsid w:val="004812DA"/>
    <w:rsid w:val="00487990"/>
    <w:rsid w:val="00492742"/>
    <w:rsid w:val="004932DB"/>
    <w:rsid w:val="0049333C"/>
    <w:rsid w:val="004965E5"/>
    <w:rsid w:val="004A1209"/>
    <w:rsid w:val="004A4816"/>
    <w:rsid w:val="004A606C"/>
    <w:rsid w:val="004C07BE"/>
    <w:rsid w:val="004C1ADD"/>
    <w:rsid w:val="004C1EA3"/>
    <w:rsid w:val="004C263C"/>
    <w:rsid w:val="004D0A80"/>
    <w:rsid w:val="004D1A37"/>
    <w:rsid w:val="004D6055"/>
    <w:rsid w:val="004E3217"/>
    <w:rsid w:val="004E6CE8"/>
    <w:rsid w:val="004F1340"/>
    <w:rsid w:val="004F15C3"/>
    <w:rsid w:val="004F5D4A"/>
    <w:rsid w:val="004F79A3"/>
    <w:rsid w:val="0050702A"/>
    <w:rsid w:val="005110DF"/>
    <w:rsid w:val="005153AD"/>
    <w:rsid w:val="00515CBE"/>
    <w:rsid w:val="00526FD4"/>
    <w:rsid w:val="00547EE6"/>
    <w:rsid w:val="00551234"/>
    <w:rsid w:val="00552318"/>
    <w:rsid w:val="005529F7"/>
    <w:rsid w:val="0055309B"/>
    <w:rsid w:val="00556B2B"/>
    <w:rsid w:val="00563A7E"/>
    <w:rsid w:val="00571278"/>
    <w:rsid w:val="005856B7"/>
    <w:rsid w:val="0058642E"/>
    <w:rsid w:val="0058664F"/>
    <w:rsid w:val="005871CC"/>
    <w:rsid w:val="00590768"/>
    <w:rsid w:val="0059531A"/>
    <w:rsid w:val="00597E36"/>
    <w:rsid w:val="005A1ECE"/>
    <w:rsid w:val="005A2779"/>
    <w:rsid w:val="005A4AD8"/>
    <w:rsid w:val="005A5408"/>
    <w:rsid w:val="005A7E6E"/>
    <w:rsid w:val="005B06FF"/>
    <w:rsid w:val="005B1491"/>
    <w:rsid w:val="005B5865"/>
    <w:rsid w:val="005B7EE3"/>
    <w:rsid w:val="005D40F5"/>
    <w:rsid w:val="005D6ADC"/>
    <w:rsid w:val="005D7BA8"/>
    <w:rsid w:val="005E0AE5"/>
    <w:rsid w:val="005E1345"/>
    <w:rsid w:val="005E34D0"/>
    <w:rsid w:val="005E6E60"/>
    <w:rsid w:val="005F5454"/>
    <w:rsid w:val="005F61A1"/>
    <w:rsid w:val="00613EDC"/>
    <w:rsid w:val="006155BC"/>
    <w:rsid w:val="00620C71"/>
    <w:rsid w:val="006227C6"/>
    <w:rsid w:val="00622BD9"/>
    <w:rsid w:val="00623A9C"/>
    <w:rsid w:val="00626404"/>
    <w:rsid w:val="00634771"/>
    <w:rsid w:val="006371C5"/>
    <w:rsid w:val="00637D57"/>
    <w:rsid w:val="00640EA1"/>
    <w:rsid w:val="006413EC"/>
    <w:rsid w:val="00660A50"/>
    <w:rsid w:val="006629E9"/>
    <w:rsid w:val="0067093E"/>
    <w:rsid w:val="0067734E"/>
    <w:rsid w:val="00680B61"/>
    <w:rsid w:val="00694200"/>
    <w:rsid w:val="0069735B"/>
    <w:rsid w:val="006A420B"/>
    <w:rsid w:val="006B3625"/>
    <w:rsid w:val="006B61F6"/>
    <w:rsid w:val="006B766B"/>
    <w:rsid w:val="006C4B51"/>
    <w:rsid w:val="006C73CD"/>
    <w:rsid w:val="006E4278"/>
    <w:rsid w:val="006E6452"/>
    <w:rsid w:val="006F05A3"/>
    <w:rsid w:val="006F23A1"/>
    <w:rsid w:val="006F3881"/>
    <w:rsid w:val="006F7336"/>
    <w:rsid w:val="006F7964"/>
    <w:rsid w:val="00700899"/>
    <w:rsid w:val="00700BDF"/>
    <w:rsid w:val="00702BDA"/>
    <w:rsid w:val="00704F82"/>
    <w:rsid w:val="00705A18"/>
    <w:rsid w:val="00710086"/>
    <w:rsid w:val="00710A7E"/>
    <w:rsid w:val="0071472B"/>
    <w:rsid w:val="00732C5E"/>
    <w:rsid w:val="0074121C"/>
    <w:rsid w:val="007436D6"/>
    <w:rsid w:val="007454D6"/>
    <w:rsid w:val="00745749"/>
    <w:rsid w:val="00757186"/>
    <w:rsid w:val="007611D3"/>
    <w:rsid w:val="00761690"/>
    <w:rsid w:val="007647C6"/>
    <w:rsid w:val="00770F21"/>
    <w:rsid w:val="00771B04"/>
    <w:rsid w:val="00774913"/>
    <w:rsid w:val="007830E0"/>
    <w:rsid w:val="007908D5"/>
    <w:rsid w:val="0079337E"/>
    <w:rsid w:val="0079457B"/>
    <w:rsid w:val="007A01C9"/>
    <w:rsid w:val="007A0ACC"/>
    <w:rsid w:val="007A0EBF"/>
    <w:rsid w:val="007A58F9"/>
    <w:rsid w:val="007B404E"/>
    <w:rsid w:val="007B697F"/>
    <w:rsid w:val="007C3379"/>
    <w:rsid w:val="007C4382"/>
    <w:rsid w:val="007C54CF"/>
    <w:rsid w:val="007C6C61"/>
    <w:rsid w:val="007D4BDE"/>
    <w:rsid w:val="007D7B16"/>
    <w:rsid w:val="007E4E5D"/>
    <w:rsid w:val="00807ED5"/>
    <w:rsid w:val="00817D6E"/>
    <w:rsid w:val="00835365"/>
    <w:rsid w:val="00835F3E"/>
    <w:rsid w:val="008432E1"/>
    <w:rsid w:val="00844EF5"/>
    <w:rsid w:val="00847BE5"/>
    <w:rsid w:val="008615A0"/>
    <w:rsid w:val="00861C62"/>
    <w:rsid w:val="008630C2"/>
    <w:rsid w:val="00864009"/>
    <w:rsid w:val="008759B3"/>
    <w:rsid w:val="008802EA"/>
    <w:rsid w:val="008848D3"/>
    <w:rsid w:val="00886219"/>
    <w:rsid w:val="0088746E"/>
    <w:rsid w:val="00890F33"/>
    <w:rsid w:val="0089485D"/>
    <w:rsid w:val="008A5961"/>
    <w:rsid w:val="008B3B96"/>
    <w:rsid w:val="008B4E73"/>
    <w:rsid w:val="008D0CCD"/>
    <w:rsid w:val="008D567D"/>
    <w:rsid w:val="008D5CA6"/>
    <w:rsid w:val="008D70A2"/>
    <w:rsid w:val="008E5F84"/>
    <w:rsid w:val="008E6471"/>
    <w:rsid w:val="008F22E2"/>
    <w:rsid w:val="008F5FF6"/>
    <w:rsid w:val="00900EA7"/>
    <w:rsid w:val="00902D32"/>
    <w:rsid w:val="00903F33"/>
    <w:rsid w:val="00904784"/>
    <w:rsid w:val="00905798"/>
    <w:rsid w:val="00905F9D"/>
    <w:rsid w:val="009071CE"/>
    <w:rsid w:val="009179D2"/>
    <w:rsid w:val="00924499"/>
    <w:rsid w:val="009246E4"/>
    <w:rsid w:val="00926498"/>
    <w:rsid w:val="0092797A"/>
    <w:rsid w:val="00927F66"/>
    <w:rsid w:val="00933DDD"/>
    <w:rsid w:val="009423A1"/>
    <w:rsid w:val="00943F90"/>
    <w:rsid w:val="00944900"/>
    <w:rsid w:val="00946E89"/>
    <w:rsid w:val="00947343"/>
    <w:rsid w:val="00951D9A"/>
    <w:rsid w:val="00951DB6"/>
    <w:rsid w:val="00952384"/>
    <w:rsid w:val="00965222"/>
    <w:rsid w:val="00967D5D"/>
    <w:rsid w:val="009710EC"/>
    <w:rsid w:val="009763A1"/>
    <w:rsid w:val="00980066"/>
    <w:rsid w:val="00980378"/>
    <w:rsid w:val="00982376"/>
    <w:rsid w:val="009852C6"/>
    <w:rsid w:val="00994DF8"/>
    <w:rsid w:val="009972F3"/>
    <w:rsid w:val="009A652F"/>
    <w:rsid w:val="009A6ACF"/>
    <w:rsid w:val="009C5127"/>
    <w:rsid w:val="009C637C"/>
    <w:rsid w:val="009D2032"/>
    <w:rsid w:val="009D31B9"/>
    <w:rsid w:val="009E154F"/>
    <w:rsid w:val="009E1F0E"/>
    <w:rsid w:val="009E2BF3"/>
    <w:rsid w:val="009E3825"/>
    <w:rsid w:val="009E45B0"/>
    <w:rsid w:val="009F340D"/>
    <w:rsid w:val="00A00CDE"/>
    <w:rsid w:val="00A02900"/>
    <w:rsid w:val="00A05A52"/>
    <w:rsid w:val="00A06B93"/>
    <w:rsid w:val="00A13B3E"/>
    <w:rsid w:val="00A20713"/>
    <w:rsid w:val="00A34F7E"/>
    <w:rsid w:val="00A40709"/>
    <w:rsid w:val="00A429E3"/>
    <w:rsid w:val="00A5274A"/>
    <w:rsid w:val="00A54DAC"/>
    <w:rsid w:val="00A56B65"/>
    <w:rsid w:val="00A56CAE"/>
    <w:rsid w:val="00A57A7B"/>
    <w:rsid w:val="00A62A51"/>
    <w:rsid w:val="00A64C22"/>
    <w:rsid w:val="00A66628"/>
    <w:rsid w:val="00A718D9"/>
    <w:rsid w:val="00A76D45"/>
    <w:rsid w:val="00A82A86"/>
    <w:rsid w:val="00A87C37"/>
    <w:rsid w:val="00A93AAA"/>
    <w:rsid w:val="00A93FBE"/>
    <w:rsid w:val="00A95BFA"/>
    <w:rsid w:val="00AA0FC2"/>
    <w:rsid w:val="00AB5F99"/>
    <w:rsid w:val="00AC0DE7"/>
    <w:rsid w:val="00AD0933"/>
    <w:rsid w:val="00AD56AC"/>
    <w:rsid w:val="00AD6D2F"/>
    <w:rsid w:val="00AE43E4"/>
    <w:rsid w:val="00AF01AB"/>
    <w:rsid w:val="00AF1A85"/>
    <w:rsid w:val="00AF382E"/>
    <w:rsid w:val="00AF5C7A"/>
    <w:rsid w:val="00B001DD"/>
    <w:rsid w:val="00B100CF"/>
    <w:rsid w:val="00B12993"/>
    <w:rsid w:val="00B15A61"/>
    <w:rsid w:val="00B20409"/>
    <w:rsid w:val="00B21BBE"/>
    <w:rsid w:val="00B255F1"/>
    <w:rsid w:val="00B31A54"/>
    <w:rsid w:val="00B33EBA"/>
    <w:rsid w:val="00B36C9E"/>
    <w:rsid w:val="00B46BA5"/>
    <w:rsid w:val="00B54AEB"/>
    <w:rsid w:val="00B57DE3"/>
    <w:rsid w:val="00B6781F"/>
    <w:rsid w:val="00B71920"/>
    <w:rsid w:val="00B828AD"/>
    <w:rsid w:val="00B855FE"/>
    <w:rsid w:val="00B85D32"/>
    <w:rsid w:val="00B97145"/>
    <w:rsid w:val="00BB225F"/>
    <w:rsid w:val="00BB4599"/>
    <w:rsid w:val="00BB7D45"/>
    <w:rsid w:val="00BC5464"/>
    <w:rsid w:val="00BC6551"/>
    <w:rsid w:val="00BD196F"/>
    <w:rsid w:val="00BD1D36"/>
    <w:rsid w:val="00BE1052"/>
    <w:rsid w:val="00BF1799"/>
    <w:rsid w:val="00BF278F"/>
    <w:rsid w:val="00BF35EB"/>
    <w:rsid w:val="00BF3DFD"/>
    <w:rsid w:val="00BF716F"/>
    <w:rsid w:val="00BF77E9"/>
    <w:rsid w:val="00C02479"/>
    <w:rsid w:val="00C03A63"/>
    <w:rsid w:val="00C03DD3"/>
    <w:rsid w:val="00C11FE6"/>
    <w:rsid w:val="00C178CC"/>
    <w:rsid w:val="00C212A7"/>
    <w:rsid w:val="00C21585"/>
    <w:rsid w:val="00C26636"/>
    <w:rsid w:val="00C2798A"/>
    <w:rsid w:val="00C303E1"/>
    <w:rsid w:val="00C36BC2"/>
    <w:rsid w:val="00C415B0"/>
    <w:rsid w:val="00C417B4"/>
    <w:rsid w:val="00C42C5E"/>
    <w:rsid w:val="00C438F5"/>
    <w:rsid w:val="00C52908"/>
    <w:rsid w:val="00C5505C"/>
    <w:rsid w:val="00C55AD2"/>
    <w:rsid w:val="00C62488"/>
    <w:rsid w:val="00C71993"/>
    <w:rsid w:val="00C75C4C"/>
    <w:rsid w:val="00C77AD0"/>
    <w:rsid w:val="00C85263"/>
    <w:rsid w:val="00C9000A"/>
    <w:rsid w:val="00C90F2D"/>
    <w:rsid w:val="00C93B6E"/>
    <w:rsid w:val="00C93DEA"/>
    <w:rsid w:val="00CB0FB8"/>
    <w:rsid w:val="00CB23F0"/>
    <w:rsid w:val="00CB5269"/>
    <w:rsid w:val="00CC25F9"/>
    <w:rsid w:val="00CC311C"/>
    <w:rsid w:val="00CC4437"/>
    <w:rsid w:val="00CC5E95"/>
    <w:rsid w:val="00CD1990"/>
    <w:rsid w:val="00CD7540"/>
    <w:rsid w:val="00CE127B"/>
    <w:rsid w:val="00CE3F1D"/>
    <w:rsid w:val="00CF1CFD"/>
    <w:rsid w:val="00CF2EA5"/>
    <w:rsid w:val="00D021F1"/>
    <w:rsid w:val="00D0338E"/>
    <w:rsid w:val="00D048CE"/>
    <w:rsid w:val="00D05103"/>
    <w:rsid w:val="00D05F7D"/>
    <w:rsid w:val="00D17A8B"/>
    <w:rsid w:val="00D20073"/>
    <w:rsid w:val="00D26329"/>
    <w:rsid w:val="00D267B4"/>
    <w:rsid w:val="00D32317"/>
    <w:rsid w:val="00D34005"/>
    <w:rsid w:val="00D35159"/>
    <w:rsid w:val="00D371E0"/>
    <w:rsid w:val="00D43162"/>
    <w:rsid w:val="00D44D45"/>
    <w:rsid w:val="00D506C5"/>
    <w:rsid w:val="00D607FF"/>
    <w:rsid w:val="00D62D28"/>
    <w:rsid w:val="00D63AA6"/>
    <w:rsid w:val="00D7354D"/>
    <w:rsid w:val="00D82055"/>
    <w:rsid w:val="00D85B2B"/>
    <w:rsid w:val="00D91435"/>
    <w:rsid w:val="00D921AB"/>
    <w:rsid w:val="00DA026A"/>
    <w:rsid w:val="00DA1489"/>
    <w:rsid w:val="00DA2215"/>
    <w:rsid w:val="00DA22E3"/>
    <w:rsid w:val="00DA4F21"/>
    <w:rsid w:val="00DB4AA2"/>
    <w:rsid w:val="00DB7664"/>
    <w:rsid w:val="00DC0917"/>
    <w:rsid w:val="00DC3C22"/>
    <w:rsid w:val="00DD7B9B"/>
    <w:rsid w:val="00DD7FC6"/>
    <w:rsid w:val="00DE1BC7"/>
    <w:rsid w:val="00DE2BEB"/>
    <w:rsid w:val="00DE5C19"/>
    <w:rsid w:val="00DE654C"/>
    <w:rsid w:val="00DF0FB4"/>
    <w:rsid w:val="00DF68E3"/>
    <w:rsid w:val="00DF7309"/>
    <w:rsid w:val="00DF7E5C"/>
    <w:rsid w:val="00E00A4C"/>
    <w:rsid w:val="00E04B10"/>
    <w:rsid w:val="00E07A98"/>
    <w:rsid w:val="00E13CFF"/>
    <w:rsid w:val="00E14ABB"/>
    <w:rsid w:val="00E219CC"/>
    <w:rsid w:val="00E25DBA"/>
    <w:rsid w:val="00E307C3"/>
    <w:rsid w:val="00E3473C"/>
    <w:rsid w:val="00E37636"/>
    <w:rsid w:val="00E37973"/>
    <w:rsid w:val="00E6517E"/>
    <w:rsid w:val="00E722DB"/>
    <w:rsid w:val="00E7299F"/>
    <w:rsid w:val="00E73818"/>
    <w:rsid w:val="00E7429D"/>
    <w:rsid w:val="00E81F12"/>
    <w:rsid w:val="00E81FAA"/>
    <w:rsid w:val="00E8314B"/>
    <w:rsid w:val="00E85E92"/>
    <w:rsid w:val="00EA23EA"/>
    <w:rsid w:val="00EA606F"/>
    <w:rsid w:val="00EB0EC9"/>
    <w:rsid w:val="00EB25E3"/>
    <w:rsid w:val="00EB58BE"/>
    <w:rsid w:val="00EB5BC4"/>
    <w:rsid w:val="00EC474C"/>
    <w:rsid w:val="00EC5673"/>
    <w:rsid w:val="00EC703D"/>
    <w:rsid w:val="00ED0444"/>
    <w:rsid w:val="00ED3A41"/>
    <w:rsid w:val="00ED5FE8"/>
    <w:rsid w:val="00ED72FB"/>
    <w:rsid w:val="00EE03E3"/>
    <w:rsid w:val="00EE38AB"/>
    <w:rsid w:val="00EE59FA"/>
    <w:rsid w:val="00EF254F"/>
    <w:rsid w:val="00EF47F5"/>
    <w:rsid w:val="00EF4C8A"/>
    <w:rsid w:val="00EF64B4"/>
    <w:rsid w:val="00EF7341"/>
    <w:rsid w:val="00EF7CC3"/>
    <w:rsid w:val="00F021E7"/>
    <w:rsid w:val="00F0386F"/>
    <w:rsid w:val="00F03A5C"/>
    <w:rsid w:val="00F1536A"/>
    <w:rsid w:val="00F15FFF"/>
    <w:rsid w:val="00F16A41"/>
    <w:rsid w:val="00F17E85"/>
    <w:rsid w:val="00F221F5"/>
    <w:rsid w:val="00F22C68"/>
    <w:rsid w:val="00F23CDB"/>
    <w:rsid w:val="00F2409B"/>
    <w:rsid w:val="00F24E57"/>
    <w:rsid w:val="00F25EDC"/>
    <w:rsid w:val="00F322F7"/>
    <w:rsid w:val="00F33E33"/>
    <w:rsid w:val="00F367A4"/>
    <w:rsid w:val="00F43544"/>
    <w:rsid w:val="00F5177D"/>
    <w:rsid w:val="00F54B77"/>
    <w:rsid w:val="00F652BD"/>
    <w:rsid w:val="00F6533B"/>
    <w:rsid w:val="00F779A3"/>
    <w:rsid w:val="00F85317"/>
    <w:rsid w:val="00F86B5D"/>
    <w:rsid w:val="00F9166B"/>
    <w:rsid w:val="00F96F29"/>
    <w:rsid w:val="00F97B91"/>
    <w:rsid w:val="00FA0D3F"/>
    <w:rsid w:val="00FA65A5"/>
    <w:rsid w:val="00FB753C"/>
    <w:rsid w:val="00FC5A20"/>
    <w:rsid w:val="00FC64CF"/>
    <w:rsid w:val="00FC7741"/>
    <w:rsid w:val="00FD60FA"/>
    <w:rsid w:val="00FE1B79"/>
    <w:rsid w:val="00FE1E7B"/>
    <w:rsid w:val="00FE6739"/>
    <w:rsid w:val="00FE735C"/>
    <w:rsid w:val="00FF4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335941-7E05-4E43-AD6A-812DD1632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90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Document Header1,H1"/>
    <w:basedOn w:val="a"/>
    <w:next w:val="a"/>
    <w:link w:val="11"/>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aliases w:val="H2,H2 Знак,Заголовок 21"/>
    <w:basedOn w:val="a"/>
    <w:next w:val="a"/>
    <w:link w:val="20"/>
    <w:qFormat/>
    <w:rsid w:val="00EB25E3"/>
    <w:pPr>
      <w:keepNext/>
      <w:tabs>
        <w:tab w:val="num" w:pos="1134"/>
      </w:tabs>
      <w:suppressAutoHyphens/>
      <w:spacing w:before="360" w:after="120" w:line="240" w:lineRule="auto"/>
      <w:ind w:left="1134" w:hanging="1134"/>
      <w:jc w:val="left"/>
      <w:outlineLvl w:val="1"/>
    </w:pPr>
    <w:rPr>
      <w:b/>
      <w:sz w:val="32"/>
    </w:rPr>
  </w:style>
  <w:style w:type="paragraph" w:styleId="3">
    <w:name w:val="heading 3"/>
    <w:aliases w:val="H3"/>
    <w:basedOn w:val="a"/>
    <w:next w:val="a"/>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
    <w:next w:val="a"/>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H3 Знак"/>
    <w:basedOn w:val="a0"/>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0"/>
    <w:link w:val="4"/>
    <w:rsid w:val="003C690B"/>
    <w:rPr>
      <w:rFonts w:ascii="Times New Roman" w:eastAsia="Times New Roman" w:hAnsi="Times New Roman" w:cs="Times New Roman"/>
      <w:b/>
      <w:i/>
      <w:snapToGrid w:val="0"/>
      <w:sz w:val="28"/>
      <w:szCs w:val="20"/>
      <w:lang w:eastAsia="ru-RU"/>
    </w:rPr>
  </w:style>
  <w:style w:type="character" w:customStyle="1" w:styleId="a3">
    <w:name w:val="комментарий"/>
    <w:rsid w:val="003C690B"/>
    <w:rPr>
      <w:b/>
      <w:i/>
      <w:shd w:val="clear" w:color="auto" w:fill="FFFF99"/>
    </w:rPr>
  </w:style>
  <w:style w:type="paragraph" w:styleId="a4">
    <w:name w:val="Body Text"/>
    <w:basedOn w:val="a"/>
    <w:link w:val="a5"/>
    <w:rsid w:val="003C690B"/>
    <w:pPr>
      <w:tabs>
        <w:tab w:val="right" w:pos="9360"/>
      </w:tabs>
      <w:spacing w:line="240" w:lineRule="auto"/>
      <w:ind w:firstLine="0"/>
      <w:jc w:val="left"/>
    </w:pPr>
    <w:rPr>
      <w:snapToGrid/>
      <w:szCs w:val="24"/>
    </w:rPr>
  </w:style>
  <w:style w:type="character" w:customStyle="1" w:styleId="a5">
    <w:name w:val="Основной текст Знак"/>
    <w:basedOn w:val="a0"/>
    <w:link w:val="a4"/>
    <w:rsid w:val="003C690B"/>
    <w:rPr>
      <w:rFonts w:ascii="Times New Roman" w:eastAsia="Times New Roman" w:hAnsi="Times New Roman" w:cs="Times New Roman"/>
      <w:sz w:val="28"/>
      <w:szCs w:val="24"/>
      <w:lang w:eastAsia="ru-RU"/>
    </w:rPr>
  </w:style>
  <w:style w:type="paragraph" w:styleId="21">
    <w:name w:val="Body Text Indent 2"/>
    <w:basedOn w:val="a"/>
    <w:link w:val="22"/>
    <w:rsid w:val="003C690B"/>
    <w:pPr>
      <w:spacing w:line="240" w:lineRule="auto"/>
    </w:pPr>
    <w:rPr>
      <w:snapToGrid/>
      <w:szCs w:val="24"/>
    </w:rPr>
  </w:style>
  <w:style w:type="character" w:customStyle="1" w:styleId="22">
    <w:name w:val="Основной текст с отступом 2 Знак"/>
    <w:basedOn w:val="a0"/>
    <w:link w:val="21"/>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aliases w:val="Document Header1 Знак,H1 Знак"/>
    <w:basedOn w:val="a0"/>
    <w:link w:val="10"/>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6">
    <w:name w:val="List Number"/>
    <w:basedOn w:val="a"/>
    <w:rsid w:val="003C690B"/>
    <w:pPr>
      <w:autoSpaceDE w:val="0"/>
      <w:autoSpaceDN w:val="0"/>
      <w:spacing w:before="60"/>
      <w:ind w:firstLine="0"/>
    </w:pPr>
    <w:rPr>
      <w:snapToGrid/>
      <w:szCs w:val="24"/>
    </w:rPr>
  </w:style>
  <w:style w:type="paragraph" w:styleId="a7">
    <w:name w:val="Normal (Web)"/>
    <w:basedOn w:val="a"/>
    <w:rsid w:val="003C690B"/>
    <w:pPr>
      <w:spacing w:before="100" w:beforeAutospacing="1" w:after="100" w:afterAutospacing="1" w:line="240" w:lineRule="auto"/>
      <w:ind w:firstLine="0"/>
      <w:jc w:val="left"/>
    </w:pPr>
    <w:rPr>
      <w:snapToGrid/>
      <w:sz w:val="24"/>
      <w:szCs w:val="24"/>
    </w:rPr>
  </w:style>
  <w:style w:type="character" w:styleId="a8">
    <w:name w:val="Strong"/>
    <w:qFormat/>
    <w:rsid w:val="003C690B"/>
    <w:rPr>
      <w:b/>
      <w:bCs/>
    </w:rPr>
  </w:style>
  <w:style w:type="paragraph" w:styleId="a9">
    <w:name w:val="List Paragraph"/>
    <w:basedOn w:val="a"/>
    <w:uiPriority w:val="34"/>
    <w:qFormat/>
    <w:rsid w:val="003C690B"/>
    <w:pPr>
      <w:ind w:left="720"/>
      <w:contextualSpacing/>
    </w:pPr>
  </w:style>
  <w:style w:type="paragraph" w:customStyle="1" w:styleId="210">
    <w:name w:val="Основной текст с отступом 21"/>
    <w:basedOn w:val="a"/>
    <w:rsid w:val="00C02479"/>
    <w:pPr>
      <w:overflowPunct w:val="0"/>
      <w:autoSpaceDE w:val="0"/>
      <w:autoSpaceDN w:val="0"/>
      <w:adjustRightInd w:val="0"/>
      <w:spacing w:line="240" w:lineRule="auto"/>
      <w:jc w:val="left"/>
      <w:textAlignment w:val="baseline"/>
    </w:pPr>
    <w:rPr>
      <w:snapToGrid/>
      <w:sz w:val="24"/>
    </w:rPr>
  </w:style>
  <w:style w:type="character" w:styleId="aa">
    <w:name w:val="Hyperlink"/>
    <w:semiHidden/>
    <w:unhideWhenUsed/>
    <w:rsid w:val="00C02479"/>
    <w:rPr>
      <w:color w:val="0000FF"/>
      <w:u w:val="single"/>
    </w:rPr>
  </w:style>
  <w:style w:type="paragraph" w:styleId="ab">
    <w:name w:val="Balloon Text"/>
    <w:basedOn w:val="a"/>
    <w:link w:val="ac"/>
    <w:uiPriority w:val="99"/>
    <w:semiHidden/>
    <w:unhideWhenUsed/>
    <w:rsid w:val="00DA4F21"/>
    <w:pPr>
      <w:spacing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4F21"/>
    <w:rPr>
      <w:rFonts w:ascii="Tahoma" w:eastAsia="Times New Roman" w:hAnsi="Tahoma" w:cs="Tahoma"/>
      <w:snapToGrid w:val="0"/>
      <w:sz w:val="16"/>
      <w:szCs w:val="16"/>
      <w:lang w:eastAsia="ru-RU"/>
    </w:rPr>
  </w:style>
  <w:style w:type="paragraph" w:styleId="ad">
    <w:name w:val="header"/>
    <w:basedOn w:val="a"/>
    <w:link w:val="ae"/>
    <w:uiPriority w:val="99"/>
    <w:unhideWhenUsed/>
    <w:rsid w:val="00355095"/>
    <w:pPr>
      <w:tabs>
        <w:tab w:val="center" w:pos="4677"/>
        <w:tab w:val="right" w:pos="9355"/>
      </w:tabs>
      <w:spacing w:line="240" w:lineRule="auto"/>
    </w:pPr>
  </w:style>
  <w:style w:type="character" w:customStyle="1" w:styleId="ae">
    <w:name w:val="Верхний колонтитул Знак"/>
    <w:basedOn w:val="a0"/>
    <w:link w:val="ad"/>
    <w:uiPriority w:val="99"/>
    <w:rsid w:val="00355095"/>
    <w:rPr>
      <w:rFonts w:ascii="Times New Roman" w:eastAsia="Times New Roman" w:hAnsi="Times New Roman" w:cs="Times New Roman"/>
      <w:snapToGrid w:val="0"/>
      <w:sz w:val="28"/>
      <w:szCs w:val="20"/>
      <w:lang w:eastAsia="ru-RU"/>
    </w:rPr>
  </w:style>
  <w:style w:type="paragraph" w:styleId="af">
    <w:name w:val="footer"/>
    <w:basedOn w:val="a"/>
    <w:link w:val="af0"/>
    <w:uiPriority w:val="99"/>
    <w:unhideWhenUsed/>
    <w:rsid w:val="00355095"/>
    <w:pPr>
      <w:tabs>
        <w:tab w:val="center" w:pos="4677"/>
        <w:tab w:val="right" w:pos="9355"/>
      </w:tabs>
      <w:spacing w:line="240" w:lineRule="auto"/>
    </w:pPr>
  </w:style>
  <w:style w:type="character" w:customStyle="1" w:styleId="af0">
    <w:name w:val="Нижний колонтитул Знак"/>
    <w:basedOn w:val="a0"/>
    <w:link w:val="af"/>
    <w:uiPriority w:val="99"/>
    <w:rsid w:val="00355095"/>
    <w:rPr>
      <w:rFonts w:ascii="Times New Roman" w:eastAsia="Times New Roman" w:hAnsi="Times New Roman" w:cs="Times New Roman"/>
      <w:snapToGrid w:val="0"/>
      <w:sz w:val="28"/>
      <w:szCs w:val="20"/>
      <w:lang w:eastAsia="ru-RU"/>
    </w:rPr>
  </w:style>
  <w:style w:type="character" w:customStyle="1" w:styleId="20">
    <w:name w:val="Заголовок 2 Знак"/>
    <w:aliases w:val="H2 Знак1,H2 Знак Знак,Заголовок 21 Знак"/>
    <w:basedOn w:val="a0"/>
    <w:link w:val="2"/>
    <w:rsid w:val="00EB25E3"/>
    <w:rPr>
      <w:rFonts w:ascii="Times New Roman" w:eastAsia="Times New Roman" w:hAnsi="Times New Roman" w:cs="Times New Roman"/>
      <w:b/>
      <w:snapToGrid w:val="0"/>
      <w:sz w:val="32"/>
      <w:szCs w:val="20"/>
      <w:lang w:eastAsia="ru-RU"/>
    </w:rPr>
  </w:style>
  <w:style w:type="paragraph" w:customStyle="1" w:styleId="af1">
    <w:name w:val="Пункт"/>
    <w:basedOn w:val="a"/>
    <w:rsid w:val="00EB25E3"/>
    <w:pPr>
      <w:tabs>
        <w:tab w:val="num" w:pos="1134"/>
      </w:tabs>
      <w:ind w:left="1134" w:hanging="1134"/>
    </w:pPr>
  </w:style>
  <w:style w:type="paragraph" w:customStyle="1" w:styleId="-2">
    <w:name w:val="Пункт-2"/>
    <w:basedOn w:val="af1"/>
    <w:rsid w:val="00EB25E3"/>
    <w:pPr>
      <w:keepNext/>
      <w:outlineLvl w:val="2"/>
    </w:pPr>
    <w:rPr>
      <w:b/>
    </w:rPr>
  </w:style>
  <w:style w:type="paragraph" w:customStyle="1" w:styleId="25">
    <w:name w:val="Основной текст 25"/>
    <w:basedOn w:val="a"/>
    <w:rsid w:val="00A02900"/>
    <w:pPr>
      <w:spacing w:line="240" w:lineRule="auto"/>
    </w:pPr>
    <w:rPr>
      <w:snapToGrid/>
      <w:sz w:val="24"/>
    </w:rPr>
  </w:style>
  <w:style w:type="paragraph" w:styleId="af2">
    <w:name w:val="No Spacing"/>
    <w:uiPriority w:val="1"/>
    <w:qFormat/>
    <w:rsid w:val="002E78C3"/>
    <w:pPr>
      <w:spacing w:after="0" w:line="240" w:lineRule="auto"/>
    </w:pPr>
  </w:style>
  <w:style w:type="table" w:styleId="af3">
    <w:name w:val="Table Grid"/>
    <w:basedOn w:val="a1"/>
    <w:uiPriority w:val="59"/>
    <w:rsid w:val="00F25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Таблица шапка"/>
    <w:basedOn w:val="a"/>
    <w:rsid w:val="00C2798A"/>
    <w:pPr>
      <w:keepNext/>
      <w:spacing w:before="40" w:after="40" w:line="240" w:lineRule="auto"/>
      <w:ind w:left="57" w:right="57" w:firstLine="0"/>
      <w:jc w:val="left"/>
    </w:pPr>
    <w:rPr>
      <w:sz w:val="22"/>
    </w:rPr>
  </w:style>
  <w:style w:type="table" w:customStyle="1" w:styleId="12">
    <w:name w:val="Сетка таблицы1"/>
    <w:basedOn w:val="a1"/>
    <w:next w:val="af3"/>
    <w:uiPriority w:val="59"/>
    <w:rsid w:val="00770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laceholder Text"/>
    <w:basedOn w:val="a0"/>
    <w:uiPriority w:val="99"/>
    <w:semiHidden/>
    <w:rsid w:val="00EB58BE"/>
    <w:rPr>
      <w:color w:val="808080"/>
    </w:rPr>
  </w:style>
  <w:style w:type="paragraph" w:customStyle="1" w:styleId="13">
    <w:name w:val="Стиль1"/>
    <w:basedOn w:val="a6"/>
    <w:link w:val="14"/>
    <w:qFormat/>
    <w:rsid w:val="00EB58BE"/>
    <w:pPr>
      <w:tabs>
        <w:tab w:val="left" w:pos="567"/>
      </w:tabs>
      <w:spacing w:before="0" w:line="240" w:lineRule="auto"/>
      <w:jc w:val="left"/>
    </w:pPr>
    <w:rPr>
      <w:sz w:val="24"/>
    </w:rPr>
  </w:style>
  <w:style w:type="character" w:customStyle="1" w:styleId="14">
    <w:name w:val="Стиль1 Знак"/>
    <w:basedOn w:val="a0"/>
    <w:link w:val="13"/>
    <w:rsid w:val="00EB58B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61">
      <w:bodyDiv w:val="1"/>
      <w:marLeft w:val="0"/>
      <w:marRight w:val="0"/>
      <w:marTop w:val="0"/>
      <w:marBottom w:val="0"/>
      <w:divBdr>
        <w:top w:val="none" w:sz="0" w:space="0" w:color="auto"/>
        <w:left w:val="none" w:sz="0" w:space="0" w:color="auto"/>
        <w:bottom w:val="none" w:sz="0" w:space="0" w:color="auto"/>
        <w:right w:val="none" w:sz="0" w:space="0" w:color="auto"/>
      </w:divBdr>
    </w:div>
    <w:div w:id="15087293">
      <w:bodyDiv w:val="1"/>
      <w:marLeft w:val="0"/>
      <w:marRight w:val="0"/>
      <w:marTop w:val="0"/>
      <w:marBottom w:val="0"/>
      <w:divBdr>
        <w:top w:val="none" w:sz="0" w:space="0" w:color="auto"/>
        <w:left w:val="none" w:sz="0" w:space="0" w:color="auto"/>
        <w:bottom w:val="none" w:sz="0" w:space="0" w:color="auto"/>
        <w:right w:val="none" w:sz="0" w:space="0" w:color="auto"/>
      </w:divBdr>
    </w:div>
    <w:div w:id="125854900">
      <w:bodyDiv w:val="1"/>
      <w:marLeft w:val="0"/>
      <w:marRight w:val="0"/>
      <w:marTop w:val="0"/>
      <w:marBottom w:val="0"/>
      <w:divBdr>
        <w:top w:val="none" w:sz="0" w:space="0" w:color="auto"/>
        <w:left w:val="none" w:sz="0" w:space="0" w:color="auto"/>
        <w:bottom w:val="none" w:sz="0" w:space="0" w:color="auto"/>
        <w:right w:val="none" w:sz="0" w:space="0" w:color="auto"/>
      </w:divBdr>
    </w:div>
    <w:div w:id="169835004">
      <w:bodyDiv w:val="1"/>
      <w:marLeft w:val="0"/>
      <w:marRight w:val="0"/>
      <w:marTop w:val="0"/>
      <w:marBottom w:val="0"/>
      <w:divBdr>
        <w:top w:val="none" w:sz="0" w:space="0" w:color="auto"/>
        <w:left w:val="none" w:sz="0" w:space="0" w:color="auto"/>
        <w:bottom w:val="none" w:sz="0" w:space="0" w:color="auto"/>
        <w:right w:val="none" w:sz="0" w:space="0" w:color="auto"/>
      </w:divBdr>
    </w:div>
    <w:div w:id="259724226">
      <w:bodyDiv w:val="1"/>
      <w:marLeft w:val="0"/>
      <w:marRight w:val="0"/>
      <w:marTop w:val="0"/>
      <w:marBottom w:val="0"/>
      <w:divBdr>
        <w:top w:val="none" w:sz="0" w:space="0" w:color="auto"/>
        <w:left w:val="none" w:sz="0" w:space="0" w:color="auto"/>
        <w:bottom w:val="none" w:sz="0" w:space="0" w:color="auto"/>
        <w:right w:val="none" w:sz="0" w:space="0" w:color="auto"/>
      </w:divBdr>
    </w:div>
    <w:div w:id="272252288">
      <w:bodyDiv w:val="1"/>
      <w:marLeft w:val="0"/>
      <w:marRight w:val="0"/>
      <w:marTop w:val="0"/>
      <w:marBottom w:val="0"/>
      <w:divBdr>
        <w:top w:val="none" w:sz="0" w:space="0" w:color="auto"/>
        <w:left w:val="none" w:sz="0" w:space="0" w:color="auto"/>
        <w:bottom w:val="none" w:sz="0" w:space="0" w:color="auto"/>
        <w:right w:val="none" w:sz="0" w:space="0" w:color="auto"/>
      </w:divBdr>
    </w:div>
    <w:div w:id="357245230">
      <w:bodyDiv w:val="1"/>
      <w:marLeft w:val="0"/>
      <w:marRight w:val="0"/>
      <w:marTop w:val="0"/>
      <w:marBottom w:val="0"/>
      <w:divBdr>
        <w:top w:val="none" w:sz="0" w:space="0" w:color="auto"/>
        <w:left w:val="none" w:sz="0" w:space="0" w:color="auto"/>
        <w:bottom w:val="none" w:sz="0" w:space="0" w:color="auto"/>
        <w:right w:val="none" w:sz="0" w:space="0" w:color="auto"/>
      </w:divBdr>
    </w:div>
    <w:div w:id="581331938">
      <w:bodyDiv w:val="1"/>
      <w:marLeft w:val="0"/>
      <w:marRight w:val="0"/>
      <w:marTop w:val="0"/>
      <w:marBottom w:val="0"/>
      <w:divBdr>
        <w:top w:val="none" w:sz="0" w:space="0" w:color="auto"/>
        <w:left w:val="none" w:sz="0" w:space="0" w:color="auto"/>
        <w:bottom w:val="none" w:sz="0" w:space="0" w:color="auto"/>
        <w:right w:val="none" w:sz="0" w:space="0" w:color="auto"/>
      </w:divBdr>
    </w:div>
    <w:div w:id="597562718">
      <w:bodyDiv w:val="1"/>
      <w:marLeft w:val="0"/>
      <w:marRight w:val="0"/>
      <w:marTop w:val="0"/>
      <w:marBottom w:val="0"/>
      <w:divBdr>
        <w:top w:val="none" w:sz="0" w:space="0" w:color="auto"/>
        <w:left w:val="none" w:sz="0" w:space="0" w:color="auto"/>
        <w:bottom w:val="none" w:sz="0" w:space="0" w:color="auto"/>
        <w:right w:val="none" w:sz="0" w:space="0" w:color="auto"/>
      </w:divBdr>
    </w:div>
    <w:div w:id="628627951">
      <w:bodyDiv w:val="1"/>
      <w:marLeft w:val="0"/>
      <w:marRight w:val="0"/>
      <w:marTop w:val="0"/>
      <w:marBottom w:val="0"/>
      <w:divBdr>
        <w:top w:val="none" w:sz="0" w:space="0" w:color="auto"/>
        <w:left w:val="none" w:sz="0" w:space="0" w:color="auto"/>
        <w:bottom w:val="none" w:sz="0" w:space="0" w:color="auto"/>
        <w:right w:val="none" w:sz="0" w:space="0" w:color="auto"/>
      </w:divBdr>
    </w:div>
    <w:div w:id="652030214">
      <w:bodyDiv w:val="1"/>
      <w:marLeft w:val="0"/>
      <w:marRight w:val="0"/>
      <w:marTop w:val="0"/>
      <w:marBottom w:val="0"/>
      <w:divBdr>
        <w:top w:val="none" w:sz="0" w:space="0" w:color="auto"/>
        <w:left w:val="none" w:sz="0" w:space="0" w:color="auto"/>
        <w:bottom w:val="none" w:sz="0" w:space="0" w:color="auto"/>
        <w:right w:val="none" w:sz="0" w:space="0" w:color="auto"/>
      </w:divBdr>
    </w:div>
    <w:div w:id="658969431">
      <w:bodyDiv w:val="1"/>
      <w:marLeft w:val="0"/>
      <w:marRight w:val="0"/>
      <w:marTop w:val="0"/>
      <w:marBottom w:val="0"/>
      <w:divBdr>
        <w:top w:val="none" w:sz="0" w:space="0" w:color="auto"/>
        <w:left w:val="none" w:sz="0" w:space="0" w:color="auto"/>
        <w:bottom w:val="none" w:sz="0" w:space="0" w:color="auto"/>
        <w:right w:val="none" w:sz="0" w:space="0" w:color="auto"/>
      </w:divBdr>
    </w:div>
    <w:div w:id="671302422">
      <w:bodyDiv w:val="1"/>
      <w:marLeft w:val="0"/>
      <w:marRight w:val="0"/>
      <w:marTop w:val="0"/>
      <w:marBottom w:val="0"/>
      <w:divBdr>
        <w:top w:val="none" w:sz="0" w:space="0" w:color="auto"/>
        <w:left w:val="none" w:sz="0" w:space="0" w:color="auto"/>
        <w:bottom w:val="none" w:sz="0" w:space="0" w:color="auto"/>
        <w:right w:val="none" w:sz="0" w:space="0" w:color="auto"/>
      </w:divBdr>
    </w:div>
    <w:div w:id="694577557">
      <w:bodyDiv w:val="1"/>
      <w:marLeft w:val="0"/>
      <w:marRight w:val="0"/>
      <w:marTop w:val="0"/>
      <w:marBottom w:val="0"/>
      <w:divBdr>
        <w:top w:val="none" w:sz="0" w:space="0" w:color="auto"/>
        <w:left w:val="none" w:sz="0" w:space="0" w:color="auto"/>
        <w:bottom w:val="none" w:sz="0" w:space="0" w:color="auto"/>
        <w:right w:val="none" w:sz="0" w:space="0" w:color="auto"/>
      </w:divBdr>
    </w:div>
    <w:div w:id="769007527">
      <w:bodyDiv w:val="1"/>
      <w:marLeft w:val="0"/>
      <w:marRight w:val="0"/>
      <w:marTop w:val="0"/>
      <w:marBottom w:val="0"/>
      <w:divBdr>
        <w:top w:val="none" w:sz="0" w:space="0" w:color="auto"/>
        <w:left w:val="none" w:sz="0" w:space="0" w:color="auto"/>
        <w:bottom w:val="none" w:sz="0" w:space="0" w:color="auto"/>
        <w:right w:val="none" w:sz="0" w:space="0" w:color="auto"/>
      </w:divBdr>
    </w:div>
    <w:div w:id="7776007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15494145">
      <w:bodyDiv w:val="1"/>
      <w:marLeft w:val="0"/>
      <w:marRight w:val="0"/>
      <w:marTop w:val="0"/>
      <w:marBottom w:val="0"/>
      <w:divBdr>
        <w:top w:val="none" w:sz="0" w:space="0" w:color="auto"/>
        <w:left w:val="none" w:sz="0" w:space="0" w:color="auto"/>
        <w:bottom w:val="none" w:sz="0" w:space="0" w:color="auto"/>
        <w:right w:val="none" w:sz="0" w:space="0" w:color="auto"/>
      </w:divBdr>
    </w:div>
    <w:div w:id="878054653">
      <w:bodyDiv w:val="1"/>
      <w:marLeft w:val="0"/>
      <w:marRight w:val="0"/>
      <w:marTop w:val="0"/>
      <w:marBottom w:val="0"/>
      <w:divBdr>
        <w:top w:val="none" w:sz="0" w:space="0" w:color="auto"/>
        <w:left w:val="none" w:sz="0" w:space="0" w:color="auto"/>
        <w:bottom w:val="none" w:sz="0" w:space="0" w:color="auto"/>
        <w:right w:val="none" w:sz="0" w:space="0" w:color="auto"/>
      </w:divBdr>
    </w:div>
    <w:div w:id="919408424">
      <w:bodyDiv w:val="1"/>
      <w:marLeft w:val="0"/>
      <w:marRight w:val="0"/>
      <w:marTop w:val="0"/>
      <w:marBottom w:val="0"/>
      <w:divBdr>
        <w:top w:val="none" w:sz="0" w:space="0" w:color="auto"/>
        <w:left w:val="none" w:sz="0" w:space="0" w:color="auto"/>
        <w:bottom w:val="none" w:sz="0" w:space="0" w:color="auto"/>
        <w:right w:val="none" w:sz="0" w:space="0" w:color="auto"/>
      </w:divBdr>
    </w:div>
    <w:div w:id="1110859459">
      <w:bodyDiv w:val="1"/>
      <w:marLeft w:val="0"/>
      <w:marRight w:val="0"/>
      <w:marTop w:val="0"/>
      <w:marBottom w:val="0"/>
      <w:divBdr>
        <w:top w:val="none" w:sz="0" w:space="0" w:color="auto"/>
        <w:left w:val="none" w:sz="0" w:space="0" w:color="auto"/>
        <w:bottom w:val="none" w:sz="0" w:space="0" w:color="auto"/>
        <w:right w:val="none" w:sz="0" w:space="0" w:color="auto"/>
      </w:divBdr>
    </w:div>
    <w:div w:id="111806892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620263804">
      <w:bodyDiv w:val="1"/>
      <w:marLeft w:val="0"/>
      <w:marRight w:val="0"/>
      <w:marTop w:val="0"/>
      <w:marBottom w:val="0"/>
      <w:divBdr>
        <w:top w:val="none" w:sz="0" w:space="0" w:color="auto"/>
        <w:left w:val="none" w:sz="0" w:space="0" w:color="auto"/>
        <w:bottom w:val="none" w:sz="0" w:space="0" w:color="auto"/>
        <w:right w:val="none" w:sz="0" w:space="0" w:color="auto"/>
      </w:divBdr>
    </w:div>
    <w:div w:id="1853643822">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36473330">
      <w:bodyDiv w:val="1"/>
      <w:marLeft w:val="0"/>
      <w:marRight w:val="0"/>
      <w:marTop w:val="0"/>
      <w:marBottom w:val="0"/>
      <w:divBdr>
        <w:top w:val="none" w:sz="0" w:space="0" w:color="auto"/>
        <w:left w:val="none" w:sz="0" w:space="0" w:color="auto"/>
        <w:bottom w:val="none" w:sz="0" w:space="0" w:color="auto"/>
        <w:right w:val="none" w:sz="0" w:space="0" w:color="auto"/>
      </w:divBdr>
    </w:div>
    <w:div w:id="1980256416">
      <w:bodyDiv w:val="1"/>
      <w:marLeft w:val="0"/>
      <w:marRight w:val="0"/>
      <w:marTop w:val="0"/>
      <w:marBottom w:val="0"/>
      <w:divBdr>
        <w:top w:val="none" w:sz="0" w:space="0" w:color="auto"/>
        <w:left w:val="none" w:sz="0" w:space="0" w:color="auto"/>
        <w:bottom w:val="none" w:sz="0" w:space="0" w:color="auto"/>
        <w:right w:val="none" w:sz="0" w:space="0" w:color="auto"/>
      </w:divBdr>
    </w:div>
    <w:div w:id="1985622729">
      <w:bodyDiv w:val="1"/>
      <w:marLeft w:val="0"/>
      <w:marRight w:val="0"/>
      <w:marTop w:val="0"/>
      <w:marBottom w:val="0"/>
      <w:divBdr>
        <w:top w:val="none" w:sz="0" w:space="0" w:color="auto"/>
        <w:left w:val="none" w:sz="0" w:space="0" w:color="auto"/>
        <w:bottom w:val="none" w:sz="0" w:space="0" w:color="auto"/>
        <w:right w:val="none" w:sz="0" w:space="0" w:color="auto"/>
      </w:divBdr>
    </w:div>
    <w:div w:id="2058624310">
      <w:bodyDiv w:val="1"/>
      <w:marLeft w:val="0"/>
      <w:marRight w:val="0"/>
      <w:marTop w:val="0"/>
      <w:marBottom w:val="0"/>
      <w:divBdr>
        <w:top w:val="none" w:sz="0" w:space="0" w:color="auto"/>
        <w:left w:val="none" w:sz="0" w:space="0" w:color="auto"/>
        <w:bottom w:val="none" w:sz="0" w:space="0" w:color="auto"/>
        <w:right w:val="none" w:sz="0" w:space="0" w:color="auto"/>
      </w:divBdr>
    </w:div>
    <w:div w:id="2138646806">
      <w:bodyDiv w:val="1"/>
      <w:marLeft w:val="0"/>
      <w:marRight w:val="0"/>
      <w:marTop w:val="0"/>
      <w:marBottom w:val="0"/>
      <w:divBdr>
        <w:top w:val="none" w:sz="0" w:space="0" w:color="auto"/>
        <w:left w:val="none" w:sz="0" w:space="0" w:color="auto"/>
        <w:bottom w:val="none" w:sz="0" w:space="0" w:color="auto"/>
        <w:right w:val="none" w:sz="0" w:space="0" w:color="auto"/>
      </w:divBdr>
    </w:div>
    <w:div w:id="214565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4</Pages>
  <Words>1553</Words>
  <Characters>8855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213</cp:revision>
  <cp:lastPrinted>2019-03-31T23:59:00Z</cp:lastPrinted>
  <dcterms:created xsi:type="dcterms:W3CDTF">2015-03-25T00:17:00Z</dcterms:created>
  <dcterms:modified xsi:type="dcterms:W3CDTF">2022-10-17T01:13:00Z</dcterms:modified>
</cp:coreProperties>
</file>