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27AF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27AF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27AFB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27AF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01D36">
        <w:rPr>
          <w:b/>
          <w:bCs/>
          <w:iCs/>
          <w:snapToGrid/>
          <w:spacing w:val="40"/>
          <w:sz w:val="24"/>
          <w:szCs w:val="24"/>
        </w:rPr>
        <w:t>2</w:t>
      </w:r>
      <w:r w:rsidR="00F45FB9" w:rsidRPr="00F27AFB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3B5EFA" w:rsidRDefault="00BA7D6E" w:rsidP="00286846">
      <w:pPr>
        <w:pStyle w:val="a7"/>
        <w:spacing w:line="240" w:lineRule="auto"/>
        <w:jc w:val="center"/>
        <w:rPr>
          <w:b/>
          <w:bCs/>
          <w:sz w:val="24"/>
        </w:rPr>
      </w:pPr>
      <w:r w:rsidRPr="00F27AFB">
        <w:rPr>
          <w:b/>
          <w:bCs/>
          <w:sz w:val="24"/>
        </w:rPr>
        <w:t xml:space="preserve">заседания </w:t>
      </w:r>
      <w:r w:rsidR="001C59C2" w:rsidRPr="00F27AFB">
        <w:rPr>
          <w:b/>
          <w:bCs/>
          <w:sz w:val="24"/>
        </w:rPr>
        <w:t>Закупочной комиссии по аукциону в электронной форме на право заключения договора на</w:t>
      </w:r>
      <w:r w:rsidR="00001D36">
        <w:rPr>
          <w:b/>
          <w:bCs/>
          <w:sz w:val="24"/>
        </w:rPr>
        <w:t xml:space="preserve"> </w:t>
      </w:r>
      <w:r w:rsidR="00001D36" w:rsidRPr="00001D36">
        <w:rPr>
          <w:b/>
          <w:bCs/>
          <w:sz w:val="24"/>
        </w:rPr>
        <w:t>«Оборудование ИТ» Лот № 308001-ТПИР ОНМ ИТ-2022-ДРСК</w:t>
      </w:r>
    </w:p>
    <w:p w:rsidR="00001D36" w:rsidRPr="00F27AFB" w:rsidRDefault="00001D36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19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0</w:t>
            </w:r>
            <w:r>
              <w:rPr>
                <w:b/>
                <w:bCs/>
                <w:snapToGrid/>
                <w:sz w:val="24"/>
                <w:szCs w:val="24"/>
                <w:lang w:eastAsia="en-US"/>
              </w:rPr>
              <w:t>9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2022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5E1104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№ </w:t>
            </w:r>
            <w:r w:rsidRPr="00001D36">
              <w:rPr>
                <w:b/>
                <w:snapToGrid/>
                <w:sz w:val="24"/>
                <w:szCs w:val="24"/>
              </w:rPr>
              <w:t>32211571025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F27AFB" w:rsidRDefault="0082501E" w:rsidP="009B45E3">
      <w:pPr>
        <w:pStyle w:val="a7"/>
        <w:spacing w:line="240" w:lineRule="auto"/>
        <w:jc w:val="center"/>
        <w:rPr>
          <w:sz w:val="24"/>
        </w:rPr>
      </w:pPr>
      <w:r w:rsidRPr="00F27AFB">
        <w:rPr>
          <w:b/>
          <w:bCs/>
          <w:sz w:val="24"/>
        </w:rPr>
        <w:t xml:space="preserve"> </w:t>
      </w:r>
      <w:r w:rsidR="003B5EFA" w:rsidRPr="00F27AFB">
        <w:rPr>
          <w:b/>
          <w:bCs/>
          <w:sz w:val="24"/>
        </w:rPr>
        <w:t xml:space="preserve"> </w:t>
      </w: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1C59C2" w:rsidRPr="00F27AFB">
        <w:rPr>
          <w:b w:val="0"/>
          <w:sz w:val="24"/>
          <w:szCs w:val="24"/>
        </w:rPr>
        <w:t>аукцион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на </w:t>
      </w:r>
      <w:r w:rsidR="00001D36" w:rsidRPr="00001D36">
        <w:rPr>
          <w:b w:val="0"/>
          <w:sz w:val="24"/>
          <w:szCs w:val="24"/>
        </w:rPr>
        <w:t>«Оборудование ИТ» Лот № 308001-ТПИР ОНМ ИТ-2022-ДРСК</w:t>
      </w:r>
      <w:r w:rsidR="00001D36" w:rsidRPr="00001D36">
        <w:rPr>
          <w:b w:val="0"/>
          <w:sz w:val="24"/>
          <w:szCs w:val="24"/>
        </w:rPr>
        <w:t xml:space="preserve"> </w:t>
      </w:r>
    </w:p>
    <w:p w:rsidR="001C59C2" w:rsidRPr="00F27AFB" w:rsidRDefault="001C59C2" w:rsidP="001C59C2">
      <w:pPr>
        <w:pStyle w:val="Tableheader"/>
        <w:rPr>
          <w:b w:val="0"/>
          <w:sz w:val="24"/>
          <w:szCs w:val="24"/>
        </w:rPr>
      </w:pPr>
    </w:p>
    <w:p w:rsidR="00592298" w:rsidRPr="00F27AFB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5E1104" w:rsidRPr="00F27AFB">
        <w:rPr>
          <w:sz w:val="24"/>
          <w:szCs w:val="24"/>
        </w:rPr>
        <w:t>3</w:t>
      </w:r>
      <w:r w:rsidR="003B5EFA" w:rsidRPr="00F27AFB">
        <w:rPr>
          <w:sz w:val="24"/>
          <w:szCs w:val="24"/>
        </w:rPr>
        <w:t xml:space="preserve"> (</w:t>
      </w:r>
      <w:r w:rsidR="005E1104" w:rsidRPr="00F27AFB">
        <w:rPr>
          <w:sz w:val="24"/>
          <w:szCs w:val="24"/>
        </w:rPr>
        <w:t>три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0A609D" w:rsidRPr="00F27AFB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4"/>
        <w:gridCol w:w="1952"/>
        <w:gridCol w:w="5245"/>
        <w:gridCol w:w="2126"/>
      </w:tblGrid>
      <w:tr w:rsidR="00F45FB9" w:rsidRPr="00BD0CCA" w:rsidTr="002540C3">
        <w:trPr>
          <w:trHeight w:val="438"/>
        </w:trPr>
        <w:tc>
          <w:tcPr>
            <w:tcW w:w="424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52" w:type="dxa"/>
            <w:hideMark/>
          </w:tcPr>
          <w:p w:rsidR="00F45FB9" w:rsidRPr="0053127A" w:rsidRDefault="003F736E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3F736E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245" w:type="dxa"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hideMark/>
          </w:tcPr>
          <w:p w:rsidR="00F45FB9" w:rsidRPr="0053127A" w:rsidRDefault="00F45FB9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Pr="00937538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11.08.2022 10:06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83932 ООО "Завод программно-технических комплексов" ИНН: 5402001518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7 200 719,75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Pr="00937538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 w:rsidRPr="00937538"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05:50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84781 ООО  "БИТРОНИКС" ИНН: 2539100305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Pr="00937538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17.08.2022 09:40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84828 ООО "ДИЛ" ИНН: 7710892703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06:13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84999 ООО "ПОЗИТРОНИКА-АМУР" ИНН: 2801112302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5 233 875,00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10:39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85094 ООО "БИЗНЕС ПОСТАВКА" ИНН: 2536283675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7 164 717,15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13:31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85146 ООО "ДЖИ-ЭС-ТИ" ИНН: 6317084770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18.08.2022 21:05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85239 ООО "ТМ Системы" ИНН: 6658059205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05:56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85250 ООО "Технотрейд" ИНН: 2724137081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  <w:tr w:rsidR="00001D36" w:rsidRPr="00937538" w:rsidTr="0054053B">
        <w:trPr>
          <w:trHeight w:val="289"/>
        </w:trPr>
        <w:tc>
          <w:tcPr>
            <w:tcW w:w="424" w:type="dxa"/>
          </w:tcPr>
          <w:p w:rsidR="00001D36" w:rsidRDefault="00001D36" w:rsidP="00001D3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333333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952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19.08.2022 07:34</w:t>
            </w:r>
          </w:p>
        </w:tc>
        <w:tc>
          <w:tcPr>
            <w:tcW w:w="5245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Заявка № 85265 АО "Тензор" ИНН: 2725025133</w:t>
            </w:r>
          </w:p>
        </w:tc>
        <w:tc>
          <w:tcPr>
            <w:tcW w:w="2126" w:type="dxa"/>
            <w:shd w:val="clear" w:color="auto" w:fill="auto"/>
          </w:tcPr>
          <w:p w:rsidR="00001D36" w:rsidRPr="00770F21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sz w:val="24"/>
                <w:szCs w:val="24"/>
                <w:lang w:eastAsia="en-US"/>
              </w:rPr>
              <w:t>7 200 721,00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01D36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001D36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001D36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 xml:space="preserve">Об утверждении результатов процедуры аукциона 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Об итоговой ранжировке заявок</w:t>
      </w:r>
    </w:p>
    <w:p w:rsidR="000A609D" w:rsidRPr="000A609D" w:rsidRDefault="000A609D" w:rsidP="005E0D82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0A609D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01D36" w:rsidRPr="00001D36" w:rsidRDefault="00001D36" w:rsidP="00001D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01D3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01D36">
        <w:rPr>
          <w:b/>
          <w:bCs/>
          <w:i/>
          <w:iCs/>
          <w:snapToGrid/>
          <w:sz w:val="24"/>
          <w:szCs w:val="24"/>
        </w:rPr>
        <w:t xml:space="preserve"> «Об утверждении результатов процедуры аукциона»</w:t>
      </w:r>
    </w:p>
    <w:p w:rsidR="00001D36" w:rsidRPr="00001D36" w:rsidRDefault="00001D36" w:rsidP="00001D36">
      <w:pPr>
        <w:numPr>
          <w:ilvl w:val="0"/>
          <w:numId w:val="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001D36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363"/>
        <w:gridCol w:w="4104"/>
        <w:gridCol w:w="1907"/>
        <w:gridCol w:w="1760"/>
      </w:tblGrid>
      <w:tr w:rsidR="00001D36" w:rsidRPr="00001D36" w:rsidTr="0087110F">
        <w:trPr>
          <w:trHeight w:val="855"/>
          <w:tblHeader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001D36">
              <w:rPr>
                <w:b/>
                <w:i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363" w:type="dxa"/>
            <w:vAlign w:val="center"/>
          </w:tcPr>
          <w:p w:rsidR="00001D36" w:rsidRPr="00001D36" w:rsidRDefault="00001D36" w:rsidP="00001D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04" w:type="dxa"/>
            <w:vAlign w:val="center"/>
          </w:tcPr>
          <w:p w:rsidR="00001D36" w:rsidRPr="00001D36" w:rsidRDefault="00001D36" w:rsidP="00001D36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07" w:type="dxa"/>
            <w:vAlign w:val="center"/>
          </w:tcPr>
          <w:p w:rsidR="00001D36" w:rsidRPr="00001D36" w:rsidRDefault="00001D36" w:rsidP="00001D36">
            <w:pPr>
              <w:shd w:val="clear" w:color="auto" w:fill="FFFFFF"/>
              <w:suppressAutoHyphens/>
              <w:spacing w:line="240" w:lineRule="auto"/>
              <w:ind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 xml:space="preserve">Первая ценовая ставка, </w:t>
            </w:r>
            <w:r w:rsidRPr="00001D36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760" w:type="dxa"/>
            <w:vAlign w:val="center"/>
          </w:tcPr>
          <w:p w:rsidR="00001D36" w:rsidRPr="00001D36" w:rsidRDefault="00001D36" w:rsidP="00001D36">
            <w:pPr>
              <w:shd w:val="clear" w:color="auto" w:fill="FFFFFF"/>
              <w:suppressAutoHyphens/>
              <w:spacing w:line="240" w:lineRule="auto"/>
              <w:ind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001D36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17.08.2022 05:50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napToGrid/>
                <w:color w:val="333333"/>
                <w:sz w:val="24"/>
                <w:szCs w:val="24"/>
              </w:rPr>
            </w:pPr>
            <w:r w:rsidRPr="00001D36">
              <w:rPr>
                <w:snapToGrid/>
                <w:color w:val="333333"/>
                <w:sz w:val="24"/>
                <w:szCs w:val="24"/>
              </w:rPr>
              <w:t>Заявка № 84781 ООО  "БИТРОНИКС"ИНН: 2539100305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17.08.22022 09:40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84828 ООО "ДИЛ" ИНН: 7710892703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01D36">
              <w:rPr>
                <w:snapToGrid/>
                <w:sz w:val="22"/>
                <w:szCs w:val="22"/>
              </w:rPr>
              <w:t>3 700 000,00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06:13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84999 ООО "ПОЗИТРОНИКА-АМУР" ИНН: 2801112302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5 233 875,00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01D36">
              <w:rPr>
                <w:snapToGrid/>
                <w:sz w:val="24"/>
                <w:szCs w:val="24"/>
              </w:rPr>
              <w:t>5 233 875,00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10:39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85094 ООО "БИЗНЕС ПОСТАВКА" ИНН: 2536283675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7 164 717,15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4 369 788,36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13:31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85146 ООО "ДЖИ-ЭС-ТИ" ИНН: 6317084770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7 200 721,00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21:05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85239 ООО "ТМ Системы" ИНН: 6658059205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7 200 721,00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19.08.2022 05:56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85250 ООО "Технотрейд" ИНН: 2724137081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4 801 831,68</w:t>
            </w:r>
          </w:p>
        </w:tc>
      </w:tr>
      <w:tr w:rsidR="00001D36" w:rsidRPr="00001D36" w:rsidTr="0087110F">
        <w:trPr>
          <w:trHeight w:val="75"/>
        </w:trPr>
        <w:tc>
          <w:tcPr>
            <w:tcW w:w="655" w:type="dxa"/>
            <w:vAlign w:val="center"/>
          </w:tcPr>
          <w:p w:rsidR="00001D36" w:rsidRPr="00001D36" w:rsidRDefault="00001D36" w:rsidP="00001D36">
            <w:pPr>
              <w:numPr>
                <w:ilvl w:val="0"/>
                <w:numId w:val="6"/>
              </w:numPr>
              <w:tabs>
                <w:tab w:val="clear" w:pos="786"/>
                <w:tab w:val="num" w:pos="36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19.08.2022 07:34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85265 АО "Тензор" ИНН: 2725025133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3 763 996,39</w:t>
            </w:r>
          </w:p>
        </w:tc>
      </w:tr>
    </w:tbl>
    <w:p w:rsidR="00001D36" w:rsidRPr="00001D36" w:rsidRDefault="00001D36" w:rsidP="00001D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01D36" w:rsidRPr="00001D36" w:rsidRDefault="00001D36" w:rsidP="00001D36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001D36">
        <w:rPr>
          <w:b/>
          <w:snapToGrid/>
          <w:sz w:val="24"/>
          <w:szCs w:val="24"/>
        </w:rPr>
        <w:t xml:space="preserve">ВОПРОС №2. Об итоговой ранжировке заявок </w:t>
      </w:r>
      <w:r w:rsidRPr="00001D36">
        <w:rPr>
          <w:i/>
          <w:snapToGrid/>
          <w:sz w:val="24"/>
          <w:szCs w:val="24"/>
          <w:shd w:val="clear" w:color="auto" w:fill="FFFF99"/>
        </w:rPr>
        <w:t xml:space="preserve"> </w:t>
      </w:r>
    </w:p>
    <w:p w:rsidR="00001D36" w:rsidRPr="00001D36" w:rsidRDefault="00001D36" w:rsidP="00001D36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01D36">
        <w:rPr>
          <w:snapToGrid/>
          <w:sz w:val="24"/>
          <w:szCs w:val="24"/>
        </w:rPr>
        <w:t>Утвердить итоговую ранжировку заявок: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645"/>
        <w:gridCol w:w="3600"/>
        <w:gridCol w:w="1701"/>
        <w:gridCol w:w="1524"/>
      </w:tblGrid>
      <w:tr w:rsidR="00001D36" w:rsidRPr="00001D36" w:rsidTr="0087110F">
        <w:trPr>
          <w:trHeight w:val="1373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Место в итоговой ранжировке (порядковый № заявки)</w:t>
            </w:r>
          </w:p>
        </w:tc>
        <w:tc>
          <w:tcPr>
            <w:tcW w:w="1645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00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001D36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001D36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01D36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01D36" w:rsidRPr="00001D36" w:rsidTr="0087110F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1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17.08.22022 09:40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84828 ООО "ДИЛ" ИНН: 7710892703</w:t>
            </w:r>
          </w:p>
        </w:tc>
        <w:tc>
          <w:tcPr>
            <w:tcW w:w="1701" w:type="dxa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3 700 000,00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2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19.08.2022 07:34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85265 АО "Тензор" ИНН: 2725025133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3 763 996,39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3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10:39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85094 ООО "БИЗНЕС ПОСТАВКА" ИНН: 2536283675</w:t>
            </w:r>
          </w:p>
        </w:tc>
        <w:tc>
          <w:tcPr>
            <w:tcW w:w="1701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4 369 788,36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4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19.08.2022 05:56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85250 ООО "Технотрейд" ИНН: 2724137081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01D36">
              <w:rPr>
                <w:snapToGrid/>
                <w:sz w:val="24"/>
                <w:szCs w:val="24"/>
              </w:rPr>
              <w:t>4 801 831,68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5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06:13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84999 ООО "ПОЗИТРОНИКА-АМУР" ИНН: 2801112302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1D36" w:rsidRPr="00001D36" w:rsidRDefault="00001D36" w:rsidP="00001D3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001D3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5 233 875,00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6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17.08.2022 05:50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spacing w:line="240" w:lineRule="auto"/>
              <w:ind w:firstLine="0"/>
              <w:jc w:val="center"/>
              <w:rPr>
                <w:snapToGrid/>
                <w:color w:val="333333"/>
                <w:sz w:val="24"/>
                <w:szCs w:val="24"/>
              </w:rPr>
            </w:pPr>
            <w:r w:rsidRPr="00001D36">
              <w:rPr>
                <w:snapToGrid/>
                <w:color w:val="333333"/>
                <w:sz w:val="24"/>
                <w:szCs w:val="24"/>
              </w:rPr>
              <w:t>Заявка № 84781 ООО  "БИТРОНИКС"ИНН: 2539100305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7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13:31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85146 ООО "ДЖИ-ЭС-ТИ" ИНН: 6317084770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  <w:tr w:rsidR="00001D36" w:rsidRPr="00001D36" w:rsidTr="0087110F">
        <w:trPr>
          <w:trHeight w:val="262"/>
        </w:trPr>
        <w:tc>
          <w:tcPr>
            <w:tcW w:w="1276" w:type="dxa"/>
            <w:shd w:val="clear" w:color="auto" w:fill="auto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8 место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18.08.2022 21:05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Заявка № 85239 ООО "ТМ Системы" ИНН: 6658059205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1D36" w:rsidRPr="00001D36" w:rsidRDefault="00001D36" w:rsidP="00001D3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01D36">
              <w:rPr>
                <w:snapToGrid/>
                <w:sz w:val="24"/>
                <w:szCs w:val="24"/>
              </w:rPr>
              <w:t>7 200 721,00</w:t>
            </w:r>
          </w:p>
        </w:tc>
        <w:tc>
          <w:tcPr>
            <w:tcW w:w="1524" w:type="dxa"/>
            <w:vAlign w:val="center"/>
          </w:tcPr>
          <w:p w:rsidR="00001D36" w:rsidRPr="00001D36" w:rsidRDefault="00001D36" w:rsidP="00001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1D36">
              <w:rPr>
                <w:sz w:val="24"/>
                <w:szCs w:val="24"/>
              </w:rPr>
              <w:t>нет</w:t>
            </w:r>
          </w:p>
        </w:tc>
      </w:tr>
    </w:tbl>
    <w:p w:rsidR="00001D36" w:rsidRDefault="00001D36" w:rsidP="00001D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001D36" w:rsidRPr="00001D36" w:rsidRDefault="00001D36" w:rsidP="00001D3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01D36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001D36" w:rsidRPr="00001D36" w:rsidRDefault="00001D36" w:rsidP="00001D36">
      <w:pPr>
        <w:widowControl w:val="0"/>
        <w:numPr>
          <w:ilvl w:val="0"/>
          <w:numId w:val="13"/>
        </w:numPr>
        <w:shd w:val="clear" w:color="auto" w:fill="FFFFFF"/>
        <w:tabs>
          <w:tab w:val="left" w:pos="851"/>
          <w:tab w:val="left" w:pos="993"/>
          <w:tab w:val="left" w:pos="1418"/>
        </w:tabs>
        <w:autoSpaceDE w:val="0"/>
        <w:autoSpaceDN w:val="0"/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001D36">
        <w:rPr>
          <w:snapToGrid/>
          <w:sz w:val="24"/>
          <w:szCs w:val="24"/>
        </w:rPr>
        <w:t>Признать Победителем закупки Лот № 308001-ТПИР ОНМ ИТ-2022-ДРСК «Оборудование ИТ» Участника, занявшего 1 (первое) место в ранжировке по степени предпочтительности для Заказчика: Заявка № 84828 ООО "ДИЛ" ИНН: 7710892703</w:t>
      </w:r>
      <w:r w:rsidRPr="00001D36">
        <w:rPr>
          <w:rFonts w:eastAsia="Lucida Sans Unicode" w:cs="Tahoma"/>
          <w:snapToGrid/>
          <w:kern w:val="2"/>
          <w:sz w:val="24"/>
          <w:szCs w:val="24"/>
          <w:lang w:bidi="ru-RU"/>
        </w:rPr>
        <w:t>,</w:t>
      </w:r>
      <w:r w:rsidRPr="00001D36">
        <w:rPr>
          <w:snapToGrid/>
          <w:sz w:val="24"/>
          <w:szCs w:val="24"/>
        </w:rPr>
        <w:t xml:space="preserve"> с ценой заявки не более </w:t>
      </w:r>
      <w:r w:rsidRPr="00001D36">
        <w:rPr>
          <w:rFonts w:eastAsia="Calibri"/>
          <w:snapToGrid/>
          <w:sz w:val="24"/>
          <w:szCs w:val="24"/>
        </w:rPr>
        <w:t xml:space="preserve">3 700 000,00 </w:t>
      </w:r>
      <w:r w:rsidRPr="00001D36">
        <w:rPr>
          <w:snapToGrid/>
          <w:sz w:val="24"/>
          <w:szCs w:val="24"/>
        </w:rPr>
        <w:t xml:space="preserve">руб. без учета НДС. </w:t>
      </w:r>
      <w:r w:rsidRPr="00001D36">
        <w:rPr>
          <w:bCs/>
          <w:snapToGrid/>
          <w:sz w:val="24"/>
          <w:szCs w:val="24"/>
        </w:rPr>
        <w:t xml:space="preserve">Общий срок поставки Товара: в течении </w:t>
      </w:r>
      <w:r w:rsidRPr="00001D36">
        <w:rPr>
          <w:snapToGrid/>
          <w:color w:val="000000"/>
          <w:sz w:val="24"/>
          <w:szCs w:val="24"/>
        </w:rPr>
        <w:t>12 недель с момента подписания договора</w:t>
      </w:r>
      <w:r w:rsidRPr="00001D36">
        <w:rPr>
          <w:snapToGrid/>
          <w:sz w:val="24"/>
          <w:szCs w:val="24"/>
        </w:rPr>
        <w:t xml:space="preserve">. </w:t>
      </w:r>
      <w:bookmarkStart w:id="2" w:name="_Ref361858588"/>
      <w:bookmarkStart w:id="3" w:name="_Ref361834675"/>
      <w:r w:rsidRPr="00001D36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001D36">
        <w:rPr>
          <w:bCs/>
          <w:snapToGrid/>
          <w:sz w:val="24"/>
          <w:szCs w:val="24"/>
        </w:rPr>
        <w:t xml:space="preserve"> </w:t>
      </w:r>
      <w:r w:rsidRPr="00001D36">
        <w:rPr>
          <w:snapToGrid/>
          <w:sz w:val="24"/>
          <w:szCs w:val="24"/>
        </w:rPr>
        <w:t>Оплата по Договору осуществляется Покупателем в размере стоимости Товара, определенной</w:t>
      </w:r>
      <w:r w:rsidRPr="00001D36">
        <w:rPr>
          <w:snapToGrid/>
          <w:sz w:val="24"/>
          <w:szCs w:val="22"/>
        </w:rPr>
        <w:t xml:space="preserve"> с учетом НДС по ставке, установленной статьей 164 Налогового кодекса РФ на дату подписания Сторонами накладной ТОРГ – 12, выплачиваются в течение 7 (семи) рабочихс даты подписания Сторонами накладной ТОРГ-12, на основании счета, </w:t>
      </w:r>
      <w:r w:rsidRPr="00001D36">
        <w:rPr>
          <w:snapToGrid/>
          <w:sz w:val="24"/>
          <w:szCs w:val="22"/>
        </w:rPr>
        <w:lastRenderedPageBreak/>
        <w:t>выставленного Поставщиком.</w:t>
      </w:r>
    </w:p>
    <w:p w:rsidR="00001D36" w:rsidRPr="00001D36" w:rsidRDefault="00001D36" w:rsidP="00001D36">
      <w:pPr>
        <w:numPr>
          <w:ilvl w:val="2"/>
          <w:numId w:val="16"/>
        </w:numPr>
        <w:shd w:val="clear" w:color="auto" w:fill="FFFFFF"/>
        <w:tabs>
          <w:tab w:val="left" w:pos="709"/>
          <w:tab w:val="left" w:pos="851"/>
          <w:tab w:val="left" w:pos="1418"/>
        </w:tabs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001D36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001D36" w:rsidRPr="00001D36" w:rsidRDefault="00001D36" w:rsidP="00001D36">
      <w:pPr>
        <w:numPr>
          <w:ilvl w:val="2"/>
          <w:numId w:val="16"/>
        </w:numPr>
        <w:shd w:val="clear" w:color="auto" w:fill="FFFFFF"/>
        <w:tabs>
          <w:tab w:val="left" w:pos="709"/>
          <w:tab w:val="left" w:pos="851"/>
          <w:tab w:val="left" w:pos="1418"/>
        </w:tabs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001D36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001D36" w:rsidDel="004E6453">
        <w:rPr>
          <w:snapToGrid/>
          <w:sz w:val="24"/>
          <w:szCs w:val="24"/>
        </w:rPr>
        <w:t xml:space="preserve"> </w:t>
      </w:r>
      <w:r w:rsidRPr="00001D36">
        <w:rPr>
          <w:snapToGrid/>
          <w:sz w:val="24"/>
          <w:szCs w:val="24"/>
        </w:rPr>
        <w:t>обеспечить направление п</w:t>
      </w:r>
      <w:bookmarkStart w:id="4" w:name="_GoBack"/>
      <w:bookmarkEnd w:id="4"/>
      <w:r w:rsidRPr="00001D36">
        <w:rPr>
          <w:snapToGrid/>
          <w:sz w:val="24"/>
          <w:szCs w:val="24"/>
        </w:rPr>
        <w:t>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1C59C2" w:rsidRDefault="001C59C2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AB5647" w:rsidRPr="00295934" w:rsidRDefault="00AB5647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617820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20" w:rsidRDefault="00617820" w:rsidP="00355095">
      <w:pPr>
        <w:spacing w:line="240" w:lineRule="auto"/>
      </w:pPr>
      <w:r>
        <w:separator/>
      </w:r>
    </w:p>
  </w:endnote>
  <w:endnote w:type="continuationSeparator" w:id="0">
    <w:p w:rsidR="00617820" w:rsidRDefault="0061782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1D3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01D3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20" w:rsidRDefault="00617820" w:rsidP="00355095">
      <w:pPr>
        <w:spacing w:line="240" w:lineRule="auto"/>
      </w:pPr>
      <w:r>
        <w:separator/>
      </w:r>
    </w:p>
  </w:footnote>
  <w:footnote w:type="continuationSeparator" w:id="0">
    <w:p w:rsidR="00617820" w:rsidRDefault="0061782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E1104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001D36">
      <w:rPr>
        <w:i/>
        <w:sz w:val="20"/>
      </w:rPr>
      <w:t>308001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11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12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  <w:num w:numId="15">
    <w:abstractNumId w:val="13"/>
  </w:num>
  <w:num w:numId="1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09D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617AD"/>
    <w:rsid w:val="006629E9"/>
    <w:rsid w:val="006634CE"/>
    <w:rsid w:val="006639D7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9A3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6403"/>
    <w:rsid w:val="00F96F29"/>
    <w:rsid w:val="00FA65A5"/>
    <w:rsid w:val="00FC0652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817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5C17-2224-4E15-AFE1-28A23D80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77</cp:revision>
  <cp:lastPrinted>2021-12-14T01:28:00Z</cp:lastPrinted>
  <dcterms:created xsi:type="dcterms:W3CDTF">2018-02-01T00:38:00Z</dcterms:created>
  <dcterms:modified xsi:type="dcterms:W3CDTF">2022-09-19T05:49:00Z</dcterms:modified>
</cp:coreProperties>
</file>