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5A7B" w14:textId="63DAF368" w:rsidR="00EC0D18" w:rsidRDefault="00EC0D18" w:rsidP="00EC0D18">
      <w:pPr>
        <w:jc w:val="center"/>
        <w:rPr>
          <w:color w:val="000000" w:themeColor="text1"/>
          <w:szCs w:val="28"/>
        </w:rPr>
      </w:pPr>
      <w:r w:rsidRPr="00163881">
        <w:rPr>
          <w:b/>
          <w:noProof/>
          <w:sz w:val="36"/>
        </w:rPr>
        <w:drawing>
          <wp:inline distT="0" distB="0" distL="0" distR="0" wp14:anchorId="6F63E018" wp14:editId="6598E09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91EA0A6" w14:textId="77777777" w:rsidR="00EC0D18" w:rsidRPr="001704E3" w:rsidRDefault="00EC0D18" w:rsidP="00EC0D18">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7705BD71" w14:textId="77777777" w:rsidR="00EC0D18" w:rsidRDefault="00EC0D18" w:rsidP="00EC0D18">
      <w:pPr>
        <w:jc w:val="center"/>
        <w:rPr>
          <w:szCs w:val="28"/>
        </w:rPr>
      </w:pPr>
      <w:r w:rsidRPr="00244568">
        <w:rPr>
          <w:rFonts w:ascii="Arial" w:hAnsi="Arial" w:cs="Arial"/>
          <w:b/>
          <w:bCs/>
          <w:sz w:val="18"/>
          <w:szCs w:val="18"/>
        </w:rPr>
        <w:t>«ДАЛЬНЕВОСТОЧНАЯ РАСПРЕДЕЛИТЕЛЬНАЯ СЕТЕВАЯ КОМПАНИЯ»</w:t>
      </w:r>
    </w:p>
    <w:p w14:paraId="59E8E8F4" w14:textId="77777777" w:rsidR="00EC0D18" w:rsidRDefault="00EC0D18" w:rsidP="00EC0D18">
      <w:pPr>
        <w:jc w:val="right"/>
        <w:rPr>
          <w:color w:val="000000" w:themeColor="text1"/>
          <w:szCs w:val="28"/>
        </w:rPr>
      </w:pPr>
    </w:p>
    <w:p w14:paraId="39C1FDAA" w14:textId="77777777" w:rsidR="00EC0D18" w:rsidRDefault="00EC0D18" w:rsidP="00EC0D18">
      <w:pPr>
        <w:jc w:val="right"/>
        <w:rPr>
          <w:color w:val="000000" w:themeColor="text1"/>
          <w:szCs w:val="28"/>
        </w:rPr>
      </w:pPr>
    </w:p>
    <w:p w14:paraId="1F96ABE9" w14:textId="24AA711C" w:rsidR="00EC0D18" w:rsidRPr="00A56149" w:rsidRDefault="00EC0D18" w:rsidP="00EC0D18">
      <w:pPr>
        <w:jc w:val="right"/>
        <w:rPr>
          <w:snapToGrid/>
          <w:color w:val="FFFFFF" w:themeColor="background1"/>
          <w:szCs w:val="28"/>
        </w:rPr>
      </w:pPr>
      <w:r w:rsidRPr="00A56149">
        <w:rPr>
          <w:color w:val="FFFFFF" w:themeColor="background1"/>
          <w:szCs w:val="28"/>
        </w:rPr>
        <w:t>УТВЕРЖДАЮ</w:t>
      </w:r>
    </w:p>
    <w:p w14:paraId="724DCA4E" w14:textId="77777777" w:rsidR="00EC0D18" w:rsidRPr="00A56149" w:rsidRDefault="00EC0D18" w:rsidP="00EC0D18">
      <w:pPr>
        <w:spacing w:before="0"/>
        <w:jc w:val="right"/>
        <w:rPr>
          <w:color w:val="FFFFFF" w:themeColor="background1"/>
          <w:szCs w:val="28"/>
        </w:rPr>
      </w:pPr>
      <w:r w:rsidRPr="00A56149">
        <w:rPr>
          <w:color w:val="FFFFFF" w:themeColor="background1"/>
          <w:szCs w:val="28"/>
        </w:rPr>
        <w:t xml:space="preserve">Зам. Председателя закупочной </w:t>
      </w:r>
    </w:p>
    <w:p w14:paraId="2D57092C" w14:textId="77777777" w:rsidR="00EC0D18" w:rsidRPr="00A56149" w:rsidRDefault="00EC0D18" w:rsidP="00EC0D18">
      <w:pPr>
        <w:spacing w:before="0"/>
        <w:jc w:val="right"/>
        <w:rPr>
          <w:rFonts w:eastAsia="Calibri"/>
          <w:snapToGrid/>
          <w:color w:val="FFFFFF" w:themeColor="background1"/>
          <w:sz w:val="24"/>
          <w:szCs w:val="24"/>
          <w:lang w:eastAsia="en-US"/>
        </w:rPr>
      </w:pPr>
      <w:r w:rsidRPr="00A56149">
        <w:rPr>
          <w:color w:val="FFFFFF" w:themeColor="background1"/>
          <w:szCs w:val="28"/>
        </w:rPr>
        <w:t xml:space="preserve">комиссии </w:t>
      </w:r>
      <w:r w:rsidRPr="00A56149">
        <w:rPr>
          <w:rFonts w:eastAsia="Calibri"/>
          <w:snapToGrid/>
          <w:color w:val="FFFFFF" w:themeColor="background1"/>
          <w:sz w:val="24"/>
          <w:szCs w:val="24"/>
          <w:lang w:eastAsia="en-US"/>
        </w:rPr>
        <w:t>1 уровня АО «ДРСК»</w:t>
      </w:r>
    </w:p>
    <w:p w14:paraId="7F07BA1E" w14:textId="77777777" w:rsidR="00EC0D18" w:rsidRPr="00A56149" w:rsidRDefault="00EC0D18" w:rsidP="00EC0D18">
      <w:pPr>
        <w:jc w:val="right"/>
        <w:rPr>
          <w:rFonts w:eastAsia="Calibri"/>
          <w:snapToGrid/>
          <w:color w:val="FFFFFF" w:themeColor="background1"/>
          <w:sz w:val="24"/>
          <w:szCs w:val="24"/>
          <w:lang w:eastAsia="en-US"/>
        </w:rPr>
      </w:pPr>
      <w:r w:rsidRPr="00A56149">
        <w:rPr>
          <w:rFonts w:eastAsia="Calibri"/>
          <w:snapToGrid/>
          <w:color w:val="FFFFFF" w:themeColor="background1"/>
          <w:sz w:val="24"/>
          <w:szCs w:val="24"/>
          <w:lang w:eastAsia="en-US"/>
        </w:rPr>
        <w:t>__________________ С.А. Коржов</w:t>
      </w:r>
    </w:p>
    <w:p w14:paraId="667C08A2" w14:textId="77777777" w:rsidR="00EC0D18" w:rsidRPr="00A56149" w:rsidRDefault="00EC0D18" w:rsidP="00EC0D18">
      <w:pPr>
        <w:jc w:val="right"/>
        <w:rPr>
          <w:b/>
          <w:color w:val="FFFFFF" w:themeColor="background1"/>
          <w:szCs w:val="28"/>
        </w:rPr>
      </w:pPr>
      <w:r w:rsidRPr="00A56149">
        <w:rPr>
          <w:color w:val="FFFFFF" w:themeColor="background1"/>
          <w:szCs w:val="28"/>
        </w:rPr>
        <w:t xml:space="preserve"> «      » ___________ 2022  год</w:t>
      </w:r>
    </w:p>
    <w:p w14:paraId="51C5C5E5" w14:textId="124EAD87" w:rsidR="00EC0D18" w:rsidRDefault="00EC0D18" w:rsidP="00BF4CF6">
      <w:pPr>
        <w:spacing w:before="480" w:after="360"/>
        <w:jc w:val="center"/>
        <w:outlineLvl w:val="4"/>
        <w:rPr>
          <w:b/>
          <w:sz w:val="36"/>
        </w:rPr>
      </w:pPr>
    </w:p>
    <w:p w14:paraId="20FE0782" w14:textId="44A6E5AC"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EC0D18">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EC0D18">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EC0D18" w:rsidRPr="00AA46BF" w14:paraId="69969F50" w14:textId="77777777" w:rsidTr="00EC0D18">
        <w:trPr>
          <w:trHeight w:val="20"/>
        </w:trPr>
        <w:tc>
          <w:tcPr>
            <w:tcW w:w="851" w:type="dxa"/>
          </w:tcPr>
          <w:p w14:paraId="2F583863" w14:textId="77777777" w:rsidR="00EC0D18" w:rsidRPr="00DB7BCB" w:rsidRDefault="00EC0D18" w:rsidP="00EC0D18">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EC0D18" w:rsidRPr="00DB7BCB" w:rsidRDefault="00EC0D18" w:rsidP="00EC0D18">
            <w:pPr>
              <w:widowControl w:val="0"/>
              <w:jc w:val="left"/>
            </w:pPr>
            <w:r w:rsidRPr="00DB7BCB">
              <w:t xml:space="preserve">Заказчик </w:t>
            </w:r>
          </w:p>
        </w:tc>
        <w:tc>
          <w:tcPr>
            <w:tcW w:w="6662" w:type="dxa"/>
          </w:tcPr>
          <w:p w14:paraId="536F792D"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7688A5C3"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34C11B0" w14:textId="77777777" w:rsidR="00EC0D18" w:rsidRPr="0070703F" w:rsidRDefault="00EC0D18" w:rsidP="00EC0D18">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84F83D9"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2D81FFDD" w:rsidR="00EC0D18" w:rsidRPr="00DB7BCB" w:rsidRDefault="00EC0D18" w:rsidP="00EC0D18">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EC0D18" w:rsidRPr="00AA46BF" w14:paraId="25847FF4" w14:textId="77777777" w:rsidTr="00EC0D18">
        <w:trPr>
          <w:trHeight w:val="20"/>
        </w:trPr>
        <w:tc>
          <w:tcPr>
            <w:tcW w:w="851" w:type="dxa"/>
          </w:tcPr>
          <w:p w14:paraId="526AB360" w14:textId="77777777" w:rsidR="00EC0D18" w:rsidRPr="00DB7BCB" w:rsidRDefault="00EC0D18" w:rsidP="00EC0D1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EC0D18" w:rsidRPr="00DB7BCB" w:rsidRDefault="00EC0D18" w:rsidP="00EC0D18">
            <w:pPr>
              <w:widowControl w:val="0"/>
              <w:jc w:val="left"/>
            </w:pPr>
            <w:r w:rsidRPr="00DB7BCB">
              <w:t xml:space="preserve">Организатор закупки </w:t>
            </w:r>
          </w:p>
        </w:tc>
        <w:tc>
          <w:tcPr>
            <w:tcW w:w="6662" w:type="dxa"/>
          </w:tcPr>
          <w:p w14:paraId="3FFAAE0D"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EF4039D"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423B5E2D" w14:textId="77777777" w:rsidR="00EC0D18" w:rsidRPr="0070703F" w:rsidRDefault="00EC0D18" w:rsidP="00EC0D18">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7A98AA67" w14:textId="77777777" w:rsidR="00EC0D18" w:rsidRPr="0070703F" w:rsidRDefault="00EC0D18" w:rsidP="00EC0D18">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4DCE2B40" w:rsidR="00EC0D18" w:rsidRPr="00DB7BCB" w:rsidRDefault="00EC0D18" w:rsidP="00EC0D18">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EC0D18" w:rsidRPr="00AA46BF" w14:paraId="572B2143" w14:textId="77777777" w:rsidTr="00EC0D18">
        <w:trPr>
          <w:trHeight w:val="20"/>
        </w:trPr>
        <w:tc>
          <w:tcPr>
            <w:tcW w:w="851" w:type="dxa"/>
          </w:tcPr>
          <w:p w14:paraId="672D7DBE" w14:textId="77777777" w:rsidR="00EC0D18" w:rsidRPr="00DB7BCB" w:rsidRDefault="00EC0D18" w:rsidP="00EC0D1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EC0D18" w:rsidRPr="00DB7BCB" w:rsidRDefault="00EC0D18" w:rsidP="00EC0D18">
            <w:pPr>
              <w:widowControl w:val="0"/>
              <w:jc w:val="left"/>
            </w:pPr>
            <w:r w:rsidRPr="00DB7BCB">
              <w:t xml:space="preserve">Представитель </w:t>
            </w:r>
            <w:r w:rsidRPr="00DB7BCB">
              <w:lastRenderedPageBreak/>
              <w:t>Организатора</w:t>
            </w:r>
          </w:p>
        </w:tc>
        <w:tc>
          <w:tcPr>
            <w:tcW w:w="6662" w:type="dxa"/>
          </w:tcPr>
          <w:p w14:paraId="2AA17CC0" w14:textId="77777777" w:rsidR="00EC0D18" w:rsidRPr="0070703F" w:rsidRDefault="00EC0D18" w:rsidP="00EC0D18">
            <w:pPr>
              <w:pStyle w:val="Tableheader"/>
              <w:widowControl w:val="0"/>
              <w:spacing w:before="0"/>
              <w:rPr>
                <w:b w:val="0"/>
                <w:sz w:val="24"/>
              </w:rPr>
            </w:pPr>
            <w:r w:rsidRPr="0070703F">
              <w:rPr>
                <w:b w:val="0"/>
                <w:sz w:val="24"/>
              </w:rPr>
              <w:lastRenderedPageBreak/>
              <w:t xml:space="preserve">Контактное лицо (Ф.И.О.): Ирдуганова Ирина Николаевна </w:t>
            </w:r>
          </w:p>
          <w:p w14:paraId="103B9E68" w14:textId="77777777" w:rsidR="00EC0D18" w:rsidRPr="0070703F" w:rsidRDefault="00EC0D18" w:rsidP="00EC0D18">
            <w:pPr>
              <w:pStyle w:val="Tableheader"/>
              <w:widowControl w:val="0"/>
              <w:spacing w:before="0"/>
              <w:rPr>
                <w:b w:val="0"/>
                <w:sz w:val="24"/>
              </w:rPr>
            </w:pPr>
            <w:r w:rsidRPr="0070703F">
              <w:rPr>
                <w:b w:val="0"/>
                <w:sz w:val="24"/>
              </w:rPr>
              <w:t>Контактный телефон: (4162) 397-147</w:t>
            </w:r>
          </w:p>
          <w:p w14:paraId="3560A1C7" w14:textId="5A38A84A" w:rsidR="00EC0D18" w:rsidRPr="00DB7BCB" w:rsidRDefault="00EC0D18" w:rsidP="00EC0D18">
            <w:pPr>
              <w:widowControl w:val="0"/>
              <w:tabs>
                <w:tab w:val="left" w:pos="426"/>
              </w:tabs>
              <w:spacing w:after="120"/>
              <w:rPr>
                <w:rFonts w:eastAsia="Lucida Sans Unicode"/>
                <w:i/>
                <w:kern w:val="1"/>
                <w:shd w:val="clear" w:color="auto" w:fill="FFFF99"/>
              </w:rPr>
            </w:pPr>
            <w:r w:rsidRPr="0070703F">
              <w:rPr>
                <w:sz w:val="24"/>
                <w:szCs w:val="24"/>
              </w:rPr>
              <w:lastRenderedPageBreak/>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EC0D18">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73CAAD9E" w:rsidR="00FD1E8C" w:rsidRPr="00DB7BCB" w:rsidRDefault="00EC0D18" w:rsidP="00B62A40">
            <w:pPr>
              <w:pStyle w:val="affa"/>
              <w:widowControl w:val="0"/>
              <w:tabs>
                <w:tab w:val="left" w:pos="426"/>
              </w:tabs>
              <w:spacing w:after="120"/>
              <w:ind w:left="385"/>
              <w:contextualSpacing w:val="0"/>
              <w:jc w:val="both"/>
              <w:rPr>
                <w:b/>
              </w:rPr>
            </w:pPr>
            <w:r w:rsidRPr="00301452">
              <w:rPr>
                <w:rFonts w:ascii="Times New Roman" w:hAnsi="Times New Roman"/>
                <w:szCs w:val="24"/>
              </w:rPr>
              <w:t xml:space="preserve">Электронная (торговая) площадка: ЭТП (АО «РАД»)  </w:t>
            </w:r>
            <w:hyperlink r:id="rId13" w:history="1">
              <w:r w:rsidRPr="00301452">
                <w:rPr>
                  <w:rStyle w:val="a8"/>
                  <w:rFonts w:ascii="Times New Roman" w:hAnsi="Times New Roman"/>
                  <w:szCs w:val="24"/>
                </w:rPr>
                <w:t>https://tender.lot-online.ru</w:t>
              </w:r>
            </w:hyperlink>
          </w:p>
        </w:tc>
      </w:tr>
      <w:tr w:rsidR="005A78D9" w:rsidRPr="00AA46BF" w14:paraId="3B82EE23" w14:textId="77777777" w:rsidTr="00EC0D18">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36849BD" w14:textId="77777777" w:rsidR="00EC0D18" w:rsidRPr="00EC0D18" w:rsidRDefault="00EC0D18" w:rsidP="00EC0D18">
            <w:pPr>
              <w:spacing w:before="0"/>
              <w:rPr>
                <w:rFonts w:eastAsia="Calibri"/>
                <w:snapToGrid/>
                <w:sz w:val="24"/>
                <w:szCs w:val="24"/>
                <w:lang w:eastAsia="en-US"/>
              </w:rPr>
            </w:pPr>
            <w:r w:rsidRPr="00EC0D18">
              <w:rPr>
                <w:rFonts w:eastAsia="Calibri"/>
                <w:snapToGrid/>
                <w:sz w:val="24"/>
                <w:szCs w:val="24"/>
                <w:lang w:eastAsia="en-US"/>
              </w:rPr>
              <w:t xml:space="preserve">Лот № 311701-КС ПИР СМР-2022-ДРСК </w:t>
            </w:r>
          </w:p>
          <w:p w14:paraId="596CBC5C" w14:textId="249EE11B" w:rsidR="005A78D9" w:rsidRPr="0003355D" w:rsidRDefault="00EC0D18" w:rsidP="00EC0D18">
            <w:pPr>
              <w:spacing w:before="0"/>
              <w:rPr>
                <w:b/>
              </w:rPr>
            </w:pPr>
            <w:r w:rsidRPr="00EC0D18">
              <w:rPr>
                <w:rFonts w:eastAsia="Calibri"/>
                <w:snapToGrid/>
                <w:sz w:val="24"/>
                <w:szCs w:val="24"/>
                <w:lang w:eastAsia="en-US"/>
              </w:rPr>
              <w:t>Организация коммерческого учета электроэнергии при технологическом присоединении потребителей мощностью до 150 кВт на территории обслуживания СП ПЮЭС филиала ПЭС</w:t>
            </w:r>
          </w:p>
        </w:tc>
      </w:tr>
      <w:tr w:rsidR="00351C9F" w:rsidRPr="00AA46BF" w14:paraId="01D4BE71" w14:textId="77777777" w:rsidTr="00EC0D18">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EC0D18">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EC0D18">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EC0D18">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BF084F7"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EC0D18">
              <w:rPr>
                <w:rFonts w:ascii="Times New Roman" w:eastAsia="Times New Roman" w:hAnsi="Times New Roman"/>
                <w:noProof w:val="0"/>
                <w:snapToGrid w:val="0"/>
                <w:sz w:val="26"/>
                <w:lang w:eastAsia="ru-RU"/>
              </w:rPr>
              <w:t xml:space="preserve"> </w:t>
            </w:r>
            <w:r w:rsidR="00EC0D18" w:rsidRPr="00EC0D18">
              <w:rPr>
                <w:rFonts w:ascii="Times New Roman" w:eastAsia="Times New Roman" w:hAnsi="Times New Roman"/>
                <w:b/>
                <w:i/>
                <w:noProof w:val="0"/>
                <w:snapToGrid w:val="0"/>
                <w:sz w:val="26"/>
                <w:lang w:eastAsia="ru-RU"/>
              </w:rPr>
              <w:t>6 990 000,00</w:t>
            </w:r>
            <w:r w:rsidRPr="00DB7BCB">
              <w:rPr>
                <w:rFonts w:ascii="Times New Roman" w:eastAsia="Times New Roman" w:hAnsi="Times New Roman"/>
                <w:noProof w:val="0"/>
                <w:snapToGrid w:val="0"/>
                <w:sz w:val="26"/>
                <w:lang w:eastAsia="ru-RU"/>
              </w:rPr>
              <w:t xml:space="preserve"> руб., без учета НДС.</w:t>
            </w:r>
          </w:p>
          <w:p w14:paraId="02792FF6" w14:textId="6437FA68" w:rsidR="00845457" w:rsidRPr="00DB7BCB" w:rsidRDefault="00845457" w:rsidP="000E44F2">
            <w:pPr>
              <w:widowControl w:val="0"/>
              <w:tabs>
                <w:tab w:val="left" w:pos="426"/>
              </w:tabs>
              <w:spacing w:after="120"/>
              <w:rPr>
                <w:b/>
              </w:rPr>
            </w:pPr>
          </w:p>
        </w:tc>
      </w:tr>
      <w:tr w:rsidR="00845457" w:rsidRPr="00AA46BF" w14:paraId="383ADE2B" w14:textId="77777777" w:rsidTr="00EC0D18">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EC0D18">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EC0D18">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EC0D18">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DFADF85" w:rsidR="00D6610C" w:rsidRDefault="006E4AFA" w:rsidP="00EC0D18">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EC0D18">
              <w:rPr>
                <w:rStyle w:val="af8"/>
                <w:b w:val="0"/>
                <w:snapToGrid w:val="0"/>
                <w:sz w:val="26"/>
                <w:szCs w:val="26"/>
              </w:rPr>
              <w:t xml:space="preserve"> </w:t>
            </w:r>
          </w:p>
        </w:tc>
      </w:tr>
      <w:tr w:rsidR="006C03D6" w:rsidRPr="00AA46BF" w14:paraId="7CF1F4CF" w14:textId="77777777" w:rsidTr="00EC0D18">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0BCB6651" w:rsidR="006C03D6" w:rsidRPr="00EC0D18" w:rsidRDefault="006C03D6" w:rsidP="000E44F2">
            <w:pPr>
              <w:widowControl w:val="0"/>
              <w:spacing w:after="120"/>
              <w:rPr>
                <w:b/>
                <w:i/>
              </w:rPr>
            </w:pPr>
            <w:r w:rsidRPr="00EC0D18">
              <w:rPr>
                <w:b/>
                <w:i/>
              </w:rPr>
              <w:t>«</w:t>
            </w:r>
            <w:r w:rsidR="00EC0D18" w:rsidRPr="00EC0D18">
              <w:rPr>
                <w:b/>
                <w:i/>
              </w:rPr>
              <w:t>29</w:t>
            </w:r>
            <w:r w:rsidRPr="00EC0D18">
              <w:rPr>
                <w:b/>
                <w:i/>
              </w:rPr>
              <w:t xml:space="preserve">» </w:t>
            </w:r>
            <w:r w:rsidR="00EC0D18" w:rsidRPr="00EC0D18">
              <w:rPr>
                <w:b/>
                <w:i/>
              </w:rPr>
              <w:t xml:space="preserve">сентября 2022 </w:t>
            </w:r>
            <w:r w:rsidRPr="00EC0D18">
              <w:rPr>
                <w:b/>
                <w:i/>
              </w:rPr>
              <w:t>г. </w:t>
            </w:r>
            <w:r w:rsidR="00EC0D18" w:rsidRPr="00EC0D18">
              <w:rPr>
                <w:b/>
                <w:i/>
                <w:shd w:val="clear" w:color="auto" w:fill="FFFF99"/>
              </w:rPr>
              <w:t xml:space="preserve"> </w:t>
            </w:r>
            <w:r w:rsidRPr="00EC0D18">
              <w:rPr>
                <w:b/>
                <w:i/>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6B69647B" w:rsidR="002541D7" w:rsidRPr="008854F8" w:rsidRDefault="006C03D6" w:rsidP="00EC0D18">
            <w:pPr>
              <w:pStyle w:val="Tableheader"/>
              <w:widowControl w:val="0"/>
              <w:rPr>
                <w:rFonts w:eastAsia="Lucida Sans Unicode"/>
                <w:b w:val="0"/>
                <w:i/>
                <w:kern w:val="1"/>
                <w:sz w:val="26"/>
                <w:szCs w:val="26"/>
                <w:shd w:val="clear" w:color="auto" w:fill="FFFF99"/>
              </w:rPr>
            </w:pPr>
            <w:r w:rsidRPr="00EC0D18">
              <w:rPr>
                <w:i/>
                <w:sz w:val="26"/>
                <w:szCs w:val="26"/>
              </w:rPr>
              <w:t>«</w:t>
            </w:r>
            <w:r w:rsidR="00EC0D18" w:rsidRPr="00EC0D18">
              <w:rPr>
                <w:i/>
                <w:sz w:val="26"/>
                <w:szCs w:val="26"/>
              </w:rPr>
              <w:t>07</w:t>
            </w:r>
            <w:r w:rsidRPr="00EC0D18">
              <w:rPr>
                <w:i/>
                <w:sz w:val="26"/>
                <w:szCs w:val="26"/>
              </w:rPr>
              <w:t xml:space="preserve">» </w:t>
            </w:r>
            <w:r w:rsidR="00EC0D18" w:rsidRPr="00EC0D18">
              <w:rPr>
                <w:i/>
                <w:sz w:val="26"/>
                <w:szCs w:val="26"/>
              </w:rPr>
              <w:t>октября 2022</w:t>
            </w:r>
            <w:r w:rsidRPr="00EC0D18">
              <w:rPr>
                <w:i/>
                <w:sz w:val="26"/>
                <w:szCs w:val="26"/>
              </w:rPr>
              <w:t xml:space="preserve"> г. в </w:t>
            </w:r>
            <w:r w:rsidR="00EC0D18" w:rsidRPr="00EC0D18">
              <w:rPr>
                <w:i/>
                <w:snapToGrid w:val="0"/>
                <w:sz w:val="26"/>
                <w:szCs w:val="26"/>
              </w:rPr>
              <w:t>09</w:t>
            </w:r>
            <w:r w:rsidRPr="00EC0D18">
              <w:rPr>
                <w:i/>
                <w:snapToGrid w:val="0"/>
                <w:sz w:val="26"/>
                <w:szCs w:val="26"/>
              </w:rPr>
              <w:t xml:space="preserve"> ч. </w:t>
            </w:r>
            <w:r w:rsidR="00EC0D18" w:rsidRPr="00EC0D18">
              <w:rPr>
                <w:i/>
                <w:snapToGrid w:val="0"/>
                <w:sz w:val="26"/>
                <w:szCs w:val="26"/>
              </w:rPr>
              <w:t>00</w:t>
            </w:r>
            <w:r w:rsidRPr="00EC0D18">
              <w:rPr>
                <w:i/>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EC0D18">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4C54BE4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0245B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EC0D18">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EC0D18">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EB24D2D"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EC0D18">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0245B0">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EC0D18">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29D0CE8B" w14:textId="77777777" w:rsidR="00EC0D18" w:rsidRPr="00C0760A" w:rsidRDefault="00EC0D18" w:rsidP="00EC0D18">
      <w:pPr>
        <w:jc w:val="right"/>
        <w:rPr>
          <w:color w:val="FFFFFF" w:themeColor="background1"/>
          <w:sz w:val="24"/>
          <w:szCs w:val="24"/>
        </w:rPr>
      </w:pPr>
      <w:r w:rsidRPr="00C0760A">
        <w:rPr>
          <w:color w:val="FFFFFF" w:themeColor="background1"/>
          <w:sz w:val="24"/>
          <w:szCs w:val="24"/>
        </w:rPr>
        <w:t>УТВЕРЖДАЮ</w:t>
      </w:r>
    </w:p>
    <w:p w14:paraId="4A9078B9" w14:textId="77777777" w:rsidR="00EC0D18" w:rsidRPr="00C0760A" w:rsidRDefault="00EC0D18" w:rsidP="00EC0D18">
      <w:pPr>
        <w:jc w:val="right"/>
        <w:rPr>
          <w:color w:val="FFFFFF" w:themeColor="background1"/>
          <w:sz w:val="24"/>
          <w:szCs w:val="24"/>
        </w:rPr>
      </w:pPr>
      <w:r w:rsidRPr="00C0760A">
        <w:rPr>
          <w:color w:val="FFFFFF" w:themeColor="background1"/>
          <w:sz w:val="24"/>
          <w:szCs w:val="24"/>
        </w:rPr>
        <w:t xml:space="preserve">Зам. Председателя закупочной </w:t>
      </w:r>
    </w:p>
    <w:p w14:paraId="23741CF6" w14:textId="77777777" w:rsidR="00EC0D18" w:rsidRPr="00C0760A" w:rsidRDefault="00EC0D18" w:rsidP="00EC0D18">
      <w:pPr>
        <w:jc w:val="right"/>
        <w:rPr>
          <w:color w:val="FFFFFF" w:themeColor="background1"/>
          <w:sz w:val="24"/>
          <w:szCs w:val="24"/>
        </w:rPr>
      </w:pPr>
      <w:r w:rsidRPr="00C0760A">
        <w:rPr>
          <w:color w:val="FFFFFF" w:themeColor="background1"/>
          <w:sz w:val="24"/>
          <w:szCs w:val="24"/>
        </w:rPr>
        <w:t>комиссии 1 уровня АО «ДРСК</w:t>
      </w:r>
    </w:p>
    <w:p w14:paraId="3887D558" w14:textId="77777777" w:rsidR="00EC0D18" w:rsidRPr="00C0760A" w:rsidRDefault="00EC0D18" w:rsidP="00EC0D18">
      <w:pPr>
        <w:jc w:val="right"/>
        <w:rPr>
          <w:color w:val="FFFFFF" w:themeColor="background1"/>
          <w:sz w:val="24"/>
          <w:szCs w:val="24"/>
        </w:rPr>
      </w:pP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rPr>
        <w:softHyphen/>
      </w:r>
      <w:r w:rsidRPr="00C0760A">
        <w:rPr>
          <w:color w:val="FFFFFF" w:themeColor="background1"/>
          <w:sz w:val="24"/>
          <w:szCs w:val="24"/>
          <w:u w:val="single"/>
        </w:rPr>
        <w:t xml:space="preserve">                      </w:t>
      </w:r>
      <w:r w:rsidRPr="00C0760A">
        <w:rPr>
          <w:color w:val="FFFFFF" w:themeColor="background1"/>
          <w:sz w:val="24"/>
          <w:szCs w:val="24"/>
        </w:rPr>
        <w:t>С.А. Коржов</w:t>
      </w:r>
    </w:p>
    <w:p w14:paraId="39558718" w14:textId="4E1071DA" w:rsidR="00EC5F37" w:rsidRPr="00EC0D18" w:rsidRDefault="00EC0D18" w:rsidP="00EC0D18">
      <w:pPr>
        <w:jc w:val="right"/>
        <w:rPr>
          <w:sz w:val="24"/>
          <w:szCs w:val="24"/>
        </w:rPr>
      </w:pPr>
      <w:r w:rsidRPr="00C0760A">
        <w:rPr>
          <w:color w:val="FFFFFF" w:themeColor="background1"/>
          <w:sz w:val="24"/>
          <w:szCs w:val="24"/>
        </w:rPr>
        <w:t>«        » _________ 2022 год</w:t>
      </w:r>
      <w:r w:rsidR="00EC5F37" w:rsidRPr="00C0760A">
        <w:rPr>
          <w:color w:val="FFFFFF" w:themeColor="background1"/>
          <w:sz w:val="24"/>
          <w:szCs w:val="24"/>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605FA620" w14:textId="6047523F" w:rsidR="001D54B3" w:rsidRPr="00C55B01" w:rsidRDefault="00EA3535" w:rsidP="00EC0D1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5074F08B" w14:textId="77777777" w:rsidR="00D51C4F" w:rsidRPr="00C55B01" w:rsidRDefault="00D51C4F" w:rsidP="00D51C4F">
      <w:pPr>
        <w:jc w:val="center"/>
      </w:pPr>
    </w:p>
    <w:p w14:paraId="5315C382" w14:textId="77777777" w:rsidR="00EC0D18" w:rsidRPr="00EC0D18" w:rsidRDefault="00EC0D18" w:rsidP="00EC0D18">
      <w:pPr>
        <w:spacing w:before="0"/>
        <w:jc w:val="center"/>
        <w:rPr>
          <w:rFonts w:eastAsia="Calibri"/>
          <w:snapToGrid/>
          <w:lang w:eastAsia="en-US"/>
        </w:rPr>
      </w:pPr>
      <w:r w:rsidRPr="00EC0D18">
        <w:rPr>
          <w:rFonts w:eastAsia="Calibri"/>
          <w:snapToGrid/>
          <w:lang w:eastAsia="en-US"/>
        </w:rPr>
        <w:t>Организация коммерческого учета электроэнергии при технологическом присоединении потребителей мощностью до 150 кВт на территории обслуживания СП ПЮЭС филиала ПЭС</w:t>
      </w:r>
    </w:p>
    <w:p w14:paraId="192ADFFA" w14:textId="77777777" w:rsidR="00EC0D18" w:rsidRDefault="00EC0D18" w:rsidP="00EC0D18">
      <w:pPr>
        <w:spacing w:before="0"/>
        <w:jc w:val="center"/>
        <w:rPr>
          <w:rFonts w:eastAsia="Calibri"/>
          <w:snapToGrid/>
          <w:lang w:eastAsia="en-US"/>
        </w:rPr>
      </w:pPr>
    </w:p>
    <w:p w14:paraId="04FA258D" w14:textId="0BE2DC52" w:rsidR="00EC0D18" w:rsidRPr="00EC0D18" w:rsidRDefault="00EC0D18" w:rsidP="00EC0D18">
      <w:pPr>
        <w:spacing w:before="0"/>
        <w:jc w:val="center"/>
        <w:rPr>
          <w:rFonts w:eastAsia="Calibri"/>
          <w:snapToGrid/>
          <w:lang w:eastAsia="en-US"/>
        </w:rPr>
      </w:pPr>
      <w:r>
        <w:rPr>
          <w:rFonts w:eastAsia="Calibri"/>
          <w:snapToGrid/>
          <w:lang w:eastAsia="en-US"/>
        </w:rPr>
        <w:t>(</w:t>
      </w:r>
      <w:r w:rsidRPr="00EC0D18">
        <w:rPr>
          <w:rFonts w:eastAsia="Calibri"/>
          <w:snapToGrid/>
          <w:lang w:eastAsia="en-US"/>
        </w:rPr>
        <w:t>Лот № 311701-КС ПИР СМР-2022-ДРСК</w:t>
      </w:r>
      <w:r>
        <w:rPr>
          <w:rFonts w:eastAsia="Calibri"/>
          <w:snapToGrid/>
          <w:lang w:eastAsia="en-US"/>
        </w:rPr>
        <w:t>)</w:t>
      </w:r>
      <w:r w:rsidRPr="00EC0D18">
        <w:rPr>
          <w:rFonts w:eastAsia="Calibri"/>
          <w:snapToGrid/>
          <w:lang w:eastAsia="en-US"/>
        </w:rPr>
        <w:t xml:space="preserve"> </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5" w:name="_GoBack"/>
    <w:bookmarkEnd w:id="5"/>
    <w:p w14:paraId="52671270" w14:textId="1CC45729" w:rsidR="00BB072D"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40632" w:history="1">
        <w:r w:rsidR="00BB072D" w:rsidRPr="00DF1F8E">
          <w:rPr>
            <w:rStyle w:val="a8"/>
          </w:rPr>
          <w:t>СОКРАЩЕНИЯ</w:t>
        </w:r>
        <w:r w:rsidR="00BB072D">
          <w:rPr>
            <w:webHidden/>
          </w:rPr>
          <w:tab/>
        </w:r>
        <w:r w:rsidR="00BB072D">
          <w:rPr>
            <w:webHidden/>
          </w:rPr>
          <w:fldChar w:fldCharType="begin"/>
        </w:r>
        <w:r w:rsidR="00BB072D">
          <w:rPr>
            <w:webHidden/>
          </w:rPr>
          <w:instrText xml:space="preserve"> PAGEREF _Toc115340632 \h </w:instrText>
        </w:r>
        <w:r w:rsidR="00BB072D">
          <w:rPr>
            <w:webHidden/>
          </w:rPr>
        </w:r>
        <w:r w:rsidR="00BB072D">
          <w:rPr>
            <w:webHidden/>
          </w:rPr>
          <w:fldChar w:fldCharType="separate"/>
        </w:r>
        <w:r w:rsidR="00BB072D">
          <w:rPr>
            <w:webHidden/>
          </w:rPr>
          <w:t>8</w:t>
        </w:r>
        <w:r w:rsidR="00BB072D">
          <w:rPr>
            <w:webHidden/>
          </w:rPr>
          <w:fldChar w:fldCharType="end"/>
        </w:r>
      </w:hyperlink>
    </w:p>
    <w:p w14:paraId="573B4746" w14:textId="6B5E8BA2" w:rsidR="00BB072D" w:rsidRDefault="00BB072D">
      <w:pPr>
        <w:pStyle w:val="11"/>
        <w:rPr>
          <w:rFonts w:asciiTheme="minorHAnsi" w:eastAsiaTheme="minorEastAsia" w:hAnsiTheme="minorHAnsi" w:cstheme="minorBidi"/>
          <w:b w:val="0"/>
          <w:bCs w:val="0"/>
          <w:caps w:val="0"/>
          <w:snapToGrid/>
          <w:sz w:val="22"/>
          <w:szCs w:val="22"/>
        </w:rPr>
      </w:pPr>
      <w:hyperlink w:anchor="_Toc115340633" w:history="1">
        <w:r w:rsidRPr="00DF1F8E">
          <w:rPr>
            <w:rStyle w:val="a8"/>
          </w:rPr>
          <w:t>ТЕРМИНЫ И ОПРЕДЕЛЕНИЯ</w:t>
        </w:r>
        <w:r>
          <w:rPr>
            <w:webHidden/>
          </w:rPr>
          <w:tab/>
        </w:r>
        <w:r>
          <w:rPr>
            <w:webHidden/>
          </w:rPr>
          <w:fldChar w:fldCharType="begin"/>
        </w:r>
        <w:r>
          <w:rPr>
            <w:webHidden/>
          </w:rPr>
          <w:instrText xml:space="preserve"> PAGEREF _Toc115340633 \h </w:instrText>
        </w:r>
        <w:r>
          <w:rPr>
            <w:webHidden/>
          </w:rPr>
        </w:r>
        <w:r>
          <w:rPr>
            <w:webHidden/>
          </w:rPr>
          <w:fldChar w:fldCharType="separate"/>
        </w:r>
        <w:r>
          <w:rPr>
            <w:webHidden/>
          </w:rPr>
          <w:t>10</w:t>
        </w:r>
        <w:r>
          <w:rPr>
            <w:webHidden/>
          </w:rPr>
          <w:fldChar w:fldCharType="end"/>
        </w:r>
      </w:hyperlink>
    </w:p>
    <w:p w14:paraId="182A3A8C" w14:textId="7B553324" w:rsidR="00BB072D" w:rsidRDefault="00BB072D">
      <w:pPr>
        <w:pStyle w:val="11"/>
        <w:rPr>
          <w:rFonts w:asciiTheme="minorHAnsi" w:eastAsiaTheme="minorEastAsia" w:hAnsiTheme="minorHAnsi" w:cstheme="minorBidi"/>
          <w:b w:val="0"/>
          <w:bCs w:val="0"/>
          <w:caps w:val="0"/>
          <w:snapToGrid/>
          <w:sz w:val="22"/>
          <w:szCs w:val="22"/>
        </w:rPr>
      </w:pPr>
      <w:hyperlink w:anchor="_Toc115340634" w:history="1">
        <w:r w:rsidRPr="00DF1F8E">
          <w:rPr>
            <w:rStyle w:val="a8"/>
          </w:rPr>
          <w:t>1.</w:t>
        </w:r>
        <w:r>
          <w:rPr>
            <w:rFonts w:asciiTheme="minorHAnsi" w:eastAsiaTheme="minorEastAsia" w:hAnsiTheme="minorHAnsi" w:cstheme="minorBidi"/>
            <w:b w:val="0"/>
            <w:bCs w:val="0"/>
            <w:caps w:val="0"/>
            <w:snapToGrid/>
            <w:sz w:val="22"/>
            <w:szCs w:val="22"/>
          </w:rPr>
          <w:tab/>
        </w:r>
        <w:r w:rsidRPr="00DF1F8E">
          <w:rPr>
            <w:rStyle w:val="a8"/>
          </w:rPr>
          <w:t>ОСНОВНЫЕ СВЕДЕНИЯ О ЗАКУПКЕ</w:t>
        </w:r>
        <w:r>
          <w:rPr>
            <w:webHidden/>
          </w:rPr>
          <w:tab/>
        </w:r>
        <w:r>
          <w:rPr>
            <w:webHidden/>
          </w:rPr>
          <w:fldChar w:fldCharType="begin"/>
        </w:r>
        <w:r>
          <w:rPr>
            <w:webHidden/>
          </w:rPr>
          <w:instrText xml:space="preserve"> PAGEREF _Toc115340634 \h </w:instrText>
        </w:r>
        <w:r>
          <w:rPr>
            <w:webHidden/>
          </w:rPr>
        </w:r>
        <w:r>
          <w:rPr>
            <w:webHidden/>
          </w:rPr>
          <w:fldChar w:fldCharType="separate"/>
        </w:r>
        <w:r>
          <w:rPr>
            <w:webHidden/>
          </w:rPr>
          <w:t>13</w:t>
        </w:r>
        <w:r>
          <w:rPr>
            <w:webHidden/>
          </w:rPr>
          <w:fldChar w:fldCharType="end"/>
        </w:r>
      </w:hyperlink>
    </w:p>
    <w:p w14:paraId="2714D8D7" w14:textId="2A5DC68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35" w:history="1">
        <w:r w:rsidRPr="00DF1F8E">
          <w:rPr>
            <w:rStyle w:val="a8"/>
          </w:rPr>
          <w:t>1.1</w:t>
        </w:r>
        <w:r>
          <w:rPr>
            <w:rFonts w:asciiTheme="minorHAnsi" w:eastAsiaTheme="minorEastAsia" w:hAnsiTheme="minorHAnsi" w:cstheme="minorBidi"/>
            <w:b w:val="0"/>
            <w:snapToGrid/>
            <w:sz w:val="22"/>
            <w:szCs w:val="22"/>
            <w:lang w:val="ru-RU"/>
          </w:rPr>
          <w:tab/>
        </w:r>
        <w:r w:rsidRPr="00DF1F8E">
          <w:rPr>
            <w:rStyle w:val="a8"/>
          </w:rPr>
          <w:t>Статус настоящего раздела</w:t>
        </w:r>
        <w:r>
          <w:rPr>
            <w:webHidden/>
          </w:rPr>
          <w:tab/>
        </w:r>
        <w:r>
          <w:rPr>
            <w:webHidden/>
          </w:rPr>
          <w:fldChar w:fldCharType="begin"/>
        </w:r>
        <w:r>
          <w:rPr>
            <w:webHidden/>
          </w:rPr>
          <w:instrText xml:space="preserve"> PAGEREF _Toc115340635 \h </w:instrText>
        </w:r>
        <w:r>
          <w:rPr>
            <w:webHidden/>
          </w:rPr>
        </w:r>
        <w:r>
          <w:rPr>
            <w:webHidden/>
          </w:rPr>
          <w:fldChar w:fldCharType="separate"/>
        </w:r>
        <w:r>
          <w:rPr>
            <w:webHidden/>
          </w:rPr>
          <w:t>13</w:t>
        </w:r>
        <w:r>
          <w:rPr>
            <w:webHidden/>
          </w:rPr>
          <w:fldChar w:fldCharType="end"/>
        </w:r>
      </w:hyperlink>
    </w:p>
    <w:p w14:paraId="65CF6A9F" w14:textId="6C1BCA87"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36" w:history="1">
        <w:r w:rsidRPr="00DF1F8E">
          <w:rPr>
            <w:rStyle w:val="a8"/>
          </w:rPr>
          <w:t>1.2</w:t>
        </w:r>
        <w:r>
          <w:rPr>
            <w:rFonts w:asciiTheme="minorHAnsi" w:eastAsiaTheme="minorEastAsia" w:hAnsiTheme="minorHAnsi" w:cstheme="minorBidi"/>
            <w:b w:val="0"/>
            <w:snapToGrid/>
            <w:sz w:val="22"/>
            <w:szCs w:val="22"/>
            <w:lang w:val="ru-RU"/>
          </w:rPr>
          <w:tab/>
        </w:r>
        <w:r w:rsidRPr="00DF1F8E">
          <w:rPr>
            <w:rStyle w:val="a8"/>
          </w:rPr>
          <w:t>Информация о проводимой закупке</w:t>
        </w:r>
        <w:r>
          <w:rPr>
            <w:webHidden/>
          </w:rPr>
          <w:tab/>
        </w:r>
        <w:r>
          <w:rPr>
            <w:webHidden/>
          </w:rPr>
          <w:fldChar w:fldCharType="begin"/>
        </w:r>
        <w:r>
          <w:rPr>
            <w:webHidden/>
          </w:rPr>
          <w:instrText xml:space="preserve"> PAGEREF _Toc115340636 \h </w:instrText>
        </w:r>
        <w:r>
          <w:rPr>
            <w:webHidden/>
          </w:rPr>
        </w:r>
        <w:r>
          <w:rPr>
            <w:webHidden/>
          </w:rPr>
          <w:fldChar w:fldCharType="separate"/>
        </w:r>
        <w:r>
          <w:rPr>
            <w:webHidden/>
          </w:rPr>
          <w:t>13</w:t>
        </w:r>
        <w:r>
          <w:rPr>
            <w:webHidden/>
          </w:rPr>
          <w:fldChar w:fldCharType="end"/>
        </w:r>
      </w:hyperlink>
    </w:p>
    <w:p w14:paraId="613A50A4" w14:textId="7B59767A" w:rsidR="00BB072D" w:rsidRDefault="00BB072D">
      <w:pPr>
        <w:pStyle w:val="11"/>
        <w:rPr>
          <w:rFonts w:asciiTheme="minorHAnsi" w:eastAsiaTheme="minorEastAsia" w:hAnsiTheme="minorHAnsi" w:cstheme="minorBidi"/>
          <w:b w:val="0"/>
          <w:bCs w:val="0"/>
          <w:caps w:val="0"/>
          <w:snapToGrid/>
          <w:sz w:val="22"/>
          <w:szCs w:val="22"/>
        </w:rPr>
      </w:pPr>
      <w:hyperlink w:anchor="_Toc115340637" w:history="1">
        <w:r w:rsidRPr="00DF1F8E">
          <w:rPr>
            <w:rStyle w:val="a8"/>
          </w:rPr>
          <w:t>2.</w:t>
        </w:r>
        <w:r>
          <w:rPr>
            <w:rFonts w:asciiTheme="minorHAnsi" w:eastAsiaTheme="minorEastAsia" w:hAnsiTheme="minorHAnsi" w:cstheme="minorBidi"/>
            <w:b w:val="0"/>
            <w:bCs w:val="0"/>
            <w:caps w:val="0"/>
            <w:snapToGrid/>
            <w:sz w:val="22"/>
            <w:szCs w:val="22"/>
          </w:rPr>
          <w:tab/>
        </w:r>
        <w:r w:rsidRPr="00DF1F8E">
          <w:rPr>
            <w:rStyle w:val="a8"/>
          </w:rPr>
          <w:t>ОБЩИЕ ПОЛОЖЕНИЯ</w:t>
        </w:r>
        <w:r>
          <w:rPr>
            <w:webHidden/>
          </w:rPr>
          <w:tab/>
        </w:r>
        <w:r>
          <w:rPr>
            <w:webHidden/>
          </w:rPr>
          <w:fldChar w:fldCharType="begin"/>
        </w:r>
        <w:r>
          <w:rPr>
            <w:webHidden/>
          </w:rPr>
          <w:instrText xml:space="preserve"> PAGEREF _Toc115340637 \h </w:instrText>
        </w:r>
        <w:r>
          <w:rPr>
            <w:webHidden/>
          </w:rPr>
        </w:r>
        <w:r>
          <w:rPr>
            <w:webHidden/>
          </w:rPr>
          <w:fldChar w:fldCharType="separate"/>
        </w:r>
        <w:r>
          <w:rPr>
            <w:webHidden/>
          </w:rPr>
          <w:t>17</w:t>
        </w:r>
        <w:r>
          <w:rPr>
            <w:webHidden/>
          </w:rPr>
          <w:fldChar w:fldCharType="end"/>
        </w:r>
      </w:hyperlink>
    </w:p>
    <w:p w14:paraId="15349F96" w14:textId="71D7E89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38" w:history="1">
        <w:r w:rsidRPr="00DF1F8E">
          <w:rPr>
            <w:rStyle w:val="a8"/>
          </w:rPr>
          <w:t>2.1</w:t>
        </w:r>
        <w:r>
          <w:rPr>
            <w:rFonts w:asciiTheme="minorHAnsi" w:eastAsiaTheme="minorEastAsia" w:hAnsiTheme="minorHAnsi" w:cstheme="minorBidi"/>
            <w:b w:val="0"/>
            <w:snapToGrid/>
            <w:sz w:val="22"/>
            <w:szCs w:val="22"/>
            <w:lang w:val="ru-RU"/>
          </w:rPr>
          <w:tab/>
        </w:r>
        <w:r w:rsidRPr="00DF1F8E">
          <w:rPr>
            <w:rStyle w:val="a8"/>
          </w:rPr>
          <w:t>Общие сведения о закупке</w:t>
        </w:r>
        <w:r>
          <w:rPr>
            <w:webHidden/>
          </w:rPr>
          <w:tab/>
        </w:r>
        <w:r>
          <w:rPr>
            <w:webHidden/>
          </w:rPr>
          <w:fldChar w:fldCharType="begin"/>
        </w:r>
        <w:r>
          <w:rPr>
            <w:webHidden/>
          </w:rPr>
          <w:instrText xml:space="preserve"> PAGEREF _Toc115340638 \h </w:instrText>
        </w:r>
        <w:r>
          <w:rPr>
            <w:webHidden/>
          </w:rPr>
        </w:r>
        <w:r>
          <w:rPr>
            <w:webHidden/>
          </w:rPr>
          <w:fldChar w:fldCharType="separate"/>
        </w:r>
        <w:r>
          <w:rPr>
            <w:webHidden/>
          </w:rPr>
          <w:t>17</w:t>
        </w:r>
        <w:r>
          <w:rPr>
            <w:webHidden/>
          </w:rPr>
          <w:fldChar w:fldCharType="end"/>
        </w:r>
      </w:hyperlink>
    </w:p>
    <w:p w14:paraId="1EDB0893" w14:textId="2B2D9585"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39" w:history="1">
        <w:r w:rsidRPr="00DF1F8E">
          <w:rPr>
            <w:rStyle w:val="a8"/>
          </w:rPr>
          <w:t>2.2</w:t>
        </w:r>
        <w:r>
          <w:rPr>
            <w:rFonts w:asciiTheme="minorHAnsi" w:eastAsiaTheme="minorEastAsia" w:hAnsiTheme="minorHAnsi" w:cstheme="minorBidi"/>
            <w:b w:val="0"/>
            <w:snapToGrid/>
            <w:sz w:val="22"/>
            <w:szCs w:val="22"/>
            <w:lang w:val="ru-RU"/>
          </w:rPr>
          <w:tab/>
        </w:r>
        <w:r w:rsidRPr="00DF1F8E">
          <w:rPr>
            <w:rStyle w:val="a8"/>
          </w:rPr>
          <w:t>Правовой статус документов</w:t>
        </w:r>
        <w:r>
          <w:rPr>
            <w:webHidden/>
          </w:rPr>
          <w:tab/>
        </w:r>
        <w:r>
          <w:rPr>
            <w:webHidden/>
          </w:rPr>
          <w:fldChar w:fldCharType="begin"/>
        </w:r>
        <w:r>
          <w:rPr>
            <w:webHidden/>
          </w:rPr>
          <w:instrText xml:space="preserve"> PAGEREF _Toc115340639 \h </w:instrText>
        </w:r>
        <w:r>
          <w:rPr>
            <w:webHidden/>
          </w:rPr>
        </w:r>
        <w:r>
          <w:rPr>
            <w:webHidden/>
          </w:rPr>
          <w:fldChar w:fldCharType="separate"/>
        </w:r>
        <w:r>
          <w:rPr>
            <w:webHidden/>
          </w:rPr>
          <w:t>17</w:t>
        </w:r>
        <w:r>
          <w:rPr>
            <w:webHidden/>
          </w:rPr>
          <w:fldChar w:fldCharType="end"/>
        </w:r>
      </w:hyperlink>
    </w:p>
    <w:p w14:paraId="53E4A307" w14:textId="7DCAB763"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0" w:history="1">
        <w:r w:rsidRPr="00DF1F8E">
          <w:rPr>
            <w:rStyle w:val="a8"/>
          </w:rPr>
          <w:t>2.3</w:t>
        </w:r>
        <w:r>
          <w:rPr>
            <w:rFonts w:asciiTheme="minorHAnsi" w:eastAsiaTheme="minorEastAsia" w:hAnsiTheme="minorHAnsi" w:cstheme="minorBidi"/>
            <w:b w:val="0"/>
            <w:snapToGrid/>
            <w:sz w:val="22"/>
            <w:szCs w:val="22"/>
            <w:lang w:val="ru-RU"/>
          </w:rPr>
          <w:tab/>
        </w:r>
        <w:r w:rsidRPr="00DF1F8E">
          <w:rPr>
            <w:rStyle w:val="a8"/>
          </w:rPr>
          <w:t>Обжалование</w:t>
        </w:r>
        <w:r>
          <w:rPr>
            <w:webHidden/>
          </w:rPr>
          <w:tab/>
        </w:r>
        <w:r>
          <w:rPr>
            <w:webHidden/>
          </w:rPr>
          <w:fldChar w:fldCharType="begin"/>
        </w:r>
        <w:r>
          <w:rPr>
            <w:webHidden/>
          </w:rPr>
          <w:instrText xml:space="preserve"> PAGEREF _Toc115340640 \h </w:instrText>
        </w:r>
        <w:r>
          <w:rPr>
            <w:webHidden/>
          </w:rPr>
        </w:r>
        <w:r>
          <w:rPr>
            <w:webHidden/>
          </w:rPr>
          <w:fldChar w:fldCharType="separate"/>
        </w:r>
        <w:r>
          <w:rPr>
            <w:webHidden/>
          </w:rPr>
          <w:t>18</w:t>
        </w:r>
        <w:r>
          <w:rPr>
            <w:webHidden/>
          </w:rPr>
          <w:fldChar w:fldCharType="end"/>
        </w:r>
      </w:hyperlink>
    </w:p>
    <w:p w14:paraId="054F2328" w14:textId="7C13FF77"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1" w:history="1">
        <w:r w:rsidRPr="00DF1F8E">
          <w:rPr>
            <w:rStyle w:val="a8"/>
          </w:rPr>
          <w:t>2.4</w:t>
        </w:r>
        <w:r>
          <w:rPr>
            <w:rFonts w:asciiTheme="minorHAnsi" w:eastAsiaTheme="minorEastAsia" w:hAnsiTheme="minorHAnsi" w:cstheme="minorBidi"/>
            <w:b w:val="0"/>
            <w:snapToGrid/>
            <w:sz w:val="22"/>
            <w:szCs w:val="22"/>
            <w:lang w:val="ru-RU"/>
          </w:rPr>
          <w:tab/>
        </w:r>
        <w:r w:rsidRPr="00DF1F8E">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_Toc115340641 \h </w:instrText>
        </w:r>
        <w:r>
          <w:rPr>
            <w:webHidden/>
          </w:rPr>
        </w:r>
        <w:r>
          <w:rPr>
            <w:webHidden/>
          </w:rPr>
          <w:fldChar w:fldCharType="separate"/>
        </w:r>
        <w:r>
          <w:rPr>
            <w:webHidden/>
          </w:rPr>
          <w:t>19</w:t>
        </w:r>
        <w:r>
          <w:rPr>
            <w:webHidden/>
          </w:rPr>
          <w:fldChar w:fldCharType="end"/>
        </w:r>
      </w:hyperlink>
    </w:p>
    <w:p w14:paraId="48046051" w14:textId="6A8BD467"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2" w:history="1">
        <w:r w:rsidRPr="00DF1F8E">
          <w:rPr>
            <w:rStyle w:val="a8"/>
          </w:rPr>
          <w:t>2.5</w:t>
        </w:r>
        <w:r>
          <w:rPr>
            <w:rFonts w:asciiTheme="minorHAnsi" w:eastAsiaTheme="minorEastAsia" w:hAnsiTheme="minorHAnsi" w:cstheme="minorBidi"/>
            <w:b w:val="0"/>
            <w:snapToGrid/>
            <w:sz w:val="22"/>
            <w:szCs w:val="22"/>
            <w:lang w:val="ru-RU"/>
          </w:rPr>
          <w:tab/>
        </w:r>
        <w:r w:rsidRPr="00DF1F8E">
          <w:rPr>
            <w:rStyle w:val="a8"/>
          </w:rPr>
          <w:t>Прочие положения</w:t>
        </w:r>
        <w:r>
          <w:rPr>
            <w:webHidden/>
          </w:rPr>
          <w:tab/>
        </w:r>
        <w:r>
          <w:rPr>
            <w:webHidden/>
          </w:rPr>
          <w:fldChar w:fldCharType="begin"/>
        </w:r>
        <w:r>
          <w:rPr>
            <w:webHidden/>
          </w:rPr>
          <w:instrText xml:space="preserve"> PAGEREF _Toc115340642 \h </w:instrText>
        </w:r>
        <w:r>
          <w:rPr>
            <w:webHidden/>
          </w:rPr>
        </w:r>
        <w:r>
          <w:rPr>
            <w:webHidden/>
          </w:rPr>
          <w:fldChar w:fldCharType="separate"/>
        </w:r>
        <w:r>
          <w:rPr>
            <w:webHidden/>
          </w:rPr>
          <w:t>19</w:t>
        </w:r>
        <w:r>
          <w:rPr>
            <w:webHidden/>
          </w:rPr>
          <w:fldChar w:fldCharType="end"/>
        </w:r>
      </w:hyperlink>
    </w:p>
    <w:p w14:paraId="6AEFD266" w14:textId="7B780C3E" w:rsidR="00BB072D" w:rsidRDefault="00BB072D">
      <w:pPr>
        <w:pStyle w:val="11"/>
        <w:rPr>
          <w:rFonts w:asciiTheme="minorHAnsi" w:eastAsiaTheme="minorEastAsia" w:hAnsiTheme="minorHAnsi" w:cstheme="minorBidi"/>
          <w:b w:val="0"/>
          <w:bCs w:val="0"/>
          <w:caps w:val="0"/>
          <w:snapToGrid/>
          <w:sz w:val="22"/>
          <w:szCs w:val="22"/>
        </w:rPr>
      </w:pPr>
      <w:hyperlink w:anchor="_Toc115340643" w:history="1">
        <w:r w:rsidRPr="00DF1F8E">
          <w:rPr>
            <w:rStyle w:val="a8"/>
          </w:rPr>
          <w:t>3.</w:t>
        </w:r>
        <w:r>
          <w:rPr>
            <w:rFonts w:asciiTheme="minorHAnsi" w:eastAsiaTheme="minorEastAsia" w:hAnsiTheme="minorHAnsi" w:cstheme="minorBidi"/>
            <w:b w:val="0"/>
            <w:bCs w:val="0"/>
            <w:caps w:val="0"/>
            <w:snapToGrid/>
            <w:sz w:val="22"/>
            <w:szCs w:val="22"/>
          </w:rPr>
          <w:tab/>
        </w:r>
        <w:r w:rsidRPr="00DF1F8E">
          <w:rPr>
            <w:rStyle w:val="a8"/>
          </w:rPr>
          <w:t>ТРЕБОВАНИЯ К УЧАСТНИКАМ ЗАКУПКИ</w:t>
        </w:r>
        <w:r>
          <w:rPr>
            <w:webHidden/>
          </w:rPr>
          <w:tab/>
        </w:r>
        <w:r>
          <w:rPr>
            <w:webHidden/>
          </w:rPr>
          <w:fldChar w:fldCharType="begin"/>
        </w:r>
        <w:r>
          <w:rPr>
            <w:webHidden/>
          </w:rPr>
          <w:instrText xml:space="preserve"> PAGEREF _Toc115340643 \h </w:instrText>
        </w:r>
        <w:r>
          <w:rPr>
            <w:webHidden/>
          </w:rPr>
        </w:r>
        <w:r>
          <w:rPr>
            <w:webHidden/>
          </w:rPr>
          <w:fldChar w:fldCharType="separate"/>
        </w:r>
        <w:r>
          <w:rPr>
            <w:webHidden/>
          </w:rPr>
          <w:t>21</w:t>
        </w:r>
        <w:r>
          <w:rPr>
            <w:webHidden/>
          </w:rPr>
          <w:fldChar w:fldCharType="end"/>
        </w:r>
      </w:hyperlink>
    </w:p>
    <w:p w14:paraId="0D677E21" w14:textId="2C0698EF"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4" w:history="1">
        <w:r w:rsidRPr="00DF1F8E">
          <w:rPr>
            <w:rStyle w:val="a8"/>
          </w:rPr>
          <w:t>3.1</w:t>
        </w:r>
        <w:r>
          <w:rPr>
            <w:rFonts w:asciiTheme="minorHAnsi" w:eastAsiaTheme="minorEastAsia" w:hAnsiTheme="minorHAnsi" w:cstheme="minorBidi"/>
            <w:b w:val="0"/>
            <w:snapToGrid/>
            <w:sz w:val="22"/>
            <w:szCs w:val="22"/>
            <w:lang w:val="ru-RU"/>
          </w:rPr>
          <w:tab/>
        </w:r>
        <w:r w:rsidRPr="00DF1F8E">
          <w:rPr>
            <w:rStyle w:val="a8"/>
          </w:rPr>
          <w:t>Общие требования к Участникам закупки</w:t>
        </w:r>
        <w:r>
          <w:rPr>
            <w:webHidden/>
          </w:rPr>
          <w:tab/>
        </w:r>
        <w:r>
          <w:rPr>
            <w:webHidden/>
          </w:rPr>
          <w:fldChar w:fldCharType="begin"/>
        </w:r>
        <w:r>
          <w:rPr>
            <w:webHidden/>
          </w:rPr>
          <w:instrText xml:space="preserve"> PAGEREF _Toc115340644 \h </w:instrText>
        </w:r>
        <w:r>
          <w:rPr>
            <w:webHidden/>
          </w:rPr>
        </w:r>
        <w:r>
          <w:rPr>
            <w:webHidden/>
          </w:rPr>
          <w:fldChar w:fldCharType="separate"/>
        </w:r>
        <w:r>
          <w:rPr>
            <w:webHidden/>
          </w:rPr>
          <w:t>21</w:t>
        </w:r>
        <w:r>
          <w:rPr>
            <w:webHidden/>
          </w:rPr>
          <w:fldChar w:fldCharType="end"/>
        </w:r>
      </w:hyperlink>
    </w:p>
    <w:p w14:paraId="565E8131" w14:textId="34094220"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5" w:history="1">
        <w:r w:rsidRPr="00DF1F8E">
          <w:rPr>
            <w:rStyle w:val="a8"/>
          </w:rPr>
          <w:t>3.2</w:t>
        </w:r>
        <w:r>
          <w:rPr>
            <w:rFonts w:asciiTheme="minorHAnsi" w:eastAsiaTheme="minorEastAsia" w:hAnsiTheme="minorHAnsi" w:cstheme="minorBidi"/>
            <w:b w:val="0"/>
            <w:snapToGrid/>
            <w:sz w:val="22"/>
            <w:szCs w:val="22"/>
            <w:lang w:val="ru-RU"/>
          </w:rPr>
          <w:tab/>
        </w:r>
        <w:r w:rsidRPr="00DF1F8E">
          <w:rPr>
            <w:rStyle w:val="a8"/>
          </w:rPr>
          <w:t>Коллективные участники</w:t>
        </w:r>
        <w:r>
          <w:rPr>
            <w:webHidden/>
          </w:rPr>
          <w:tab/>
        </w:r>
        <w:r>
          <w:rPr>
            <w:webHidden/>
          </w:rPr>
          <w:fldChar w:fldCharType="begin"/>
        </w:r>
        <w:r>
          <w:rPr>
            <w:webHidden/>
          </w:rPr>
          <w:instrText xml:space="preserve"> PAGEREF _Toc115340645 \h </w:instrText>
        </w:r>
        <w:r>
          <w:rPr>
            <w:webHidden/>
          </w:rPr>
        </w:r>
        <w:r>
          <w:rPr>
            <w:webHidden/>
          </w:rPr>
          <w:fldChar w:fldCharType="separate"/>
        </w:r>
        <w:r>
          <w:rPr>
            <w:webHidden/>
          </w:rPr>
          <w:t>21</w:t>
        </w:r>
        <w:r>
          <w:rPr>
            <w:webHidden/>
          </w:rPr>
          <w:fldChar w:fldCharType="end"/>
        </w:r>
      </w:hyperlink>
    </w:p>
    <w:p w14:paraId="028F2067" w14:textId="3C589870"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6" w:history="1">
        <w:r w:rsidRPr="00DF1F8E">
          <w:rPr>
            <w:rStyle w:val="a8"/>
          </w:rPr>
          <w:t>3.3</w:t>
        </w:r>
        <w:r>
          <w:rPr>
            <w:rFonts w:asciiTheme="minorHAnsi" w:eastAsiaTheme="minorEastAsia" w:hAnsiTheme="minorHAnsi" w:cstheme="minorBidi"/>
            <w:b w:val="0"/>
            <w:snapToGrid/>
            <w:sz w:val="22"/>
            <w:szCs w:val="22"/>
            <w:lang w:val="ru-RU"/>
          </w:rPr>
          <w:tab/>
        </w:r>
        <w:r w:rsidRPr="00DF1F8E">
          <w:rPr>
            <w:rStyle w:val="a8"/>
          </w:rPr>
          <w:t>Генеральные подрядчики</w:t>
        </w:r>
        <w:r>
          <w:rPr>
            <w:webHidden/>
          </w:rPr>
          <w:tab/>
        </w:r>
        <w:r>
          <w:rPr>
            <w:webHidden/>
          </w:rPr>
          <w:fldChar w:fldCharType="begin"/>
        </w:r>
        <w:r>
          <w:rPr>
            <w:webHidden/>
          </w:rPr>
          <w:instrText xml:space="preserve"> PAGEREF _Toc115340646 \h </w:instrText>
        </w:r>
        <w:r>
          <w:rPr>
            <w:webHidden/>
          </w:rPr>
        </w:r>
        <w:r>
          <w:rPr>
            <w:webHidden/>
          </w:rPr>
          <w:fldChar w:fldCharType="separate"/>
        </w:r>
        <w:r>
          <w:rPr>
            <w:webHidden/>
          </w:rPr>
          <w:t>23</w:t>
        </w:r>
        <w:r>
          <w:rPr>
            <w:webHidden/>
          </w:rPr>
          <w:fldChar w:fldCharType="end"/>
        </w:r>
      </w:hyperlink>
    </w:p>
    <w:p w14:paraId="47DABC99" w14:textId="1CAD592D" w:rsidR="00BB072D" w:rsidRDefault="00BB072D">
      <w:pPr>
        <w:pStyle w:val="11"/>
        <w:rPr>
          <w:rFonts w:asciiTheme="minorHAnsi" w:eastAsiaTheme="minorEastAsia" w:hAnsiTheme="minorHAnsi" w:cstheme="minorBidi"/>
          <w:b w:val="0"/>
          <w:bCs w:val="0"/>
          <w:caps w:val="0"/>
          <w:snapToGrid/>
          <w:sz w:val="22"/>
          <w:szCs w:val="22"/>
        </w:rPr>
      </w:pPr>
      <w:hyperlink w:anchor="_Toc115340647" w:history="1">
        <w:r w:rsidRPr="00DF1F8E">
          <w:rPr>
            <w:rStyle w:val="a8"/>
          </w:rPr>
          <w:t>4.</w:t>
        </w:r>
        <w:r>
          <w:rPr>
            <w:rFonts w:asciiTheme="minorHAnsi" w:eastAsiaTheme="minorEastAsia" w:hAnsiTheme="minorHAnsi" w:cstheme="minorBidi"/>
            <w:b w:val="0"/>
            <w:bCs w:val="0"/>
            <w:caps w:val="0"/>
            <w:snapToGrid/>
            <w:sz w:val="22"/>
            <w:szCs w:val="22"/>
          </w:rPr>
          <w:tab/>
        </w:r>
        <w:r w:rsidRPr="00DF1F8E">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_Toc115340647 \h </w:instrText>
        </w:r>
        <w:r>
          <w:rPr>
            <w:webHidden/>
          </w:rPr>
        </w:r>
        <w:r>
          <w:rPr>
            <w:webHidden/>
          </w:rPr>
          <w:fldChar w:fldCharType="separate"/>
        </w:r>
        <w:r>
          <w:rPr>
            <w:webHidden/>
          </w:rPr>
          <w:t>25</w:t>
        </w:r>
        <w:r>
          <w:rPr>
            <w:webHidden/>
          </w:rPr>
          <w:fldChar w:fldCharType="end"/>
        </w:r>
      </w:hyperlink>
    </w:p>
    <w:p w14:paraId="2D8227BB" w14:textId="450A97A5"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8" w:history="1">
        <w:r w:rsidRPr="00DF1F8E">
          <w:rPr>
            <w:rStyle w:val="a8"/>
          </w:rPr>
          <w:t>4.1</w:t>
        </w:r>
        <w:r>
          <w:rPr>
            <w:rFonts w:asciiTheme="minorHAnsi" w:eastAsiaTheme="minorEastAsia" w:hAnsiTheme="minorHAnsi" w:cstheme="minorBidi"/>
            <w:b w:val="0"/>
            <w:snapToGrid/>
            <w:sz w:val="22"/>
            <w:szCs w:val="22"/>
            <w:lang w:val="ru-RU"/>
          </w:rPr>
          <w:tab/>
        </w:r>
        <w:r w:rsidRPr="00DF1F8E">
          <w:rPr>
            <w:rStyle w:val="a8"/>
          </w:rPr>
          <w:t>Общий порядок проведения закупки</w:t>
        </w:r>
        <w:r>
          <w:rPr>
            <w:webHidden/>
          </w:rPr>
          <w:tab/>
        </w:r>
        <w:r>
          <w:rPr>
            <w:webHidden/>
          </w:rPr>
          <w:fldChar w:fldCharType="begin"/>
        </w:r>
        <w:r>
          <w:rPr>
            <w:webHidden/>
          </w:rPr>
          <w:instrText xml:space="preserve"> PAGEREF _Toc115340648 \h </w:instrText>
        </w:r>
        <w:r>
          <w:rPr>
            <w:webHidden/>
          </w:rPr>
        </w:r>
        <w:r>
          <w:rPr>
            <w:webHidden/>
          </w:rPr>
          <w:fldChar w:fldCharType="separate"/>
        </w:r>
        <w:r>
          <w:rPr>
            <w:webHidden/>
          </w:rPr>
          <w:t>25</w:t>
        </w:r>
        <w:r>
          <w:rPr>
            <w:webHidden/>
          </w:rPr>
          <w:fldChar w:fldCharType="end"/>
        </w:r>
      </w:hyperlink>
    </w:p>
    <w:p w14:paraId="753AFBDC" w14:textId="767A3B3A"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49" w:history="1">
        <w:r w:rsidRPr="00DF1F8E">
          <w:rPr>
            <w:rStyle w:val="a8"/>
          </w:rPr>
          <w:t>4.2</w:t>
        </w:r>
        <w:r>
          <w:rPr>
            <w:rFonts w:asciiTheme="minorHAnsi" w:eastAsiaTheme="minorEastAsia" w:hAnsiTheme="minorHAnsi" w:cstheme="minorBidi"/>
            <w:b w:val="0"/>
            <w:snapToGrid/>
            <w:sz w:val="22"/>
            <w:szCs w:val="22"/>
            <w:lang w:val="ru-RU"/>
          </w:rPr>
          <w:tab/>
        </w:r>
        <w:r w:rsidRPr="00DF1F8E">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_Toc115340649 \h </w:instrText>
        </w:r>
        <w:r>
          <w:rPr>
            <w:webHidden/>
          </w:rPr>
        </w:r>
        <w:r>
          <w:rPr>
            <w:webHidden/>
          </w:rPr>
          <w:fldChar w:fldCharType="separate"/>
        </w:r>
        <w:r>
          <w:rPr>
            <w:webHidden/>
          </w:rPr>
          <w:t>25</w:t>
        </w:r>
        <w:r>
          <w:rPr>
            <w:webHidden/>
          </w:rPr>
          <w:fldChar w:fldCharType="end"/>
        </w:r>
      </w:hyperlink>
    </w:p>
    <w:p w14:paraId="72DD1956" w14:textId="618369AB"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50" w:history="1">
        <w:r w:rsidRPr="00DF1F8E">
          <w:rPr>
            <w:rStyle w:val="a8"/>
          </w:rPr>
          <w:t>4.3</w:t>
        </w:r>
        <w:r>
          <w:rPr>
            <w:rFonts w:asciiTheme="minorHAnsi" w:eastAsiaTheme="minorEastAsia" w:hAnsiTheme="minorHAnsi" w:cstheme="minorBidi"/>
            <w:b w:val="0"/>
            <w:snapToGrid/>
            <w:sz w:val="22"/>
            <w:szCs w:val="22"/>
            <w:lang w:val="ru-RU"/>
          </w:rPr>
          <w:tab/>
        </w:r>
        <w:r w:rsidRPr="00DF1F8E">
          <w:rPr>
            <w:rStyle w:val="a8"/>
          </w:rPr>
          <w:t>Разъяснение Документации о закупке</w:t>
        </w:r>
        <w:r>
          <w:rPr>
            <w:webHidden/>
          </w:rPr>
          <w:tab/>
        </w:r>
        <w:r>
          <w:rPr>
            <w:webHidden/>
          </w:rPr>
          <w:fldChar w:fldCharType="begin"/>
        </w:r>
        <w:r>
          <w:rPr>
            <w:webHidden/>
          </w:rPr>
          <w:instrText xml:space="preserve"> PAGEREF _Toc115340650 \h </w:instrText>
        </w:r>
        <w:r>
          <w:rPr>
            <w:webHidden/>
          </w:rPr>
        </w:r>
        <w:r>
          <w:rPr>
            <w:webHidden/>
          </w:rPr>
          <w:fldChar w:fldCharType="separate"/>
        </w:r>
        <w:r>
          <w:rPr>
            <w:webHidden/>
          </w:rPr>
          <w:t>25</w:t>
        </w:r>
        <w:r>
          <w:rPr>
            <w:webHidden/>
          </w:rPr>
          <w:fldChar w:fldCharType="end"/>
        </w:r>
      </w:hyperlink>
    </w:p>
    <w:p w14:paraId="2721E02B" w14:textId="716C6D41"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51" w:history="1">
        <w:r w:rsidRPr="00DF1F8E">
          <w:rPr>
            <w:rStyle w:val="a8"/>
          </w:rPr>
          <w:t>4.4</w:t>
        </w:r>
        <w:r>
          <w:rPr>
            <w:rFonts w:asciiTheme="minorHAnsi" w:eastAsiaTheme="minorEastAsia" w:hAnsiTheme="minorHAnsi" w:cstheme="minorBidi"/>
            <w:b w:val="0"/>
            <w:snapToGrid/>
            <w:sz w:val="22"/>
            <w:szCs w:val="22"/>
            <w:lang w:val="ru-RU"/>
          </w:rPr>
          <w:tab/>
        </w:r>
        <w:r w:rsidRPr="00DF1F8E">
          <w:rPr>
            <w:rStyle w:val="a8"/>
          </w:rPr>
          <w:t>Изменения Документации о закупке</w:t>
        </w:r>
        <w:r>
          <w:rPr>
            <w:webHidden/>
          </w:rPr>
          <w:tab/>
        </w:r>
        <w:r>
          <w:rPr>
            <w:webHidden/>
          </w:rPr>
          <w:fldChar w:fldCharType="begin"/>
        </w:r>
        <w:r>
          <w:rPr>
            <w:webHidden/>
          </w:rPr>
          <w:instrText xml:space="preserve"> PAGEREF _Toc115340651 \h </w:instrText>
        </w:r>
        <w:r>
          <w:rPr>
            <w:webHidden/>
          </w:rPr>
        </w:r>
        <w:r>
          <w:rPr>
            <w:webHidden/>
          </w:rPr>
          <w:fldChar w:fldCharType="separate"/>
        </w:r>
        <w:r>
          <w:rPr>
            <w:webHidden/>
          </w:rPr>
          <w:t>26</w:t>
        </w:r>
        <w:r>
          <w:rPr>
            <w:webHidden/>
          </w:rPr>
          <w:fldChar w:fldCharType="end"/>
        </w:r>
      </w:hyperlink>
    </w:p>
    <w:p w14:paraId="59A1A910" w14:textId="4B098596"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52" w:history="1">
        <w:r w:rsidRPr="00DF1F8E">
          <w:rPr>
            <w:rStyle w:val="a8"/>
          </w:rPr>
          <w:t>4.5</w:t>
        </w:r>
        <w:r>
          <w:rPr>
            <w:rFonts w:asciiTheme="minorHAnsi" w:eastAsiaTheme="minorEastAsia" w:hAnsiTheme="minorHAnsi" w:cstheme="minorBidi"/>
            <w:b w:val="0"/>
            <w:snapToGrid/>
            <w:sz w:val="22"/>
            <w:szCs w:val="22"/>
            <w:lang w:val="ru-RU"/>
          </w:rPr>
          <w:tab/>
        </w:r>
        <w:r w:rsidRPr="00DF1F8E">
          <w:rPr>
            <w:rStyle w:val="a8"/>
          </w:rPr>
          <w:t>Подготовка заявок</w:t>
        </w:r>
        <w:r>
          <w:rPr>
            <w:webHidden/>
          </w:rPr>
          <w:tab/>
        </w:r>
        <w:r>
          <w:rPr>
            <w:webHidden/>
          </w:rPr>
          <w:fldChar w:fldCharType="begin"/>
        </w:r>
        <w:r>
          <w:rPr>
            <w:webHidden/>
          </w:rPr>
          <w:instrText xml:space="preserve"> PAGEREF _Toc115340652 \h </w:instrText>
        </w:r>
        <w:r>
          <w:rPr>
            <w:webHidden/>
          </w:rPr>
        </w:r>
        <w:r>
          <w:rPr>
            <w:webHidden/>
          </w:rPr>
          <w:fldChar w:fldCharType="separate"/>
        </w:r>
        <w:r>
          <w:rPr>
            <w:webHidden/>
          </w:rPr>
          <w:t>27</w:t>
        </w:r>
        <w:r>
          <w:rPr>
            <w:webHidden/>
          </w:rPr>
          <w:fldChar w:fldCharType="end"/>
        </w:r>
      </w:hyperlink>
    </w:p>
    <w:p w14:paraId="29DFA3AE" w14:textId="10D822DB" w:rsidR="00BB072D" w:rsidRDefault="00BB072D">
      <w:pPr>
        <w:pStyle w:val="30"/>
        <w:rPr>
          <w:rFonts w:asciiTheme="minorHAnsi" w:eastAsiaTheme="minorEastAsia" w:hAnsiTheme="minorHAnsi" w:cstheme="minorBidi"/>
          <w:iCs w:val="0"/>
          <w:snapToGrid/>
          <w:sz w:val="22"/>
          <w:szCs w:val="22"/>
        </w:rPr>
      </w:pPr>
      <w:hyperlink w:anchor="_Toc115340653" w:history="1">
        <w:r w:rsidRPr="00DF1F8E">
          <w:rPr>
            <w:rStyle w:val="a8"/>
          </w:rPr>
          <w:t>4.5.1</w:t>
        </w:r>
        <w:r>
          <w:rPr>
            <w:rFonts w:asciiTheme="minorHAnsi" w:eastAsiaTheme="minorEastAsia" w:hAnsiTheme="minorHAnsi" w:cstheme="minorBidi"/>
            <w:iCs w:val="0"/>
            <w:snapToGrid/>
            <w:sz w:val="22"/>
            <w:szCs w:val="22"/>
          </w:rPr>
          <w:tab/>
        </w:r>
        <w:r w:rsidRPr="00DF1F8E">
          <w:rPr>
            <w:rStyle w:val="a8"/>
          </w:rPr>
          <w:t>Общие требования к заявке</w:t>
        </w:r>
        <w:r>
          <w:rPr>
            <w:webHidden/>
          </w:rPr>
          <w:tab/>
        </w:r>
        <w:r>
          <w:rPr>
            <w:webHidden/>
          </w:rPr>
          <w:fldChar w:fldCharType="begin"/>
        </w:r>
        <w:r>
          <w:rPr>
            <w:webHidden/>
          </w:rPr>
          <w:instrText xml:space="preserve"> PAGEREF _Toc115340653 \h </w:instrText>
        </w:r>
        <w:r>
          <w:rPr>
            <w:webHidden/>
          </w:rPr>
        </w:r>
        <w:r>
          <w:rPr>
            <w:webHidden/>
          </w:rPr>
          <w:fldChar w:fldCharType="separate"/>
        </w:r>
        <w:r>
          <w:rPr>
            <w:webHidden/>
          </w:rPr>
          <w:t>27</w:t>
        </w:r>
        <w:r>
          <w:rPr>
            <w:webHidden/>
          </w:rPr>
          <w:fldChar w:fldCharType="end"/>
        </w:r>
      </w:hyperlink>
    </w:p>
    <w:p w14:paraId="03970E06" w14:textId="17567A46" w:rsidR="00BB072D" w:rsidRDefault="00BB072D">
      <w:pPr>
        <w:pStyle w:val="30"/>
        <w:rPr>
          <w:rFonts w:asciiTheme="minorHAnsi" w:eastAsiaTheme="minorEastAsia" w:hAnsiTheme="minorHAnsi" w:cstheme="minorBidi"/>
          <w:iCs w:val="0"/>
          <w:snapToGrid/>
          <w:sz w:val="22"/>
          <w:szCs w:val="22"/>
        </w:rPr>
      </w:pPr>
      <w:hyperlink w:anchor="_Toc115340654" w:history="1">
        <w:r w:rsidRPr="00DF1F8E">
          <w:rPr>
            <w:rStyle w:val="a8"/>
          </w:rPr>
          <w:t>4.5.2</w:t>
        </w:r>
        <w:r>
          <w:rPr>
            <w:rFonts w:asciiTheme="minorHAnsi" w:eastAsiaTheme="minorEastAsia" w:hAnsiTheme="minorHAnsi" w:cstheme="minorBidi"/>
            <w:iCs w:val="0"/>
            <w:snapToGrid/>
            <w:sz w:val="22"/>
            <w:szCs w:val="22"/>
          </w:rPr>
          <w:tab/>
        </w:r>
        <w:r w:rsidRPr="00DF1F8E">
          <w:rPr>
            <w:rStyle w:val="a8"/>
          </w:rPr>
          <w:t>Требования к сроку действия заявки</w:t>
        </w:r>
        <w:r>
          <w:rPr>
            <w:webHidden/>
          </w:rPr>
          <w:tab/>
        </w:r>
        <w:r>
          <w:rPr>
            <w:webHidden/>
          </w:rPr>
          <w:fldChar w:fldCharType="begin"/>
        </w:r>
        <w:r>
          <w:rPr>
            <w:webHidden/>
          </w:rPr>
          <w:instrText xml:space="preserve"> PAGEREF _Toc115340654 \h </w:instrText>
        </w:r>
        <w:r>
          <w:rPr>
            <w:webHidden/>
          </w:rPr>
        </w:r>
        <w:r>
          <w:rPr>
            <w:webHidden/>
          </w:rPr>
          <w:fldChar w:fldCharType="separate"/>
        </w:r>
        <w:r>
          <w:rPr>
            <w:webHidden/>
          </w:rPr>
          <w:t>28</w:t>
        </w:r>
        <w:r>
          <w:rPr>
            <w:webHidden/>
          </w:rPr>
          <w:fldChar w:fldCharType="end"/>
        </w:r>
      </w:hyperlink>
    </w:p>
    <w:p w14:paraId="5501BE6A" w14:textId="76CC9BD5" w:rsidR="00BB072D" w:rsidRDefault="00BB072D">
      <w:pPr>
        <w:pStyle w:val="30"/>
        <w:rPr>
          <w:rFonts w:asciiTheme="minorHAnsi" w:eastAsiaTheme="minorEastAsia" w:hAnsiTheme="minorHAnsi" w:cstheme="minorBidi"/>
          <w:iCs w:val="0"/>
          <w:snapToGrid/>
          <w:sz w:val="22"/>
          <w:szCs w:val="22"/>
        </w:rPr>
      </w:pPr>
      <w:hyperlink w:anchor="_Toc115340655" w:history="1">
        <w:r w:rsidRPr="00DF1F8E">
          <w:rPr>
            <w:rStyle w:val="a8"/>
          </w:rPr>
          <w:t>4.5.3</w:t>
        </w:r>
        <w:r>
          <w:rPr>
            <w:rFonts w:asciiTheme="minorHAnsi" w:eastAsiaTheme="minorEastAsia" w:hAnsiTheme="minorHAnsi" w:cstheme="minorBidi"/>
            <w:iCs w:val="0"/>
            <w:snapToGrid/>
            <w:sz w:val="22"/>
            <w:szCs w:val="22"/>
          </w:rPr>
          <w:tab/>
        </w:r>
        <w:r w:rsidRPr="00DF1F8E">
          <w:rPr>
            <w:rStyle w:val="a8"/>
          </w:rPr>
          <w:t>Требования к языку заявки</w:t>
        </w:r>
        <w:r>
          <w:rPr>
            <w:webHidden/>
          </w:rPr>
          <w:tab/>
        </w:r>
        <w:r>
          <w:rPr>
            <w:webHidden/>
          </w:rPr>
          <w:fldChar w:fldCharType="begin"/>
        </w:r>
        <w:r>
          <w:rPr>
            <w:webHidden/>
          </w:rPr>
          <w:instrText xml:space="preserve"> PAGEREF _Toc115340655 \h </w:instrText>
        </w:r>
        <w:r>
          <w:rPr>
            <w:webHidden/>
          </w:rPr>
        </w:r>
        <w:r>
          <w:rPr>
            <w:webHidden/>
          </w:rPr>
          <w:fldChar w:fldCharType="separate"/>
        </w:r>
        <w:r>
          <w:rPr>
            <w:webHidden/>
          </w:rPr>
          <w:t>28</w:t>
        </w:r>
        <w:r>
          <w:rPr>
            <w:webHidden/>
          </w:rPr>
          <w:fldChar w:fldCharType="end"/>
        </w:r>
      </w:hyperlink>
    </w:p>
    <w:p w14:paraId="3EF2D83A" w14:textId="66F53F1A" w:rsidR="00BB072D" w:rsidRDefault="00BB072D">
      <w:pPr>
        <w:pStyle w:val="30"/>
        <w:rPr>
          <w:rFonts w:asciiTheme="minorHAnsi" w:eastAsiaTheme="minorEastAsia" w:hAnsiTheme="minorHAnsi" w:cstheme="minorBidi"/>
          <w:iCs w:val="0"/>
          <w:snapToGrid/>
          <w:sz w:val="22"/>
          <w:szCs w:val="22"/>
        </w:rPr>
      </w:pPr>
      <w:hyperlink w:anchor="_Toc115340656" w:history="1">
        <w:r w:rsidRPr="00DF1F8E">
          <w:rPr>
            <w:rStyle w:val="a8"/>
          </w:rPr>
          <w:t>4.5.4</w:t>
        </w:r>
        <w:r>
          <w:rPr>
            <w:rFonts w:asciiTheme="minorHAnsi" w:eastAsiaTheme="minorEastAsia" w:hAnsiTheme="minorHAnsi" w:cstheme="minorBidi"/>
            <w:iCs w:val="0"/>
            <w:snapToGrid/>
            <w:sz w:val="22"/>
            <w:szCs w:val="22"/>
          </w:rPr>
          <w:tab/>
        </w:r>
        <w:r w:rsidRPr="00DF1F8E">
          <w:rPr>
            <w:rStyle w:val="a8"/>
          </w:rPr>
          <w:t>Требования к валюте заявки</w:t>
        </w:r>
        <w:r>
          <w:rPr>
            <w:webHidden/>
          </w:rPr>
          <w:tab/>
        </w:r>
        <w:r>
          <w:rPr>
            <w:webHidden/>
          </w:rPr>
          <w:fldChar w:fldCharType="begin"/>
        </w:r>
        <w:r>
          <w:rPr>
            <w:webHidden/>
          </w:rPr>
          <w:instrText xml:space="preserve"> PAGEREF _Toc115340656 \h </w:instrText>
        </w:r>
        <w:r>
          <w:rPr>
            <w:webHidden/>
          </w:rPr>
        </w:r>
        <w:r>
          <w:rPr>
            <w:webHidden/>
          </w:rPr>
          <w:fldChar w:fldCharType="separate"/>
        </w:r>
        <w:r>
          <w:rPr>
            <w:webHidden/>
          </w:rPr>
          <w:t>29</w:t>
        </w:r>
        <w:r>
          <w:rPr>
            <w:webHidden/>
          </w:rPr>
          <w:fldChar w:fldCharType="end"/>
        </w:r>
      </w:hyperlink>
    </w:p>
    <w:p w14:paraId="055DFC3F" w14:textId="0DD87592" w:rsidR="00BB072D" w:rsidRDefault="00BB072D">
      <w:pPr>
        <w:pStyle w:val="30"/>
        <w:rPr>
          <w:rFonts w:asciiTheme="minorHAnsi" w:eastAsiaTheme="minorEastAsia" w:hAnsiTheme="minorHAnsi" w:cstheme="minorBidi"/>
          <w:iCs w:val="0"/>
          <w:snapToGrid/>
          <w:sz w:val="22"/>
          <w:szCs w:val="22"/>
        </w:rPr>
      </w:pPr>
      <w:hyperlink w:anchor="_Toc115340657" w:history="1">
        <w:r w:rsidRPr="00DF1F8E">
          <w:rPr>
            <w:rStyle w:val="a8"/>
          </w:rPr>
          <w:t>4.5.5</w:t>
        </w:r>
        <w:r>
          <w:rPr>
            <w:rFonts w:asciiTheme="minorHAnsi" w:eastAsiaTheme="minorEastAsia" w:hAnsiTheme="minorHAnsi" w:cstheme="minorBidi"/>
            <w:iCs w:val="0"/>
            <w:snapToGrid/>
            <w:sz w:val="22"/>
            <w:szCs w:val="22"/>
          </w:rPr>
          <w:tab/>
        </w:r>
        <w:r w:rsidRPr="00DF1F8E">
          <w:rPr>
            <w:rStyle w:val="a8"/>
          </w:rPr>
          <w:t>Требования к описанию продукции</w:t>
        </w:r>
        <w:r>
          <w:rPr>
            <w:webHidden/>
          </w:rPr>
          <w:tab/>
        </w:r>
        <w:r>
          <w:rPr>
            <w:webHidden/>
          </w:rPr>
          <w:fldChar w:fldCharType="begin"/>
        </w:r>
        <w:r>
          <w:rPr>
            <w:webHidden/>
          </w:rPr>
          <w:instrText xml:space="preserve"> PAGEREF _Toc115340657 \h </w:instrText>
        </w:r>
        <w:r>
          <w:rPr>
            <w:webHidden/>
          </w:rPr>
        </w:r>
        <w:r>
          <w:rPr>
            <w:webHidden/>
          </w:rPr>
          <w:fldChar w:fldCharType="separate"/>
        </w:r>
        <w:r>
          <w:rPr>
            <w:webHidden/>
          </w:rPr>
          <w:t>29</w:t>
        </w:r>
        <w:r>
          <w:rPr>
            <w:webHidden/>
          </w:rPr>
          <w:fldChar w:fldCharType="end"/>
        </w:r>
      </w:hyperlink>
    </w:p>
    <w:p w14:paraId="01A2A1D5" w14:textId="0B6BF33E" w:rsidR="00BB072D" w:rsidRDefault="00BB072D">
      <w:pPr>
        <w:pStyle w:val="30"/>
        <w:rPr>
          <w:rFonts w:asciiTheme="minorHAnsi" w:eastAsiaTheme="minorEastAsia" w:hAnsiTheme="minorHAnsi" w:cstheme="minorBidi"/>
          <w:iCs w:val="0"/>
          <w:snapToGrid/>
          <w:sz w:val="22"/>
          <w:szCs w:val="22"/>
        </w:rPr>
      </w:pPr>
      <w:hyperlink w:anchor="_Toc115340658" w:history="1">
        <w:r w:rsidRPr="00DF1F8E">
          <w:rPr>
            <w:rStyle w:val="a8"/>
          </w:rPr>
          <w:t>4.5.6</w:t>
        </w:r>
        <w:r>
          <w:rPr>
            <w:rFonts w:asciiTheme="minorHAnsi" w:eastAsiaTheme="minorEastAsia" w:hAnsiTheme="minorHAnsi" w:cstheme="minorBidi"/>
            <w:iCs w:val="0"/>
            <w:snapToGrid/>
            <w:sz w:val="22"/>
            <w:szCs w:val="22"/>
          </w:rPr>
          <w:tab/>
        </w:r>
        <w:r w:rsidRPr="00DF1F8E">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_Toc115340658 \h </w:instrText>
        </w:r>
        <w:r>
          <w:rPr>
            <w:webHidden/>
          </w:rPr>
        </w:r>
        <w:r>
          <w:rPr>
            <w:webHidden/>
          </w:rPr>
          <w:fldChar w:fldCharType="separate"/>
        </w:r>
        <w:r>
          <w:rPr>
            <w:webHidden/>
          </w:rPr>
          <w:t>29</w:t>
        </w:r>
        <w:r>
          <w:rPr>
            <w:webHidden/>
          </w:rPr>
          <w:fldChar w:fldCharType="end"/>
        </w:r>
      </w:hyperlink>
    </w:p>
    <w:p w14:paraId="57270A8C" w14:textId="3B3B3E3F" w:rsidR="00BB072D" w:rsidRDefault="00BB072D">
      <w:pPr>
        <w:pStyle w:val="30"/>
        <w:rPr>
          <w:rFonts w:asciiTheme="minorHAnsi" w:eastAsiaTheme="minorEastAsia" w:hAnsiTheme="minorHAnsi" w:cstheme="minorBidi"/>
          <w:iCs w:val="0"/>
          <w:snapToGrid/>
          <w:sz w:val="22"/>
          <w:szCs w:val="22"/>
        </w:rPr>
      </w:pPr>
      <w:hyperlink w:anchor="_Toc115340659" w:history="1">
        <w:r w:rsidRPr="00DF1F8E">
          <w:rPr>
            <w:rStyle w:val="a8"/>
          </w:rPr>
          <w:t>4.5.7</w:t>
        </w:r>
        <w:r>
          <w:rPr>
            <w:rFonts w:asciiTheme="minorHAnsi" w:eastAsiaTheme="minorEastAsia" w:hAnsiTheme="minorHAnsi" w:cstheme="minorBidi"/>
            <w:iCs w:val="0"/>
            <w:snapToGrid/>
            <w:sz w:val="22"/>
            <w:szCs w:val="22"/>
          </w:rPr>
          <w:tab/>
        </w:r>
        <w:r w:rsidRPr="00DF1F8E">
          <w:rPr>
            <w:rStyle w:val="a8"/>
          </w:rPr>
          <w:t>Обеспечение заявки</w:t>
        </w:r>
        <w:r>
          <w:rPr>
            <w:webHidden/>
          </w:rPr>
          <w:tab/>
        </w:r>
        <w:r>
          <w:rPr>
            <w:webHidden/>
          </w:rPr>
          <w:fldChar w:fldCharType="begin"/>
        </w:r>
        <w:r>
          <w:rPr>
            <w:webHidden/>
          </w:rPr>
          <w:instrText xml:space="preserve"> PAGEREF _Toc115340659 \h </w:instrText>
        </w:r>
        <w:r>
          <w:rPr>
            <w:webHidden/>
          </w:rPr>
        </w:r>
        <w:r>
          <w:rPr>
            <w:webHidden/>
          </w:rPr>
          <w:fldChar w:fldCharType="separate"/>
        </w:r>
        <w:r>
          <w:rPr>
            <w:webHidden/>
          </w:rPr>
          <w:t>30</w:t>
        </w:r>
        <w:r>
          <w:rPr>
            <w:webHidden/>
          </w:rPr>
          <w:fldChar w:fldCharType="end"/>
        </w:r>
      </w:hyperlink>
    </w:p>
    <w:p w14:paraId="0FCC701C" w14:textId="196D0536"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60" w:history="1">
        <w:r w:rsidRPr="00DF1F8E">
          <w:rPr>
            <w:rStyle w:val="a8"/>
          </w:rPr>
          <w:t>4.6</w:t>
        </w:r>
        <w:r>
          <w:rPr>
            <w:rFonts w:asciiTheme="minorHAnsi" w:eastAsiaTheme="minorEastAsia" w:hAnsiTheme="minorHAnsi" w:cstheme="minorBidi"/>
            <w:b w:val="0"/>
            <w:snapToGrid/>
            <w:sz w:val="22"/>
            <w:szCs w:val="22"/>
            <w:lang w:val="ru-RU"/>
          </w:rPr>
          <w:tab/>
        </w:r>
        <w:r w:rsidRPr="00DF1F8E">
          <w:rPr>
            <w:rStyle w:val="a8"/>
          </w:rPr>
          <w:t>Подача заявок и их прием</w:t>
        </w:r>
        <w:r>
          <w:rPr>
            <w:webHidden/>
          </w:rPr>
          <w:tab/>
        </w:r>
        <w:r>
          <w:rPr>
            <w:webHidden/>
          </w:rPr>
          <w:fldChar w:fldCharType="begin"/>
        </w:r>
        <w:r>
          <w:rPr>
            <w:webHidden/>
          </w:rPr>
          <w:instrText xml:space="preserve"> PAGEREF _Toc115340660 \h </w:instrText>
        </w:r>
        <w:r>
          <w:rPr>
            <w:webHidden/>
          </w:rPr>
        </w:r>
        <w:r>
          <w:rPr>
            <w:webHidden/>
          </w:rPr>
          <w:fldChar w:fldCharType="separate"/>
        </w:r>
        <w:r>
          <w:rPr>
            <w:webHidden/>
          </w:rPr>
          <w:t>33</w:t>
        </w:r>
        <w:r>
          <w:rPr>
            <w:webHidden/>
          </w:rPr>
          <w:fldChar w:fldCharType="end"/>
        </w:r>
      </w:hyperlink>
    </w:p>
    <w:p w14:paraId="30F5998C" w14:textId="1F5E1683"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61" w:history="1">
        <w:r w:rsidRPr="00DF1F8E">
          <w:rPr>
            <w:rStyle w:val="a8"/>
          </w:rPr>
          <w:t>4.7</w:t>
        </w:r>
        <w:r>
          <w:rPr>
            <w:rFonts w:asciiTheme="minorHAnsi" w:eastAsiaTheme="minorEastAsia" w:hAnsiTheme="minorHAnsi" w:cstheme="minorBidi"/>
            <w:b w:val="0"/>
            <w:snapToGrid/>
            <w:sz w:val="22"/>
            <w:szCs w:val="22"/>
            <w:lang w:val="ru-RU"/>
          </w:rPr>
          <w:tab/>
        </w:r>
        <w:r w:rsidRPr="00DF1F8E">
          <w:rPr>
            <w:rStyle w:val="a8"/>
          </w:rPr>
          <w:t>Изменение и отзыв заявок</w:t>
        </w:r>
        <w:r>
          <w:rPr>
            <w:webHidden/>
          </w:rPr>
          <w:tab/>
        </w:r>
        <w:r>
          <w:rPr>
            <w:webHidden/>
          </w:rPr>
          <w:fldChar w:fldCharType="begin"/>
        </w:r>
        <w:r>
          <w:rPr>
            <w:webHidden/>
          </w:rPr>
          <w:instrText xml:space="preserve"> PAGEREF _Toc115340661 \h </w:instrText>
        </w:r>
        <w:r>
          <w:rPr>
            <w:webHidden/>
          </w:rPr>
        </w:r>
        <w:r>
          <w:rPr>
            <w:webHidden/>
          </w:rPr>
          <w:fldChar w:fldCharType="separate"/>
        </w:r>
        <w:r>
          <w:rPr>
            <w:webHidden/>
          </w:rPr>
          <w:t>33</w:t>
        </w:r>
        <w:r>
          <w:rPr>
            <w:webHidden/>
          </w:rPr>
          <w:fldChar w:fldCharType="end"/>
        </w:r>
      </w:hyperlink>
    </w:p>
    <w:p w14:paraId="59104C40" w14:textId="2DE3BAF1"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62" w:history="1">
        <w:r w:rsidRPr="00DF1F8E">
          <w:rPr>
            <w:rStyle w:val="a8"/>
          </w:rPr>
          <w:t>4.8</w:t>
        </w:r>
        <w:r>
          <w:rPr>
            <w:rFonts w:asciiTheme="minorHAnsi" w:eastAsiaTheme="minorEastAsia" w:hAnsiTheme="minorHAnsi" w:cstheme="minorBidi"/>
            <w:b w:val="0"/>
            <w:snapToGrid/>
            <w:sz w:val="22"/>
            <w:szCs w:val="22"/>
            <w:lang w:val="ru-RU"/>
          </w:rPr>
          <w:tab/>
        </w:r>
        <w:r w:rsidRPr="00DF1F8E">
          <w:rPr>
            <w:rStyle w:val="a8"/>
          </w:rPr>
          <w:t>Открытие доступа к заявкам</w:t>
        </w:r>
        <w:r>
          <w:rPr>
            <w:webHidden/>
          </w:rPr>
          <w:tab/>
        </w:r>
        <w:r>
          <w:rPr>
            <w:webHidden/>
          </w:rPr>
          <w:fldChar w:fldCharType="begin"/>
        </w:r>
        <w:r>
          <w:rPr>
            <w:webHidden/>
          </w:rPr>
          <w:instrText xml:space="preserve"> PAGEREF _Toc115340662 \h </w:instrText>
        </w:r>
        <w:r>
          <w:rPr>
            <w:webHidden/>
          </w:rPr>
        </w:r>
        <w:r>
          <w:rPr>
            <w:webHidden/>
          </w:rPr>
          <w:fldChar w:fldCharType="separate"/>
        </w:r>
        <w:r>
          <w:rPr>
            <w:webHidden/>
          </w:rPr>
          <w:t>34</w:t>
        </w:r>
        <w:r>
          <w:rPr>
            <w:webHidden/>
          </w:rPr>
          <w:fldChar w:fldCharType="end"/>
        </w:r>
      </w:hyperlink>
    </w:p>
    <w:p w14:paraId="614A1C86" w14:textId="698A4FB6"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63" w:history="1">
        <w:r w:rsidRPr="00DF1F8E">
          <w:rPr>
            <w:rStyle w:val="a8"/>
          </w:rPr>
          <w:t>4.9</w:t>
        </w:r>
        <w:r>
          <w:rPr>
            <w:rFonts w:asciiTheme="minorHAnsi" w:eastAsiaTheme="minorEastAsia" w:hAnsiTheme="minorHAnsi" w:cstheme="minorBidi"/>
            <w:b w:val="0"/>
            <w:snapToGrid/>
            <w:sz w:val="22"/>
            <w:szCs w:val="22"/>
            <w:lang w:val="ru-RU"/>
          </w:rPr>
          <w:tab/>
        </w:r>
        <w:r w:rsidRPr="00DF1F8E">
          <w:rPr>
            <w:rStyle w:val="a8"/>
          </w:rPr>
          <w:t>Рассмотрение заявок (отборочная стадия)</w:t>
        </w:r>
        <w:r>
          <w:rPr>
            <w:webHidden/>
          </w:rPr>
          <w:tab/>
        </w:r>
        <w:r>
          <w:rPr>
            <w:webHidden/>
          </w:rPr>
          <w:fldChar w:fldCharType="begin"/>
        </w:r>
        <w:r>
          <w:rPr>
            <w:webHidden/>
          </w:rPr>
          <w:instrText xml:space="preserve"> PAGEREF _Toc115340663 \h </w:instrText>
        </w:r>
        <w:r>
          <w:rPr>
            <w:webHidden/>
          </w:rPr>
        </w:r>
        <w:r>
          <w:rPr>
            <w:webHidden/>
          </w:rPr>
          <w:fldChar w:fldCharType="separate"/>
        </w:r>
        <w:r>
          <w:rPr>
            <w:webHidden/>
          </w:rPr>
          <w:t>34</w:t>
        </w:r>
        <w:r>
          <w:rPr>
            <w:webHidden/>
          </w:rPr>
          <w:fldChar w:fldCharType="end"/>
        </w:r>
      </w:hyperlink>
    </w:p>
    <w:p w14:paraId="73352262" w14:textId="0AF24D85"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4" w:history="1">
        <w:r w:rsidRPr="00DF1F8E">
          <w:rPr>
            <w:rStyle w:val="a8"/>
          </w:rPr>
          <w:t>4.10</w:t>
        </w:r>
        <w:r>
          <w:rPr>
            <w:rFonts w:asciiTheme="minorHAnsi" w:eastAsiaTheme="minorEastAsia" w:hAnsiTheme="minorHAnsi" w:cstheme="minorBidi"/>
            <w:b w:val="0"/>
            <w:snapToGrid/>
            <w:sz w:val="22"/>
            <w:szCs w:val="22"/>
            <w:lang w:val="ru-RU"/>
          </w:rPr>
          <w:tab/>
        </w:r>
        <w:r w:rsidRPr="00DF1F8E">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_Toc115340664 \h </w:instrText>
        </w:r>
        <w:r>
          <w:rPr>
            <w:webHidden/>
          </w:rPr>
        </w:r>
        <w:r>
          <w:rPr>
            <w:webHidden/>
          </w:rPr>
          <w:fldChar w:fldCharType="separate"/>
        </w:r>
        <w:r>
          <w:rPr>
            <w:webHidden/>
          </w:rPr>
          <w:t>35</w:t>
        </w:r>
        <w:r>
          <w:rPr>
            <w:webHidden/>
          </w:rPr>
          <w:fldChar w:fldCharType="end"/>
        </w:r>
      </w:hyperlink>
    </w:p>
    <w:p w14:paraId="58750468" w14:textId="5D089FBC"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5" w:history="1">
        <w:r w:rsidRPr="00DF1F8E">
          <w:rPr>
            <w:rStyle w:val="a8"/>
          </w:rPr>
          <w:t>4.11</w:t>
        </w:r>
        <w:r>
          <w:rPr>
            <w:rFonts w:asciiTheme="minorHAnsi" w:eastAsiaTheme="minorEastAsia" w:hAnsiTheme="minorHAnsi" w:cstheme="minorBidi"/>
            <w:b w:val="0"/>
            <w:snapToGrid/>
            <w:sz w:val="22"/>
            <w:szCs w:val="22"/>
            <w:lang w:val="ru-RU"/>
          </w:rPr>
          <w:tab/>
        </w:r>
        <w:r w:rsidRPr="00DF1F8E">
          <w:rPr>
            <w:rStyle w:val="a8"/>
          </w:rPr>
          <w:t>Оценка и сопоставление заявок</w:t>
        </w:r>
        <w:r>
          <w:rPr>
            <w:webHidden/>
          </w:rPr>
          <w:tab/>
        </w:r>
        <w:r>
          <w:rPr>
            <w:webHidden/>
          </w:rPr>
          <w:fldChar w:fldCharType="begin"/>
        </w:r>
        <w:r>
          <w:rPr>
            <w:webHidden/>
          </w:rPr>
          <w:instrText xml:space="preserve"> PAGEREF _Toc115340665 \h </w:instrText>
        </w:r>
        <w:r>
          <w:rPr>
            <w:webHidden/>
          </w:rPr>
        </w:r>
        <w:r>
          <w:rPr>
            <w:webHidden/>
          </w:rPr>
          <w:fldChar w:fldCharType="separate"/>
        </w:r>
        <w:r>
          <w:rPr>
            <w:webHidden/>
          </w:rPr>
          <w:t>36</w:t>
        </w:r>
        <w:r>
          <w:rPr>
            <w:webHidden/>
          </w:rPr>
          <w:fldChar w:fldCharType="end"/>
        </w:r>
      </w:hyperlink>
    </w:p>
    <w:p w14:paraId="1C36FEE6" w14:textId="686B1824"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6" w:history="1">
        <w:r w:rsidRPr="00DF1F8E">
          <w:rPr>
            <w:rStyle w:val="a8"/>
          </w:rPr>
          <w:t>4.12</w:t>
        </w:r>
        <w:r>
          <w:rPr>
            <w:rFonts w:asciiTheme="minorHAnsi" w:eastAsiaTheme="minorEastAsia" w:hAnsiTheme="minorHAnsi" w:cstheme="minorBidi"/>
            <w:b w:val="0"/>
            <w:snapToGrid/>
            <w:sz w:val="22"/>
            <w:szCs w:val="22"/>
            <w:lang w:val="ru-RU"/>
          </w:rPr>
          <w:tab/>
        </w:r>
        <w:r w:rsidRPr="00DF1F8E">
          <w:rPr>
            <w:rStyle w:val="a8"/>
          </w:rPr>
          <w:t>Применение приоритета в соответствии с ПП 925</w:t>
        </w:r>
        <w:r>
          <w:rPr>
            <w:webHidden/>
          </w:rPr>
          <w:tab/>
        </w:r>
        <w:r>
          <w:rPr>
            <w:webHidden/>
          </w:rPr>
          <w:fldChar w:fldCharType="begin"/>
        </w:r>
        <w:r>
          <w:rPr>
            <w:webHidden/>
          </w:rPr>
          <w:instrText xml:space="preserve"> PAGEREF _Toc115340666 \h </w:instrText>
        </w:r>
        <w:r>
          <w:rPr>
            <w:webHidden/>
          </w:rPr>
        </w:r>
        <w:r>
          <w:rPr>
            <w:webHidden/>
          </w:rPr>
          <w:fldChar w:fldCharType="separate"/>
        </w:r>
        <w:r>
          <w:rPr>
            <w:webHidden/>
          </w:rPr>
          <w:t>37</w:t>
        </w:r>
        <w:r>
          <w:rPr>
            <w:webHidden/>
          </w:rPr>
          <w:fldChar w:fldCharType="end"/>
        </w:r>
      </w:hyperlink>
    </w:p>
    <w:p w14:paraId="04DD6D5D" w14:textId="5AC27200"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7" w:history="1">
        <w:r w:rsidRPr="00DF1F8E">
          <w:rPr>
            <w:rStyle w:val="a8"/>
          </w:rPr>
          <w:t>4.13</w:t>
        </w:r>
        <w:r>
          <w:rPr>
            <w:rFonts w:asciiTheme="minorHAnsi" w:eastAsiaTheme="minorEastAsia" w:hAnsiTheme="minorHAnsi" w:cstheme="minorBidi"/>
            <w:b w:val="0"/>
            <w:snapToGrid/>
            <w:sz w:val="22"/>
            <w:szCs w:val="22"/>
            <w:lang w:val="ru-RU"/>
          </w:rPr>
          <w:tab/>
        </w:r>
        <w:r w:rsidRPr="00DF1F8E">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_Toc115340667 \h </w:instrText>
        </w:r>
        <w:r>
          <w:rPr>
            <w:webHidden/>
          </w:rPr>
        </w:r>
        <w:r>
          <w:rPr>
            <w:webHidden/>
          </w:rPr>
          <w:fldChar w:fldCharType="separate"/>
        </w:r>
        <w:r>
          <w:rPr>
            <w:webHidden/>
          </w:rPr>
          <w:t>39</w:t>
        </w:r>
        <w:r>
          <w:rPr>
            <w:webHidden/>
          </w:rPr>
          <w:fldChar w:fldCharType="end"/>
        </w:r>
      </w:hyperlink>
    </w:p>
    <w:p w14:paraId="3DB937EA" w14:textId="37127193"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8" w:history="1">
        <w:r w:rsidRPr="00DF1F8E">
          <w:rPr>
            <w:rStyle w:val="a8"/>
          </w:rPr>
          <w:t>4.14</w:t>
        </w:r>
        <w:r>
          <w:rPr>
            <w:rFonts w:asciiTheme="minorHAnsi" w:eastAsiaTheme="minorEastAsia" w:hAnsiTheme="minorHAnsi" w:cstheme="minorBidi"/>
            <w:b w:val="0"/>
            <w:snapToGrid/>
            <w:sz w:val="22"/>
            <w:szCs w:val="22"/>
            <w:lang w:val="ru-RU"/>
          </w:rPr>
          <w:tab/>
        </w:r>
        <w:r w:rsidRPr="00DF1F8E">
          <w:rPr>
            <w:rStyle w:val="a8"/>
          </w:rPr>
          <w:t>Определение Победителя (подведение итогов закупки)</w:t>
        </w:r>
        <w:r>
          <w:rPr>
            <w:webHidden/>
          </w:rPr>
          <w:tab/>
        </w:r>
        <w:r>
          <w:rPr>
            <w:webHidden/>
          </w:rPr>
          <w:fldChar w:fldCharType="begin"/>
        </w:r>
        <w:r>
          <w:rPr>
            <w:webHidden/>
          </w:rPr>
          <w:instrText xml:space="preserve"> PAGEREF _Toc115340668 \h </w:instrText>
        </w:r>
        <w:r>
          <w:rPr>
            <w:webHidden/>
          </w:rPr>
        </w:r>
        <w:r>
          <w:rPr>
            <w:webHidden/>
          </w:rPr>
          <w:fldChar w:fldCharType="separate"/>
        </w:r>
        <w:r>
          <w:rPr>
            <w:webHidden/>
          </w:rPr>
          <w:t>40</w:t>
        </w:r>
        <w:r>
          <w:rPr>
            <w:webHidden/>
          </w:rPr>
          <w:fldChar w:fldCharType="end"/>
        </w:r>
      </w:hyperlink>
    </w:p>
    <w:p w14:paraId="05A2EF84" w14:textId="647298EE"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69" w:history="1">
        <w:r w:rsidRPr="00DF1F8E">
          <w:rPr>
            <w:rStyle w:val="a8"/>
          </w:rPr>
          <w:t>4.15</w:t>
        </w:r>
        <w:r>
          <w:rPr>
            <w:rFonts w:asciiTheme="minorHAnsi" w:eastAsiaTheme="minorEastAsia" w:hAnsiTheme="minorHAnsi" w:cstheme="minorBidi"/>
            <w:b w:val="0"/>
            <w:snapToGrid/>
            <w:sz w:val="22"/>
            <w:szCs w:val="22"/>
            <w:lang w:val="ru-RU"/>
          </w:rPr>
          <w:tab/>
        </w:r>
        <w:r w:rsidRPr="00DF1F8E">
          <w:rPr>
            <w:rStyle w:val="a8"/>
          </w:rPr>
          <w:t>Признание закупки несостоявшейся</w:t>
        </w:r>
        <w:r>
          <w:rPr>
            <w:webHidden/>
          </w:rPr>
          <w:tab/>
        </w:r>
        <w:r>
          <w:rPr>
            <w:webHidden/>
          </w:rPr>
          <w:fldChar w:fldCharType="begin"/>
        </w:r>
        <w:r>
          <w:rPr>
            <w:webHidden/>
          </w:rPr>
          <w:instrText xml:space="preserve"> PAGEREF _Toc115340669 \h </w:instrText>
        </w:r>
        <w:r>
          <w:rPr>
            <w:webHidden/>
          </w:rPr>
        </w:r>
        <w:r>
          <w:rPr>
            <w:webHidden/>
          </w:rPr>
          <w:fldChar w:fldCharType="separate"/>
        </w:r>
        <w:r>
          <w:rPr>
            <w:webHidden/>
          </w:rPr>
          <w:t>41</w:t>
        </w:r>
        <w:r>
          <w:rPr>
            <w:webHidden/>
          </w:rPr>
          <w:fldChar w:fldCharType="end"/>
        </w:r>
      </w:hyperlink>
    </w:p>
    <w:p w14:paraId="56CB56D2" w14:textId="2D6F8666"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670" w:history="1">
        <w:r w:rsidRPr="00DF1F8E">
          <w:rPr>
            <w:rStyle w:val="a8"/>
          </w:rPr>
          <w:t>4.16</w:t>
        </w:r>
        <w:r>
          <w:rPr>
            <w:rFonts w:asciiTheme="minorHAnsi" w:eastAsiaTheme="minorEastAsia" w:hAnsiTheme="minorHAnsi" w:cstheme="minorBidi"/>
            <w:b w:val="0"/>
            <w:snapToGrid/>
            <w:sz w:val="22"/>
            <w:szCs w:val="22"/>
            <w:lang w:val="ru-RU"/>
          </w:rPr>
          <w:tab/>
        </w:r>
        <w:r w:rsidRPr="00DF1F8E">
          <w:rPr>
            <w:rStyle w:val="a8"/>
          </w:rPr>
          <w:t>Отказ от проведения (отмена) закупки</w:t>
        </w:r>
        <w:r>
          <w:rPr>
            <w:webHidden/>
          </w:rPr>
          <w:tab/>
        </w:r>
        <w:r>
          <w:rPr>
            <w:webHidden/>
          </w:rPr>
          <w:fldChar w:fldCharType="begin"/>
        </w:r>
        <w:r>
          <w:rPr>
            <w:webHidden/>
          </w:rPr>
          <w:instrText xml:space="preserve"> PAGEREF _Toc115340670 \h </w:instrText>
        </w:r>
        <w:r>
          <w:rPr>
            <w:webHidden/>
          </w:rPr>
        </w:r>
        <w:r>
          <w:rPr>
            <w:webHidden/>
          </w:rPr>
          <w:fldChar w:fldCharType="separate"/>
        </w:r>
        <w:r>
          <w:rPr>
            <w:webHidden/>
          </w:rPr>
          <w:t>42</w:t>
        </w:r>
        <w:r>
          <w:rPr>
            <w:webHidden/>
          </w:rPr>
          <w:fldChar w:fldCharType="end"/>
        </w:r>
      </w:hyperlink>
    </w:p>
    <w:p w14:paraId="51CE9526" w14:textId="03222987" w:rsidR="00BB072D" w:rsidRDefault="00BB072D">
      <w:pPr>
        <w:pStyle w:val="11"/>
        <w:rPr>
          <w:rFonts w:asciiTheme="minorHAnsi" w:eastAsiaTheme="minorEastAsia" w:hAnsiTheme="minorHAnsi" w:cstheme="minorBidi"/>
          <w:b w:val="0"/>
          <w:bCs w:val="0"/>
          <w:caps w:val="0"/>
          <w:snapToGrid/>
          <w:sz w:val="22"/>
          <w:szCs w:val="22"/>
        </w:rPr>
      </w:pPr>
      <w:hyperlink w:anchor="_Toc115340671" w:history="1">
        <w:r w:rsidRPr="00DF1F8E">
          <w:rPr>
            <w:rStyle w:val="a8"/>
          </w:rPr>
          <w:t>5.</w:t>
        </w:r>
        <w:r>
          <w:rPr>
            <w:rFonts w:asciiTheme="minorHAnsi" w:eastAsiaTheme="minorEastAsia" w:hAnsiTheme="minorHAnsi" w:cstheme="minorBidi"/>
            <w:b w:val="0"/>
            <w:bCs w:val="0"/>
            <w:caps w:val="0"/>
            <w:snapToGrid/>
            <w:sz w:val="22"/>
            <w:szCs w:val="22"/>
          </w:rPr>
          <w:tab/>
        </w:r>
        <w:r w:rsidRPr="00DF1F8E">
          <w:rPr>
            <w:rStyle w:val="a8"/>
          </w:rPr>
          <w:t>ПОРЯДОК ЗАКЛЮЧЕНИЯ ДОГОВОРА</w:t>
        </w:r>
        <w:r>
          <w:rPr>
            <w:webHidden/>
          </w:rPr>
          <w:tab/>
        </w:r>
        <w:r>
          <w:rPr>
            <w:webHidden/>
          </w:rPr>
          <w:fldChar w:fldCharType="begin"/>
        </w:r>
        <w:r>
          <w:rPr>
            <w:webHidden/>
          </w:rPr>
          <w:instrText xml:space="preserve"> PAGEREF _Toc115340671 \h </w:instrText>
        </w:r>
        <w:r>
          <w:rPr>
            <w:webHidden/>
          </w:rPr>
        </w:r>
        <w:r>
          <w:rPr>
            <w:webHidden/>
          </w:rPr>
          <w:fldChar w:fldCharType="separate"/>
        </w:r>
        <w:r>
          <w:rPr>
            <w:webHidden/>
          </w:rPr>
          <w:t>43</w:t>
        </w:r>
        <w:r>
          <w:rPr>
            <w:webHidden/>
          </w:rPr>
          <w:fldChar w:fldCharType="end"/>
        </w:r>
      </w:hyperlink>
    </w:p>
    <w:p w14:paraId="7D3CAAFE" w14:textId="1B76A15F"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2" w:history="1">
        <w:r w:rsidRPr="00DF1F8E">
          <w:rPr>
            <w:rStyle w:val="a8"/>
          </w:rPr>
          <w:t>5.1</w:t>
        </w:r>
        <w:r>
          <w:rPr>
            <w:rFonts w:asciiTheme="minorHAnsi" w:eastAsiaTheme="minorEastAsia" w:hAnsiTheme="minorHAnsi" w:cstheme="minorBidi"/>
            <w:b w:val="0"/>
            <w:snapToGrid/>
            <w:sz w:val="22"/>
            <w:szCs w:val="22"/>
            <w:lang w:val="ru-RU"/>
          </w:rPr>
          <w:tab/>
        </w:r>
        <w:r w:rsidRPr="00DF1F8E">
          <w:rPr>
            <w:rStyle w:val="a8"/>
          </w:rPr>
          <w:t>Заключение Договора</w:t>
        </w:r>
        <w:r>
          <w:rPr>
            <w:webHidden/>
          </w:rPr>
          <w:tab/>
        </w:r>
        <w:r>
          <w:rPr>
            <w:webHidden/>
          </w:rPr>
          <w:fldChar w:fldCharType="begin"/>
        </w:r>
        <w:r>
          <w:rPr>
            <w:webHidden/>
          </w:rPr>
          <w:instrText xml:space="preserve"> PAGEREF _Toc115340672 \h </w:instrText>
        </w:r>
        <w:r>
          <w:rPr>
            <w:webHidden/>
          </w:rPr>
        </w:r>
        <w:r>
          <w:rPr>
            <w:webHidden/>
          </w:rPr>
          <w:fldChar w:fldCharType="separate"/>
        </w:r>
        <w:r>
          <w:rPr>
            <w:webHidden/>
          </w:rPr>
          <w:t>43</w:t>
        </w:r>
        <w:r>
          <w:rPr>
            <w:webHidden/>
          </w:rPr>
          <w:fldChar w:fldCharType="end"/>
        </w:r>
      </w:hyperlink>
    </w:p>
    <w:p w14:paraId="1B78CA76" w14:textId="061A0CC5"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3" w:history="1">
        <w:r w:rsidRPr="00DF1F8E">
          <w:rPr>
            <w:rStyle w:val="a8"/>
          </w:rPr>
          <w:t>5.2</w:t>
        </w:r>
        <w:r>
          <w:rPr>
            <w:rFonts w:asciiTheme="minorHAnsi" w:eastAsiaTheme="minorEastAsia" w:hAnsiTheme="minorHAnsi" w:cstheme="minorBidi"/>
            <w:b w:val="0"/>
            <w:snapToGrid/>
            <w:sz w:val="22"/>
            <w:szCs w:val="22"/>
            <w:lang w:val="ru-RU"/>
          </w:rPr>
          <w:tab/>
        </w:r>
        <w:r w:rsidRPr="00DF1F8E">
          <w:rPr>
            <w:rStyle w:val="a8"/>
          </w:rPr>
          <w:t>Уклонение Победителя от заключения Договора</w:t>
        </w:r>
        <w:r>
          <w:rPr>
            <w:webHidden/>
          </w:rPr>
          <w:tab/>
        </w:r>
        <w:r>
          <w:rPr>
            <w:webHidden/>
          </w:rPr>
          <w:fldChar w:fldCharType="begin"/>
        </w:r>
        <w:r>
          <w:rPr>
            <w:webHidden/>
          </w:rPr>
          <w:instrText xml:space="preserve"> PAGEREF _Toc115340673 \h </w:instrText>
        </w:r>
        <w:r>
          <w:rPr>
            <w:webHidden/>
          </w:rPr>
        </w:r>
        <w:r>
          <w:rPr>
            <w:webHidden/>
          </w:rPr>
          <w:fldChar w:fldCharType="separate"/>
        </w:r>
        <w:r>
          <w:rPr>
            <w:webHidden/>
          </w:rPr>
          <w:t>44</w:t>
        </w:r>
        <w:r>
          <w:rPr>
            <w:webHidden/>
          </w:rPr>
          <w:fldChar w:fldCharType="end"/>
        </w:r>
      </w:hyperlink>
    </w:p>
    <w:p w14:paraId="03FBD1D6" w14:textId="014D998D" w:rsidR="00BB072D" w:rsidRDefault="00BB072D">
      <w:pPr>
        <w:pStyle w:val="11"/>
        <w:rPr>
          <w:rFonts w:asciiTheme="minorHAnsi" w:eastAsiaTheme="minorEastAsia" w:hAnsiTheme="minorHAnsi" w:cstheme="minorBidi"/>
          <w:b w:val="0"/>
          <w:bCs w:val="0"/>
          <w:caps w:val="0"/>
          <w:snapToGrid/>
          <w:sz w:val="22"/>
          <w:szCs w:val="22"/>
        </w:rPr>
      </w:pPr>
      <w:hyperlink w:anchor="_Toc115340674" w:history="1">
        <w:r w:rsidRPr="00DF1F8E">
          <w:rPr>
            <w:rStyle w:val="a8"/>
          </w:rPr>
          <w:t>6.</w:t>
        </w:r>
        <w:r>
          <w:rPr>
            <w:rFonts w:asciiTheme="minorHAnsi" w:eastAsiaTheme="minorEastAsia" w:hAnsiTheme="minorHAnsi" w:cstheme="minorBidi"/>
            <w:b w:val="0"/>
            <w:bCs w:val="0"/>
            <w:caps w:val="0"/>
            <w:snapToGrid/>
            <w:sz w:val="22"/>
            <w:szCs w:val="22"/>
          </w:rPr>
          <w:tab/>
        </w:r>
        <w:r w:rsidRPr="00DF1F8E">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_Toc115340674 \h </w:instrText>
        </w:r>
        <w:r>
          <w:rPr>
            <w:webHidden/>
          </w:rPr>
        </w:r>
        <w:r>
          <w:rPr>
            <w:webHidden/>
          </w:rPr>
          <w:fldChar w:fldCharType="separate"/>
        </w:r>
        <w:r>
          <w:rPr>
            <w:webHidden/>
          </w:rPr>
          <w:t>46</w:t>
        </w:r>
        <w:r>
          <w:rPr>
            <w:webHidden/>
          </w:rPr>
          <w:fldChar w:fldCharType="end"/>
        </w:r>
      </w:hyperlink>
    </w:p>
    <w:p w14:paraId="6EAD9E5C" w14:textId="3BDE74CE"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5" w:history="1">
        <w:r w:rsidRPr="00DF1F8E">
          <w:rPr>
            <w:rStyle w:val="a8"/>
          </w:rPr>
          <w:t>6.1</w:t>
        </w:r>
        <w:r>
          <w:rPr>
            <w:rFonts w:asciiTheme="minorHAnsi" w:eastAsiaTheme="minorEastAsia" w:hAnsiTheme="minorHAnsi" w:cstheme="minorBidi"/>
            <w:b w:val="0"/>
            <w:snapToGrid/>
            <w:sz w:val="22"/>
            <w:szCs w:val="22"/>
            <w:lang w:val="ru-RU"/>
          </w:rPr>
          <w:tab/>
        </w:r>
        <w:r w:rsidRPr="00DF1F8E">
          <w:rPr>
            <w:rStyle w:val="a8"/>
          </w:rPr>
          <w:t>Статус настоящего раздела</w:t>
        </w:r>
        <w:r>
          <w:rPr>
            <w:webHidden/>
          </w:rPr>
          <w:tab/>
        </w:r>
        <w:r>
          <w:rPr>
            <w:webHidden/>
          </w:rPr>
          <w:fldChar w:fldCharType="begin"/>
        </w:r>
        <w:r>
          <w:rPr>
            <w:webHidden/>
          </w:rPr>
          <w:instrText xml:space="preserve"> PAGEREF _Toc115340675 \h </w:instrText>
        </w:r>
        <w:r>
          <w:rPr>
            <w:webHidden/>
          </w:rPr>
        </w:r>
        <w:r>
          <w:rPr>
            <w:webHidden/>
          </w:rPr>
          <w:fldChar w:fldCharType="separate"/>
        </w:r>
        <w:r>
          <w:rPr>
            <w:webHidden/>
          </w:rPr>
          <w:t>46</w:t>
        </w:r>
        <w:r>
          <w:rPr>
            <w:webHidden/>
          </w:rPr>
          <w:fldChar w:fldCharType="end"/>
        </w:r>
      </w:hyperlink>
    </w:p>
    <w:p w14:paraId="15A1224A" w14:textId="3627851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6" w:history="1">
        <w:r w:rsidRPr="00DF1F8E">
          <w:rPr>
            <w:rStyle w:val="a8"/>
          </w:rPr>
          <w:t>6.2</w:t>
        </w:r>
        <w:r>
          <w:rPr>
            <w:rFonts w:asciiTheme="minorHAnsi" w:eastAsiaTheme="minorEastAsia" w:hAnsiTheme="minorHAnsi" w:cstheme="minorBidi"/>
            <w:b w:val="0"/>
            <w:snapToGrid/>
            <w:sz w:val="22"/>
            <w:szCs w:val="22"/>
            <w:lang w:val="ru-RU"/>
          </w:rPr>
          <w:tab/>
        </w:r>
        <w:r w:rsidRPr="00DF1F8E">
          <w:rPr>
            <w:rStyle w:val="a8"/>
          </w:rPr>
          <w:t>Многолотовая закупка</w:t>
        </w:r>
        <w:r>
          <w:rPr>
            <w:webHidden/>
          </w:rPr>
          <w:tab/>
        </w:r>
        <w:r>
          <w:rPr>
            <w:webHidden/>
          </w:rPr>
          <w:fldChar w:fldCharType="begin"/>
        </w:r>
        <w:r>
          <w:rPr>
            <w:webHidden/>
          </w:rPr>
          <w:instrText xml:space="preserve"> PAGEREF _Toc115340676 \h </w:instrText>
        </w:r>
        <w:r>
          <w:rPr>
            <w:webHidden/>
          </w:rPr>
        </w:r>
        <w:r>
          <w:rPr>
            <w:webHidden/>
          </w:rPr>
          <w:fldChar w:fldCharType="separate"/>
        </w:r>
        <w:r>
          <w:rPr>
            <w:webHidden/>
          </w:rPr>
          <w:t>46</w:t>
        </w:r>
        <w:r>
          <w:rPr>
            <w:webHidden/>
          </w:rPr>
          <w:fldChar w:fldCharType="end"/>
        </w:r>
      </w:hyperlink>
    </w:p>
    <w:p w14:paraId="61AD35E4" w14:textId="356BEB42"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7" w:history="1">
        <w:r w:rsidRPr="00DF1F8E">
          <w:rPr>
            <w:rStyle w:val="a8"/>
          </w:rPr>
          <w:t>6.3</w:t>
        </w:r>
        <w:r>
          <w:rPr>
            <w:rFonts w:asciiTheme="minorHAnsi" w:eastAsiaTheme="minorEastAsia" w:hAnsiTheme="minorHAnsi" w:cstheme="minorBidi"/>
            <w:b w:val="0"/>
            <w:snapToGrid/>
            <w:sz w:val="22"/>
            <w:szCs w:val="22"/>
            <w:lang w:val="ru-RU"/>
          </w:rPr>
          <w:tab/>
        </w:r>
        <w:r w:rsidRPr="00DF1F8E">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_Toc115340677 \h </w:instrText>
        </w:r>
        <w:r>
          <w:rPr>
            <w:webHidden/>
          </w:rPr>
        </w:r>
        <w:r>
          <w:rPr>
            <w:webHidden/>
          </w:rPr>
          <w:fldChar w:fldCharType="separate"/>
        </w:r>
        <w:r>
          <w:rPr>
            <w:webHidden/>
          </w:rPr>
          <w:t>47</w:t>
        </w:r>
        <w:r>
          <w:rPr>
            <w:webHidden/>
          </w:rPr>
          <w:fldChar w:fldCharType="end"/>
        </w:r>
      </w:hyperlink>
    </w:p>
    <w:p w14:paraId="4CF950D5" w14:textId="1921CBAD" w:rsidR="00BB072D" w:rsidRDefault="00BB072D">
      <w:pPr>
        <w:pStyle w:val="11"/>
        <w:rPr>
          <w:rFonts w:asciiTheme="minorHAnsi" w:eastAsiaTheme="minorEastAsia" w:hAnsiTheme="minorHAnsi" w:cstheme="minorBidi"/>
          <w:b w:val="0"/>
          <w:bCs w:val="0"/>
          <w:caps w:val="0"/>
          <w:snapToGrid/>
          <w:sz w:val="22"/>
          <w:szCs w:val="22"/>
        </w:rPr>
      </w:pPr>
      <w:hyperlink w:anchor="_Toc115340678" w:history="1">
        <w:r w:rsidRPr="00DF1F8E">
          <w:rPr>
            <w:rStyle w:val="a8"/>
          </w:rPr>
          <w:t>7.</w:t>
        </w:r>
        <w:r>
          <w:rPr>
            <w:rFonts w:asciiTheme="minorHAnsi" w:eastAsiaTheme="minorEastAsia" w:hAnsiTheme="minorHAnsi" w:cstheme="minorBidi"/>
            <w:b w:val="0"/>
            <w:bCs w:val="0"/>
            <w:caps w:val="0"/>
            <w:snapToGrid/>
            <w:sz w:val="22"/>
            <w:szCs w:val="22"/>
          </w:rPr>
          <w:tab/>
        </w:r>
        <w:r w:rsidRPr="00DF1F8E">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_Toc115340678 \h </w:instrText>
        </w:r>
        <w:r>
          <w:rPr>
            <w:webHidden/>
          </w:rPr>
        </w:r>
        <w:r>
          <w:rPr>
            <w:webHidden/>
          </w:rPr>
          <w:fldChar w:fldCharType="separate"/>
        </w:r>
        <w:r>
          <w:rPr>
            <w:webHidden/>
          </w:rPr>
          <w:t>48</w:t>
        </w:r>
        <w:r>
          <w:rPr>
            <w:webHidden/>
          </w:rPr>
          <w:fldChar w:fldCharType="end"/>
        </w:r>
      </w:hyperlink>
    </w:p>
    <w:p w14:paraId="139ECF87" w14:textId="2937F14A"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79" w:history="1">
        <w:r w:rsidRPr="00DF1F8E">
          <w:rPr>
            <w:rStyle w:val="a8"/>
          </w:rPr>
          <w:t>7.1</w:t>
        </w:r>
        <w:r>
          <w:rPr>
            <w:rFonts w:asciiTheme="minorHAnsi" w:eastAsiaTheme="minorEastAsia" w:hAnsiTheme="minorHAnsi" w:cstheme="minorBidi"/>
            <w:b w:val="0"/>
            <w:snapToGrid/>
            <w:sz w:val="22"/>
            <w:szCs w:val="22"/>
            <w:lang w:val="ru-RU"/>
          </w:rPr>
          <w:tab/>
        </w:r>
        <w:r w:rsidRPr="00DF1F8E">
          <w:rPr>
            <w:rStyle w:val="a8"/>
          </w:rPr>
          <w:t>Опись документов (форма 1)</w:t>
        </w:r>
        <w:r w:rsidRPr="00DF1F8E">
          <w:rPr>
            <w:rStyle w:val="a8"/>
            <w:bCs/>
            <w:i/>
            <w:iCs/>
          </w:rPr>
          <w:t xml:space="preserve"> </w:t>
        </w:r>
        <w:r w:rsidRPr="00DF1F8E">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_Toc115340679 \h </w:instrText>
        </w:r>
        <w:r>
          <w:rPr>
            <w:webHidden/>
          </w:rPr>
        </w:r>
        <w:r>
          <w:rPr>
            <w:webHidden/>
          </w:rPr>
          <w:fldChar w:fldCharType="separate"/>
        </w:r>
        <w:r>
          <w:rPr>
            <w:webHidden/>
          </w:rPr>
          <w:t>48</w:t>
        </w:r>
        <w:r>
          <w:rPr>
            <w:webHidden/>
          </w:rPr>
          <w:fldChar w:fldCharType="end"/>
        </w:r>
      </w:hyperlink>
    </w:p>
    <w:p w14:paraId="4E8C20D8" w14:textId="30EDA9D1" w:rsidR="00BB072D" w:rsidRDefault="00BB072D">
      <w:pPr>
        <w:pStyle w:val="30"/>
        <w:rPr>
          <w:rFonts w:asciiTheme="minorHAnsi" w:eastAsiaTheme="minorEastAsia" w:hAnsiTheme="minorHAnsi" w:cstheme="minorBidi"/>
          <w:iCs w:val="0"/>
          <w:snapToGrid/>
          <w:sz w:val="22"/>
          <w:szCs w:val="22"/>
        </w:rPr>
      </w:pPr>
      <w:hyperlink w:anchor="_Toc115340680" w:history="1">
        <w:r w:rsidRPr="00DF1F8E">
          <w:rPr>
            <w:rStyle w:val="a8"/>
          </w:rPr>
          <w:t>7.1.1</w:t>
        </w:r>
        <w:r>
          <w:rPr>
            <w:rFonts w:asciiTheme="minorHAnsi" w:eastAsiaTheme="minorEastAsia" w:hAnsiTheme="minorHAnsi" w:cstheme="minorBidi"/>
            <w:iCs w:val="0"/>
            <w:snapToGrid/>
            <w:sz w:val="22"/>
            <w:szCs w:val="22"/>
          </w:rPr>
          <w:tab/>
        </w:r>
        <w:r w:rsidRPr="00DF1F8E">
          <w:rPr>
            <w:rStyle w:val="a8"/>
          </w:rPr>
          <w:t>Форма описи документов</w:t>
        </w:r>
        <w:r>
          <w:rPr>
            <w:webHidden/>
          </w:rPr>
          <w:tab/>
        </w:r>
        <w:r>
          <w:rPr>
            <w:webHidden/>
          </w:rPr>
          <w:fldChar w:fldCharType="begin"/>
        </w:r>
        <w:r>
          <w:rPr>
            <w:webHidden/>
          </w:rPr>
          <w:instrText xml:space="preserve"> PAGEREF _Toc115340680 \h </w:instrText>
        </w:r>
        <w:r>
          <w:rPr>
            <w:webHidden/>
          </w:rPr>
        </w:r>
        <w:r>
          <w:rPr>
            <w:webHidden/>
          </w:rPr>
          <w:fldChar w:fldCharType="separate"/>
        </w:r>
        <w:r>
          <w:rPr>
            <w:webHidden/>
          </w:rPr>
          <w:t>48</w:t>
        </w:r>
        <w:r>
          <w:rPr>
            <w:webHidden/>
          </w:rPr>
          <w:fldChar w:fldCharType="end"/>
        </w:r>
      </w:hyperlink>
    </w:p>
    <w:p w14:paraId="70D4DE26" w14:textId="3C464128" w:rsidR="00BB072D" w:rsidRDefault="00BB072D">
      <w:pPr>
        <w:pStyle w:val="30"/>
        <w:rPr>
          <w:rFonts w:asciiTheme="minorHAnsi" w:eastAsiaTheme="minorEastAsia" w:hAnsiTheme="minorHAnsi" w:cstheme="minorBidi"/>
          <w:iCs w:val="0"/>
          <w:snapToGrid/>
          <w:sz w:val="22"/>
          <w:szCs w:val="22"/>
        </w:rPr>
      </w:pPr>
      <w:hyperlink w:anchor="_Toc115340681" w:history="1">
        <w:r w:rsidRPr="00DF1F8E">
          <w:rPr>
            <w:rStyle w:val="a8"/>
          </w:rPr>
          <w:t>7.1.2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_Toc115340681 \h </w:instrText>
        </w:r>
        <w:r>
          <w:rPr>
            <w:webHidden/>
          </w:rPr>
        </w:r>
        <w:r>
          <w:rPr>
            <w:webHidden/>
          </w:rPr>
          <w:fldChar w:fldCharType="separate"/>
        </w:r>
        <w:r>
          <w:rPr>
            <w:webHidden/>
          </w:rPr>
          <w:t>49</w:t>
        </w:r>
        <w:r>
          <w:rPr>
            <w:webHidden/>
          </w:rPr>
          <w:fldChar w:fldCharType="end"/>
        </w:r>
      </w:hyperlink>
    </w:p>
    <w:p w14:paraId="315B5649" w14:textId="0AEFD8EA"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82" w:history="1">
        <w:r w:rsidRPr="00DF1F8E">
          <w:rPr>
            <w:rStyle w:val="a8"/>
          </w:rPr>
          <w:t>7.2</w:t>
        </w:r>
        <w:r>
          <w:rPr>
            <w:rFonts w:asciiTheme="minorHAnsi" w:eastAsiaTheme="minorEastAsia" w:hAnsiTheme="minorHAnsi" w:cstheme="minorBidi"/>
            <w:b w:val="0"/>
            <w:snapToGrid/>
            <w:sz w:val="22"/>
            <w:szCs w:val="22"/>
            <w:lang w:val="ru-RU"/>
          </w:rPr>
          <w:tab/>
        </w:r>
        <w:r w:rsidRPr="00DF1F8E">
          <w:rPr>
            <w:rStyle w:val="a8"/>
          </w:rPr>
          <w:t>Письмо о подаче оферты (форма 2)</w:t>
        </w:r>
        <w:r>
          <w:rPr>
            <w:webHidden/>
          </w:rPr>
          <w:tab/>
        </w:r>
        <w:r>
          <w:rPr>
            <w:webHidden/>
          </w:rPr>
          <w:fldChar w:fldCharType="begin"/>
        </w:r>
        <w:r>
          <w:rPr>
            <w:webHidden/>
          </w:rPr>
          <w:instrText xml:space="preserve"> PAGEREF _Toc115340682 \h </w:instrText>
        </w:r>
        <w:r>
          <w:rPr>
            <w:webHidden/>
          </w:rPr>
        </w:r>
        <w:r>
          <w:rPr>
            <w:webHidden/>
          </w:rPr>
          <w:fldChar w:fldCharType="separate"/>
        </w:r>
        <w:r>
          <w:rPr>
            <w:webHidden/>
          </w:rPr>
          <w:t>50</w:t>
        </w:r>
        <w:r>
          <w:rPr>
            <w:webHidden/>
          </w:rPr>
          <w:fldChar w:fldCharType="end"/>
        </w:r>
      </w:hyperlink>
    </w:p>
    <w:p w14:paraId="1809F960" w14:textId="46F1C809" w:rsidR="00BB072D" w:rsidRDefault="00BB072D">
      <w:pPr>
        <w:pStyle w:val="30"/>
        <w:rPr>
          <w:rFonts w:asciiTheme="minorHAnsi" w:eastAsiaTheme="minorEastAsia" w:hAnsiTheme="minorHAnsi" w:cstheme="minorBidi"/>
          <w:iCs w:val="0"/>
          <w:snapToGrid/>
          <w:sz w:val="22"/>
          <w:szCs w:val="22"/>
        </w:rPr>
      </w:pPr>
      <w:hyperlink w:anchor="_Toc115340683" w:history="1">
        <w:r w:rsidRPr="00DF1F8E">
          <w:rPr>
            <w:rStyle w:val="a8"/>
          </w:rPr>
          <w:t>7.2.1</w:t>
        </w:r>
        <w:r>
          <w:rPr>
            <w:rFonts w:asciiTheme="minorHAnsi" w:eastAsiaTheme="minorEastAsia" w:hAnsiTheme="minorHAnsi" w:cstheme="minorBidi"/>
            <w:iCs w:val="0"/>
            <w:snapToGrid/>
            <w:sz w:val="22"/>
            <w:szCs w:val="22"/>
          </w:rPr>
          <w:tab/>
        </w:r>
        <w:r w:rsidRPr="00DF1F8E">
          <w:rPr>
            <w:rStyle w:val="a8"/>
          </w:rPr>
          <w:t>Форма письма о подаче оферты</w:t>
        </w:r>
        <w:r>
          <w:rPr>
            <w:webHidden/>
          </w:rPr>
          <w:tab/>
        </w:r>
        <w:r>
          <w:rPr>
            <w:webHidden/>
          </w:rPr>
          <w:fldChar w:fldCharType="begin"/>
        </w:r>
        <w:r>
          <w:rPr>
            <w:webHidden/>
          </w:rPr>
          <w:instrText xml:space="preserve"> PAGEREF _Toc115340683 \h </w:instrText>
        </w:r>
        <w:r>
          <w:rPr>
            <w:webHidden/>
          </w:rPr>
        </w:r>
        <w:r>
          <w:rPr>
            <w:webHidden/>
          </w:rPr>
          <w:fldChar w:fldCharType="separate"/>
        </w:r>
        <w:r>
          <w:rPr>
            <w:webHidden/>
          </w:rPr>
          <w:t>50</w:t>
        </w:r>
        <w:r>
          <w:rPr>
            <w:webHidden/>
          </w:rPr>
          <w:fldChar w:fldCharType="end"/>
        </w:r>
      </w:hyperlink>
    </w:p>
    <w:p w14:paraId="51B09CF5" w14:textId="547A54A4" w:rsidR="00BB072D" w:rsidRDefault="00BB072D">
      <w:pPr>
        <w:pStyle w:val="30"/>
        <w:rPr>
          <w:rFonts w:asciiTheme="minorHAnsi" w:eastAsiaTheme="minorEastAsia" w:hAnsiTheme="minorHAnsi" w:cstheme="minorBidi"/>
          <w:iCs w:val="0"/>
          <w:snapToGrid/>
          <w:sz w:val="22"/>
          <w:szCs w:val="22"/>
        </w:rPr>
      </w:pPr>
      <w:hyperlink w:anchor="_Toc115340684" w:history="1">
        <w:r w:rsidRPr="00DF1F8E">
          <w:rPr>
            <w:rStyle w:val="a8"/>
          </w:rPr>
          <w:t>7.2.2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_Toc115340684 \h </w:instrText>
        </w:r>
        <w:r>
          <w:rPr>
            <w:webHidden/>
          </w:rPr>
        </w:r>
        <w:r>
          <w:rPr>
            <w:webHidden/>
          </w:rPr>
          <w:fldChar w:fldCharType="separate"/>
        </w:r>
        <w:r>
          <w:rPr>
            <w:webHidden/>
          </w:rPr>
          <w:t>54</w:t>
        </w:r>
        <w:r>
          <w:rPr>
            <w:webHidden/>
          </w:rPr>
          <w:fldChar w:fldCharType="end"/>
        </w:r>
      </w:hyperlink>
    </w:p>
    <w:p w14:paraId="7F824EF9" w14:textId="50F7C1F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85" w:history="1">
        <w:r w:rsidRPr="00DF1F8E">
          <w:rPr>
            <w:rStyle w:val="a8"/>
          </w:rPr>
          <w:t>7.3</w:t>
        </w:r>
        <w:r>
          <w:rPr>
            <w:rFonts w:asciiTheme="minorHAnsi" w:eastAsiaTheme="minorEastAsia" w:hAnsiTheme="minorHAnsi" w:cstheme="minorBidi"/>
            <w:b w:val="0"/>
            <w:snapToGrid/>
            <w:sz w:val="22"/>
            <w:szCs w:val="22"/>
            <w:lang w:val="ru-RU"/>
          </w:rPr>
          <w:tab/>
        </w:r>
        <w:r w:rsidRPr="00DF1F8E">
          <w:rPr>
            <w:rStyle w:val="a8"/>
          </w:rPr>
          <w:t>Коммерческое предложение (форма 3)</w:t>
        </w:r>
        <w:r>
          <w:rPr>
            <w:webHidden/>
          </w:rPr>
          <w:tab/>
        </w:r>
        <w:r>
          <w:rPr>
            <w:webHidden/>
          </w:rPr>
          <w:fldChar w:fldCharType="begin"/>
        </w:r>
        <w:r>
          <w:rPr>
            <w:webHidden/>
          </w:rPr>
          <w:instrText xml:space="preserve"> PAGEREF _Toc115340685 \h </w:instrText>
        </w:r>
        <w:r>
          <w:rPr>
            <w:webHidden/>
          </w:rPr>
        </w:r>
        <w:r>
          <w:rPr>
            <w:webHidden/>
          </w:rPr>
          <w:fldChar w:fldCharType="separate"/>
        </w:r>
        <w:r>
          <w:rPr>
            <w:webHidden/>
          </w:rPr>
          <w:t>55</w:t>
        </w:r>
        <w:r>
          <w:rPr>
            <w:webHidden/>
          </w:rPr>
          <w:fldChar w:fldCharType="end"/>
        </w:r>
      </w:hyperlink>
    </w:p>
    <w:p w14:paraId="451C9CD8" w14:textId="60C6C408" w:rsidR="00BB072D" w:rsidRDefault="00BB072D">
      <w:pPr>
        <w:pStyle w:val="30"/>
        <w:rPr>
          <w:rFonts w:asciiTheme="minorHAnsi" w:eastAsiaTheme="minorEastAsia" w:hAnsiTheme="minorHAnsi" w:cstheme="minorBidi"/>
          <w:iCs w:val="0"/>
          <w:snapToGrid/>
          <w:sz w:val="22"/>
          <w:szCs w:val="22"/>
        </w:rPr>
      </w:pPr>
      <w:hyperlink w:anchor="_Toc115340686" w:history="1">
        <w:r w:rsidRPr="00DF1F8E">
          <w:rPr>
            <w:rStyle w:val="a8"/>
          </w:rPr>
          <w:t>7.3.1</w:t>
        </w:r>
        <w:r>
          <w:rPr>
            <w:rFonts w:asciiTheme="minorHAnsi" w:eastAsiaTheme="minorEastAsia" w:hAnsiTheme="minorHAnsi" w:cstheme="minorBidi"/>
            <w:iCs w:val="0"/>
            <w:snapToGrid/>
            <w:sz w:val="22"/>
            <w:szCs w:val="22"/>
          </w:rPr>
          <w:tab/>
        </w:r>
        <w:r w:rsidRPr="00DF1F8E">
          <w:rPr>
            <w:rStyle w:val="a8"/>
          </w:rPr>
          <w:t>Форма Коммерческого предложения</w:t>
        </w:r>
        <w:r>
          <w:rPr>
            <w:webHidden/>
          </w:rPr>
          <w:tab/>
        </w:r>
        <w:r>
          <w:rPr>
            <w:webHidden/>
          </w:rPr>
          <w:fldChar w:fldCharType="begin"/>
        </w:r>
        <w:r>
          <w:rPr>
            <w:webHidden/>
          </w:rPr>
          <w:instrText xml:space="preserve"> PAGEREF _Toc115340686 \h </w:instrText>
        </w:r>
        <w:r>
          <w:rPr>
            <w:webHidden/>
          </w:rPr>
        </w:r>
        <w:r>
          <w:rPr>
            <w:webHidden/>
          </w:rPr>
          <w:fldChar w:fldCharType="separate"/>
        </w:r>
        <w:r>
          <w:rPr>
            <w:webHidden/>
          </w:rPr>
          <w:t>55</w:t>
        </w:r>
        <w:r>
          <w:rPr>
            <w:webHidden/>
          </w:rPr>
          <w:fldChar w:fldCharType="end"/>
        </w:r>
      </w:hyperlink>
    </w:p>
    <w:p w14:paraId="75B9E401" w14:textId="19BB2A08" w:rsidR="00BB072D" w:rsidRDefault="00BB072D">
      <w:pPr>
        <w:pStyle w:val="30"/>
        <w:rPr>
          <w:rFonts w:asciiTheme="minorHAnsi" w:eastAsiaTheme="minorEastAsia" w:hAnsiTheme="minorHAnsi" w:cstheme="minorBidi"/>
          <w:iCs w:val="0"/>
          <w:snapToGrid/>
          <w:sz w:val="22"/>
          <w:szCs w:val="22"/>
        </w:rPr>
      </w:pPr>
      <w:hyperlink w:anchor="_Toc115340687" w:history="1">
        <w:r w:rsidRPr="00DF1F8E">
          <w:rPr>
            <w:rStyle w:val="a8"/>
          </w:rPr>
          <w:t>7.3.2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_Toc115340687 \h </w:instrText>
        </w:r>
        <w:r>
          <w:rPr>
            <w:webHidden/>
          </w:rPr>
        </w:r>
        <w:r>
          <w:rPr>
            <w:webHidden/>
          </w:rPr>
          <w:fldChar w:fldCharType="separate"/>
        </w:r>
        <w:r>
          <w:rPr>
            <w:webHidden/>
          </w:rPr>
          <w:t>58</w:t>
        </w:r>
        <w:r>
          <w:rPr>
            <w:webHidden/>
          </w:rPr>
          <w:fldChar w:fldCharType="end"/>
        </w:r>
      </w:hyperlink>
    </w:p>
    <w:p w14:paraId="776CFCE3" w14:textId="6A55A1FE"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88" w:history="1">
        <w:r w:rsidRPr="00DF1F8E">
          <w:rPr>
            <w:rStyle w:val="a8"/>
          </w:rPr>
          <w:t>7.4</w:t>
        </w:r>
        <w:r>
          <w:rPr>
            <w:rFonts w:asciiTheme="minorHAnsi" w:eastAsiaTheme="minorEastAsia" w:hAnsiTheme="minorHAnsi" w:cstheme="minorBidi"/>
            <w:b w:val="0"/>
            <w:snapToGrid/>
            <w:sz w:val="22"/>
            <w:szCs w:val="22"/>
            <w:lang w:val="ru-RU"/>
          </w:rPr>
          <w:tab/>
        </w:r>
        <w:r w:rsidRPr="00DF1F8E">
          <w:rPr>
            <w:rStyle w:val="a8"/>
          </w:rPr>
          <w:t>Техническое предложение (форма 4)</w:t>
        </w:r>
        <w:r>
          <w:rPr>
            <w:webHidden/>
          </w:rPr>
          <w:tab/>
        </w:r>
        <w:r>
          <w:rPr>
            <w:webHidden/>
          </w:rPr>
          <w:fldChar w:fldCharType="begin"/>
        </w:r>
        <w:r>
          <w:rPr>
            <w:webHidden/>
          </w:rPr>
          <w:instrText xml:space="preserve"> PAGEREF _Toc115340688 \h </w:instrText>
        </w:r>
        <w:r>
          <w:rPr>
            <w:webHidden/>
          </w:rPr>
        </w:r>
        <w:r>
          <w:rPr>
            <w:webHidden/>
          </w:rPr>
          <w:fldChar w:fldCharType="separate"/>
        </w:r>
        <w:r>
          <w:rPr>
            <w:webHidden/>
          </w:rPr>
          <w:t>59</w:t>
        </w:r>
        <w:r>
          <w:rPr>
            <w:webHidden/>
          </w:rPr>
          <w:fldChar w:fldCharType="end"/>
        </w:r>
      </w:hyperlink>
    </w:p>
    <w:p w14:paraId="2B2E7A7D" w14:textId="29562157" w:rsidR="00BB072D" w:rsidRDefault="00BB072D">
      <w:pPr>
        <w:pStyle w:val="30"/>
        <w:rPr>
          <w:rFonts w:asciiTheme="minorHAnsi" w:eastAsiaTheme="minorEastAsia" w:hAnsiTheme="minorHAnsi" w:cstheme="minorBidi"/>
          <w:iCs w:val="0"/>
          <w:snapToGrid/>
          <w:sz w:val="22"/>
          <w:szCs w:val="22"/>
        </w:rPr>
      </w:pPr>
      <w:hyperlink w:anchor="_Toc115340689" w:history="1">
        <w:r w:rsidRPr="00DF1F8E">
          <w:rPr>
            <w:rStyle w:val="a8"/>
          </w:rPr>
          <w:t>7.4.1</w:t>
        </w:r>
        <w:r>
          <w:rPr>
            <w:rFonts w:asciiTheme="minorHAnsi" w:eastAsiaTheme="minorEastAsia" w:hAnsiTheme="minorHAnsi" w:cstheme="minorBidi"/>
            <w:iCs w:val="0"/>
            <w:snapToGrid/>
            <w:sz w:val="22"/>
            <w:szCs w:val="22"/>
          </w:rPr>
          <w:tab/>
        </w:r>
        <w:r w:rsidRPr="00DF1F8E">
          <w:rPr>
            <w:rStyle w:val="a8"/>
          </w:rPr>
          <w:t>Форма Технического предложения</w:t>
        </w:r>
        <w:r>
          <w:rPr>
            <w:webHidden/>
          </w:rPr>
          <w:tab/>
        </w:r>
        <w:r>
          <w:rPr>
            <w:webHidden/>
          </w:rPr>
          <w:fldChar w:fldCharType="begin"/>
        </w:r>
        <w:r>
          <w:rPr>
            <w:webHidden/>
          </w:rPr>
          <w:instrText xml:space="preserve"> PAGEREF _Toc115340689 \h </w:instrText>
        </w:r>
        <w:r>
          <w:rPr>
            <w:webHidden/>
          </w:rPr>
        </w:r>
        <w:r>
          <w:rPr>
            <w:webHidden/>
          </w:rPr>
          <w:fldChar w:fldCharType="separate"/>
        </w:r>
        <w:r>
          <w:rPr>
            <w:webHidden/>
          </w:rPr>
          <w:t>59</w:t>
        </w:r>
        <w:r>
          <w:rPr>
            <w:webHidden/>
          </w:rPr>
          <w:fldChar w:fldCharType="end"/>
        </w:r>
      </w:hyperlink>
    </w:p>
    <w:p w14:paraId="311DE826" w14:textId="7852A5AA" w:rsidR="00BB072D" w:rsidRDefault="00BB072D">
      <w:pPr>
        <w:pStyle w:val="30"/>
        <w:rPr>
          <w:rFonts w:asciiTheme="minorHAnsi" w:eastAsiaTheme="minorEastAsia" w:hAnsiTheme="minorHAnsi" w:cstheme="minorBidi"/>
          <w:iCs w:val="0"/>
          <w:snapToGrid/>
          <w:sz w:val="22"/>
          <w:szCs w:val="22"/>
        </w:rPr>
      </w:pPr>
      <w:hyperlink w:anchor="_Toc115340690" w:history="1">
        <w:r w:rsidRPr="00DF1F8E">
          <w:rPr>
            <w:rStyle w:val="a8"/>
          </w:rPr>
          <w:t>7.4.2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_Toc115340690 \h </w:instrText>
        </w:r>
        <w:r>
          <w:rPr>
            <w:webHidden/>
          </w:rPr>
        </w:r>
        <w:r>
          <w:rPr>
            <w:webHidden/>
          </w:rPr>
          <w:fldChar w:fldCharType="separate"/>
        </w:r>
        <w:r>
          <w:rPr>
            <w:webHidden/>
          </w:rPr>
          <w:t>61</w:t>
        </w:r>
        <w:r>
          <w:rPr>
            <w:webHidden/>
          </w:rPr>
          <w:fldChar w:fldCharType="end"/>
        </w:r>
      </w:hyperlink>
    </w:p>
    <w:p w14:paraId="635FD25E" w14:textId="6B6B2395"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91" w:history="1">
        <w:r w:rsidRPr="00DF1F8E">
          <w:rPr>
            <w:rStyle w:val="a8"/>
          </w:rPr>
          <w:t>7.5</w:t>
        </w:r>
        <w:r>
          <w:rPr>
            <w:rFonts w:asciiTheme="minorHAnsi" w:eastAsiaTheme="minorEastAsia" w:hAnsiTheme="minorHAnsi" w:cstheme="minorBidi"/>
            <w:b w:val="0"/>
            <w:snapToGrid/>
            <w:sz w:val="22"/>
            <w:szCs w:val="22"/>
            <w:lang w:val="ru-RU"/>
          </w:rPr>
          <w:tab/>
        </w:r>
        <w:r w:rsidRPr="00DF1F8E">
          <w:rPr>
            <w:rStyle w:val="a8"/>
          </w:rPr>
          <w:t>Календарный график (форма 5)</w:t>
        </w:r>
        <w:r>
          <w:rPr>
            <w:webHidden/>
          </w:rPr>
          <w:tab/>
        </w:r>
        <w:r>
          <w:rPr>
            <w:webHidden/>
          </w:rPr>
          <w:fldChar w:fldCharType="begin"/>
        </w:r>
        <w:r>
          <w:rPr>
            <w:webHidden/>
          </w:rPr>
          <w:instrText xml:space="preserve"> PAGEREF _Toc115340691 \h </w:instrText>
        </w:r>
        <w:r>
          <w:rPr>
            <w:webHidden/>
          </w:rPr>
        </w:r>
        <w:r>
          <w:rPr>
            <w:webHidden/>
          </w:rPr>
          <w:fldChar w:fldCharType="separate"/>
        </w:r>
        <w:r>
          <w:rPr>
            <w:webHidden/>
          </w:rPr>
          <w:t>63</w:t>
        </w:r>
        <w:r>
          <w:rPr>
            <w:webHidden/>
          </w:rPr>
          <w:fldChar w:fldCharType="end"/>
        </w:r>
      </w:hyperlink>
    </w:p>
    <w:p w14:paraId="6E1654CF" w14:textId="622F5E55" w:rsidR="00BB072D" w:rsidRDefault="00BB072D">
      <w:pPr>
        <w:pStyle w:val="30"/>
        <w:rPr>
          <w:rFonts w:asciiTheme="minorHAnsi" w:eastAsiaTheme="minorEastAsia" w:hAnsiTheme="minorHAnsi" w:cstheme="minorBidi"/>
          <w:iCs w:val="0"/>
          <w:snapToGrid/>
          <w:sz w:val="22"/>
          <w:szCs w:val="22"/>
        </w:rPr>
      </w:pPr>
      <w:hyperlink w:anchor="_Toc115340692" w:history="1">
        <w:r w:rsidRPr="00DF1F8E">
          <w:rPr>
            <w:rStyle w:val="a8"/>
          </w:rPr>
          <w:t>7.5.1</w:t>
        </w:r>
        <w:r>
          <w:rPr>
            <w:rFonts w:asciiTheme="minorHAnsi" w:eastAsiaTheme="minorEastAsia" w:hAnsiTheme="minorHAnsi" w:cstheme="minorBidi"/>
            <w:iCs w:val="0"/>
            <w:snapToGrid/>
            <w:sz w:val="22"/>
            <w:szCs w:val="22"/>
          </w:rPr>
          <w:tab/>
        </w:r>
        <w:r w:rsidRPr="00DF1F8E">
          <w:rPr>
            <w:rStyle w:val="a8"/>
          </w:rPr>
          <w:t>Форма Календарного графика</w:t>
        </w:r>
        <w:r>
          <w:rPr>
            <w:webHidden/>
          </w:rPr>
          <w:tab/>
        </w:r>
        <w:r>
          <w:rPr>
            <w:webHidden/>
          </w:rPr>
          <w:fldChar w:fldCharType="begin"/>
        </w:r>
        <w:r>
          <w:rPr>
            <w:webHidden/>
          </w:rPr>
          <w:instrText xml:space="preserve"> PAGEREF _Toc115340692 \h </w:instrText>
        </w:r>
        <w:r>
          <w:rPr>
            <w:webHidden/>
          </w:rPr>
        </w:r>
        <w:r>
          <w:rPr>
            <w:webHidden/>
          </w:rPr>
          <w:fldChar w:fldCharType="separate"/>
        </w:r>
        <w:r>
          <w:rPr>
            <w:webHidden/>
          </w:rPr>
          <w:t>63</w:t>
        </w:r>
        <w:r>
          <w:rPr>
            <w:webHidden/>
          </w:rPr>
          <w:fldChar w:fldCharType="end"/>
        </w:r>
      </w:hyperlink>
    </w:p>
    <w:p w14:paraId="69C08248" w14:textId="18861541" w:rsidR="00BB072D" w:rsidRDefault="00BB072D">
      <w:pPr>
        <w:pStyle w:val="30"/>
        <w:rPr>
          <w:rFonts w:asciiTheme="minorHAnsi" w:eastAsiaTheme="minorEastAsia" w:hAnsiTheme="minorHAnsi" w:cstheme="minorBidi"/>
          <w:iCs w:val="0"/>
          <w:snapToGrid/>
          <w:sz w:val="22"/>
          <w:szCs w:val="22"/>
        </w:rPr>
      </w:pPr>
      <w:hyperlink w:anchor="_Toc115340693" w:history="1">
        <w:r w:rsidRPr="00DF1F8E">
          <w:rPr>
            <w:rStyle w:val="a8"/>
          </w:rPr>
          <w:t>7.5.2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_Toc115340693 \h </w:instrText>
        </w:r>
        <w:r>
          <w:rPr>
            <w:webHidden/>
          </w:rPr>
        </w:r>
        <w:r>
          <w:rPr>
            <w:webHidden/>
          </w:rPr>
          <w:fldChar w:fldCharType="separate"/>
        </w:r>
        <w:r>
          <w:rPr>
            <w:webHidden/>
          </w:rPr>
          <w:t>64</w:t>
        </w:r>
        <w:r>
          <w:rPr>
            <w:webHidden/>
          </w:rPr>
          <w:fldChar w:fldCharType="end"/>
        </w:r>
      </w:hyperlink>
    </w:p>
    <w:p w14:paraId="1952F261" w14:textId="4094C2D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94" w:history="1">
        <w:r w:rsidRPr="00DF1F8E">
          <w:rPr>
            <w:rStyle w:val="a8"/>
          </w:rPr>
          <w:t>7.6</w:t>
        </w:r>
        <w:r>
          <w:rPr>
            <w:rFonts w:asciiTheme="minorHAnsi" w:eastAsiaTheme="minorEastAsia" w:hAnsiTheme="minorHAnsi" w:cstheme="minorBidi"/>
            <w:b w:val="0"/>
            <w:snapToGrid/>
            <w:sz w:val="22"/>
            <w:szCs w:val="22"/>
            <w:lang w:val="ru-RU"/>
          </w:rPr>
          <w:tab/>
        </w:r>
        <w:r w:rsidRPr="00DF1F8E">
          <w:rPr>
            <w:rStyle w:val="a8"/>
          </w:rPr>
          <w:t>Анкета Участника (форма 6)</w:t>
        </w:r>
        <w:r>
          <w:rPr>
            <w:webHidden/>
          </w:rPr>
          <w:tab/>
        </w:r>
        <w:r>
          <w:rPr>
            <w:webHidden/>
          </w:rPr>
          <w:fldChar w:fldCharType="begin"/>
        </w:r>
        <w:r>
          <w:rPr>
            <w:webHidden/>
          </w:rPr>
          <w:instrText xml:space="preserve"> PAGEREF _Toc115340694 \h </w:instrText>
        </w:r>
        <w:r>
          <w:rPr>
            <w:webHidden/>
          </w:rPr>
        </w:r>
        <w:r>
          <w:rPr>
            <w:webHidden/>
          </w:rPr>
          <w:fldChar w:fldCharType="separate"/>
        </w:r>
        <w:r>
          <w:rPr>
            <w:webHidden/>
          </w:rPr>
          <w:t>65</w:t>
        </w:r>
        <w:r>
          <w:rPr>
            <w:webHidden/>
          </w:rPr>
          <w:fldChar w:fldCharType="end"/>
        </w:r>
      </w:hyperlink>
    </w:p>
    <w:p w14:paraId="1E292E22" w14:textId="1C51F5B3" w:rsidR="00BB072D" w:rsidRDefault="00BB072D">
      <w:pPr>
        <w:pStyle w:val="30"/>
        <w:rPr>
          <w:rFonts w:asciiTheme="minorHAnsi" w:eastAsiaTheme="minorEastAsia" w:hAnsiTheme="minorHAnsi" w:cstheme="minorBidi"/>
          <w:iCs w:val="0"/>
          <w:snapToGrid/>
          <w:sz w:val="22"/>
          <w:szCs w:val="22"/>
        </w:rPr>
      </w:pPr>
      <w:hyperlink w:anchor="_Toc115340695" w:history="1">
        <w:r w:rsidRPr="00DF1F8E">
          <w:rPr>
            <w:rStyle w:val="a8"/>
          </w:rPr>
          <w:t>7.6.1</w:t>
        </w:r>
        <w:r>
          <w:rPr>
            <w:rFonts w:asciiTheme="minorHAnsi" w:eastAsiaTheme="minorEastAsia" w:hAnsiTheme="minorHAnsi" w:cstheme="minorBidi"/>
            <w:iCs w:val="0"/>
            <w:snapToGrid/>
            <w:sz w:val="22"/>
            <w:szCs w:val="22"/>
          </w:rPr>
          <w:tab/>
        </w:r>
        <w:r w:rsidRPr="00DF1F8E">
          <w:rPr>
            <w:rStyle w:val="a8"/>
          </w:rPr>
          <w:t>Форма Анкеты Участника</w:t>
        </w:r>
        <w:r>
          <w:rPr>
            <w:webHidden/>
          </w:rPr>
          <w:tab/>
        </w:r>
        <w:r>
          <w:rPr>
            <w:webHidden/>
          </w:rPr>
          <w:fldChar w:fldCharType="begin"/>
        </w:r>
        <w:r>
          <w:rPr>
            <w:webHidden/>
          </w:rPr>
          <w:instrText xml:space="preserve"> PAGEREF _Toc115340695 \h </w:instrText>
        </w:r>
        <w:r>
          <w:rPr>
            <w:webHidden/>
          </w:rPr>
        </w:r>
        <w:r>
          <w:rPr>
            <w:webHidden/>
          </w:rPr>
          <w:fldChar w:fldCharType="separate"/>
        </w:r>
        <w:r>
          <w:rPr>
            <w:webHidden/>
          </w:rPr>
          <w:t>65</w:t>
        </w:r>
        <w:r>
          <w:rPr>
            <w:webHidden/>
          </w:rPr>
          <w:fldChar w:fldCharType="end"/>
        </w:r>
      </w:hyperlink>
    </w:p>
    <w:p w14:paraId="2CDB9F5A" w14:textId="622AEFEC" w:rsidR="00BB072D" w:rsidRDefault="00BB072D">
      <w:pPr>
        <w:pStyle w:val="30"/>
        <w:rPr>
          <w:rFonts w:asciiTheme="minorHAnsi" w:eastAsiaTheme="minorEastAsia" w:hAnsiTheme="minorHAnsi" w:cstheme="minorBidi"/>
          <w:iCs w:val="0"/>
          <w:snapToGrid/>
          <w:sz w:val="22"/>
          <w:szCs w:val="22"/>
        </w:rPr>
      </w:pPr>
      <w:hyperlink w:anchor="_Toc115340696" w:history="1">
        <w:r w:rsidRPr="00DF1F8E">
          <w:rPr>
            <w:rStyle w:val="a8"/>
          </w:rPr>
          <w:t>7.6.2</w:t>
        </w:r>
        <w:r>
          <w:rPr>
            <w:rFonts w:asciiTheme="minorHAnsi" w:eastAsiaTheme="minorEastAsia" w:hAnsiTheme="minorHAnsi" w:cstheme="minorBidi"/>
            <w:iCs w:val="0"/>
            <w:snapToGrid/>
            <w:sz w:val="22"/>
            <w:szCs w:val="22"/>
          </w:rPr>
          <w:tab/>
        </w:r>
        <w:r w:rsidRPr="00DF1F8E">
          <w:rPr>
            <w:rStyle w:val="a8"/>
          </w:rPr>
          <w:t>Инструкции по заполнению</w:t>
        </w:r>
        <w:r>
          <w:rPr>
            <w:webHidden/>
          </w:rPr>
          <w:tab/>
        </w:r>
        <w:r>
          <w:rPr>
            <w:webHidden/>
          </w:rPr>
          <w:fldChar w:fldCharType="begin"/>
        </w:r>
        <w:r>
          <w:rPr>
            <w:webHidden/>
          </w:rPr>
          <w:instrText xml:space="preserve"> PAGEREF _Toc115340696 \h </w:instrText>
        </w:r>
        <w:r>
          <w:rPr>
            <w:webHidden/>
          </w:rPr>
        </w:r>
        <w:r>
          <w:rPr>
            <w:webHidden/>
          </w:rPr>
          <w:fldChar w:fldCharType="separate"/>
        </w:r>
        <w:r>
          <w:rPr>
            <w:webHidden/>
          </w:rPr>
          <w:t>66</w:t>
        </w:r>
        <w:r>
          <w:rPr>
            <w:webHidden/>
          </w:rPr>
          <w:fldChar w:fldCharType="end"/>
        </w:r>
      </w:hyperlink>
    </w:p>
    <w:p w14:paraId="007D00BD" w14:textId="4B989813"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97" w:history="1">
        <w:r w:rsidRPr="00DF1F8E">
          <w:rPr>
            <w:rStyle w:val="a8"/>
          </w:rPr>
          <w:t>7.7</w:t>
        </w:r>
        <w:r>
          <w:rPr>
            <w:rFonts w:asciiTheme="minorHAnsi" w:eastAsiaTheme="minorEastAsia" w:hAnsiTheme="minorHAnsi" w:cstheme="minorBidi"/>
            <w:b w:val="0"/>
            <w:snapToGrid/>
            <w:sz w:val="22"/>
            <w:szCs w:val="22"/>
            <w:lang w:val="ru-RU"/>
          </w:rPr>
          <w:tab/>
        </w:r>
        <w:r w:rsidRPr="00DF1F8E">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_Toc115340697 \h </w:instrText>
        </w:r>
        <w:r>
          <w:rPr>
            <w:webHidden/>
          </w:rPr>
        </w:r>
        <w:r>
          <w:rPr>
            <w:webHidden/>
          </w:rPr>
          <w:fldChar w:fldCharType="separate"/>
        </w:r>
        <w:r>
          <w:rPr>
            <w:webHidden/>
          </w:rPr>
          <w:t>67</w:t>
        </w:r>
        <w:r>
          <w:rPr>
            <w:webHidden/>
          </w:rPr>
          <w:fldChar w:fldCharType="end"/>
        </w:r>
      </w:hyperlink>
    </w:p>
    <w:p w14:paraId="5691F93F" w14:textId="36ADAADD" w:rsidR="00BB072D" w:rsidRDefault="00BB072D">
      <w:pPr>
        <w:pStyle w:val="30"/>
        <w:rPr>
          <w:rFonts w:asciiTheme="minorHAnsi" w:eastAsiaTheme="minorEastAsia" w:hAnsiTheme="minorHAnsi" w:cstheme="minorBidi"/>
          <w:iCs w:val="0"/>
          <w:snapToGrid/>
          <w:sz w:val="22"/>
          <w:szCs w:val="22"/>
        </w:rPr>
      </w:pPr>
      <w:hyperlink w:anchor="_Toc115340698" w:history="1">
        <w:r w:rsidRPr="00DF1F8E">
          <w:rPr>
            <w:rStyle w:val="a8"/>
          </w:rPr>
          <w:t>7.7.1</w:t>
        </w:r>
        <w:r>
          <w:rPr>
            <w:rFonts w:asciiTheme="minorHAnsi" w:eastAsiaTheme="minorEastAsia" w:hAnsiTheme="minorHAnsi" w:cstheme="minorBidi"/>
            <w:iCs w:val="0"/>
            <w:snapToGrid/>
            <w:sz w:val="22"/>
            <w:szCs w:val="22"/>
          </w:rPr>
          <w:tab/>
        </w:r>
        <w:r w:rsidRPr="00DF1F8E">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_Toc115340698 \h </w:instrText>
        </w:r>
        <w:r>
          <w:rPr>
            <w:webHidden/>
          </w:rPr>
        </w:r>
        <w:r>
          <w:rPr>
            <w:webHidden/>
          </w:rPr>
          <w:fldChar w:fldCharType="separate"/>
        </w:r>
        <w:r>
          <w:rPr>
            <w:webHidden/>
          </w:rPr>
          <w:t>67</w:t>
        </w:r>
        <w:r>
          <w:rPr>
            <w:webHidden/>
          </w:rPr>
          <w:fldChar w:fldCharType="end"/>
        </w:r>
      </w:hyperlink>
    </w:p>
    <w:p w14:paraId="3913D4A2" w14:textId="3C935FA6"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699" w:history="1">
        <w:r w:rsidRPr="00DF1F8E">
          <w:rPr>
            <w:rStyle w:val="a8"/>
          </w:rPr>
          <w:t>7.8</w:t>
        </w:r>
        <w:r>
          <w:rPr>
            <w:rFonts w:asciiTheme="minorHAnsi" w:eastAsiaTheme="minorEastAsia" w:hAnsiTheme="minorHAnsi" w:cstheme="minorBidi"/>
            <w:b w:val="0"/>
            <w:snapToGrid/>
            <w:sz w:val="22"/>
            <w:szCs w:val="22"/>
            <w:lang w:val="ru-RU"/>
          </w:rPr>
          <w:tab/>
        </w:r>
        <w:r w:rsidRPr="00DF1F8E">
          <w:rPr>
            <w:rStyle w:val="a8"/>
          </w:rPr>
          <w:t>Заверение об обстоятельствах</w:t>
        </w:r>
        <w:r>
          <w:rPr>
            <w:webHidden/>
          </w:rPr>
          <w:tab/>
        </w:r>
        <w:r>
          <w:rPr>
            <w:webHidden/>
          </w:rPr>
          <w:fldChar w:fldCharType="begin"/>
        </w:r>
        <w:r>
          <w:rPr>
            <w:webHidden/>
          </w:rPr>
          <w:instrText xml:space="preserve"> PAGEREF _Toc115340699 \h </w:instrText>
        </w:r>
        <w:r>
          <w:rPr>
            <w:webHidden/>
          </w:rPr>
        </w:r>
        <w:r>
          <w:rPr>
            <w:webHidden/>
          </w:rPr>
          <w:fldChar w:fldCharType="separate"/>
        </w:r>
        <w:r>
          <w:rPr>
            <w:webHidden/>
          </w:rPr>
          <w:t>74</w:t>
        </w:r>
        <w:r>
          <w:rPr>
            <w:webHidden/>
          </w:rPr>
          <w:fldChar w:fldCharType="end"/>
        </w:r>
      </w:hyperlink>
    </w:p>
    <w:p w14:paraId="48D11BA0" w14:textId="17AF8ACA" w:rsidR="00BB072D" w:rsidRDefault="00BB072D">
      <w:pPr>
        <w:pStyle w:val="30"/>
        <w:rPr>
          <w:rFonts w:asciiTheme="minorHAnsi" w:eastAsiaTheme="minorEastAsia" w:hAnsiTheme="minorHAnsi" w:cstheme="minorBidi"/>
          <w:iCs w:val="0"/>
          <w:snapToGrid/>
          <w:sz w:val="22"/>
          <w:szCs w:val="22"/>
        </w:rPr>
      </w:pPr>
      <w:hyperlink w:anchor="_Toc115340700" w:history="1">
        <w:r w:rsidRPr="00DF1F8E">
          <w:rPr>
            <w:rStyle w:val="a8"/>
          </w:rPr>
          <w:t>7.8.1</w:t>
        </w:r>
        <w:r>
          <w:rPr>
            <w:rFonts w:asciiTheme="minorHAnsi" w:eastAsiaTheme="minorEastAsia" w:hAnsiTheme="minorHAnsi" w:cstheme="minorBidi"/>
            <w:iCs w:val="0"/>
            <w:snapToGrid/>
            <w:sz w:val="22"/>
            <w:szCs w:val="22"/>
          </w:rPr>
          <w:tab/>
        </w:r>
        <w:r w:rsidRPr="00DF1F8E">
          <w:rPr>
            <w:rStyle w:val="a8"/>
          </w:rPr>
          <w:t>Форма Заверения об обстоятельствах</w:t>
        </w:r>
        <w:r>
          <w:rPr>
            <w:webHidden/>
          </w:rPr>
          <w:tab/>
        </w:r>
        <w:r>
          <w:rPr>
            <w:webHidden/>
          </w:rPr>
          <w:fldChar w:fldCharType="begin"/>
        </w:r>
        <w:r>
          <w:rPr>
            <w:webHidden/>
          </w:rPr>
          <w:instrText xml:space="preserve"> PAGEREF _Toc115340700 \h </w:instrText>
        </w:r>
        <w:r>
          <w:rPr>
            <w:webHidden/>
          </w:rPr>
        </w:r>
        <w:r>
          <w:rPr>
            <w:webHidden/>
          </w:rPr>
          <w:fldChar w:fldCharType="separate"/>
        </w:r>
        <w:r>
          <w:rPr>
            <w:webHidden/>
          </w:rPr>
          <w:t>74</w:t>
        </w:r>
        <w:r>
          <w:rPr>
            <w:webHidden/>
          </w:rPr>
          <w:fldChar w:fldCharType="end"/>
        </w:r>
      </w:hyperlink>
    </w:p>
    <w:p w14:paraId="191D9BA0" w14:textId="73C5B318" w:rsidR="00BB072D" w:rsidRDefault="00BB072D">
      <w:pPr>
        <w:pStyle w:val="11"/>
        <w:rPr>
          <w:rFonts w:asciiTheme="minorHAnsi" w:eastAsiaTheme="minorEastAsia" w:hAnsiTheme="minorHAnsi" w:cstheme="minorBidi"/>
          <w:b w:val="0"/>
          <w:bCs w:val="0"/>
          <w:caps w:val="0"/>
          <w:snapToGrid/>
          <w:sz w:val="22"/>
          <w:szCs w:val="22"/>
        </w:rPr>
      </w:pPr>
      <w:hyperlink w:anchor="_Toc115340701" w:history="1">
        <w:r w:rsidRPr="00DF1F8E">
          <w:rPr>
            <w:rStyle w:val="a8"/>
          </w:rPr>
          <w:t>8.</w:t>
        </w:r>
        <w:r>
          <w:rPr>
            <w:rFonts w:asciiTheme="minorHAnsi" w:eastAsiaTheme="minorEastAsia" w:hAnsiTheme="minorHAnsi" w:cstheme="minorBidi"/>
            <w:b w:val="0"/>
            <w:bCs w:val="0"/>
            <w:caps w:val="0"/>
            <w:snapToGrid/>
            <w:sz w:val="22"/>
            <w:szCs w:val="22"/>
          </w:rPr>
          <w:tab/>
        </w:r>
        <w:r w:rsidRPr="00DF1F8E">
          <w:rPr>
            <w:rStyle w:val="a8"/>
          </w:rPr>
          <w:t>ПРИЛОЖЕНИЕ № 1 – ТЕХНИЧЕСКИЕ ТРЕБОВАНИЯ</w:t>
        </w:r>
        <w:r>
          <w:rPr>
            <w:webHidden/>
          </w:rPr>
          <w:tab/>
        </w:r>
        <w:r>
          <w:rPr>
            <w:webHidden/>
          </w:rPr>
          <w:fldChar w:fldCharType="begin"/>
        </w:r>
        <w:r>
          <w:rPr>
            <w:webHidden/>
          </w:rPr>
          <w:instrText xml:space="preserve"> PAGEREF _Toc115340701 \h </w:instrText>
        </w:r>
        <w:r>
          <w:rPr>
            <w:webHidden/>
          </w:rPr>
        </w:r>
        <w:r>
          <w:rPr>
            <w:webHidden/>
          </w:rPr>
          <w:fldChar w:fldCharType="separate"/>
        </w:r>
        <w:r>
          <w:rPr>
            <w:webHidden/>
          </w:rPr>
          <w:t>79</w:t>
        </w:r>
        <w:r>
          <w:rPr>
            <w:webHidden/>
          </w:rPr>
          <w:fldChar w:fldCharType="end"/>
        </w:r>
      </w:hyperlink>
    </w:p>
    <w:p w14:paraId="1FE7FC14" w14:textId="56799F6C"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702" w:history="1">
        <w:r w:rsidRPr="00DF1F8E">
          <w:rPr>
            <w:rStyle w:val="a8"/>
          </w:rPr>
          <w:t>8.1</w:t>
        </w:r>
        <w:r>
          <w:rPr>
            <w:rFonts w:asciiTheme="minorHAnsi" w:eastAsiaTheme="minorEastAsia" w:hAnsiTheme="minorHAnsi" w:cstheme="minorBidi"/>
            <w:b w:val="0"/>
            <w:snapToGrid/>
            <w:sz w:val="22"/>
            <w:szCs w:val="22"/>
            <w:lang w:val="ru-RU"/>
          </w:rPr>
          <w:tab/>
        </w:r>
        <w:r w:rsidRPr="00DF1F8E">
          <w:rPr>
            <w:rStyle w:val="a8"/>
          </w:rPr>
          <w:t>Пояснения к Техническим требованиям</w:t>
        </w:r>
        <w:r>
          <w:rPr>
            <w:webHidden/>
          </w:rPr>
          <w:tab/>
        </w:r>
        <w:r>
          <w:rPr>
            <w:webHidden/>
          </w:rPr>
          <w:fldChar w:fldCharType="begin"/>
        </w:r>
        <w:r>
          <w:rPr>
            <w:webHidden/>
          </w:rPr>
          <w:instrText xml:space="preserve"> PAGEREF _Toc115340702 \h </w:instrText>
        </w:r>
        <w:r>
          <w:rPr>
            <w:webHidden/>
          </w:rPr>
        </w:r>
        <w:r>
          <w:rPr>
            <w:webHidden/>
          </w:rPr>
          <w:fldChar w:fldCharType="separate"/>
        </w:r>
        <w:r>
          <w:rPr>
            <w:webHidden/>
          </w:rPr>
          <w:t>79</w:t>
        </w:r>
        <w:r>
          <w:rPr>
            <w:webHidden/>
          </w:rPr>
          <w:fldChar w:fldCharType="end"/>
        </w:r>
      </w:hyperlink>
    </w:p>
    <w:p w14:paraId="21BE5286" w14:textId="057567D1" w:rsidR="00BB072D" w:rsidRDefault="00BB072D">
      <w:pPr>
        <w:pStyle w:val="11"/>
        <w:rPr>
          <w:rFonts w:asciiTheme="minorHAnsi" w:eastAsiaTheme="minorEastAsia" w:hAnsiTheme="minorHAnsi" w:cstheme="minorBidi"/>
          <w:b w:val="0"/>
          <w:bCs w:val="0"/>
          <w:caps w:val="0"/>
          <w:snapToGrid/>
          <w:sz w:val="22"/>
          <w:szCs w:val="22"/>
        </w:rPr>
      </w:pPr>
      <w:hyperlink w:anchor="_Toc115340703" w:history="1">
        <w:r w:rsidRPr="00DF1F8E">
          <w:rPr>
            <w:rStyle w:val="a8"/>
          </w:rPr>
          <w:t>9.</w:t>
        </w:r>
        <w:r>
          <w:rPr>
            <w:rFonts w:asciiTheme="minorHAnsi" w:eastAsiaTheme="minorEastAsia" w:hAnsiTheme="minorHAnsi" w:cstheme="minorBidi"/>
            <w:b w:val="0"/>
            <w:bCs w:val="0"/>
            <w:caps w:val="0"/>
            <w:snapToGrid/>
            <w:sz w:val="22"/>
            <w:szCs w:val="22"/>
          </w:rPr>
          <w:tab/>
        </w:r>
        <w:r w:rsidRPr="00DF1F8E">
          <w:rPr>
            <w:rStyle w:val="a8"/>
          </w:rPr>
          <w:t>ПРИЛОЖЕНИЕ № 2 – ПРОЕКТ ДОГОВОРА</w:t>
        </w:r>
        <w:r>
          <w:rPr>
            <w:webHidden/>
          </w:rPr>
          <w:tab/>
        </w:r>
        <w:r>
          <w:rPr>
            <w:webHidden/>
          </w:rPr>
          <w:fldChar w:fldCharType="begin"/>
        </w:r>
        <w:r>
          <w:rPr>
            <w:webHidden/>
          </w:rPr>
          <w:instrText xml:space="preserve"> PAGEREF _Toc115340703 \h </w:instrText>
        </w:r>
        <w:r>
          <w:rPr>
            <w:webHidden/>
          </w:rPr>
        </w:r>
        <w:r>
          <w:rPr>
            <w:webHidden/>
          </w:rPr>
          <w:fldChar w:fldCharType="separate"/>
        </w:r>
        <w:r>
          <w:rPr>
            <w:webHidden/>
          </w:rPr>
          <w:t>80</w:t>
        </w:r>
        <w:r>
          <w:rPr>
            <w:webHidden/>
          </w:rPr>
          <w:fldChar w:fldCharType="end"/>
        </w:r>
      </w:hyperlink>
    </w:p>
    <w:p w14:paraId="1D70AE8E" w14:textId="2ADFA82F"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704" w:history="1">
        <w:r w:rsidRPr="00DF1F8E">
          <w:rPr>
            <w:rStyle w:val="a8"/>
          </w:rPr>
          <w:t>9.1</w:t>
        </w:r>
        <w:r>
          <w:rPr>
            <w:rFonts w:asciiTheme="minorHAnsi" w:eastAsiaTheme="minorEastAsia" w:hAnsiTheme="minorHAnsi" w:cstheme="minorBidi"/>
            <w:b w:val="0"/>
            <w:snapToGrid/>
            <w:sz w:val="22"/>
            <w:szCs w:val="22"/>
            <w:lang w:val="ru-RU"/>
          </w:rPr>
          <w:tab/>
        </w:r>
        <w:r w:rsidRPr="00DF1F8E">
          <w:rPr>
            <w:rStyle w:val="a8"/>
          </w:rPr>
          <w:t>Пояснения к проекту договора</w:t>
        </w:r>
        <w:r>
          <w:rPr>
            <w:webHidden/>
          </w:rPr>
          <w:tab/>
        </w:r>
        <w:r>
          <w:rPr>
            <w:webHidden/>
          </w:rPr>
          <w:fldChar w:fldCharType="begin"/>
        </w:r>
        <w:r>
          <w:rPr>
            <w:webHidden/>
          </w:rPr>
          <w:instrText xml:space="preserve"> PAGEREF _Toc115340704 \h </w:instrText>
        </w:r>
        <w:r>
          <w:rPr>
            <w:webHidden/>
          </w:rPr>
        </w:r>
        <w:r>
          <w:rPr>
            <w:webHidden/>
          </w:rPr>
          <w:fldChar w:fldCharType="separate"/>
        </w:r>
        <w:r>
          <w:rPr>
            <w:webHidden/>
          </w:rPr>
          <w:t>80</w:t>
        </w:r>
        <w:r>
          <w:rPr>
            <w:webHidden/>
          </w:rPr>
          <w:fldChar w:fldCharType="end"/>
        </w:r>
      </w:hyperlink>
    </w:p>
    <w:p w14:paraId="06E54931" w14:textId="55C86DB9" w:rsidR="00BB072D" w:rsidRDefault="00BB072D">
      <w:pPr>
        <w:pStyle w:val="20"/>
        <w:tabs>
          <w:tab w:val="left" w:pos="1134"/>
        </w:tabs>
        <w:rPr>
          <w:rFonts w:asciiTheme="minorHAnsi" w:eastAsiaTheme="minorEastAsia" w:hAnsiTheme="minorHAnsi" w:cstheme="minorBidi"/>
          <w:b w:val="0"/>
          <w:snapToGrid/>
          <w:sz w:val="22"/>
          <w:szCs w:val="22"/>
          <w:lang w:val="ru-RU"/>
        </w:rPr>
      </w:pPr>
      <w:hyperlink w:anchor="_Toc115340705" w:history="1">
        <w:r w:rsidRPr="00DF1F8E">
          <w:rPr>
            <w:rStyle w:val="a8"/>
          </w:rPr>
          <w:t>9.2</w:t>
        </w:r>
        <w:r>
          <w:rPr>
            <w:rFonts w:asciiTheme="minorHAnsi" w:eastAsiaTheme="minorEastAsia" w:hAnsiTheme="minorHAnsi" w:cstheme="minorBidi"/>
            <w:b w:val="0"/>
            <w:snapToGrid/>
            <w:sz w:val="22"/>
            <w:szCs w:val="22"/>
            <w:lang w:val="ru-RU"/>
          </w:rPr>
          <w:tab/>
        </w:r>
        <w:r w:rsidRPr="00DF1F8E">
          <w:rPr>
            <w:rStyle w:val="a8"/>
          </w:rPr>
          <w:t>Дополнительное соглашение к договору</w:t>
        </w:r>
        <w:r>
          <w:rPr>
            <w:webHidden/>
          </w:rPr>
          <w:tab/>
        </w:r>
        <w:r>
          <w:rPr>
            <w:webHidden/>
          </w:rPr>
          <w:fldChar w:fldCharType="begin"/>
        </w:r>
        <w:r>
          <w:rPr>
            <w:webHidden/>
          </w:rPr>
          <w:instrText xml:space="preserve"> PAGEREF _Toc115340705 \h </w:instrText>
        </w:r>
        <w:r>
          <w:rPr>
            <w:webHidden/>
          </w:rPr>
        </w:r>
        <w:r>
          <w:rPr>
            <w:webHidden/>
          </w:rPr>
          <w:fldChar w:fldCharType="separate"/>
        </w:r>
        <w:r>
          <w:rPr>
            <w:webHidden/>
          </w:rPr>
          <w:t>81</w:t>
        </w:r>
        <w:r>
          <w:rPr>
            <w:webHidden/>
          </w:rPr>
          <w:fldChar w:fldCharType="end"/>
        </w:r>
      </w:hyperlink>
    </w:p>
    <w:p w14:paraId="25359AD8" w14:textId="4F2A3228" w:rsidR="00BB072D" w:rsidRDefault="00BB072D">
      <w:pPr>
        <w:pStyle w:val="11"/>
        <w:rPr>
          <w:rFonts w:asciiTheme="minorHAnsi" w:eastAsiaTheme="minorEastAsia" w:hAnsiTheme="minorHAnsi" w:cstheme="minorBidi"/>
          <w:b w:val="0"/>
          <w:bCs w:val="0"/>
          <w:caps w:val="0"/>
          <w:snapToGrid/>
          <w:sz w:val="22"/>
          <w:szCs w:val="22"/>
        </w:rPr>
      </w:pPr>
      <w:hyperlink w:anchor="_Toc115340706" w:history="1">
        <w:r w:rsidRPr="00DF1F8E">
          <w:rPr>
            <w:rStyle w:val="a8"/>
          </w:rPr>
          <w:t>10.</w:t>
        </w:r>
        <w:r>
          <w:rPr>
            <w:rFonts w:asciiTheme="minorHAnsi" w:eastAsiaTheme="minorEastAsia" w:hAnsiTheme="minorHAnsi" w:cstheme="minorBidi"/>
            <w:b w:val="0"/>
            <w:bCs w:val="0"/>
            <w:caps w:val="0"/>
            <w:snapToGrid/>
            <w:sz w:val="22"/>
            <w:szCs w:val="22"/>
          </w:rPr>
          <w:tab/>
        </w:r>
        <w:r w:rsidRPr="00DF1F8E">
          <w:rPr>
            <w:rStyle w:val="a8"/>
          </w:rPr>
          <w:t>ПРИЛОЖЕНИЕ № 3 – ТРЕБОВАНИЯ К УЧАСТНИКАМ</w:t>
        </w:r>
        <w:r>
          <w:rPr>
            <w:webHidden/>
          </w:rPr>
          <w:tab/>
        </w:r>
        <w:r>
          <w:rPr>
            <w:webHidden/>
          </w:rPr>
          <w:fldChar w:fldCharType="begin"/>
        </w:r>
        <w:r>
          <w:rPr>
            <w:webHidden/>
          </w:rPr>
          <w:instrText xml:space="preserve"> PAGEREF _Toc115340706 \h </w:instrText>
        </w:r>
        <w:r>
          <w:rPr>
            <w:webHidden/>
          </w:rPr>
        </w:r>
        <w:r>
          <w:rPr>
            <w:webHidden/>
          </w:rPr>
          <w:fldChar w:fldCharType="separate"/>
        </w:r>
        <w:r>
          <w:rPr>
            <w:webHidden/>
          </w:rPr>
          <w:t>86</w:t>
        </w:r>
        <w:r>
          <w:rPr>
            <w:webHidden/>
          </w:rPr>
          <w:fldChar w:fldCharType="end"/>
        </w:r>
      </w:hyperlink>
    </w:p>
    <w:p w14:paraId="1482133C" w14:textId="432F25FF"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07" w:history="1">
        <w:r w:rsidRPr="00DF1F8E">
          <w:rPr>
            <w:rStyle w:val="a8"/>
          </w:rPr>
          <w:t>10.1</w:t>
        </w:r>
        <w:r>
          <w:rPr>
            <w:rFonts w:asciiTheme="minorHAnsi" w:eastAsiaTheme="minorEastAsia" w:hAnsiTheme="minorHAnsi" w:cstheme="minorBidi"/>
            <w:b w:val="0"/>
            <w:snapToGrid/>
            <w:sz w:val="22"/>
            <w:szCs w:val="22"/>
            <w:lang w:val="ru-RU"/>
          </w:rPr>
          <w:tab/>
        </w:r>
        <w:r w:rsidRPr="00DF1F8E">
          <w:rPr>
            <w:rStyle w:val="a8"/>
          </w:rPr>
          <w:t>Обязательные требования</w:t>
        </w:r>
        <w:r>
          <w:rPr>
            <w:webHidden/>
          </w:rPr>
          <w:tab/>
        </w:r>
        <w:r>
          <w:rPr>
            <w:webHidden/>
          </w:rPr>
          <w:fldChar w:fldCharType="begin"/>
        </w:r>
        <w:r>
          <w:rPr>
            <w:webHidden/>
          </w:rPr>
          <w:instrText xml:space="preserve"> PAGEREF _Toc115340707 \h </w:instrText>
        </w:r>
        <w:r>
          <w:rPr>
            <w:webHidden/>
          </w:rPr>
        </w:r>
        <w:r>
          <w:rPr>
            <w:webHidden/>
          </w:rPr>
          <w:fldChar w:fldCharType="separate"/>
        </w:r>
        <w:r>
          <w:rPr>
            <w:webHidden/>
          </w:rPr>
          <w:t>86</w:t>
        </w:r>
        <w:r>
          <w:rPr>
            <w:webHidden/>
          </w:rPr>
          <w:fldChar w:fldCharType="end"/>
        </w:r>
      </w:hyperlink>
    </w:p>
    <w:p w14:paraId="5D289234" w14:textId="520DF64F"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08" w:history="1">
        <w:r w:rsidRPr="00DF1F8E">
          <w:rPr>
            <w:rStyle w:val="a8"/>
          </w:rPr>
          <w:t>10.2</w:t>
        </w:r>
        <w:r>
          <w:rPr>
            <w:rFonts w:asciiTheme="minorHAnsi" w:eastAsiaTheme="minorEastAsia" w:hAnsiTheme="minorHAnsi" w:cstheme="minorBidi"/>
            <w:b w:val="0"/>
            <w:snapToGrid/>
            <w:sz w:val="22"/>
            <w:szCs w:val="22"/>
            <w:lang w:val="ru-RU"/>
          </w:rPr>
          <w:tab/>
        </w:r>
        <w:r w:rsidRPr="00DF1F8E">
          <w:rPr>
            <w:rStyle w:val="a8"/>
          </w:rPr>
          <w:t>Специальные требования</w:t>
        </w:r>
        <w:r>
          <w:rPr>
            <w:webHidden/>
          </w:rPr>
          <w:tab/>
        </w:r>
        <w:r>
          <w:rPr>
            <w:webHidden/>
          </w:rPr>
          <w:fldChar w:fldCharType="begin"/>
        </w:r>
        <w:r>
          <w:rPr>
            <w:webHidden/>
          </w:rPr>
          <w:instrText xml:space="preserve"> PAGEREF _Toc115340708 \h </w:instrText>
        </w:r>
        <w:r>
          <w:rPr>
            <w:webHidden/>
          </w:rPr>
        </w:r>
        <w:r>
          <w:rPr>
            <w:webHidden/>
          </w:rPr>
          <w:fldChar w:fldCharType="separate"/>
        </w:r>
        <w:r>
          <w:rPr>
            <w:webHidden/>
          </w:rPr>
          <w:t>89</w:t>
        </w:r>
        <w:r>
          <w:rPr>
            <w:webHidden/>
          </w:rPr>
          <w:fldChar w:fldCharType="end"/>
        </w:r>
      </w:hyperlink>
    </w:p>
    <w:p w14:paraId="787DB193" w14:textId="14BAB88B"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09" w:history="1">
        <w:r w:rsidRPr="00DF1F8E">
          <w:rPr>
            <w:rStyle w:val="a8"/>
          </w:rPr>
          <w:t>10.3</w:t>
        </w:r>
        <w:r>
          <w:rPr>
            <w:rFonts w:asciiTheme="minorHAnsi" w:eastAsiaTheme="minorEastAsia" w:hAnsiTheme="minorHAnsi" w:cstheme="minorBidi"/>
            <w:b w:val="0"/>
            <w:snapToGrid/>
            <w:sz w:val="22"/>
            <w:szCs w:val="22"/>
            <w:lang w:val="ru-RU"/>
          </w:rPr>
          <w:tab/>
        </w:r>
        <w:r w:rsidRPr="00DF1F8E">
          <w:rPr>
            <w:rStyle w:val="a8"/>
          </w:rPr>
          <w:t>Требования к Коллективным участникам</w:t>
        </w:r>
        <w:r>
          <w:rPr>
            <w:webHidden/>
          </w:rPr>
          <w:tab/>
        </w:r>
        <w:r>
          <w:rPr>
            <w:webHidden/>
          </w:rPr>
          <w:fldChar w:fldCharType="begin"/>
        </w:r>
        <w:r>
          <w:rPr>
            <w:webHidden/>
          </w:rPr>
          <w:instrText xml:space="preserve"> PAGEREF _Toc115340709 \h </w:instrText>
        </w:r>
        <w:r>
          <w:rPr>
            <w:webHidden/>
          </w:rPr>
        </w:r>
        <w:r>
          <w:rPr>
            <w:webHidden/>
          </w:rPr>
          <w:fldChar w:fldCharType="separate"/>
        </w:r>
        <w:r>
          <w:rPr>
            <w:webHidden/>
          </w:rPr>
          <w:t>90</w:t>
        </w:r>
        <w:r>
          <w:rPr>
            <w:webHidden/>
          </w:rPr>
          <w:fldChar w:fldCharType="end"/>
        </w:r>
      </w:hyperlink>
    </w:p>
    <w:p w14:paraId="091248B2" w14:textId="492F28FF"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10" w:history="1">
        <w:r w:rsidRPr="00DF1F8E">
          <w:rPr>
            <w:rStyle w:val="a8"/>
          </w:rPr>
          <w:t>10.4</w:t>
        </w:r>
        <w:r>
          <w:rPr>
            <w:rFonts w:asciiTheme="minorHAnsi" w:eastAsiaTheme="minorEastAsia" w:hAnsiTheme="minorHAnsi" w:cstheme="minorBidi"/>
            <w:b w:val="0"/>
            <w:snapToGrid/>
            <w:sz w:val="22"/>
            <w:szCs w:val="22"/>
            <w:lang w:val="ru-RU"/>
          </w:rPr>
          <w:tab/>
        </w:r>
        <w:r w:rsidRPr="00DF1F8E">
          <w:rPr>
            <w:rStyle w:val="a8"/>
          </w:rPr>
          <w:t>Требования к Генеральным подрядчикам</w:t>
        </w:r>
        <w:r>
          <w:rPr>
            <w:webHidden/>
          </w:rPr>
          <w:tab/>
        </w:r>
        <w:r>
          <w:rPr>
            <w:webHidden/>
          </w:rPr>
          <w:fldChar w:fldCharType="begin"/>
        </w:r>
        <w:r>
          <w:rPr>
            <w:webHidden/>
          </w:rPr>
          <w:instrText xml:space="preserve"> PAGEREF _Toc115340710 \h </w:instrText>
        </w:r>
        <w:r>
          <w:rPr>
            <w:webHidden/>
          </w:rPr>
        </w:r>
        <w:r>
          <w:rPr>
            <w:webHidden/>
          </w:rPr>
          <w:fldChar w:fldCharType="separate"/>
        </w:r>
        <w:r>
          <w:rPr>
            <w:webHidden/>
          </w:rPr>
          <w:t>91</w:t>
        </w:r>
        <w:r>
          <w:rPr>
            <w:webHidden/>
          </w:rPr>
          <w:fldChar w:fldCharType="end"/>
        </w:r>
      </w:hyperlink>
    </w:p>
    <w:p w14:paraId="1D7B848C" w14:textId="7C1B1E5A" w:rsidR="00BB072D" w:rsidRDefault="00BB072D">
      <w:pPr>
        <w:pStyle w:val="11"/>
        <w:rPr>
          <w:rFonts w:asciiTheme="minorHAnsi" w:eastAsiaTheme="minorEastAsia" w:hAnsiTheme="minorHAnsi" w:cstheme="minorBidi"/>
          <w:b w:val="0"/>
          <w:bCs w:val="0"/>
          <w:caps w:val="0"/>
          <w:snapToGrid/>
          <w:sz w:val="22"/>
          <w:szCs w:val="22"/>
        </w:rPr>
      </w:pPr>
      <w:hyperlink w:anchor="_Toc115340711" w:history="1">
        <w:r w:rsidRPr="00DF1F8E">
          <w:rPr>
            <w:rStyle w:val="a8"/>
          </w:rPr>
          <w:t>11.</w:t>
        </w:r>
        <w:r>
          <w:rPr>
            <w:rFonts w:asciiTheme="minorHAnsi" w:eastAsiaTheme="minorEastAsia" w:hAnsiTheme="minorHAnsi" w:cstheme="minorBidi"/>
            <w:b w:val="0"/>
            <w:bCs w:val="0"/>
            <w:caps w:val="0"/>
            <w:snapToGrid/>
            <w:sz w:val="22"/>
            <w:szCs w:val="22"/>
          </w:rPr>
          <w:tab/>
        </w:r>
        <w:r w:rsidRPr="00DF1F8E">
          <w:rPr>
            <w:rStyle w:val="a8"/>
          </w:rPr>
          <w:t>ПРИЛОЖЕНИЕ № 4 – СОСТАВ ЗАЯВКИ</w:t>
        </w:r>
        <w:r>
          <w:rPr>
            <w:webHidden/>
          </w:rPr>
          <w:tab/>
        </w:r>
        <w:r>
          <w:rPr>
            <w:webHidden/>
          </w:rPr>
          <w:fldChar w:fldCharType="begin"/>
        </w:r>
        <w:r>
          <w:rPr>
            <w:webHidden/>
          </w:rPr>
          <w:instrText xml:space="preserve"> PAGEREF _Toc115340711 \h </w:instrText>
        </w:r>
        <w:r>
          <w:rPr>
            <w:webHidden/>
          </w:rPr>
        </w:r>
        <w:r>
          <w:rPr>
            <w:webHidden/>
          </w:rPr>
          <w:fldChar w:fldCharType="separate"/>
        </w:r>
        <w:r>
          <w:rPr>
            <w:webHidden/>
          </w:rPr>
          <w:t>92</w:t>
        </w:r>
        <w:r>
          <w:rPr>
            <w:webHidden/>
          </w:rPr>
          <w:fldChar w:fldCharType="end"/>
        </w:r>
      </w:hyperlink>
    </w:p>
    <w:p w14:paraId="2698A4F6" w14:textId="0A027651" w:rsidR="00BB072D" w:rsidRDefault="00BB072D">
      <w:pPr>
        <w:pStyle w:val="11"/>
        <w:rPr>
          <w:rFonts w:asciiTheme="minorHAnsi" w:eastAsiaTheme="minorEastAsia" w:hAnsiTheme="minorHAnsi" w:cstheme="minorBidi"/>
          <w:b w:val="0"/>
          <w:bCs w:val="0"/>
          <w:caps w:val="0"/>
          <w:snapToGrid/>
          <w:sz w:val="22"/>
          <w:szCs w:val="22"/>
        </w:rPr>
      </w:pPr>
      <w:hyperlink w:anchor="_Toc115340712" w:history="1">
        <w:r w:rsidRPr="00DF1F8E">
          <w:rPr>
            <w:rStyle w:val="a8"/>
          </w:rPr>
          <w:t>12.</w:t>
        </w:r>
        <w:r>
          <w:rPr>
            <w:rFonts w:asciiTheme="minorHAnsi" w:eastAsiaTheme="minorEastAsia" w:hAnsiTheme="minorHAnsi" w:cstheme="minorBidi"/>
            <w:b w:val="0"/>
            <w:bCs w:val="0"/>
            <w:caps w:val="0"/>
            <w:snapToGrid/>
            <w:sz w:val="22"/>
            <w:szCs w:val="22"/>
          </w:rPr>
          <w:tab/>
        </w:r>
        <w:r w:rsidRPr="00DF1F8E">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_Toc115340712 \h </w:instrText>
        </w:r>
        <w:r>
          <w:rPr>
            <w:webHidden/>
          </w:rPr>
        </w:r>
        <w:r>
          <w:rPr>
            <w:webHidden/>
          </w:rPr>
          <w:fldChar w:fldCharType="separate"/>
        </w:r>
        <w:r>
          <w:rPr>
            <w:webHidden/>
          </w:rPr>
          <w:t>94</w:t>
        </w:r>
        <w:r>
          <w:rPr>
            <w:webHidden/>
          </w:rPr>
          <w:fldChar w:fldCharType="end"/>
        </w:r>
      </w:hyperlink>
    </w:p>
    <w:p w14:paraId="48FD2A63" w14:textId="509B454B"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13" w:history="1">
        <w:r w:rsidRPr="00DF1F8E">
          <w:rPr>
            <w:rStyle w:val="a8"/>
          </w:rPr>
          <w:t>12.1</w:t>
        </w:r>
        <w:r>
          <w:rPr>
            <w:rFonts w:asciiTheme="minorHAnsi" w:eastAsiaTheme="minorEastAsia" w:hAnsiTheme="minorHAnsi" w:cstheme="minorBidi"/>
            <w:b w:val="0"/>
            <w:snapToGrid/>
            <w:sz w:val="22"/>
            <w:szCs w:val="22"/>
            <w:lang w:val="ru-RU"/>
          </w:rPr>
          <w:tab/>
        </w:r>
        <w:r w:rsidRPr="00DF1F8E">
          <w:rPr>
            <w:rStyle w:val="a8"/>
          </w:rPr>
          <w:t>Отборочные критерии рассмотрения заявок:</w:t>
        </w:r>
        <w:r>
          <w:rPr>
            <w:webHidden/>
          </w:rPr>
          <w:tab/>
        </w:r>
        <w:r>
          <w:rPr>
            <w:webHidden/>
          </w:rPr>
          <w:fldChar w:fldCharType="begin"/>
        </w:r>
        <w:r>
          <w:rPr>
            <w:webHidden/>
          </w:rPr>
          <w:instrText xml:space="preserve"> PAGEREF _Toc115340713 \h </w:instrText>
        </w:r>
        <w:r>
          <w:rPr>
            <w:webHidden/>
          </w:rPr>
        </w:r>
        <w:r>
          <w:rPr>
            <w:webHidden/>
          </w:rPr>
          <w:fldChar w:fldCharType="separate"/>
        </w:r>
        <w:r>
          <w:rPr>
            <w:webHidden/>
          </w:rPr>
          <w:t>94</w:t>
        </w:r>
        <w:r>
          <w:rPr>
            <w:webHidden/>
          </w:rPr>
          <w:fldChar w:fldCharType="end"/>
        </w:r>
      </w:hyperlink>
    </w:p>
    <w:p w14:paraId="334FFA92" w14:textId="2C34035F" w:rsidR="00BB072D" w:rsidRDefault="00BB072D">
      <w:pPr>
        <w:pStyle w:val="11"/>
        <w:rPr>
          <w:rFonts w:asciiTheme="minorHAnsi" w:eastAsiaTheme="minorEastAsia" w:hAnsiTheme="minorHAnsi" w:cstheme="minorBidi"/>
          <w:b w:val="0"/>
          <w:bCs w:val="0"/>
          <w:caps w:val="0"/>
          <w:snapToGrid/>
          <w:sz w:val="22"/>
          <w:szCs w:val="22"/>
        </w:rPr>
      </w:pPr>
      <w:hyperlink w:anchor="_Toc115340714" w:history="1">
        <w:r w:rsidRPr="00DF1F8E">
          <w:rPr>
            <w:rStyle w:val="a8"/>
          </w:rPr>
          <w:t>13.</w:t>
        </w:r>
        <w:r>
          <w:rPr>
            <w:rFonts w:asciiTheme="minorHAnsi" w:eastAsiaTheme="minorEastAsia" w:hAnsiTheme="minorHAnsi" w:cstheme="minorBidi"/>
            <w:b w:val="0"/>
            <w:bCs w:val="0"/>
            <w:caps w:val="0"/>
            <w:snapToGrid/>
            <w:sz w:val="22"/>
            <w:szCs w:val="22"/>
          </w:rPr>
          <w:tab/>
        </w:r>
        <w:r w:rsidRPr="00DF1F8E">
          <w:rPr>
            <w:rStyle w:val="a8"/>
          </w:rPr>
          <w:t>ПРИЛОЖЕНИЕ № 6 – МЕТОДИКА ПРОВЕРКИ ДРИФС</w:t>
        </w:r>
        <w:r>
          <w:rPr>
            <w:webHidden/>
          </w:rPr>
          <w:tab/>
        </w:r>
        <w:r>
          <w:rPr>
            <w:webHidden/>
          </w:rPr>
          <w:fldChar w:fldCharType="begin"/>
        </w:r>
        <w:r>
          <w:rPr>
            <w:webHidden/>
          </w:rPr>
          <w:instrText xml:space="preserve"> PAGEREF _Toc115340714 \h </w:instrText>
        </w:r>
        <w:r>
          <w:rPr>
            <w:webHidden/>
          </w:rPr>
        </w:r>
        <w:r>
          <w:rPr>
            <w:webHidden/>
          </w:rPr>
          <w:fldChar w:fldCharType="separate"/>
        </w:r>
        <w:r>
          <w:rPr>
            <w:webHidden/>
          </w:rPr>
          <w:t>98</w:t>
        </w:r>
        <w:r>
          <w:rPr>
            <w:webHidden/>
          </w:rPr>
          <w:fldChar w:fldCharType="end"/>
        </w:r>
      </w:hyperlink>
    </w:p>
    <w:p w14:paraId="1E4C8E61" w14:textId="616ED00D"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15" w:history="1">
        <w:r w:rsidRPr="00DF1F8E">
          <w:rPr>
            <w:rStyle w:val="a8"/>
          </w:rPr>
          <w:t>13.1</w:t>
        </w:r>
        <w:r>
          <w:rPr>
            <w:rFonts w:asciiTheme="minorHAnsi" w:eastAsiaTheme="minorEastAsia" w:hAnsiTheme="minorHAnsi" w:cstheme="minorBidi"/>
            <w:b w:val="0"/>
            <w:snapToGrid/>
            <w:sz w:val="22"/>
            <w:szCs w:val="22"/>
            <w:lang w:val="ru-RU"/>
          </w:rPr>
          <w:tab/>
        </w:r>
        <w:r w:rsidRPr="00DF1F8E">
          <w:rPr>
            <w:rStyle w:val="a8"/>
          </w:rPr>
          <w:t>Пояснения к Методике проверки ДРиФС</w:t>
        </w:r>
        <w:r>
          <w:rPr>
            <w:webHidden/>
          </w:rPr>
          <w:tab/>
        </w:r>
        <w:r>
          <w:rPr>
            <w:webHidden/>
          </w:rPr>
          <w:fldChar w:fldCharType="begin"/>
        </w:r>
        <w:r>
          <w:rPr>
            <w:webHidden/>
          </w:rPr>
          <w:instrText xml:space="preserve"> PAGEREF _Toc115340715 \h </w:instrText>
        </w:r>
        <w:r>
          <w:rPr>
            <w:webHidden/>
          </w:rPr>
        </w:r>
        <w:r>
          <w:rPr>
            <w:webHidden/>
          </w:rPr>
          <w:fldChar w:fldCharType="separate"/>
        </w:r>
        <w:r>
          <w:rPr>
            <w:webHidden/>
          </w:rPr>
          <w:t>98</w:t>
        </w:r>
        <w:r>
          <w:rPr>
            <w:webHidden/>
          </w:rPr>
          <w:fldChar w:fldCharType="end"/>
        </w:r>
      </w:hyperlink>
    </w:p>
    <w:p w14:paraId="79FEE2D2" w14:textId="4FE0E0D0" w:rsidR="00BB072D" w:rsidRDefault="00BB072D">
      <w:pPr>
        <w:pStyle w:val="11"/>
        <w:rPr>
          <w:rFonts w:asciiTheme="minorHAnsi" w:eastAsiaTheme="minorEastAsia" w:hAnsiTheme="minorHAnsi" w:cstheme="minorBidi"/>
          <w:b w:val="0"/>
          <w:bCs w:val="0"/>
          <w:caps w:val="0"/>
          <w:snapToGrid/>
          <w:sz w:val="22"/>
          <w:szCs w:val="22"/>
        </w:rPr>
      </w:pPr>
      <w:hyperlink w:anchor="_Toc115340716" w:history="1">
        <w:r w:rsidRPr="00DF1F8E">
          <w:rPr>
            <w:rStyle w:val="a8"/>
          </w:rPr>
          <w:t>14.</w:t>
        </w:r>
        <w:r>
          <w:rPr>
            <w:rFonts w:asciiTheme="minorHAnsi" w:eastAsiaTheme="minorEastAsia" w:hAnsiTheme="minorHAnsi" w:cstheme="minorBidi"/>
            <w:b w:val="0"/>
            <w:bCs w:val="0"/>
            <w:caps w:val="0"/>
            <w:snapToGrid/>
            <w:sz w:val="22"/>
            <w:szCs w:val="22"/>
          </w:rPr>
          <w:tab/>
        </w:r>
        <w:r w:rsidRPr="00DF1F8E">
          <w:rPr>
            <w:rStyle w:val="a8"/>
          </w:rPr>
          <w:t xml:space="preserve">ПРИЛОЖЕНИЕ № 7 – СТРУКТУРА НМЦ (в формате </w:t>
        </w:r>
        <w:r w:rsidRPr="00DF1F8E">
          <w:rPr>
            <w:rStyle w:val="a8"/>
            <w:lang w:val="en-US"/>
          </w:rPr>
          <w:t>Excel</w:t>
        </w:r>
        <w:r w:rsidRPr="00DF1F8E">
          <w:rPr>
            <w:rStyle w:val="a8"/>
          </w:rPr>
          <w:t>)</w:t>
        </w:r>
        <w:r>
          <w:rPr>
            <w:webHidden/>
          </w:rPr>
          <w:tab/>
        </w:r>
        <w:r>
          <w:rPr>
            <w:webHidden/>
          </w:rPr>
          <w:fldChar w:fldCharType="begin"/>
        </w:r>
        <w:r>
          <w:rPr>
            <w:webHidden/>
          </w:rPr>
          <w:instrText xml:space="preserve"> PAGEREF _Toc115340716 \h </w:instrText>
        </w:r>
        <w:r>
          <w:rPr>
            <w:webHidden/>
          </w:rPr>
        </w:r>
        <w:r>
          <w:rPr>
            <w:webHidden/>
          </w:rPr>
          <w:fldChar w:fldCharType="separate"/>
        </w:r>
        <w:r>
          <w:rPr>
            <w:webHidden/>
          </w:rPr>
          <w:t>99</w:t>
        </w:r>
        <w:r>
          <w:rPr>
            <w:webHidden/>
          </w:rPr>
          <w:fldChar w:fldCharType="end"/>
        </w:r>
      </w:hyperlink>
    </w:p>
    <w:p w14:paraId="42508C59" w14:textId="3EB5A701" w:rsidR="00BB072D" w:rsidRDefault="00BB072D">
      <w:pPr>
        <w:pStyle w:val="11"/>
        <w:rPr>
          <w:rFonts w:asciiTheme="minorHAnsi" w:eastAsiaTheme="minorEastAsia" w:hAnsiTheme="minorHAnsi" w:cstheme="minorBidi"/>
          <w:b w:val="0"/>
          <w:bCs w:val="0"/>
          <w:caps w:val="0"/>
          <w:snapToGrid/>
          <w:sz w:val="22"/>
          <w:szCs w:val="22"/>
        </w:rPr>
      </w:pPr>
      <w:hyperlink w:anchor="_Toc115340717" w:history="1">
        <w:r w:rsidRPr="00DF1F8E">
          <w:rPr>
            <w:rStyle w:val="a8"/>
          </w:rPr>
          <w:t>15.</w:t>
        </w:r>
        <w:r>
          <w:rPr>
            <w:rFonts w:asciiTheme="minorHAnsi" w:eastAsiaTheme="minorEastAsia" w:hAnsiTheme="minorHAnsi" w:cstheme="minorBidi"/>
            <w:b w:val="0"/>
            <w:bCs w:val="0"/>
            <w:caps w:val="0"/>
            <w:snapToGrid/>
            <w:sz w:val="22"/>
            <w:szCs w:val="22"/>
          </w:rPr>
          <w:tab/>
        </w:r>
        <w:r w:rsidRPr="00DF1F8E">
          <w:rPr>
            <w:rStyle w:val="a8"/>
          </w:rPr>
          <w:t>ПРИЛОЖЕНИЕ № 8 – Обоснование НМЦ</w:t>
        </w:r>
        <w:r>
          <w:rPr>
            <w:webHidden/>
          </w:rPr>
          <w:tab/>
        </w:r>
        <w:r>
          <w:rPr>
            <w:webHidden/>
          </w:rPr>
          <w:fldChar w:fldCharType="begin"/>
        </w:r>
        <w:r>
          <w:rPr>
            <w:webHidden/>
          </w:rPr>
          <w:instrText xml:space="preserve"> PAGEREF _Toc115340717 \h </w:instrText>
        </w:r>
        <w:r>
          <w:rPr>
            <w:webHidden/>
          </w:rPr>
        </w:r>
        <w:r>
          <w:rPr>
            <w:webHidden/>
          </w:rPr>
          <w:fldChar w:fldCharType="separate"/>
        </w:r>
        <w:r>
          <w:rPr>
            <w:webHidden/>
          </w:rPr>
          <w:t>100</w:t>
        </w:r>
        <w:r>
          <w:rPr>
            <w:webHidden/>
          </w:rPr>
          <w:fldChar w:fldCharType="end"/>
        </w:r>
      </w:hyperlink>
    </w:p>
    <w:p w14:paraId="27250820" w14:textId="46503481" w:rsidR="00BB072D" w:rsidRDefault="00BB072D">
      <w:pPr>
        <w:pStyle w:val="20"/>
        <w:tabs>
          <w:tab w:val="left" w:pos="1979"/>
        </w:tabs>
        <w:rPr>
          <w:rFonts w:asciiTheme="minorHAnsi" w:eastAsiaTheme="minorEastAsia" w:hAnsiTheme="minorHAnsi" w:cstheme="minorBidi"/>
          <w:b w:val="0"/>
          <w:snapToGrid/>
          <w:sz w:val="22"/>
          <w:szCs w:val="22"/>
          <w:lang w:val="ru-RU"/>
        </w:rPr>
      </w:pPr>
      <w:hyperlink w:anchor="_Toc115340718" w:history="1">
        <w:r w:rsidRPr="00DF1F8E">
          <w:rPr>
            <w:rStyle w:val="a8"/>
          </w:rPr>
          <w:t>15.1</w:t>
        </w:r>
        <w:r>
          <w:rPr>
            <w:rFonts w:asciiTheme="minorHAnsi" w:eastAsiaTheme="minorEastAsia" w:hAnsiTheme="minorHAnsi" w:cstheme="minorBidi"/>
            <w:b w:val="0"/>
            <w:snapToGrid/>
            <w:sz w:val="22"/>
            <w:szCs w:val="22"/>
            <w:lang w:val="ru-RU"/>
          </w:rPr>
          <w:tab/>
        </w:r>
        <w:r w:rsidRPr="00DF1F8E">
          <w:rPr>
            <w:rStyle w:val="a8"/>
          </w:rPr>
          <w:t>Пояснения к Обоснованию НМЦ</w:t>
        </w:r>
        <w:r>
          <w:rPr>
            <w:webHidden/>
          </w:rPr>
          <w:tab/>
        </w:r>
        <w:r>
          <w:rPr>
            <w:webHidden/>
          </w:rPr>
          <w:fldChar w:fldCharType="begin"/>
        </w:r>
        <w:r>
          <w:rPr>
            <w:webHidden/>
          </w:rPr>
          <w:instrText xml:space="preserve"> PAGEREF _Toc115340718 \h </w:instrText>
        </w:r>
        <w:r>
          <w:rPr>
            <w:webHidden/>
          </w:rPr>
        </w:r>
        <w:r>
          <w:rPr>
            <w:webHidden/>
          </w:rPr>
          <w:fldChar w:fldCharType="separate"/>
        </w:r>
        <w:r>
          <w:rPr>
            <w:webHidden/>
          </w:rPr>
          <w:t>100</w:t>
        </w:r>
        <w:r>
          <w:rPr>
            <w:webHidden/>
          </w:rPr>
          <w:fldChar w:fldCharType="end"/>
        </w:r>
      </w:hyperlink>
    </w:p>
    <w:p w14:paraId="7AC6F6F3" w14:textId="3805D271"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5340632"/>
      <w:r w:rsidRPr="00376A79">
        <w:rPr>
          <w:rFonts w:ascii="Times New Roman" w:hAnsi="Times New Roman"/>
          <w:sz w:val="28"/>
          <w:szCs w:val="28"/>
        </w:rPr>
        <w:lastRenderedPageBreak/>
        <w:t>СОКРАЩЕНИЯ</w:t>
      </w:r>
      <w:bookmarkEnd w:id="6"/>
      <w:bookmarkEnd w:id="24"/>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340633"/>
      <w:r w:rsidRPr="00376A79">
        <w:rPr>
          <w:rFonts w:ascii="Times New Roman" w:hAnsi="Times New Roman"/>
          <w:sz w:val="28"/>
          <w:szCs w:val="28"/>
        </w:rPr>
        <w:lastRenderedPageBreak/>
        <w:t>ТЕРМИНЫ И ОПРЕДЕЛЕНИЯ</w:t>
      </w:r>
      <w:bookmarkEnd w:id="7"/>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115340634"/>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6D7F7646" w14:textId="77777777" w:rsidR="00D11474" w:rsidRPr="00E014DA" w:rsidRDefault="00D11474" w:rsidP="00D11474">
      <w:pPr>
        <w:pStyle w:val="2"/>
        <w:rPr>
          <w:sz w:val="28"/>
        </w:rPr>
      </w:pPr>
      <w:bookmarkStart w:id="40" w:name="_Toc115340635"/>
      <w:r w:rsidRPr="00E014DA">
        <w:rPr>
          <w:sz w:val="28"/>
        </w:rPr>
        <w:t>Статус настоящего раздела</w:t>
      </w:r>
      <w:bookmarkEnd w:id="40"/>
    </w:p>
    <w:p w14:paraId="4DE95EB4" w14:textId="4D79B7A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0245B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0245B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534063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1B0B9C9" w:rsidR="004010E6" w:rsidRPr="00BA04C6" w:rsidRDefault="003865FF" w:rsidP="003865FF">
            <w:pPr>
              <w:spacing w:before="0"/>
              <w:rPr>
                <w:rStyle w:val="af8"/>
                <w:b w:val="0"/>
                <w:snapToGrid/>
              </w:rPr>
            </w:pPr>
            <w:r w:rsidRPr="003865FF">
              <w:rPr>
                <w:rFonts w:eastAsia="Calibri"/>
                <w:snapToGrid/>
                <w:lang w:eastAsia="en-US"/>
              </w:rPr>
              <w:t>Лот № 311701-КС ПИР СМР-2022-ДРСК</w:t>
            </w:r>
            <w:r>
              <w:rPr>
                <w:rFonts w:eastAsia="Calibri"/>
                <w:snapToGrid/>
                <w:lang w:eastAsia="en-US"/>
              </w:rPr>
              <w:t xml:space="preserve"> </w:t>
            </w:r>
            <w:r w:rsidRPr="003865FF">
              <w:rPr>
                <w:rFonts w:eastAsia="Calibri"/>
                <w:snapToGrid/>
                <w:lang w:eastAsia="en-US"/>
              </w:rPr>
              <w:t>Организация коммерческого учета электроэнергии при технологическом присоединении потребителей мощностью до 150 кВт на территории обслуживания СП ПЮЭС филиала ПЭС</w:t>
            </w:r>
          </w:p>
        </w:tc>
      </w:tr>
      <w:tr w:rsidR="004010E6" w:rsidRPr="008C0DD3" w14:paraId="5BC8E6BA" w14:textId="77777777" w:rsidTr="003865FF">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54272AAD" w:rsidR="003865FF" w:rsidRPr="00BA04C6" w:rsidRDefault="00724896" w:rsidP="003865FF">
            <w:pPr>
              <w:pStyle w:val="Tableheader"/>
              <w:rPr>
                <w:rStyle w:val="af8"/>
                <w:b/>
              </w:rPr>
            </w:pPr>
            <w:r w:rsidRPr="00724896">
              <w:rPr>
                <w:b w:val="0"/>
                <w:snapToGrid w:val="0"/>
                <w:sz w:val="26"/>
                <w:szCs w:val="26"/>
              </w:rPr>
              <w:t>Нет</w:t>
            </w:r>
          </w:p>
          <w:p w14:paraId="563F7719" w14:textId="71202634"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BCFD63" w14:textId="77777777" w:rsidR="003865FF" w:rsidRPr="00BC1B15" w:rsidRDefault="003865FF" w:rsidP="003865FF">
            <w:pPr>
              <w:spacing w:before="0"/>
              <w:ind w:left="31"/>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245F6372" w14:textId="4BCEF4CD" w:rsidR="00B6473B" w:rsidRPr="00B6473B" w:rsidRDefault="003865FF" w:rsidP="003865FF">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C7F9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C7F93" w:rsidRPr="00BA04C6" w:rsidRDefault="000C7F93" w:rsidP="000C7F93">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0C7F93" w:rsidRPr="00BA04C6" w:rsidRDefault="000C7F93" w:rsidP="000C7F9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C7F9D7"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FC85F9C"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508A77C" w14:textId="77777777" w:rsidR="000C7F93" w:rsidRPr="000A6405" w:rsidRDefault="000C7F93" w:rsidP="000C7F93">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0E0249"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A702A68" w14:textId="0C7A73E1" w:rsidR="000C7F93" w:rsidRPr="00970AF4" w:rsidRDefault="000C7F93" w:rsidP="000C7F93">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0C7F9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C7F93" w:rsidRPr="00BA04C6" w:rsidRDefault="000C7F93" w:rsidP="000C7F93">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0C7F93" w:rsidRPr="00BA04C6" w:rsidRDefault="000C7F93" w:rsidP="000C7F9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DF6529"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E38C4C9"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2E24CA1" w14:textId="77777777" w:rsidR="000C7F93" w:rsidRPr="000A6405" w:rsidRDefault="000C7F93" w:rsidP="000C7F93">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EA28EC2" w14:textId="77777777" w:rsidR="000C7F93" w:rsidRPr="000A6405" w:rsidRDefault="000C7F93" w:rsidP="000C7F9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90A314" w14:textId="3D4B9340" w:rsidR="000C7F93" w:rsidRPr="00BA04C6" w:rsidRDefault="000C7F93" w:rsidP="000C7F93">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0C7F9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C7F93" w:rsidRPr="00BA04C6" w:rsidRDefault="000C7F93" w:rsidP="000C7F93">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0C7F93" w:rsidRPr="00BA04C6" w:rsidRDefault="000C7F93" w:rsidP="000C7F9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EF06A1" w14:textId="77777777" w:rsidR="000C7F93" w:rsidRPr="000A6405" w:rsidRDefault="000C7F93" w:rsidP="000C7F93">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2DE46E7" w14:textId="77777777" w:rsidR="000C7F93" w:rsidRPr="000A6405" w:rsidRDefault="000C7F93" w:rsidP="000C7F93">
            <w:pPr>
              <w:pStyle w:val="Tableheader"/>
              <w:spacing w:before="0"/>
              <w:rPr>
                <w:i/>
                <w:sz w:val="24"/>
              </w:rPr>
            </w:pPr>
            <w:r w:rsidRPr="000A6405">
              <w:rPr>
                <w:sz w:val="24"/>
              </w:rPr>
              <w:t xml:space="preserve">Контактный телефон: </w:t>
            </w:r>
            <w:r w:rsidRPr="000A6405">
              <w:rPr>
                <w:i/>
                <w:sz w:val="24"/>
              </w:rPr>
              <w:t>(4162) 397-147</w:t>
            </w:r>
          </w:p>
          <w:p w14:paraId="52292825" w14:textId="7452BB6B" w:rsidR="000C7F93" w:rsidRPr="009023D4" w:rsidRDefault="000C7F93" w:rsidP="000C7F93">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3"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50B52CD9" w:rsidR="00D11474" w:rsidRPr="000C7F93" w:rsidRDefault="000C7F93" w:rsidP="000C7F93">
            <w:pPr>
              <w:rPr>
                <w:rStyle w:val="af8"/>
                <w:b w:val="0"/>
                <w:i w:val="0"/>
                <w:snapToGrid/>
              </w:rPr>
            </w:pPr>
            <w:r w:rsidRPr="000C7F93">
              <w:rPr>
                <w:b/>
                <w:i/>
              </w:rPr>
              <w:t>29.09.2022</w:t>
            </w:r>
            <w:r w:rsidR="00133900" w:rsidRPr="000C7F93">
              <w:rPr>
                <w:b/>
                <w:i/>
              </w:rPr>
              <w:t xml:space="preserve"> г.</w:t>
            </w:r>
            <w:r w:rsidR="00FC66AF" w:rsidRPr="000C7F93">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62D52FB"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0C7F93">
              <w:rPr>
                <w:rFonts w:ascii="Times New Roman" w:eastAsia="Times New Roman" w:hAnsi="Times New Roman"/>
                <w:noProof w:val="0"/>
                <w:snapToGrid w:val="0"/>
                <w:sz w:val="26"/>
                <w:lang w:eastAsia="ru-RU"/>
              </w:rPr>
              <w:t xml:space="preserve"> </w:t>
            </w:r>
            <w:r w:rsidR="000C7F93" w:rsidRPr="000C7F93">
              <w:rPr>
                <w:rFonts w:ascii="Times New Roman" w:eastAsia="Times New Roman" w:hAnsi="Times New Roman"/>
                <w:b/>
                <w:i/>
                <w:noProof w:val="0"/>
                <w:snapToGrid w:val="0"/>
                <w:sz w:val="26"/>
                <w:lang w:eastAsia="ru-RU"/>
              </w:rPr>
              <w:t>6 990 000,00</w:t>
            </w:r>
            <w:r w:rsidRPr="008B0993">
              <w:rPr>
                <w:rFonts w:ascii="Times New Roman" w:eastAsia="Times New Roman" w:hAnsi="Times New Roman"/>
                <w:noProof w:val="0"/>
                <w:snapToGrid w:val="0"/>
                <w:sz w:val="26"/>
                <w:lang w:eastAsia="ru-RU"/>
              </w:rPr>
              <w:t xml:space="preserve"> руб., без учета НДС.</w:t>
            </w:r>
          </w:p>
          <w:p w14:paraId="56F36D0E" w14:textId="613ABF9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0245B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0245B0" w:rsidRPr="000245B0">
              <w:t>ПРИЛОЖЕНИЕ № 7 – СТРУКТУРА НМЦ (в формате Excel)</w:t>
            </w:r>
            <w:r w:rsidR="00CF40AE">
              <w:fldChar w:fldCharType="end"/>
            </w:r>
            <w:r>
              <w:t>)</w:t>
            </w:r>
            <w:r w:rsidR="00122565">
              <w:t>.</w:t>
            </w:r>
          </w:p>
          <w:p w14:paraId="53ABA4A7" w14:textId="725546D1" w:rsidR="004B5506" w:rsidRPr="00482CE5" w:rsidRDefault="00122565" w:rsidP="000C7F9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245B0">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6AA60A5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00A31380" w:rsidRPr="00A31380">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6890516" w:rsidR="004B5506" w:rsidRPr="000C7F93" w:rsidRDefault="004B5506" w:rsidP="000C7F93">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0245B0" w:rsidRPr="000245B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r w:rsidR="000C7F93">
              <w:rPr>
                <w:rFonts w:ascii="Times New Roman" w:eastAsia="Times New Roman" w:hAnsi="Times New Roman"/>
                <w:noProof w:val="0"/>
                <w:snapToGrid w:val="0"/>
                <w:sz w:val="26"/>
                <w:lang w:eastAsia="ru-RU"/>
              </w:rPr>
              <w:t xml:space="preserve"> </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95E2B9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0245B0" w:rsidRPr="000245B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42D5191" w:rsidR="00D11474" w:rsidRDefault="00D11474" w:rsidP="003A4D98">
            <w:pPr>
              <w:pStyle w:val="Tabletext"/>
              <w:spacing w:after="120"/>
              <w:rPr>
                <w:i/>
                <w:snapToGrid w:val="0"/>
                <w:sz w:val="26"/>
                <w:szCs w:val="26"/>
                <w:shd w:val="clear" w:color="auto" w:fill="FFFF99"/>
              </w:rPr>
            </w:pPr>
            <w:r w:rsidRPr="00503AA4">
              <w:rPr>
                <w:sz w:val="26"/>
                <w:szCs w:val="26"/>
              </w:rPr>
              <w:t>«</w:t>
            </w:r>
            <w:r w:rsidR="000C7F93">
              <w:rPr>
                <w:sz w:val="26"/>
                <w:szCs w:val="26"/>
              </w:rPr>
              <w:t>07</w:t>
            </w:r>
            <w:r w:rsidR="000C7F93" w:rsidRPr="00503AA4">
              <w:rPr>
                <w:sz w:val="26"/>
                <w:szCs w:val="26"/>
              </w:rPr>
              <w:t xml:space="preserve">» </w:t>
            </w:r>
            <w:r w:rsidR="000C7F93">
              <w:rPr>
                <w:sz w:val="26"/>
                <w:szCs w:val="26"/>
              </w:rPr>
              <w:t>октября 2022</w:t>
            </w:r>
            <w:r w:rsidRPr="00503AA4">
              <w:rPr>
                <w:sz w:val="26"/>
                <w:szCs w:val="26"/>
              </w:rPr>
              <w:t xml:space="preserve"> г.</w:t>
            </w:r>
            <w:r w:rsidR="00F40A9A" w:rsidRPr="00503AA4">
              <w:rPr>
                <w:sz w:val="26"/>
                <w:szCs w:val="26"/>
              </w:rPr>
              <w:t xml:space="preserve"> в</w:t>
            </w:r>
            <w:r w:rsidRPr="00503AA4">
              <w:rPr>
                <w:sz w:val="26"/>
                <w:szCs w:val="26"/>
              </w:rPr>
              <w:t> </w:t>
            </w:r>
            <w:r w:rsidR="000C7F93">
              <w:rPr>
                <w:snapToGrid w:val="0"/>
                <w:sz w:val="26"/>
                <w:szCs w:val="26"/>
              </w:rPr>
              <w:t>09</w:t>
            </w:r>
            <w:r w:rsidR="00F40A9A" w:rsidRPr="00503AA4">
              <w:rPr>
                <w:snapToGrid w:val="0"/>
                <w:sz w:val="26"/>
                <w:szCs w:val="26"/>
              </w:rPr>
              <w:t xml:space="preserve"> ч. </w:t>
            </w:r>
            <w:r w:rsidR="000C7F93">
              <w:rPr>
                <w:snapToGrid w:val="0"/>
                <w:sz w:val="26"/>
                <w:szCs w:val="26"/>
              </w:rPr>
              <w:t xml:space="preserve">00 </w:t>
            </w:r>
            <w:r w:rsidR="00F40A9A" w:rsidRPr="00503AA4">
              <w:rPr>
                <w:snapToGrid w:val="0"/>
                <w:sz w:val="26"/>
                <w:szCs w:val="26"/>
              </w:rPr>
              <w:t>мин.</w:t>
            </w:r>
          </w:p>
          <w:p w14:paraId="2AD0A502" w14:textId="26535BC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0245B0">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AC0A8AE" w:rsidR="00F041BD" w:rsidRPr="000C7F93" w:rsidRDefault="00F041BD" w:rsidP="006058D6">
            <w:pPr>
              <w:spacing w:after="120"/>
              <w:rPr>
                <w:b/>
                <w:i/>
              </w:rPr>
            </w:pPr>
            <w:r w:rsidRPr="000C7F93">
              <w:rPr>
                <w:b/>
                <w:i/>
              </w:rPr>
              <w:t>«</w:t>
            </w:r>
            <w:r w:rsidR="000C7F93" w:rsidRPr="000C7F93">
              <w:rPr>
                <w:b/>
                <w:i/>
              </w:rPr>
              <w:t>29</w:t>
            </w:r>
            <w:r w:rsidRPr="000C7F93">
              <w:rPr>
                <w:b/>
                <w:i/>
              </w:rPr>
              <w:t xml:space="preserve">» </w:t>
            </w:r>
            <w:r w:rsidR="000C7F93" w:rsidRPr="000C7F93">
              <w:rPr>
                <w:b/>
                <w:i/>
              </w:rPr>
              <w:t xml:space="preserve">сентября 2022 </w:t>
            </w:r>
            <w:r w:rsidRPr="000C7F93">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C5E4E7B" w:rsidR="007F6664" w:rsidRPr="008854F8" w:rsidRDefault="00F041BD" w:rsidP="000C7F93">
            <w:pPr>
              <w:pStyle w:val="Tableheader"/>
              <w:widowControl w:val="0"/>
              <w:rPr>
                <w:rStyle w:val="af8"/>
                <w:rFonts w:eastAsia="Lucida Sans Unicode"/>
                <w:kern w:val="1"/>
                <w:sz w:val="26"/>
                <w:szCs w:val="26"/>
              </w:rPr>
            </w:pPr>
            <w:r w:rsidRPr="000C7F93">
              <w:rPr>
                <w:i/>
                <w:sz w:val="26"/>
                <w:szCs w:val="26"/>
              </w:rPr>
              <w:t>«</w:t>
            </w:r>
            <w:r w:rsidR="000C7F93" w:rsidRPr="000C7F93">
              <w:rPr>
                <w:i/>
                <w:sz w:val="26"/>
                <w:szCs w:val="26"/>
              </w:rPr>
              <w:t>07</w:t>
            </w:r>
            <w:r w:rsidRPr="000C7F93">
              <w:rPr>
                <w:i/>
                <w:sz w:val="26"/>
                <w:szCs w:val="26"/>
              </w:rPr>
              <w:t xml:space="preserve">» </w:t>
            </w:r>
            <w:r w:rsidR="000C7F93" w:rsidRPr="000C7F93">
              <w:rPr>
                <w:i/>
                <w:sz w:val="26"/>
                <w:szCs w:val="26"/>
              </w:rPr>
              <w:t>октября 2022 г.</w:t>
            </w:r>
            <w:r w:rsidRPr="000C7F93">
              <w:rPr>
                <w:i/>
                <w:sz w:val="26"/>
                <w:szCs w:val="26"/>
              </w:rPr>
              <w:t xml:space="preserve"> в </w:t>
            </w:r>
            <w:r w:rsidR="000C7F93" w:rsidRPr="000C7F93">
              <w:rPr>
                <w:i/>
                <w:snapToGrid w:val="0"/>
                <w:sz w:val="26"/>
                <w:szCs w:val="26"/>
              </w:rPr>
              <w:t>09</w:t>
            </w:r>
            <w:r w:rsidRPr="000C7F93">
              <w:rPr>
                <w:i/>
                <w:snapToGrid w:val="0"/>
                <w:sz w:val="26"/>
                <w:szCs w:val="26"/>
              </w:rPr>
              <w:t xml:space="preserve"> ч. </w:t>
            </w:r>
            <w:r w:rsidR="000C7F93" w:rsidRPr="000C7F93">
              <w:rPr>
                <w:i/>
                <w:snapToGrid w:val="0"/>
                <w:sz w:val="26"/>
                <w:szCs w:val="26"/>
              </w:rPr>
              <w:t>00</w:t>
            </w:r>
            <w:r w:rsidRPr="000C7F93">
              <w:rPr>
                <w:i/>
                <w:snapToGrid w:val="0"/>
                <w:sz w:val="26"/>
                <w:szCs w:val="26"/>
              </w:rPr>
              <w:t xml:space="preserve"> мин.</w:t>
            </w:r>
            <w:r w:rsidR="000C7F93">
              <w:rPr>
                <w:b w:val="0"/>
                <w:snapToGrid w:val="0"/>
                <w:sz w:val="26"/>
                <w:szCs w:val="26"/>
              </w:rPr>
              <w:t xml:space="preserve"> </w:t>
            </w:r>
            <w:r w:rsidR="007D132E" w:rsidRPr="00DB7BCB">
              <w:rPr>
                <w:b w:val="0"/>
                <w:snapToGrid w:val="0"/>
                <w:sz w:val="26"/>
                <w:szCs w:val="26"/>
              </w:rPr>
              <w:t>(</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A3E62D0" w:rsidR="00431A10" w:rsidRPr="000C7F93" w:rsidRDefault="00431A10" w:rsidP="000C7F93">
            <w:pPr>
              <w:pStyle w:val="afa"/>
              <w:tabs>
                <w:tab w:val="clear" w:pos="1134"/>
                <w:tab w:val="left" w:pos="567"/>
              </w:tabs>
              <w:spacing w:before="0" w:after="120"/>
              <w:rPr>
                <w:b/>
                <w:i/>
                <w:szCs w:val="28"/>
              </w:rPr>
            </w:pPr>
            <w:r w:rsidRPr="000C7F93">
              <w:rPr>
                <w:b/>
                <w:i/>
                <w:snapToGrid w:val="0"/>
                <w:szCs w:val="26"/>
              </w:rPr>
              <w:t>«</w:t>
            </w:r>
            <w:r w:rsidR="000C7F93" w:rsidRPr="000C7F93">
              <w:rPr>
                <w:b/>
                <w:i/>
                <w:snapToGrid w:val="0"/>
                <w:szCs w:val="26"/>
              </w:rPr>
              <w:t>31</w:t>
            </w:r>
            <w:r w:rsidRPr="000C7F93">
              <w:rPr>
                <w:b/>
                <w:i/>
                <w:snapToGrid w:val="0"/>
                <w:szCs w:val="26"/>
              </w:rPr>
              <w:t>» </w:t>
            </w:r>
            <w:r w:rsidR="000C7F93" w:rsidRPr="000C7F93">
              <w:rPr>
                <w:b/>
                <w:i/>
                <w:snapToGrid w:val="0"/>
                <w:szCs w:val="26"/>
              </w:rPr>
              <w:t xml:space="preserve">октября </w:t>
            </w:r>
            <w:r w:rsidRPr="000C7F93">
              <w:rPr>
                <w:b/>
                <w:i/>
                <w:snapToGrid w:val="0"/>
                <w:szCs w:val="26"/>
              </w:rPr>
              <w:t xml:space="preserve"> 20</w:t>
            </w:r>
            <w:r w:rsidR="000C7F93" w:rsidRPr="000C7F93">
              <w:rPr>
                <w:b/>
                <w:i/>
                <w:szCs w:val="26"/>
              </w:rPr>
              <w:t>22</w:t>
            </w:r>
            <w:r w:rsidRPr="000C7F93">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5F61A2D"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7C566167" w:rsidR="005652E2" w:rsidRPr="00BA04C6" w:rsidRDefault="005652E2" w:rsidP="000C7F93">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3EC87C29" w:rsidR="005652E2" w:rsidRPr="008C0DD3" w:rsidRDefault="005652E2" w:rsidP="000C7F9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58DEF392" w:rsidR="005652E2" w:rsidRPr="00F51BA9" w:rsidRDefault="005652E2" w:rsidP="00F51BA9">
            <w:pPr>
              <w:rPr>
                <w:bCs/>
                <w:spacing w:val="-6"/>
              </w:rPr>
            </w:pPr>
            <w:r w:rsidRPr="00F51BA9">
              <w:rPr>
                <w:bCs/>
                <w:spacing w:val="-6"/>
              </w:rPr>
              <w:lastRenderedPageBreak/>
              <w:t xml:space="preserve">Один победитель </w:t>
            </w:r>
            <w:r w:rsidR="000C7F93">
              <w:rPr>
                <w:bCs/>
                <w:spacing w:val="-6"/>
              </w:rPr>
              <w:t xml:space="preserve"> </w:t>
            </w:r>
          </w:p>
          <w:p w14:paraId="7A673E4E" w14:textId="410D76B4"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DB6628" w14:textId="77777777" w:rsidR="000C7F93" w:rsidRPr="000C7F93" w:rsidRDefault="000C7F93" w:rsidP="000C7F93">
            <w:pPr>
              <w:pStyle w:val="Tableheader"/>
              <w:spacing w:after="120"/>
            </w:pPr>
            <w:r w:rsidRPr="000C7F93">
              <w:t xml:space="preserve">Почтовый адрес: 675004, г. Благовещенск, ул. Шевченко, 32, каб. 214. </w:t>
            </w:r>
          </w:p>
          <w:p w14:paraId="5DE62702" w14:textId="66EAFCD9" w:rsidR="005652E2" w:rsidRPr="00111A7E" w:rsidRDefault="000C7F93" w:rsidP="000C7F93">
            <w:pPr>
              <w:pStyle w:val="Tableheader"/>
              <w:spacing w:after="120"/>
              <w:rPr>
                <w:rStyle w:val="af8"/>
                <w:i w:val="0"/>
                <w:snapToGrid w:val="0"/>
                <w:sz w:val="26"/>
                <w:szCs w:val="26"/>
                <w:shd w:val="clear" w:color="auto" w:fill="auto"/>
              </w:rPr>
            </w:pPr>
            <w:r w:rsidRPr="000C7F93">
              <w:rPr>
                <w:b w:val="0"/>
                <w:snapToGrid w:val="0"/>
                <w:sz w:val="26"/>
                <w:szCs w:val="26"/>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1ABDF281" w:rsidR="007878EF" w:rsidRPr="00E47FED" w:rsidRDefault="007878EF" w:rsidP="007878EF">
            <w:pPr>
              <w:spacing w:after="160" w:line="259" w:lineRule="auto"/>
              <w:rPr>
                <w:snapToGrid/>
              </w:rPr>
            </w:pPr>
            <w:r w:rsidRPr="00E47FED">
              <w:rPr>
                <w:snapToGrid/>
              </w:rPr>
              <w:t xml:space="preserve">Требуется </w:t>
            </w:r>
          </w:p>
          <w:p w14:paraId="1022C41F" w14:textId="77777777" w:rsidR="000C7F93" w:rsidRPr="0064444A" w:rsidRDefault="000C7F93" w:rsidP="000C7F93">
            <w:pPr>
              <w:shd w:val="clear" w:color="auto" w:fill="FFFFFF"/>
              <w:tabs>
                <w:tab w:val="left" w:pos="1418"/>
              </w:tabs>
              <w:spacing w:before="0"/>
              <w:rPr>
                <w:bCs/>
              </w:rPr>
            </w:pPr>
            <w:r w:rsidRPr="0064444A">
              <w:rPr>
                <w:bCs/>
              </w:rPr>
              <w:t xml:space="preserve">Сумма Банковской гарантии надлежащего исполнения обязательств </w:t>
            </w:r>
            <w:r w:rsidRPr="0064444A">
              <w:rPr>
                <w:bCs/>
              </w:rPr>
              <w:br/>
              <w:t>по Договору в отношении каждого Объекта – не менее 5% (пяти процентов) от Цены Договора / соответствующего Объекта.</w:t>
            </w:r>
          </w:p>
          <w:p w14:paraId="20CA84B9" w14:textId="2E2A706F" w:rsidR="000C7F93" w:rsidRPr="00E47FED" w:rsidRDefault="000C7F93" w:rsidP="000C7F93">
            <w:pPr>
              <w:spacing w:after="160" w:line="259" w:lineRule="auto"/>
              <w:rPr>
                <w:i/>
                <w:shd w:val="clear" w:color="auto" w:fill="FFFF99"/>
              </w:rPr>
            </w:pPr>
            <w:r w:rsidRPr="00E47FED">
              <w:rPr>
                <w:snapToGrid/>
              </w:rPr>
              <w:t xml:space="preserve">Валюта обеспечения исполнения Договора: </w:t>
            </w:r>
            <w:r>
              <w:rPr>
                <w:snapToGrid/>
              </w:rPr>
              <w:t>Российский рубль</w:t>
            </w:r>
          </w:p>
          <w:p w14:paraId="53E01571" w14:textId="14526E2C" w:rsidR="00E069F3" w:rsidRPr="00F56429" w:rsidRDefault="000C7F93" w:rsidP="000C7F93">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534063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5340638"/>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6C06A9D9"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0245B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0245B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0245B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0245B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0245B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0245B0">
        <w:t>1.2.2</w:t>
      </w:r>
      <w:r w:rsidR="00CF40AE">
        <w:fldChar w:fldCharType="end"/>
      </w:r>
      <w:r w:rsidR="00F76427" w:rsidRPr="00BA04C6">
        <w:t>.</w:t>
      </w:r>
    </w:p>
    <w:p w14:paraId="6B31B92E" w14:textId="23FA6D3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0245B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0245B0">
        <w:t>4</w:t>
      </w:r>
      <w:r w:rsidR="00CF40AE">
        <w:fldChar w:fldCharType="end"/>
      </w:r>
      <w:r>
        <w:t xml:space="preserve"> – </w:t>
      </w:r>
      <w:r w:rsidR="00720DB7">
        <w:fldChar w:fldCharType="begin"/>
      </w:r>
      <w:r>
        <w:instrText xml:space="preserve"> REF _Ref418863007 \r \h </w:instrText>
      </w:r>
      <w:r w:rsidR="00720DB7">
        <w:fldChar w:fldCharType="separate"/>
      </w:r>
      <w:r w:rsidR="000245B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0245B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0245B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66F301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0245B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0245B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115340639"/>
      <w:bookmarkEnd w:id="78"/>
      <w:r w:rsidRPr="00F81A91">
        <w:rPr>
          <w:sz w:val="28"/>
        </w:rPr>
        <w:t>Правовой статус документов</w:t>
      </w:r>
      <w:bookmarkEnd w:id="79"/>
      <w:bookmarkEnd w:id="80"/>
      <w:bookmarkEnd w:id="81"/>
      <w:bookmarkEnd w:id="82"/>
      <w:bookmarkEnd w:id="83"/>
      <w:bookmarkEnd w:id="84"/>
      <w:bookmarkEnd w:id="85"/>
      <w:bookmarkEnd w:id="87"/>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5340640"/>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E1EF59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0245B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0B0DCA3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5340641"/>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9BEDA2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0245B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534064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115340643"/>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63"/>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5340644"/>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0D42082"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0245B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E6C65F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0245B0">
        <w:t>10.1</w:t>
      </w:r>
      <w:r w:rsidR="00CF40AE">
        <w:fldChar w:fldCharType="end"/>
      </w:r>
      <w:r w:rsidR="001B3F5D">
        <w:t>)</w:t>
      </w:r>
      <w:r w:rsidRPr="006A292F">
        <w:t>.</w:t>
      </w:r>
    </w:p>
    <w:p w14:paraId="75F7BB01" w14:textId="0960FD7D"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C9AFD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0245B0">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5340645"/>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2B2DA76"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0245B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F2188A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0245B0">
        <w:t>10.3</w:t>
      </w:r>
      <w:r w:rsidR="00720DB7">
        <w:fldChar w:fldCharType="end"/>
      </w:r>
      <w:r w:rsidRPr="00337484">
        <w:t>.</w:t>
      </w:r>
    </w:p>
    <w:p w14:paraId="57F94063" w14:textId="3631231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0245B0">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0BD4D7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0245B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0245B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0245B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1C676F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30E5F4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26DC2D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0245B0">
        <w:t>3.3</w:t>
      </w:r>
      <w:r w:rsidR="00CF40AE">
        <w:fldChar w:fldCharType="end"/>
      </w:r>
      <w:r w:rsidRPr="006A292F">
        <w:t>).</w:t>
      </w:r>
    </w:p>
    <w:p w14:paraId="2FE0012E" w14:textId="7D17FBA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0245B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534064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464EB68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0245B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07A9FC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0245B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0245B0">
        <w:t>3.3.3</w:t>
      </w:r>
      <w:r w:rsidR="00CF40AE">
        <w:fldChar w:fldCharType="end"/>
      </w:r>
      <w:r w:rsidRPr="006A292F">
        <w:t>–</w:t>
      </w:r>
      <w:r w:rsidR="00720DB7">
        <w:fldChar w:fldCharType="begin"/>
      </w:r>
      <w:r w:rsidR="000121DD">
        <w:instrText xml:space="preserve"> REF _Ref514540600 \r \h </w:instrText>
      </w:r>
      <w:r w:rsidR="00720DB7">
        <w:fldChar w:fldCharType="separate"/>
      </w:r>
      <w:r w:rsidR="000245B0">
        <w:t>3.3.6</w:t>
      </w:r>
      <w:r w:rsidR="00720DB7">
        <w:fldChar w:fldCharType="end"/>
      </w:r>
      <w:r w:rsidRPr="006A292F">
        <w:t>.</w:t>
      </w:r>
    </w:p>
    <w:p w14:paraId="5C44AF02" w14:textId="07080BBC"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0245B0">
        <w:t>10.4</w:t>
      </w:r>
      <w:r w:rsidR="00720DB7">
        <w:fldChar w:fldCharType="end"/>
      </w:r>
      <w:r w:rsidRPr="00337484">
        <w:t>.</w:t>
      </w:r>
    </w:p>
    <w:p w14:paraId="51FAD85C" w14:textId="05EE50F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0245B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0245B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0245B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5667A096"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0245B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0245B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0245B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56344A0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245B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245B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0D81772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0245B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0245B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534064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5340648"/>
      <w:bookmarkEnd w:id="162"/>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0C078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0245B0">
        <w:t>4.2</w:t>
      </w:r>
      <w:r w:rsidR="00CF40AE">
        <w:fldChar w:fldCharType="end"/>
      </w:r>
      <w:r w:rsidR="00EC5F37" w:rsidRPr="00FC0CA5">
        <w:t>);</w:t>
      </w:r>
    </w:p>
    <w:p w14:paraId="38D9BF99" w14:textId="6E56CE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0245B0">
        <w:t>4.3</w:t>
      </w:r>
      <w:r w:rsidR="00CF40AE">
        <w:fldChar w:fldCharType="end"/>
      </w:r>
      <w:r>
        <w:t xml:space="preserve"> – </w:t>
      </w:r>
      <w:r w:rsidR="00720DB7">
        <w:fldChar w:fldCharType="begin"/>
      </w:r>
      <w:r>
        <w:instrText xml:space="preserve"> REF _Ref514601359 \r \h </w:instrText>
      </w:r>
      <w:r w:rsidR="00720DB7">
        <w:fldChar w:fldCharType="separate"/>
      </w:r>
      <w:r w:rsidR="000245B0">
        <w:t>4.4</w:t>
      </w:r>
      <w:r w:rsidR="00720DB7">
        <w:fldChar w:fldCharType="end"/>
      </w:r>
      <w:r w:rsidR="00EC5F37" w:rsidRPr="00FC0CA5">
        <w:t>);</w:t>
      </w:r>
    </w:p>
    <w:p w14:paraId="14982FD2" w14:textId="20FB31B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0245B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0245B0">
        <w:t>4.6</w:t>
      </w:r>
      <w:r w:rsidR="00720DB7">
        <w:fldChar w:fldCharType="end"/>
      </w:r>
      <w:r w:rsidR="007D4B7B">
        <w:t xml:space="preserve">, </w:t>
      </w:r>
      <w:r w:rsidR="00720DB7">
        <w:fldChar w:fldCharType="begin"/>
      </w:r>
      <w:r>
        <w:instrText xml:space="preserve"> REF _Ref56251474 \r \h </w:instrText>
      </w:r>
      <w:r w:rsidR="00720DB7">
        <w:fldChar w:fldCharType="separate"/>
      </w:r>
      <w:r w:rsidR="000245B0">
        <w:t>4.7</w:t>
      </w:r>
      <w:r w:rsidR="00720DB7">
        <w:fldChar w:fldCharType="end"/>
      </w:r>
      <w:r w:rsidRPr="00FC0CA5">
        <w:t>);</w:t>
      </w:r>
    </w:p>
    <w:p w14:paraId="2D6F3999" w14:textId="37B025A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0245B0">
        <w:t>4.8</w:t>
      </w:r>
      <w:r w:rsidR="00720DB7">
        <w:fldChar w:fldCharType="end"/>
      </w:r>
      <w:r w:rsidR="00EC5F37" w:rsidRPr="007D4B7B">
        <w:t>);</w:t>
      </w:r>
    </w:p>
    <w:p w14:paraId="1F015FCD" w14:textId="4B79CB9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0245B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0245B0">
        <w:t>4.10</w:t>
      </w:r>
      <w:r w:rsidR="00720DB7">
        <w:fldChar w:fldCharType="end"/>
      </w:r>
      <w:r w:rsidRPr="005A2807">
        <w:t>);</w:t>
      </w:r>
    </w:p>
    <w:p w14:paraId="4B8D5C41" w14:textId="7DF2A11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0245B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0245B0">
        <w:t>4.13</w:t>
      </w:r>
      <w:r w:rsidR="00720DB7">
        <w:fldChar w:fldCharType="end"/>
      </w:r>
      <w:r w:rsidR="00E3556D" w:rsidRPr="00027C7F">
        <w:t>);</w:t>
      </w:r>
    </w:p>
    <w:p w14:paraId="0918F7EB" w14:textId="3218445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0245B0">
        <w:t>4.14</w:t>
      </w:r>
      <w:r w:rsidR="00CF40AE">
        <w:fldChar w:fldCharType="end"/>
      </w:r>
      <w:r w:rsidR="00EC5F37" w:rsidRPr="00FC0CA5">
        <w:t>);</w:t>
      </w:r>
    </w:p>
    <w:p w14:paraId="1DEB9EBB" w14:textId="4642248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0245B0">
        <w:t>5</w:t>
      </w:r>
      <w:r w:rsidR="00CF40AE">
        <w:fldChar w:fldCharType="end"/>
      </w:r>
      <w:r w:rsidR="00EC5F37" w:rsidRPr="00FC0CA5">
        <w:t>)</w:t>
      </w:r>
      <w:r w:rsidR="00DB1235" w:rsidRPr="00FC0CA5">
        <w:t>.</w:t>
      </w:r>
    </w:p>
    <w:p w14:paraId="733533C9" w14:textId="50D74CF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0245B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534064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10E1CA3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0245B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Ref55280436"/>
      <w:bookmarkStart w:id="241" w:name="_Toc55285345"/>
      <w:bookmarkStart w:id="242" w:name="_Toc55305382"/>
      <w:bookmarkStart w:id="243" w:name="_Toc57314644"/>
      <w:bookmarkStart w:id="244" w:name="_Toc69728967"/>
      <w:bookmarkStart w:id="245" w:name="_Toc115340650"/>
      <w:bookmarkEnd w:id="237"/>
      <w:r w:rsidRPr="0074145B">
        <w:rPr>
          <w:sz w:val="28"/>
        </w:rPr>
        <w:t>Разъяснение Документации</w:t>
      </w:r>
      <w:bookmarkEnd w:id="238"/>
      <w:r w:rsidRPr="0074145B">
        <w:rPr>
          <w:sz w:val="28"/>
        </w:rPr>
        <w:t xml:space="preserve"> о закупке</w:t>
      </w:r>
      <w:bookmarkEnd w:id="239"/>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C1D33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0245B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5340651"/>
      <w:r w:rsidRPr="00D0659F">
        <w:rPr>
          <w:sz w:val="28"/>
        </w:rPr>
        <w:t>Изменения Документации о закупке</w:t>
      </w:r>
      <w:bookmarkEnd w:id="246"/>
      <w:bookmarkEnd w:id="247"/>
    </w:p>
    <w:p w14:paraId="769D3754" w14:textId="6DF0516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D6C03AC"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0245B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0A25CE7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0245B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126EBB"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0245B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5340652"/>
      <w:r w:rsidRPr="004A3BFE">
        <w:rPr>
          <w:sz w:val="28"/>
        </w:rPr>
        <w:t>Подготовка заявок</w:t>
      </w:r>
      <w:bookmarkEnd w:id="240"/>
      <w:bookmarkEnd w:id="241"/>
      <w:bookmarkEnd w:id="242"/>
      <w:bookmarkEnd w:id="243"/>
      <w:bookmarkEnd w:id="244"/>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5340653"/>
      <w:r w:rsidRPr="004A3BFE">
        <w:t>Общие требования к заявке</w:t>
      </w:r>
      <w:bookmarkEnd w:id="254"/>
      <w:bookmarkEnd w:id="255"/>
      <w:bookmarkEnd w:id="256"/>
    </w:p>
    <w:p w14:paraId="497E13C9" w14:textId="4D59BF2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0245B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0245B0" w:rsidRPr="000245B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0245B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5340654"/>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374A9A71"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0245B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0245B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5340655"/>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5340656"/>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5340657"/>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407796B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0245B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C2FCB0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0245B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0245B0" w:rsidRPr="000245B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97E8E2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0245B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5340658"/>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E1F8A3"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0245B0">
        <w:t>1.2.12</w:t>
      </w:r>
      <w:r w:rsidR="00CF40AE">
        <w:fldChar w:fldCharType="end"/>
      </w:r>
      <w:r w:rsidR="00EC5F37" w:rsidRPr="006A292F">
        <w:t>.</w:t>
      </w:r>
      <w:bookmarkEnd w:id="303"/>
    </w:p>
    <w:p w14:paraId="7AEDBA6D" w14:textId="4E293D0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0245B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0245B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12C756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0245B0">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115340659"/>
      <w:bookmarkEnd w:id="304"/>
      <w:bookmarkEnd w:id="305"/>
      <w:bookmarkEnd w:id="306"/>
      <w:r w:rsidRPr="004E5717">
        <w:lastRenderedPageBreak/>
        <w:t xml:space="preserve">Обеспечение </w:t>
      </w:r>
      <w:r w:rsidR="00215DA8" w:rsidRPr="004E5717">
        <w:t>заявки</w:t>
      </w:r>
      <w:bookmarkEnd w:id="307"/>
      <w:bookmarkEnd w:id="313"/>
    </w:p>
    <w:p w14:paraId="4359C75D" w14:textId="0BE50BB1"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DF4F18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CBF5D93"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4B87BDF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0245B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89D8AD9"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rsidR="009B71FB" w:rsidRPr="00C34252">
        <w:t>;</w:t>
      </w:r>
    </w:p>
    <w:p w14:paraId="6026C964" w14:textId="0E853F88"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0245B0">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26F04367"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0245B0">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17887E93"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0245B0">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61E64EE6"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0245B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468E54C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0245B0">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0245B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B6BBAD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0245B0">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FF4B0C6"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0245B0">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5340660"/>
      <w:r w:rsidRPr="001A0F5F">
        <w:rPr>
          <w:sz w:val="28"/>
        </w:rPr>
        <w:t>Подача заявок и их прием</w:t>
      </w:r>
      <w:bookmarkEnd w:id="308"/>
      <w:bookmarkEnd w:id="309"/>
      <w:bookmarkEnd w:id="310"/>
      <w:bookmarkEnd w:id="311"/>
      <w:bookmarkEnd w:id="312"/>
      <w:bookmarkEnd w:id="328"/>
      <w:bookmarkEnd w:id="329"/>
      <w:bookmarkEnd w:id="330"/>
    </w:p>
    <w:p w14:paraId="5B07B0C1" w14:textId="0469FAF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0245B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9F899E9"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0245B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5F3448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512721009"/>
      <w:bookmarkStart w:id="392" w:name="_Ref55280448"/>
      <w:bookmarkStart w:id="393" w:name="_Toc55285352"/>
      <w:bookmarkStart w:id="394" w:name="_Toc55305384"/>
      <w:bookmarkStart w:id="395" w:name="_Toc57314655"/>
      <w:bookmarkStart w:id="396" w:name="_Toc69728969"/>
      <w:bookmarkStart w:id="397" w:name="_Toc115340661"/>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7"/>
    </w:p>
    <w:p w14:paraId="7C90F45C" w14:textId="7B0F8D3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Ref55280453"/>
      <w:bookmarkStart w:id="548" w:name="_Toc55285353"/>
      <w:bookmarkStart w:id="549" w:name="_Toc55305385"/>
      <w:bookmarkStart w:id="550" w:name="_Toc57314656"/>
      <w:bookmarkStart w:id="551" w:name="_Toc69728970"/>
      <w:bookmarkStart w:id="552" w:name="_Ref514620397"/>
      <w:bookmarkStart w:id="553" w:name="_Toc115340662"/>
      <w:bookmarkEnd w:id="391"/>
      <w:bookmarkEnd w:id="392"/>
      <w:bookmarkEnd w:id="393"/>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53"/>
    </w:p>
    <w:p w14:paraId="05D8A2C3" w14:textId="7C95173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0245B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5340663"/>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420A43D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0245B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D43C6D9"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0245B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0245B0" w:rsidRPr="000245B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Ref515702846"/>
      <w:bookmarkStart w:id="591" w:name="_Ref515702880"/>
      <w:bookmarkStart w:id="592" w:name="_Ref514705876"/>
      <w:bookmarkStart w:id="593" w:name="_Ref55304422"/>
      <w:bookmarkStart w:id="594" w:name="_Toc115340664"/>
      <w:bookmarkEnd w:id="547"/>
      <w:bookmarkEnd w:id="548"/>
      <w:bookmarkEnd w:id="549"/>
      <w:bookmarkEnd w:id="550"/>
      <w:bookmarkEnd w:id="551"/>
      <w:bookmarkEnd w:id="55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4"/>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E5DE18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0245B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0245B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0245B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BF3F44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0245B0">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5340665"/>
      <w:r w:rsidRPr="00496908">
        <w:rPr>
          <w:sz w:val="28"/>
        </w:rPr>
        <w:t>Оценка и сопоставление заявок</w:t>
      </w:r>
      <w:bookmarkEnd w:id="590"/>
      <w:bookmarkEnd w:id="591"/>
      <w:bookmarkEnd w:id="601"/>
      <w:bookmarkEnd w:id="602"/>
    </w:p>
    <w:p w14:paraId="187C5307" w14:textId="0D3193D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0245B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325A86A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0245B0">
        <w:t>4.12</w:t>
      </w:r>
      <w:r w:rsidR="00CF40AE">
        <w:fldChar w:fldCharType="end"/>
      </w:r>
      <w:r w:rsidR="008C2111" w:rsidRPr="008C0DD3">
        <w:t>.</w:t>
      </w:r>
    </w:p>
    <w:p w14:paraId="65A7F7A8" w14:textId="04EFE88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0245B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0245B0">
        <w:t>4.13</w:t>
      </w:r>
      <w:r w:rsidR="00720DB7">
        <w:fldChar w:fldCharType="end"/>
      </w:r>
      <w:r w:rsidR="00796281" w:rsidRPr="00FB0135">
        <w:t>.</w:t>
      </w:r>
    </w:p>
    <w:p w14:paraId="1A2038C9" w14:textId="1823706D"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0245B0">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Ref324337584"/>
      <w:bookmarkStart w:id="777" w:name="_Toc115340666"/>
      <w:bookmarkEnd w:id="59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7"/>
    </w:p>
    <w:p w14:paraId="399408DF" w14:textId="74E76ED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0245B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A042F59"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0245B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9A58689"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245B0">
        <w:t>4.12.7</w:t>
      </w:r>
      <w:r w:rsidR="00720DB7">
        <w:fldChar w:fldCharType="end"/>
      </w:r>
      <w:r w:rsidR="00703532" w:rsidRPr="00703532">
        <w:t>) составляет менее 50%</w:t>
      </w:r>
      <w:r w:rsidRPr="00BA04C6">
        <w:t>;</w:t>
      </w:r>
    </w:p>
    <w:p w14:paraId="2B1661AC" w14:textId="7E8B42F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245B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CF7052"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0245B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0245B0" w:rsidRPr="000245B0">
        <w:t xml:space="preserve">ПРИЛОЖЕНИЕ № 7 – СТРУКТУРА НМЦ (в формате </w:t>
      </w:r>
      <w:r w:rsidR="000245B0" w:rsidRPr="000245B0">
        <w:rPr>
          <w:lang w:val="en-US"/>
        </w:rPr>
        <w:t>Excel</w:t>
      </w:r>
      <w:r w:rsidR="000245B0" w:rsidRPr="000245B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0245B0">
        <w:t>1.2.12</w:t>
      </w:r>
      <w:r w:rsidR="00CF40AE">
        <w:fldChar w:fldCharType="end"/>
      </w:r>
      <w:r w:rsidR="00C56F39">
        <w:t>.</w:t>
      </w:r>
      <w:bookmarkEnd w:id="783"/>
    </w:p>
    <w:p w14:paraId="628C09D7" w14:textId="2C01BFA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0245B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534066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778BE76D"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0245B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FE01E1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0245B0">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2A0CA7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0245B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5340668"/>
      <w:bookmarkEnd w:id="593"/>
      <w:bookmarkEnd w:id="776"/>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29E89313"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245B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0245B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871F8FE"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0245B0">
        <w:t>4.11.3</w:t>
      </w:r>
      <w:r w:rsidR="0053275D">
        <w:fldChar w:fldCharType="end"/>
      </w:r>
      <w:r w:rsidR="00AE3970" w:rsidRPr="008C0DD3">
        <w:t xml:space="preserve">. </w:t>
      </w:r>
    </w:p>
    <w:p w14:paraId="3840C3B5" w14:textId="527C8A59"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0245B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0245B0">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58EAF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0245B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025DFD7"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0245B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Ref55280474"/>
      <w:bookmarkStart w:id="818" w:name="_Toc55285356"/>
      <w:bookmarkStart w:id="819" w:name="_Toc55305388"/>
      <w:bookmarkStart w:id="820" w:name="_Toc57314659"/>
      <w:bookmarkStart w:id="821" w:name="_Toc69728973"/>
      <w:bookmarkStart w:id="822" w:name="_Toc115340669"/>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2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3384E6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0245B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F9A5BE9"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0245B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6075D6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0245B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5340670"/>
      <w:r w:rsidRPr="00AA4D24">
        <w:rPr>
          <w:sz w:val="28"/>
          <w:szCs w:val="28"/>
        </w:rPr>
        <w:t>Отказ от проведения (отмена) закупки</w:t>
      </w:r>
      <w:bookmarkEnd w:id="823"/>
    </w:p>
    <w:p w14:paraId="70C1E075" w14:textId="39D1401E"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0245B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2619D07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0245B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5340671"/>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5"/>
      <w:bookmarkEnd w:id="826"/>
    </w:p>
    <w:p w14:paraId="296B25F8" w14:textId="77777777" w:rsidR="004A5648" w:rsidRPr="004C6493" w:rsidRDefault="00745560" w:rsidP="004A5648">
      <w:pPr>
        <w:pStyle w:val="2"/>
        <w:rPr>
          <w:sz w:val="28"/>
        </w:rPr>
      </w:pPr>
      <w:bookmarkStart w:id="827" w:name="_Ref110601498"/>
      <w:bookmarkStart w:id="828" w:name="_Toc115340672"/>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140C9800"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0245B0" w:rsidRPr="000245B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0245B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0245B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7EA0B1F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0245B0">
        <w:t>7.8</w:t>
      </w:r>
      <w:r w:rsidR="00720DB7">
        <w:fldChar w:fldCharType="end"/>
      </w:r>
      <w:r w:rsidR="008F10B6">
        <w:t>.</w:t>
      </w:r>
    </w:p>
    <w:p w14:paraId="409ADEDA" w14:textId="6CC56410"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0245B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0245B0">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5E3E545"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0245B0">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31720D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0245B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2F5DB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0245B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5340673"/>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76117B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0245B0">
        <w:t>5.1.1</w:t>
      </w:r>
      <w:r w:rsidR="00CF40AE">
        <w:fldChar w:fldCharType="end"/>
      </w:r>
      <w:r w:rsidRPr="008C0DD3">
        <w:t>);</w:t>
      </w:r>
    </w:p>
    <w:p w14:paraId="0E5948B4" w14:textId="239CF3F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0245B0">
        <w:t>2.2.3</w:t>
      </w:r>
      <w:r w:rsidR="00CF40AE">
        <w:fldChar w:fldCharType="end"/>
      </w:r>
      <w:r w:rsidRPr="008C0DD3">
        <w:t>;</w:t>
      </w:r>
    </w:p>
    <w:p w14:paraId="1246DC96" w14:textId="7C2FF41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0245B0">
        <w:t>7.7</w:t>
      </w:r>
      <w:r w:rsidR="00CF40AE">
        <w:fldChar w:fldCharType="end"/>
      </w:r>
      <w:r w:rsidR="00157184">
        <w:t>),</w:t>
      </w:r>
      <w:r w:rsidRPr="008C0DD3">
        <w:t xml:space="preserve"> с приложением подтверждающих документов;</w:t>
      </w:r>
    </w:p>
    <w:p w14:paraId="00902FEC" w14:textId="7D4CF6FC"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0245B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ДОПОЛНИТЕЛЬНЫЕ_ИНСТРУКЦИИ"/>
      <w:bookmarkStart w:id="851" w:name="_Toc115340674"/>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1"/>
    </w:p>
    <w:p w14:paraId="4DD4020B" w14:textId="77777777" w:rsidR="00EC5F37" w:rsidRPr="00075F70" w:rsidRDefault="00EC5F37" w:rsidP="000B75D3">
      <w:pPr>
        <w:pStyle w:val="2"/>
        <w:rPr>
          <w:sz w:val="28"/>
        </w:rPr>
      </w:pPr>
      <w:bookmarkStart w:id="852" w:name="_Toc57314662"/>
      <w:bookmarkStart w:id="853" w:name="_Toc69728976"/>
      <w:bookmarkStart w:id="854" w:name="_Toc115340675"/>
      <w:bookmarkEnd w:id="850"/>
      <w:r w:rsidRPr="00075F70">
        <w:rPr>
          <w:sz w:val="28"/>
        </w:rPr>
        <w:t>Статус настоящего раздела</w:t>
      </w:r>
      <w:bookmarkEnd w:id="852"/>
      <w:bookmarkEnd w:id="853"/>
      <w:bookmarkEnd w:id="854"/>
    </w:p>
    <w:p w14:paraId="595F381C" w14:textId="4684719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0245B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0245B0">
        <w:t>5</w:t>
      </w:r>
      <w:r w:rsidR="00720DB7">
        <w:fldChar w:fldCharType="end"/>
      </w:r>
      <w:r w:rsidRPr="008C0DD3">
        <w:t>.</w:t>
      </w:r>
    </w:p>
    <w:p w14:paraId="34F87B64" w14:textId="3C764E5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0245B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0245B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Ref56251910"/>
      <w:bookmarkStart w:id="856" w:name="_Toc57314670"/>
      <w:bookmarkStart w:id="857" w:name="_Toc69728984"/>
      <w:bookmarkStart w:id="858" w:name="_Toc115340676"/>
      <w:r w:rsidRPr="00A9758C">
        <w:rPr>
          <w:sz w:val="28"/>
        </w:rPr>
        <w:t>Многолотовая закупка</w:t>
      </w:r>
      <w:bookmarkEnd w:id="858"/>
    </w:p>
    <w:p w14:paraId="61BF581D" w14:textId="60A4C1C8"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0245B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5B7E41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0245B0">
        <w:t>4.5</w:t>
      </w:r>
      <w:r w:rsidR="00720DB7">
        <w:fldChar w:fldCharType="end"/>
      </w:r>
      <w:r w:rsidR="00DD7772">
        <w:t xml:space="preserve"> </w:t>
      </w:r>
      <w:r w:rsidRPr="008C0DD3">
        <w:t>должны быть соблюдены следующие требования:</w:t>
      </w:r>
    </w:p>
    <w:p w14:paraId="04306CBC" w14:textId="4E56BDB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0245B0" w:rsidRPr="000245B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F167749"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0245B0" w:rsidRPr="000245B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245B0" w:rsidRPr="000245B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245B0" w:rsidRPr="000245B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11FB8C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0245B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5340677"/>
      <w:bookmarkEnd w:id="855"/>
      <w:bookmarkEnd w:id="856"/>
      <w:bookmarkEnd w:id="857"/>
      <w:bookmarkEnd w:id="860"/>
      <w:r w:rsidRPr="00EA4ECB">
        <w:rPr>
          <w:sz w:val="28"/>
        </w:rPr>
        <w:t>Особенности проведения закупки с выбором нескольких победителей</w:t>
      </w:r>
      <w:bookmarkEnd w:id="861"/>
      <w:bookmarkEnd w:id="862"/>
    </w:p>
    <w:p w14:paraId="7AAC6BC5" w14:textId="359182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0245B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5741DE5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0245B0">
        <w:t>1.2.21</w:t>
      </w:r>
      <w:r w:rsidR="00720DB7">
        <w:fldChar w:fldCharType="end"/>
      </w:r>
      <w:r w:rsidR="00C40ADB">
        <w:t>.</w:t>
      </w:r>
    </w:p>
    <w:p w14:paraId="0C5EFD5D" w14:textId="18DECF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0245B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CDE4C0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0245B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CD446B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0245B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0245B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ФОРМЫ"/>
      <w:bookmarkStart w:id="872" w:name="_Toc115340678"/>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2"/>
    </w:p>
    <w:p w14:paraId="66C13D49" w14:textId="33687611" w:rsidR="00C22E8E" w:rsidRPr="0022529B" w:rsidRDefault="00C22E8E" w:rsidP="000B75D3">
      <w:pPr>
        <w:pStyle w:val="2"/>
        <w:rPr>
          <w:sz w:val="28"/>
        </w:rPr>
      </w:pPr>
      <w:bookmarkStart w:id="873" w:name="_Ref417482063"/>
      <w:bookmarkStart w:id="874" w:name="_Toc418077920"/>
      <w:bookmarkStart w:id="875" w:name="_Toc11534067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0245B0">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5340680"/>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5340681"/>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205DE17D"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5340682"/>
      <w:bookmarkEnd w:id="871"/>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0245B0">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5340683"/>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ECF606B"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0245B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5340684"/>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49408DA6"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0245B0">
        <w:t>4.5.1.5</w:t>
      </w:r>
      <w:r w:rsidR="00720DB7">
        <w:fldChar w:fldCharType="end"/>
      </w:r>
      <w:r w:rsidRPr="006020B3">
        <w:t>.</w:t>
      </w:r>
    </w:p>
    <w:p w14:paraId="5F7112B3" w14:textId="77777777" w:rsidR="00EC5F37" w:rsidRPr="00D25F7D" w:rsidRDefault="00EC5F37"/>
    <w:p w14:paraId="0FE747CE" w14:textId="52150BEA"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Ref89649494"/>
      <w:bookmarkStart w:id="908" w:name="_Toc90385115"/>
      <w:bookmarkStart w:id="909" w:name="_Ref55335821"/>
      <w:bookmarkStart w:id="910" w:name="_Ref55336345"/>
      <w:bookmarkStart w:id="911" w:name="_Toc57314674"/>
      <w:bookmarkStart w:id="912" w:name="_Toc69728988"/>
      <w:bookmarkStart w:id="913" w:name="_Toc115340685"/>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0245B0">
        <w:rPr>
          <w:noProof/>
          <w:sz w:val="28"/>
        </w:rPr>
        <w:t>3</w:t>
      </w:r>
      <w:r w:rsidR="00720DB7" w:rsidRPr="00B15F00">
        <w:rPr>
          <w:noProof/>
          <w:sz w:val="28"/>
        </w:rPr>
        <w:fldChar w:fldCharType="end"/>
      </w:r>
      <w:r w:rsidRPr="00B15F00">
        <w:rPr>
          <w:sz w:val="28"/>
        </w:rPr>
        <w:t>)</w:t>
      </w:r>
      <w:bookmarkEnd w:id="903"/>
      <w:bookmarkEnd w:id="904"/>
      <w:bookmarkEnd w:id="905"/>
      <w:bookmarkEnd w:id="906"/>
      <w:bookmarkEnd w:id="913"/>
    </w:p>
    <w:p w14:paraId="36BA5718" w14:textId="77777777" w:rsidR="00D72DFE" w:rsidRPr="00FC0CA5" w:rsidRDefault="00D72DFE" w:rsidP="00D72DFE">
      <w:pPr>
        <w:pStyle w:val="22"/>
      </w:pPr>
      <w:bookmarkStart w:id="914" w:name="_Ref511135236"/>
      <w:bookmarkStart w:id="915" w:name="_Toc115340686"/>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43C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0245B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418"/>
        <w:gridCol w:w="567"/>
        <w:gridCol w:w="1418"/>
        <w:gridCol w:w="1275"/>
        <w:gridCol w:w="570"/>
        <w:gridCol w:w="17"/>
        <w:gridCol w:w="12"/>
        <w:gridCol w:w="1527"/>
        <w:gridCol w:w="42"/>
      </w:tblGrid>
      <w:tr w:rsidR="00ED75F9" w:rsidRPr="00C55B01" w14:paraId="204B8FA1" w14:textId="77777777" w:rsidTr="00BE2412">
        <w:trPr>
          <w:gridAfter w:val="1"/>
          <w:wAfter w:w="4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556" w:type="dxa"/>
            <w:gridSpan w:val="3"/>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BE2412">
        <w:trPr>
          <w:gridAfter w:val="1"/>
          <w:wAfter w:w="4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134" w:type="dxa"/>
          </w:tcPr>
          <w:p w14:paraId="2AF3B5DD" w14:textId="77777777" w:rsidR="00ED75F9" w:rsidRPr="00C55B01" w:rsidRDefault="00ED75F9" w:rsidP="00A869A3">
            <w:pPr>
              <w:rPr>
                <w:rFonts w:eastAsia="Calibri"/>
                <w:sz w:val="20"/>
                <w:lang w:eastAsia="en-US"/>
              </w:rPr>
            </w:pPr>
          </w:p>
        </w:tc>
        <w:tc>
          <w:tcPr>
            <w:tcW w:w="1418"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556" w:type="dxa"/>
            <w:gridSpan w:val="3"/>
            <w:shd w:val="clear" w:color="auto" w:fill="auto"/>
          </w:tcPr>
          <w:p w14:paraId="79774D60" w14:textId="77777777" w:rsidR="00ED75F9" w:rsidRPr="00C55B01" w:rsidRDefault="00ED75F9" w:rsidP="00A869A3">
            <w:pPr>
              <w:rPr>
                <w:rFonts w:eastAsia="Calibri"/>
                <w:sz w:val="20"/>
                <w:lang w:eastAsia="en-US"/>
              </w:rPr>
            </w:pPr>
          </w:p>
        </w:tc>
      </w:tr>
      <w:tr w:rsidR="00BE2412" w:rsidRPr="00C55B01" w14:paraId="2DCC4D8E" w14:textId="77777777" w:rsidTr="00BE2412">
        <w:trPr>
          <w:gridAfter w:val="1"/>
          <w:wAfter w:w="42" w:type="dxa"/>
          <w:trHeight w:val="421"/>
        </w:trPr>
        <w:tc>
          <w:tcPr>
            <w:tcW w:w="426" w:type="dxa"/>
            <w:shd w:val="clear" w:color="auto" w:fill="auto"/>
          </w:tcPr>
          <w:p w14:paraId="6AC336CD" w14:textId="65F0DD40" w:rsidR="00BE2412" w:rsidRPr="000C2223" w:rsidRDefault="00BE2412" w:rsidP="00A869A3">
            <w:pPr>
              <w:rPr>
                <w:rFonts w:eastAsia="Calibri"/>
                <w:sz w:val="22"/>
                <w:szCs w:val="22"/>
                <w:lang w:eastAsia="en-US"/>
              </w:rPr>
            </w:pPr>
          </w:p>
        </w:tc>
        <w:tc>
          <w:tcPr>
            <w:tcW w:w="7958" w:type="dxa"/>
            <w:gridSpan w:val="8"/>
            <w:shd w:val="clear" w:color="auto" w:fill="auto"/>
            <w:vAlign w:val="center"/>
          </w:tcPr>
          <w:p w14:paraId="5015A856" w14:textId="2B12DFED" w:rsidR="00BE2412" w:rsidRPr="00BE2412" w:rsidRDefault="00BE2412" w:rsidP="00BE2412">
            <w:pPr>
              <w:jc w:val="center"/>
              <w:rPr>
                <w:rFonts w:eastAsia="Calibri"/>
                <w:color w:val="FF0000"/>
                <w:sz w:val="20"/>
                <w:lang w:eastAsia="en-US"/>
              </w:rPr>
            </w:pPr>
            <w:r w:rsidRPr="00BE2412">
              <w:rPr>
                <w:rFonts w:eastAsia="Calibri"/>
                <w:b/>
                <w:color w:val="FF0000"/>
                <w:sz w:val="20"/>
                <w:lang w:eastAsia="en-US"/>
              </w:rPr>
              <w:t>Максимальная (предельная) цена Договора без НДС, руб. без НДС</w:t>
            </w:r>
          </w:p>
        </w:tc>
        <w:tc>
          <w:tcPr>
            <w:tcW w:w="1539" w:type="dxa"/>
            <w:gridSpan w:val="2"/>
            <w:shd w:val="clear" w:color="auto" w:fill="auto"/>
            <w:vAlign w:val="center"/>
          </w:tcPr>
          <w:p w14:paraId="16D6140F" w14:textId="074381B7" w:rsidR="00BE2412" w:rsidRPr="00BE2412" w:rsidRDefault="00BE2412" w:rsidP="00A869A3">
            <w:pPr>
              <w:rPr>
                <w:rFonts w:eastAsia="Calibri"/>
                <w:color w:val="FF0000"/>
                <w:sz w:val="20"/>
                <w:lang w:eastAsia="en-US"/>
              </w:rPr>
            </w:pPr>
            <w:r w:rsidRPr="00BE2412">
              <w:rPr>
                <w:rFonts w:eastAsia="Calibri"/>
                <w:color w:val="FF0000"/>
                <w:sz w:val="20"/>
                <w:lang w:eastAsia="en-US"/>
              </w:rPr>
              <w:t>6 990 000,00</w:t>
            </w:r>
          </w:p>
        </w:tc>
      </w:tr>
      <w:tr w:rsidR="00ED75F9" w:rsidRPr="00C55B01" w14:paraId="15BA4024" w14:textId="77777777" w:rsidTr="00BE2412">
        <w:tc>
          <w:tcPr>
            <w:tcW w:w="426" w:type="dxa"/>
          </w:tcPr>
          <w:p w14:paraId="2ECEF87F" w14:textId="77777777" w:rsidR="00ED75F9" w:rsidRPr="00C55B01" w:rsidRDefault="00ED75F9" w:rsidP="00A869A3">
            <w:pPr>
              <w:jc w:val="right"/>
              <w:rPr>
                <w:rFonts w:eastAsia="Calibri"/>
                <w:b/>
                <w:sz w:val="22"/>
                <w:szCs w:val="22"/>
                <w:lang w:eastAsia="en-US"/>
              </w:rPr>
            </w:pPr>
          </w:p>
        </w:tc>
        <w:tc>
          <w:tcPr>
            <w:tcW w:w="7970" w:type="dxa"/>
            <w:gridSpan w:val="9"/>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569"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BE2412">
        <w:tc>
          <w:tcPr>
            <w:tcW w:w="426" w:type="dxa"/>
          </w:tcPr>
          <w:p w14:paraId="253B74BB" w14:textId="77777777" w:rsidR="00ED75F9" w:rsidRPr="00A60558" w:rsidRDefault="00ED75F9" w:rsidP="00A869A3">
            <w:pPr>
              <w:jc w:val="right"/>
              <w:rPr>
                <w:rFonts w:eastAsia="Calibri"/>
                <w:sz w:val="22"/>
                <w:szCs w:val="22"/>
                <w:lang w:eastAsia="en-US"/>
              </w:rPr>
            </w:pPr>
          </w:p>
        </w:tc>
        <w:tc>
          <w:tcPr>
            <w:tcW w:w="7970" w:type="dxa"/>
            <w:gridSpan w:val="9"/>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69"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BE2412">
        <w:tc>
          <w:tcPr>
            <w:tcW w:w="426" w:type="dxa"/>
          </w:tcPr>
          <w:p w14:paraId="4B67EF3D" w14:textId="77777777" w:rsidR="00ED75F9" w:rsidRPr="00A60558" w:rsidRDefault="00ED75F9" w:rsidP="00A869A3">
            <w:pPr>
              <w:jc w:val="right"/>
              <w:rPr>
                <w:rFonts w:eastAsia="Calibri"/>
                <w:sz w:val="22"/>
                <w:szCs w:val="22"/>
                <w:lang w:eastAsia="en-US"/>
              </w:rPr>
            </w:pPr>
          </w:p>
        </w:tc>
        <w:tc>
          <w:tcPr>
            <w:tcW w:w="7970" w:type="dxa"/>
            <w:gridSpan w:val="9"/>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569"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53EFA148" w14:textId="77777777" w:rsidR="00BE2412" w:rsidRDefault="00BE2412" w:rsidP="00BE2412">
      <w:pPr>
        <w:jc w:val="center"/>
        <w:rPr>
          <w:b/>
        </w:rPr>
      </w:pPr>
      <w:r>
        <w:rPr>
          <w:b/>
        </w:rPr>
        <w:t>Таблица -2</w:t>
      </w:r>
    </w:p>
    <w:tbl>
      <w:tblPr>
        <w:tblStyle w:val="affb"/>
        <w:tblW w:w="0" w:type="auto"/>
        <w:tblLook w:val="04A0" w:firstRow="1" w:lastRow="0" w:firstColumn="1" w:lastColumn="0" w:noHBand="0" w:noVBand="1"/>
      </w:tblPr>
      <w:tblGrid>
        <w:gridCol w:w="5097"/>
        <w:gridCol w:w="5098"/>
      </w:tblGrid>
      <w:tr w:rsidR="00BE2412" w:rsidRPr="00BE2412" w14:paraId="30D96320" w14:textId="77777777" w:rsidTr="00BE2412">
        <w:tc>
          <w:tcPr>
            <w:tcW w:w="5097" w:type="dxa"/>
            <w:tcBorders>
              <w:top w:val="single" w:sz="4" w:space="0" w:color="auto"/>
              <w:left w:val="single" w:sz="4" w:space="0" w:color="auto"/>
              <w:bottom w:val="single" w:sz="4" w:space="0" w:color="auto"/>
              <w:right w:val="single" w:sz="4" w:space="0" w:color="auto"/>
            </w:tcBorders>
            <w:hideMark/>
          </w:tcPr>
          <w:p w14:paraId="2B0B24E5" w14:textId="77777777" w:rsidR="00BE2412" w:rsidRPr="00BE2412" w:rsidRDefault="00BE2412" w:rsidP="00BE2412">
            <w:pPr>
              <w:rPr>
                <w:sz w:val="24"/>
                <w:szCs w:val="24"/>
                <w:highlight w:val="lightGray"/>
              </w:rPr>
            </w:pPr>
            <w:r w:rsidRPr="00BE2412">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5932195" w14:textId="77777777" w:rsidR="00BE2412" w:rsidRPr="00BE2412" w:rsidRDefault="00BE2412" w:rsidP="00BE2412">
            <w:pPr>
              <w:rPr>
                <w:i/>
                <w:sz w:val="24"/>
                <w:szCs w:val="24"/>
              </w:rPr>
            </w:pPr>
            <w:r w:rsidRPr="00BE2412">
              <w:rPr>
                <w:b/>
                <w:i/>
                <w:sz w:val="24"/>
                <w:szCs w:val="24"/>
              </w:rPr>
              <w:t>К1=</w:t>
            </w:r>
            <w:r w:rsidRPr="00BE2412">
              <w:rPr>
                <w:i/>
                <w:sz w:val="24"/>
                <w:szCs w:val="24"/>
              </w:rPr>
              <w:t>______________________________</w:t>
            </w:r>
          </w:p>
          <w:p w14:paraId="587C3A67" w14:textId="77777777" w:rsidR="00BE2412" w:rsidRPr="00BE2412" w:rsidRDefault="00BE2412" w:rsidP="00BE2412">
            <w:pPr>
              <w:rPr>
                <w:i/>
                <w:sz w:val="24"/>
                <w:szCs w:val="24"/>
                <w:highlight w:val="lightGray"/>
              </w:rPr>
            </w:pPr>
            <w:r w:rsidRPr="00BE2412">
              <w:rPr>
                <w:i/>
                <w:sz w:val="24"/>
                <w:szCs w:val="24"/>
              </w:rPr>
              <w:t>(</w:t>
            </w:r>
            <w:r w:rsidRPr="00BE2412">
              <w:rPr>
                <w:i/>
                <w:sz w:val="24"/>
                <w:szCs w:val="24"/>
                <w:highlight w:val="yellow"/>
              </w:rPr>
              <w:t xml:space="preserve">Участнику требуется заполнить значение - представить сведения о коэффициенте, </w:t>
            </w:r>
            <w:r w:rsidRPr="00BE2412">
              <w:rPr>
                <w:i/>
                <w:sz w:val="24"/>
                <w:szCs w:val="24"/>
                <w:highlight w:val="yellow"/>
              </w:rPr>
              <w:lastRenderedPageBreak/>
              <w:t>коэффициент указывается с точностью до 3 знака после запятой</w:t>
            </w:r>
            <w:r w:rsidRPr="00BE2412">
              <w:rPr>
                <w:i/>
                <w:sz w:val="24"/>
                <w:szCs w:val="24"/>
              </w:rPr>
              <w:t>)</w:t>
            </w:r>
          </w:p>
        </w:tc>
      </w:tr>
    </w:tbl>
    <w:p w14:paraId="075A0655" w14:textId="77777777" w:rsidR="00BE2412" w:rsidRDefault="00BE2412" w:rsidP="00BE2412">
      <w:pPr>
        <w:jc w:val="center"/>
        <w:rPr>
          <w:b/>
        </w:rPr>
      </w:pPr>
      <w:r>
        <w:rPr>
          <w:b/>
        </w:rPr>
        <w:lastRenderedPageBreak/>
        <w:t>Таблица -3</w:t>
      </w:r>
    </w:p>
    <w:p w14:paraId="23B1B031" w14:textId="77777777" w:rsidR="00BE2412" w:rsidRDefault="00BE2412" w:rsidP="00BE2412">
      <w:pPr>
        <w:rPr>
          <w:i/>
          <w:highlight w:val="lightGray"/>
        </w:rPr>
      </w:pPr>
    </w:p>
    <w:tbl>
      <w:tblPr>
        <w:tblW w:w="4961" w:type="pct"/>
        <w:tblLook w:val="04A0" w:firstRow="1" w:lastRow="0" w:firstColumn="1" w:lastColumn="0" w:noHBand="0" w:noVBand="1"/>
      </w:tblPr>
      <w:tblGrid>
        <w:gridCol w:w="900"/>
        <w:gridCol w:w="1641"/>
        <w:gridCol w:w="3076"/>
        <w:gridCol w:w="1156"/>
        <w:gridCol w:w="1533"/>
        <w:gridCol w:w="16"/>
        <w:gridCol w:w="1792"/>
        <w:gridCol w:w="12"/>
      </w:tblGrid>
      <w:tr w:rsidR="00BE2412" w:rsidRPr="00BE2412" w14:paraId="534BE0BE" w14:textId="77777777" w:rsidTr="00BE2412">
        <w:trPr>
          <w:trHeight w:val="330"/>
        </w:trPr>
        <w:tc>
          <w:tcPr>
            <w:tcW w:w="444" w:type="pct"/>
            <w:tcBorders>
              <w:top w:val="nil"/>
              <w:left w:val="nil"/>
              <w:bottom w:val="nil"/>
              <w:right w:val="nil"/>
            </w:tcBorders>
            <w:shd w:val="clear" w:color="auto" w:fill="auto"/>
            <w:noWrap/>
            <w:hideMark/>
          </w:tcPr>
          <w:p w14:paraId="72C0FBF3" w14:textId="77777777" w:rsidR="00BE2412" w:rsidRPr="009434BA" w:rsidRDefault="00BE2412" w:rsidP="00BE2412">
            <w:pPr>
              <w:spacing w:before="0"/>
              <w:jc w:val="left"/>
              <w:rPr>
                <w:snapToGrid/>
                <w:sz w:val="20"/>
                <w:szCs w:val="20"/>
              </w:rPr>
            </w:pPr>
          </w:p>
        </w:tc>
        <w:tc>
          <w:tcPr>
            <w:tcW w:w="810" w:type="pct"/>
            <w:tcBorders>
              <w:top w:val="nil"/>
              <w:left w:val="nil"/>
              <w:bottom w:val="nil"/>
              <w:right w:val="nil"/>
            </w:tcBorders>
            <w:shd w:val="clear" w:color="auto" w:fill="auto"/>
            <w:noWrap/>
            <w:hideMark/>
          </w:tcPr>
          <w:p w14:paraId="708E834C" w14:textId="77777777" w:rsidR="00BE2412" w:rsidRPr="009434BA" w:rsidRDefault="00BE2412" w:rsidP="00BE2412">
            <w:pPr>
              <w:spacing w:before="0"/>
              <w:jc w:val="center"/>
              <w:rPr>
                <w:snapToGrid/>
                <w:sz w:val="20"/>
                <w:szCs w:val="20"/>
              </w:rPr>
            </w:pPr>
          </w:p>
        </w:tc>
        <w:tc>
          <w:tcPr>
            <w:tcW w:w="2855" w:type="pct"/>
            <w:gridSpan w:val="4"/>
            <w:tcBorders>
              <w:top w:val="single" w:sz="8" w:space="0" w:color="auto"/>
              <w:left w:val="single" w:sz="8" w:space="0" w:color="auto"/>
              <w:bottom w:val="single" w:sz="8" w:space="0" w:color="auto"/>
              <w:right w:val="nil"/>
            </w:tcBorders>
            <w:shd w:val="clear" w:color="000000" w:fill="D8E4BC"/>
            <w:vAlign w:val="center"/>
            <w:hideMark/>
          </w:tcPr>
          <w:p w14:paraId="264FFBB6" w14:textId="77777777" w:rsidR="00BE2412" w:rsidRPr="009434BA" w:rsidRDefault="00BE2412" w:rsidP="00BE2412">
            <w:pPr>
              <w:spacing w:before="0"/>
              <w:jc w:val="center"/>
              <w:rPr>
                <w:b/>
                <w:bCs/>
                <w:snapToGrid/>
                <w:sz w:val="20"/>
                <w:szCs w:val="20"/>
              </w:rPr>
            </w:pPr>
            <w:r w:rsidRPr="009434BA">
              <w:rPr>
                <w:b/>
                <w:bCs/>
                <w:snapToGrid/>
                <w:sz w:val="20"/>
                <w:szCs w:val="20"/>
              </w:rPr>
              <w:t>Требование Заказчика</w:t>
            </w:r>
          </w:p>
        </w:tc>
        <w:tc>
          <w:tcPr>
            <w:tcW w:w="891" w:type="pct"/>
            <w:gridSpan w:val="2"/>
            <w:tcBorders>
              <w:top w:val="single" w:sz="8" w:space="0" w:color="auto"/>
              <w:left w:val="single" w:sz="8" w:space="0" w:color="auto"/>
              <w:bottom w:val="single" w:sz="8" w:space="0" w:color="auto"/>
              <w:right w:val="nil"/>
            </w:tcBorders>
            <w:shd w:val="clear" w:color="000000" w:fill="B8CCE4"/>
            <w:hideMark/>
          </w:tcPr>
          <w:p w14:paraId="65784DC1" w14:textId="77777777" w:rsidR="00BE2412" w:rsidRPr="009434BA" w:rsidRDefault="00BE2412" w:rsidP="00BE2412">
            <w:pPr>
              <w:spacing w:before="0"/>
              <w:jc w:val="center"/>
              <w:rPr>
                <w:b/>
                <w:bCs/>
                <w:snapToGrid/>
                <w:sz w:val="20"/>
                <w:szCs w:val="20"/>
              </w:rPr>
            </w:pPr>
            <w:r w:rsidRPr="009434BA">
              <w:rPr>
                <w:b/>
                <w:bCs/>
                <w:snapToGrid/>
                <w:sz w:val="20"/>
                <w:szCs w:val="20"/>
              </w:rPr>
              <w:t>Предложение Участника</w:t>
            </w:r>
          </w:p>
        </w:tc>
      </w:tr>
      <w:tr w:rsidR="00BE2412" w:rsidRPr="00BE2412" w14:paraId="59B1D334" w14:textId="77777777" w:rsidTr="00BE2412">
        <w:trPr>
          <w:gridAfter w:val="1"/>
          <w:wAfter w:w="6" w:type="pct"/>
          <w:trHeight w:val="1335"/>
        </w:trPr>
        <w:tc>
          <w:tcPr>
            <w:tcW w:w="444"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20F9CDFD" w14:textId="77777777" w:rsidR="00BE2412" w:rsidRPr="009434BA" w:rsidRDefault="00BE2412" w:rsidP="00BE2412">
            <w:pPr>
              <w:spacing w:before="0"/>
              <w:jc w:val="center"/>
              <w:rPr>
                <w:b/>
                <w:bCs/>
                <w:snapToGrid/>
                <w:sz w:val="20"/>
                <w:szCs w:val="20"/>
              </w:rPr>
            </w:pPr>
            <w:r w:rsidRPr="009434BA">
              <w:rPr>
                <w:b/>
                <w:bCs/>
                <w:snapToGrid/>
                <w:sz w:val="20"/>
                <w:szCs w:val="20"/>
              </w:rPr>
              <w:t>№ сметы</w:t>
            </w:r>
          </w:p>
        </w:tc>
        <w:tc>
          <w:tcPr>
            <w:tcW w:w="810" w:type="pct"/>
            <w:tcBorders>
              <w:top w:val="single" w:sz="8" w:space="0" w:color="auto"/>
              <w:left w:val="nil"/>
              <w:bottom w:val="single" w:sz="8" w:space="0" w:color="auto"/>
              <w:right w:val="single" w:sz="4" w:space="0" w:color="auto"/>
            </w:tcBorders>
            <w:shd w:val="clear" w:color="000000" w:fill="D8E4BC"/>
            <w:vAlign w:val="center"/>
            <w:hideMark/>
          </w:tcPr>
          <w:p w14:paraId="2A602B25" w14:textId="77777777" w:rsidR="00BE2412" w:rsidRPr="009434BA" w:rsidRDefault="00BE2412" w:rsidP="00BE2412">
            <w:pPr>
              <w:spacing w:before="0"/>
              <w:jc w:val="center"/>
              <w:rPr>
                <w:b/>
                <w:bCs/>
                <w:snapToGrid/>
                <w:sz w:val="20"/>
                <w:szCs w:val="20"/>
              </w:rPr>
            </w:pPr>
            <w:r w:rsidRPr="009434BA">
              <w:rPr>
                <w:b/>
                <w:bCs/>
                <w:snapToGrid/>
                <w:sz w:val="20"/>
                <w:szCs w:val="20"/>
              </w:rPr>
              <w:t>Обоснование</w:t>
            </w:r>
          </w:p>
        </w:tc>
        <w:tc>
          <w:tcPr>
            <w:tcW w:w="1519" w:type="pct"/>
            <w:tcBorders>
              <w:top w:val="nil"/>
              <w:left w:val="single" w:sz="8" w:space="0" w:color="auto"/>
              <w:bottom w:val="single" w:sz="8" w:space="0" w:color="auto"/>
              <w:right w:val="single" w:sz="8" w:space="0" w:color="auto"/>
            </w:tcBorders>
            <w:shd w:val="clear" w:color="000000" w:fill="D8E4BC"/>
            <w:vAlign w:val="center"/>
            <w:hideMark/>
          </w:tcPr>
          <w:p w14:paraId="4663E1D0" w14:textId="77777777" w:rsidR="00BE2412" w:rsidRPr="009434BA" w:rsidRDefault="00BE2412" w:rsidP="00BE2412">
            <w:pPr>
              <w:spacing w:before="0"/>
              <w:jc w:val="center"/>
              <w:rPr>
                <w:b/>
                <w:bCs/>
                <w:snapToGrid/>
                <w:sz w:val="20"/>
                <w:szCs w:val="20"/>
              </w:rPr>
            </w:pPr>
            <w:r w:rsidRPr="009434BA">
              <w:rPr>
                <w:b/>
                <w:bCs/>
                <w:snapToGrid/>
                <w:sz w:val="20"/>
                <w:szCs w:val="20"/>
              </w:rPr>
              <w:t>Вид работ</w:t>
            </w:r>
          </w:p>
        </w:tc>
        <w:tc>
          <w:tcPr>
            <w:tcW w:w="571" w:type="pct"/>
            <w:tcBorders>
              <w:top w:val="nil"/>
              <w:left w:val="nil"/>
              <w:bottom w:val="single" w:sz="8" w:space="0" w:color="auto"/>
              <w:right w:val="single" w:sz="8" w:space="0" w:color="auto"/>
            </w:tcBorders>
            <w:shd w:val="clear" w:color="000000" w:fill="D8E4BC"/>
            <w:vAlign w:val="center"/>
            <w:hideMark/>
          </w:tcPr>
          <w:p w14:paraId="00DACB52" w14:textId="77777777" w:rsidR="00BE2412" w:rsidRPr="009434BA" w:rsidRDefault="00BE2412" w:rsidP="00BE2412">
            <w:pPr>
              <w:spacing w:before="0"/>
              <w:jc w:val="center"/>
              <w:rPr>
                <w:b/>
                <w:bCs/>
                <w:snapToGrid/>
                <w:sz w:val="20"/>
                <w:szCs w:val="20"/>
              </w:rPr>
            </w:pPr>
            <w:r w:rsidRPr="009434BA">
              <w:rPr>
                <w:b/>
                <w:bCs/>
                <w:snapToGrid/>
                <w:sz w:val="20"/>
                <w:szCs w:val="20"/>
              </w:rPr>
              <w:t>Ед. изм.</w:t>
            </w:r>
          </w:p>
        </w:tc>
        <w:tc>
          <w:tcPr>
            <w:tcW w:w="757" w:type="pct"/>
            <w:tcBorders>
              <w:top w:val="nil"/>
              <w:left w:val="nil"/>
              <w:bottom w:val="single" w:sz="8" w:space="0" w:color="auto"/>
              <w:right w:val="nil"/>
            </w:tcBorders>
            <w:shd w:val="clear" w:color="000000" w:fill="D8E4BC"/>
            <w:vAlign w:val="center"/>
            <w:hideMark/>
          </w:tcPr>
          <w:p w14:paraId="64B6CBB3" w14:textId="77777777" w:rsidR="00BE2412" w:rsidRPr="009434BA" w:rsidRDefault="00BE2412" w:rsidP="00BE2412">
            <w:pPr>
              <w:spacing w:before="0"/>
              <w:jc w:val="center"/>
              <w:rPr>
                <w:b/>
                <w:bCs/>
                <w:snapToGrid/>
                <w:sz w:val="20"/>
                <w:szCs w:val="20"/>
              </w:rPr>
            </w:pPr>
            <w:r w:rsidRPr="009434BA">
              <w:rPr>
                <w:b/>
                <w:bCs/>
                <w:snapToGrid/>
                <w:sz w:val="20"/>
                <w:szCs w:val="20"/>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53B173BC" w14:textId="77777777" w:rsidR="00BE2412" w:rsidRPr="009434BA" w:rsidRDefault="00BE2412" w:rsidP="00BE2412">
            <w:pPr>
              <w:spacing w:before="0"/>
              <w:jc w:val="center"/>
              <w:rPr>
                <w:b/>
                <w:bCs/>
                <w:snapToGrid/>
                <w:sz w:val="20"/>
                <w:szCs w:val="20"/>
              </w:rPr>
            </w:pPr>
            <w:r w:rsidRPr="009434BA">
              <w:rPr>
                <w:b/>
                <w:bCs/>
                <w:snapToGrid/>
                <w:sz w:val="20"/>
                <w:szCs w:val="20"/>
              </w:rPr>
              <w:t>Предложение Участника за единицу* с учетом тендерного коэффициента (К1), руб. без НДС</w:t>
            </w:r>
          </w:p>
        </w:tc>
      </w:tr>
      <w:tr w:rsidR="00BE2412" w:rsidRPr="00BE2412" w14:paraId="004C64EC"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6005EEA" w14:textId="77777777" w:rsidR="00BE2412" w:rsidRPr="00BE2412" w:rsidRDefault="00BE2412" w:rsidP="00BE2412">
            <w:pPr>
              <w:spacing w:before="0"/>
              <w:jc w:val="center"/>
              <w:rPr>
                <w:snapToGrid/>
                <w:sz w:val="22"/>
                <w:szCs w:val="22"/>
              </w:rPr>
            </w:pPr>
            <w:r w:rsidRPr="00BE2412">
              <w:rPr>
                <w:snapToGrid/>
                <w:sz w:val="22"/>
                <w:szCs w:val="22"/>
              </w:rPr>
              <w:t>1</w:t>
            </w:r>
          </w:p>
        </w:tc>
        <w:tc>
          <w:tcPr>
            <w:tcW w:w="810" w:type="pct"/>
            <w:tcBorders>
              <w:top w:val="nil"/>
              <w:left w:val="nil"/>
              <w:bottom w:val="single" w:sz="4" w:space="0" w:color="auto"/>
              <w:right w:val="single" w:sz="4" w:space="0" w:color="auto"/>
            </w:tcBorders>
            <w:shd w:val="clear" w:color="auto" w:fill="auto"/>
            <w:vAlign w:val="center"/>
            <w:hideMark/>
          </w:tcPr>
          <w:p w14:paraId="2745F580" w14:textId="77777777" w:rsidR="00BE2412" w:rsidRPr="00BE2412" w:rsidRDefault="00BE2412" w:rsidP="00BE2412">
            <w:pPr>
              <w:spacing w:before="0"/>
              <w:jc w:val="center"/>
              <w:rPr>
                <w:snapToGrid/>
                <w:sz w:val="22"/>
                <w:szCs w:val="22"/>
              </w:rPr>
            </w:pPr>
            <w:r w:rsidRPr="00BE2412">
              <w:rPr>
                <w:snapToGrid/>
                <w:sz w:val="22"/>
                <w:szCs w:val="22"/>
              </w:rPr>
              <w:t>2</w:t>
            </w:r>
          </w:p>
        </w:tc>
        <w:tc>
          <w:tcPr>
            <w:tcW w:w="1519" w:type="pct"/>
            <w:tcBorders>
              <w:top w:val="nil"/>
              <w:left w:val="nil"/>
              <w:bottom w:val="single" w:sz="4" w:space="0" w:color="auto"/>
              <w:right w:val="single" w:sz="4" w:space="0" w:color="auto"/>
            </w:tcBorders>
            <w:shd w:val="clear" w:color="auto" w:fill="auto"/>
            <w:vAlign w:val="center"/>
            <w:hideMark/>
          </w:tcPr>
          <w:p w14:paraId="41E7F5B5" w14:textId="77777777" w:rsidR="00BE2412" w:rsidRPr="00BE2412" w:rsidRDefault="00BE2412" w:rsidP="00BE2412">
            <w:pPr>
              <w:spacing w:before="0"/>
              <w:jc w:val="center"/>
              <w:rPr>
                <w:snapToGrid/>
                <w:sz w:val="22"/>
                <w:szCs w:val="22"/>
              </w:rPr>
            </w:pPr>
            <w:r w:rsidRPr="00BE2412">
              <w:rPr>
                <w:snapToGrid/>
                <w:sz w:val="22"/>
                <w:szCs w:val="22"/>
              </w:rPr>
              <w:t>3</w:t>
            </w:r>
          </w:p>
        </w:tc>
        <w:tc>
          <w:tcPr>
            <w:tcW w:w="571" w:type="pct"/>
            <w:tcBorders>
              <w:top w:val="nil"/>
              <w:left w:val="nil"/>
              <w:bottom w:val="single" w:sz="4" w:space="0" w:color="auto"/>
              <w:right w:val="single" w:sz="4" w:space="0" w:color="auto"/>
            </w:tcBorders>
            <w:shd w:val="clear" w:color="auto" w:fill="auto"/>
            <w:vAlign w:val="center"/>
            <w:hideMark/>
          </w:tcPr>
          <w:p w14:paraId="7ACA0228" w14:textId="77777777" w:rsidR="00BE2412" w:rsidRPr="00BE2412" w:rsidRDefault="00BE2412" w:rsidP="00BE2412">
            <w:pPr>
              <w:spacing w:before="0"/>
              <w:jc w:val="center"/>
              <w:rPr>
                <w:snapToGrid/>
                <w:sz w:val="22"/>
                <w:szCs w:val="22"/>
              </w:rPr>
            </w:pPr>
            <w:r w:rsidRPr="00BE2412">
              <w:rPr>
                <w:snapToGrid/>
                <w:sz w:val="22"/>
                <w:szCs w:val="22"/>
              </w:rPr>
              <w:t>4</w:t>
            </w:r>
          </w:p>
        </w:tc>
        <w:tc>
          <w:tcPr>
            <w:tcW w:w="757" w:type="pct"/>
            <w:tcBorders>
              <w:top w:val="nil"/>
              <w:left w:val="nil"/>
              <w:bottom w:val="single" w:sz="4" w:space="0" w:color="auto"/>
              <w:right w:val="single" w:sz="4" w:space="0" w:color="auto"/>
            </w:tcBorders>
            <w:shd w:val="clear" w:color="auto" w:fill="auto"/>
            <w:vAlign w:val="center"/>
            <w:hideMark/>
          </w:tcPr>
          <w:p w14:paraId="32C1BDD4" w14:textId="77777777" w:rsidR="00BE2412" w:rsidRPr="00BE2412" w:rsidRDefault="00BE2412" w:rsidP="00BE2412">
            <w:pPr>
              <w:spacing w:before="0"/>
              <w:jc w:val="center"/>
              <w:rPr>
                <w:snapToGrid/>
                <w:sz w:val="22"/>
                <w:szCs w:val="22"/>
              </w:rPr>
            </w:pPr>
            <w:r w:rsidRPr="00BE2412">
              <w:rPr>
                <w:snapToGrid/>
                <w:sz w:val="22"/>
                <w:szCs w:val="22"/>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4D9C4D40" w14:textId="77777777" w:rsidR="00BE2412" w:rsidRPr="00BE2412" w:rsidRDefault="00BE2412" w:rsidP="00BE2412">
            <w:pPr>
              <w:spacing w:before="0"/>
              <w:jc w:val="center"/>
              <w:rPr>
                <w:snapToGrid/>
                <w:sz w:val="22"/>
                <w:szCs w:val="22"/>
              </w:rPr>
            </w:pPr>
            <w:r w:rsidRPr="00BE2412">
              <w:rPr>
                <w:snapToGrid/>
                <w:sz w:val="22"/>
                <w:szCs w:val="22"/>
              </w:rPr>
              <w:t>6</w:t>
            </w:r>
          </w:p>
        </w:tc>
      </w:tr>
      <w:tr w:rsidR="00BE2412" w:rsidRPr="00BE2412" w14:paraId="4C04C3A7"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DC86EF4" w14:textId="77777777" w:rsidR="00BE2412" w:rsidRPr="00BE2412" w:rsidRDefault="00BE2412" w:rsidP="00BE2412">
            <w:pPr>
              <w:spacing w:before="0"/>
              <w:jc w:val="left"/>
              <w:rPr>
                <w:snapToGrid/>
                <w:sz w:val="22"/>
                <w:szCs w:val="22"/>
              </w:rPr>
            </w:pPr>
            <w:r w:rsidRPr="00BE2412">
              <w:rPr>
                <w:snapToGrid/>
                <w:sz w:val="22"/>
                <w:szCs w:val="22"/>
              </w:rPr>
              <w:t>1</w:t>
            </w:r>
          </w:p>
        </w:tc>
        <w:tc>
          <w:tcPr>
            <w:tcW w:w="810" w:type="pct"/>
            <w:tcBorders>
              <w:top w:val="nil"/>
              <w:left w:val="nil"/>
              <w:bottom w:val="single" w:sz="4" w:space="0" w:color="auto"/>
              <w:right w:val="single" w:sz="4" w:space="0" w:color="auto"/>
            </w:tcBorders>
            <w:shd w:val="clear" w:color="auto" w:fill="auto"/>
            <w:vAlign w:val="center"/>
            <w:hideMark/>
          </w:tcPr>
          <w:p w14:paraId="5D55497A" w14:textId="77777777" w:rsidR="00BE2412" w:rsidRPr="00BE2412" w:rsidRDefault="00BE2412" w:rsidP="00BE2412">
            <w:pPr>
              <w:spacing w:before="0"/>
              <w:jc w:val="left"/>
              <w:rPr>
                <w:snapToGrid/>
                <w:sz w:val="22"/>
                <w:szCs w:val="22"/>
              </w:rPr>
            </w:pPr>
            <w:r w:rsidRPr="00BE2412">
              <w:rPr>
                <w:sz w:val="22"/>
                <w:szCs w:val="22"/>
              </w:rPr>
              <w:t>ЛСР №1</w:t>
            </w:r>
          </w:p>
        </w:tc>
        <w:tc>
          <w:tcPr>
            <w:tcW w:w="1519" w:type="pct"/>
            <w:tcBorders>
              <w:top w:val="nil"/>
              <w:left w:val="nil"/>
              <w:bottom w:val="single" w:sz="4" w:space="0" w:color="auto"/>
              <w:right w:val="single" w:sz="4" w:space="0" w:color="auto"/>
            </w:tcBorders>
            <w:shd w:val="clear" w:color="auto" w:fill="auto"/>
            <w:vAlign w:val="center"/>
            <w:hideMark/>
          </w:tcPr>
          <w:p w14:paraId="2BF0B66D" w14:textId="77777777" w:rsidR="00BE2412" w:rsidRPr="00BE2412" w:rsidRDefault="00BE2412" w:rsidP="00BE2412">
            <w:pPr>
              <w:spacing w:before="0"/>
              <w:jc w:val="left"/>
              <w:rPr>
                <w:snapToGrid/>
                <w:sz w:val="22"/>
                <w:szCs w:val="22"/>
              </w:rPr>
            </w:pPr>
            <w:r w:rsidRPr="00BE2412">
              <w:rPr>
                <w:sz w:val="22"/>
                <w:szCs w:val="22"/>
              </w:rPr>
              <w:t xml:space="preserve"> Установка 1Ф ПУ для физ. и юр. лиц</w:t>
            </w:r>
          </w:p>
        </w:tc>
        <w:tc>
          <w:tcPr>
            <w:tcW w:w="571" w:type="pct"/>
            <w:tcBorders>
              <w:top w:val="nil"/>
              <w:left w:val="nil"/>
              <w:bottom w:val="single" w:sz="4" w:space="0" w:color="auto"/>
              <w:right w:val="single" w:sz="4" w:space="0" w:color="auto"/>
            </w:tcBorders>
            <w:shd w:val="clear" w:color="auto" w:fill="auto"/>
            <w:vAlign w:val="center"/>
            <w:hideMark/>
          </w:tcPr>
          <w:p w14:paraId="4C934F3C" w14:textId="77777777" w:rsidR="00BE2412" w:rsidRPr="00BE2412" w:rsidRDefault="00BE2412" w:rsidP="00BE2412">
            <w:pPr>
              <w:spacing w:before="0"/>
              <w:jc w:val="left"/>
              <w:rPr>
                <w:snapToGrid/>
                <w:sz w:val="22"/>
                <w:szCs w:val="22"/>
              </w:rPr>
            </w:pPr>
            <w:r w:rsidRPr="00BE2412">
              <w:rPr>
                <w:sz w:val="22"/>
                <w:szCs w:val="22"/>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4A539041" w14:textId="77777777" w:rsidR="00BE2412" w:rsidRPr="00BE2412" w:rsidRDefault="00BE2412" w:rsidP="00BE2412">
            <w:pPr>
              <w:spacing w:before="0"/>
              <w:jc w:val="center"/>
              <w:rPr>
                <w:snapToGrid/>
                <w:sz w:val="22"/>
                <w:szCs w:val="22"/>
              </w:rPr>
            </w:pPr>
            <w:r w:rsidRPr="00BE2412">
              <w:rPr>
                <w:sz w:val="22"/>
                <w:szCs w:val="22"/>
              </w:rPr>
              <w:t>8 115,00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D1F731"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2822C992"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DD2C7FE" w14:textId="77777777" w:rsidR="00BE2412" w:rsidRPr="00BE2412" w:rsidRDefault="00BE2412" w:rsidP="00BE2412">
            <w:pPr>
              <w:spacing w:before="0"/>
              <w:jc w:val="left"/>
              <w:rPr>
                <w:snapToGrid/>
                <w:sz w:val="22"/>
                <w:szCs w:val="22"/>
              </w:rPr>
            </w:pPr>
            <w:r w:rsidRPr="00BE2412">
              <w:rPr>
                <w:snapToGrid/>
                <w:sz w:val="22"/>
                <w:szCs w:val="22"/>
              </w:rPr>
              <w:t>2</w:t>
            </w:r>
          </w:p>
        </w:tc>
        <w:tc>
          <w:tcPr>
            <w:tcW w:w="810" w:type="pct"/>
            <w:tcBorders>
              <w:top w:val="nil"/>
              <w:left w:val="nil"/>
              <w:bottom w:val="single" w:sz="4" w:space="0" w:color="auto"/>
              <w:right w:val="single" w:sz="4" w:space="0" w:color="auto"/>
            </w:tcBorders>
            <w:shd w:val="clear" w:color="auto" w:fill="auto"/>
            <w:vAlign w:val="center"/>
            <w:hideMark/>
          </w:tcPr>
          <w:p w14:paraId="4A4F4273" w14:textId="77777777" w:rsidR="00BE2412" w:rsidRPr="00BE2412" w:rsidRDefault="00BE2412" w:rsidP="00BE2412">
            <w:pPr>
              <w:spacing w:before="0"/>
              <w:jc w:val="left"/>
              <w:rPr>
                <w:snapToGrid/>
                <w:sz w:val="22"/>
                <w:szCs w:val="22"/>
              </w:rPr>
            </w:pPr>
            <w:r w:rsidRPr="00BE2412">
              <w:rPr>
                <w:sz w:val="22"/>
                <w:szCs w:val="22"/>
              </w:rPr>
              <w:t>ЛСР №2</w:t>
            </w:r>
          </w:p>
        </w:tc>
        <w:tc>
          <w:tcPr>
            <w:tcW w:w="1519" w:type="pct"/>
            <w:tcBorders>
              <w:top w:val="nil"/>
              <w:left w:val="nil"/>
              <w:bottom w:val="single" w:sz="4" w:space="0" w:color="auto"/>
              <w:right w:val="single" w:sz="4" w:space="0" w:color="auto"/>
            </w:tcBorders>
            <w:shd w:val="clear" w:color="auto" w:fill="auto"/>
            <w:vAlign w:val="center"/>
            <w:hideMark/>
          </w:tcPr>
          <w:p w14:paraId="5DB51443" w14:textId="77777777" w:rsidR="00BE2412" w:rsidRPr="00BE2412" w:rsidRDefault="00BE2412" w:rsidP="00BE2412">
            <w:pPr>
              <w:spacing w:before="0"/>
              <w:jc w:val="left"/>
              <w:rPr>
                <w:snapToGrid/>
                <w:sz w:val="22"/>
                <w:szCs w:val="22"/>
              </w:rPr>
            </w:pPr>
            <w:r w:rsidRPr="00BE2412">
              <w:rPr>
                <w:sz w:val="22"/>
                <w:szCs w:val="22"/>
              </w:rPr>
              <w:t xml:space="preserve"> Установка 3Ф ПУ для физ. и юр. лиц</w:t>
            </w:r>
          </w:p>
        </w:tc>
        <w:tc>
          <w:tcPr>
            <w:tcW w:w="571" w:type="pct"/>
            <w:tcBorders>
              <w:top w:val="nil"/>
              <w:left w:val="nil"/>
              <w:bottom w:val="single" w:sz="4" w:space="0" w:color="auto"/>
              <w:right w:val="single" w:sz="4" w:space="0" w:color="auto"/>
            </w:tcBorders>
            <w:shd w:val="clear" w:color="auto" w:fill="auto"/>
            <w:vAlign w:val="center"/>
            <w:hideMark/>
          </w:tcPr>
          <w:p w14:paraId="06D72A0E" w14:textId="77777777" w:rsidR="00BE2412" w:rsidRPr="00BE2412" w:rsidRDefault="00BE2412" w:rsidP="00BE2412">
            <w:pPr>
              <w:spacing w:before="0"/>
              <w:jc w:val="left"/>
              <w:rPr>
                <w:snapToGrid/>
                <w:sz w:val="22"/>
                <w:szCs w:val="22"/>
              </w:rPr>
            </w:pPr>
            <w:r w:rsidRPr="00BE2412">
              <w:rPr>
                <w:sz w:val="22"/>
                <w:szCs w:val="22"/>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07751B27" w14:textId="77777777" w:rsidR="00BE2412" w:rsidRPr="00BE2412" w:rsidRDefault="00BE2412" w:rsidP="00BE2412">
            <w:pPr>
              <w:spacing w:before="0"/>
              <w:jc w:val="center"/>
              <w:rPr>
                <w:snapToGrid/>
                <w:sz w:val="22"/>
                <w:szCs w:val="22"/>
              </w:rPr>
            </w:pPr>
            <w:r w:rsidRPr="00BE2412">
              <w:rPr>
                <w:sz w:val="22"/>
                <w:szCs w:val="22"/>
              </w:rPr>
              <w:t>15 118,00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29F6642"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775A20DB"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99BA67A" w14:textId="77777777" w:rsidR="00BE2412" w:rsidRPr="00BE2412" w:rsidRDefault="00BE2412" w:rsidP="00BE2412">
            <w:pPr>
              <w:spacing w:before="0"/>
              <w:jc w:val="left"/>
              <w:rPr>
                <w:snapToGrid/>
                <w:sz w:val="22"/>
                <w:szCs w:val="22"/>
              </w:rPr>
            </w:pPr>
            <w:r w:rsidRPr="00BE2412">
              <w:rPr>
                <w:snapToGrid/>
                <w:sz w:val="22"/>
                <w:szCs w:val="22"/>
              </w:rPr>
              <w:t>3</w:t>
            </w:r>
          </w:p>
        </w:tc>
        <w:tc>
          <w:tcPr>
            <w:tcW w:w="810" w:type="pct"/>
            <w:tcBorders>
              <w:top w:val="nil"/>
              <w:left w:val="nil"/>
              <w:bottom w:val="single" w:sz="4" w:space="0" w:color="auto"/>
              <w:right w:val="single" w:sz="4" w:space="0" w:color="auto"/>
            </w:tcBorders>
            <w:shd w:val="clear" w:color="auto" w:fill="auto"/>
            <w:vAlign w:val="center"/>
            <w:hideMark/>
          </w:tcPr>
          <w:p w14:paraId="434E7840" w14:textId="77777777" w:rsidR="00BE2412" w:rsidRPr="00BE2412" w:rsidRDefault="00BE2412" w:rsidP="00BE2412">
            <w:pPr>
              <w:spacing w:before="0"/>
              <w:jc w:val="left"/>
              <w:rPr>
                <w:snapToGrid/>
                <w:sz w:val="22"/>
                <w:szCs w:val="22"/>
              </w:rPr>
            </w:pPr>
            <w:r w:rsidRPr="00BE2412">
              <w:rPr>
                <w:sz w:val="22"/>
                <w:szCs w:val="22"/>
              </w:rPr>
              <w:t>ЛСР №3</w:t>
            </w:r>
          </w:p>
        </w:tc>
        <w:tc>
          <w:tcPr>
            <w:tcW w:w="1519" w:type="pct"/>
            <w:tcBorders>
              <w:top w:val="nil"/>
              <w:left w:val="nil"/>
              <w:bottom w:val="single" w:sz="4" w:space="0" w:color="auto"/>
              <w:right w:val="single" w:sz="4" w:space="0" w:color="auto"/>
            </w:tcBorders>
            <w:shd w:val="clear" w:color="auto" w:fill="auto"/>
            <w:vAlign w:val="center"/>
            <w:hideMark/>
          </w:tcPr>
          <w:p w14:paraId="3468189A" w14:textId="77777777" w:rsidR="00BE2412" w:rsidRPr="00BE2412" w:rsidRDefault="00BE2412" w:rsidP="00BE2412">
            <w:pPr>
              <w:spacing w:before="0"/>
              <w:jc w:val="left"/>
              <w:rPr>
                <w:snapToGrid/>
                <w:sz w:val="22"/>
                <w:szCs w:val="22"/>
              </w:rPr>
            </w:pPr>
            <w:r w:rsidRPr="00BE2412">
              <w:rPr>
                <w:sz w:val="22"/>
                <w:szCs w:val="22"/>
              </w:rPr>
              <w:t xml:space="preserve"> Установка 3Ф ПУ полукосвенного включения (шкаф учёта)</w:t>
            </w:r>
          </w:p>
        </w:tc>
        <w:tc>
          <w:tcPr>
            <w:tcW w:w="571" w:type="pct"/>
            <w:tcBorders>
              <w:top w:val="nil"/>
              <w:left w:val="nil"/>
              <w:bottom w:val="single" w:sz="4" w:space="0" w:color="auto"/>
              <w:right w:val="single" w:sz="4" w:space="0" w:color="auto"/>
            </w:tcBorders>
            <w:shd w:val="clear" w:color="auto" w:fill="auto"/>
            <w:vAlign w:val="center"/>
            <w:hideMark/>
          </w:tcPr>
          <w:p w14:paraId="18848E42" w14:textId="77777777" w:rsidR="00BE2412" w:rsidRPr="00BE2412" w:rsidRDefault="00BE2412" w:rsidP="00BE2412">
            <w:pPr>
              <w:spacing w:before="0"/>
              <w:jc w:val="left"/>
              <w:rPr>
                <w:snapToGrid/>
                <w:sz w:val="22"/>
                <w:szCs w:val="22"/>
              </w:rPr>
            </w:pPr>
            <w:r w:rsidRPr="00BE2412">
              <w:rPr>
                <w:sz w:val="22"/>
                <w:szCs w:val="22"/>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30524A4D" w14:textId="77777777" w:rsidR="00BE2412" w:rsidRPr="00BE2412" w:rsidRDefault="00BE2412" w:rsidP="00BE2412">
            <w:pPr>
              <w:spacing w:before="0"/>
              <w:jc w:val="center"/>
              <w:rPr>
                <w:snapToGrid/>
                <w:sz w:val="22"/>
                <w:szCs w:val="22"/>
              </w:rPr>
            </w:pPr>
            <w:r w:rsidRPr="00BE2412">
              <w:rPr>
                <w:sz w:val="22"/>
                <w:szCs w:val="22"/>
              </w:rPr>
              <w:t>17 956,00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FF93B05"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262C2C42"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7AB5CEE" w14:textId="77777777" w:rsidR="00BE2412" w:rsidRPr="00BE2412" w:rsidRDefault="00BE2412" w:rsidP="00BE2412">
            <w:pPr>
              <w:spacing w:before="0"/>
              <w:jc w:val="left"/>
              <w:rPr>
                <w:snapToGrid/>
                <w:sz w:val="22"/>
                <w:szCs w:val="22"/>
              </w:rPr>
            </w:pPr>
            <w:r w:rsidRPr="00BE2412">
              <w:rPr>
                <w:snapToGrid/>
                <w:sz w:val="22"/>
                <w:szCs w:val="22"/>
              </w:rPr>
              <w:t>4</w:t>
            </w:r>
          </w:p>
        </w:tc>
        <w:tc>
          <w:tcPr>
            <w:tcW w:w="810" w:type="pct"/>
            <w:tcBorders>
              <w:top w:val="nil"/>
              <w:left w:val="nil"/>
              <w:bottom w:val="single" w:sz="4" w:space="0" w:color="auto"/>
              <w:right w:val="single" w:sz="4" w:space="0" w:color="auto"/>
            </w:tcBorders>
            <w:shd w:val="clear" w:color="auto" w:fill="auto"/>
            <w:vAlign w:val="center"/>
            <w:hideMark/>
          </w:tcPr>
          <w:p w14:paraId="6418FB8A" w14:textId="77777777" w:rsidR="00BE2412" w:rsidRPr="00BE2412" w:rsidRDefault="00BE2412" w:rsidP="00BE2412">
            <w:pPr>
              <w:spacing w:before="0"/>
              <w:jc w:val="left"/>
              <w:rPr>
                <w:snapToGrid/>
                <w:sz w:val="22"/>
                <w:szCs w:val="22"/>
              </w:rPr>
            </w:pPr>
            <w:r w:rsidRPr="00BE2412">
              <w:rPr>
                <w:sz w:val="22"/>
                <w:szCs w:val="22"/>
              </w:rPr>
              <w:t>ЛСР №4</w:t>
            </w:r>
          </w:p>
        </w:tc>
        <w:tc>
          <w:tcPr>
            <w:tcW w:w="1519" w:type="pct"/>
            <w:tcBorders>
              <w:top w:val="nil"/>
              <w:left w:val="nil"/>
              <w:bottom w:val="single" w:sz="4" w:space="0" w:color="auto"/>
              <w:right w:val="single" w:sz="4" w:space="0" w:color="auto"/>
            </w:tcBorders>
            <w:shd w:val="clear" w:color="auto" w:fill="auto"/>
            <w:vAlign w:val="center"/>
            <w:hideMark/>
          </w:tcPr>
          <w:p w14:paraId="2D76B83F" w14:textId="77777777" w:rsidR="00BE2412" w:rsidRPr="00BE2412" w:rsidRDefault="00BE2412" w:rsidP="00BE2412">
            <w:pPr>
              <w:spacing w:before="0"/>
              <w:jc w:val="left"/>
              <w:rPr>
                <w:snapToGrid/>
                <w:sz w:val="22"/>
                <w:szCs w:val="22"/>
              </w:rPr>
            </w:pPr>
            <w:r w:rsidRPr="00BE2412">
              <w:rPr>
                <w:sz w:val="22"/>
                <w:szCs w:val="22"/>
              </w:rPr>
              <w:t>Установка ПКУ 6(10) кВ</w:t>
            </w:r>
          </w:p>
        </w:tc>
        <w:tc>
          <w:tcPr>
            <w:tcW w:w="571" w:type="pct"/>
            <w:tcBorders>
              <w:top w:val="nil"/>
              <w:left w:val="nil"/>
              <w:bottom w:val="single" w:sz="4" w:space="0" w:color="auto"/>
              <w:right w:val="single" w:sz="4" w:space="0" w:color="auto"/>
            </w:tcBorders>
            <w:shd w:val="clear" w:color="auto" w:fill="auto"/>
            <w:vAlign w:val="center"/>
            <w:hideMark/>
          </w:tcPr>
          <w:p w14:paraId="3E871DEE" w14:textId="77777777" w:rsidR="00BE2412" w:rsidRPr="00BE2412" w:rsidRDefault="00BE2412" w:rsidP="00BE2412">
            <w:pPr>
              <w:spacing w:before="0"/>
              <w:jc w:val="left"/>
              <w:rPr>
                <w:snapToGrid/>
                <w:sz w:val="22"/>
                <w:szCs w:val="22"/>
              </w:rPr>
            </w:pPr>
            <w:r w:rsidRPr="00BE2412">
              <w:rPr>
                <w:sz w:val="22"/>
                <w:szCs w:val="22"/>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14:paraId="60941384" w14:textId="77777777" w:rsidR="00BE2412" w:rsidRPr="00BE2412" w:rsidRDefault="00BE2412" w:rsidP="00BE2412">
            <w:pPr>
              <w:spacing w:before="0"/>
              <w:jc w:val="center"/>
              <w:rPr>
                <w:snapToGrid/>
                <w:sz w:val="22"/>
                <w:szCs w:val="22"/>
              </w:rPr>
            </w:pPr>
            <w:r w:rsidRPr="00BE2412">
              <w:rPr>
                <w:sz w:val="22"/>
                <w:szCs w:val="22"/>
              </w:rPr>
              <w:t>553 370,00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BBDA9E9"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0FA0D6BC"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7AAA6F0" w14:textId="77777777" w:rsidR="00BE2412" w:rsidRPr="00BE2412" w:rsidRDefault="00BE2412" w:rsidP="00BE2412">
            <w:pPr>
              <w:spacing w:before="0"/>
              <w:jc w:val="left"/>
              <w:rPr>
                <w:snapToGrid/>
                <w:sz w:val="22"/>
                <w:szCs w:val="22"/>
              </w:rPr>
            </w:pPr>
            <w:r w:rsidRPr="00BE2412">
              <w:rPr>
                <w:snapToGrid/>
                <w:sz w:val="22"/>
                <w:szCs w:val="22"/>
              </w:rPr>
              <w:t>5</w:t>
            </w:r>
          </w:p>
        </w:tc>
        <w:tc>
          <w:tcPr>
            <w:tcW w:w="810" w:type="pct"/>
            <w:tcBorders>
              <w:top w:val="nil"/>
              <w:left w:val="nil"/>
              <w:bottom w:val="single" w:sz="4" w:space="0" w:color="auto"/>
              <w:right w:val="single" w:sz="4" w:space="0" w:color="auto"/>
            </w:tcBorders>
            <w:shd w:val="clear" w:color="auto" w:fill="auto"/>
            <w:vAlign w:val="center"/>
            <w:hideMark/>
          </w:tcPr>
          <w:p w14:paraId="38D2F930" w14:textId="77777777" w:rsidR="00BE2412" w:rsidRPr="00BE2412" w:rsidRDefault="00BE2412" w:rsidP="00BE2412">
            <w:pPr>
              <w:spacing w:before="0"/>
              <w:jc w:val="left"/>
              <w:rPr>
                <w:snapToGrid/>
                <w:sz w:val="22"/>
                <w:szCs w:val="22"/>
              </w:rPr>
            </w:pPr>
            <w:r w:rsidRPr="00BE2412">
              <w:rPr>
                <w:sz w:val="22"/>
                <w:szCs w:val="22"/>
              </w:rPr>
              <w:t>ЛСР №5</w:t>
            </w:r>
          </w:p>
        </w:tc>
        <w:tc>
          <w:tcPr>
            <w:tcW w:w="1519" w:type="pct"/>
            <w:tcBorders>
              <w:top w:val="nil"/>
              <w:left w:val="nil"/>
              <w:bottom w:val="single" w:sz="4" w:space="0" w:color="auto"/>
              <w:right w:val="single" w:sz="4" w:space="0" w:color="auto"/>
            </w:tcBorders>
            <w:shd w:val="clear" w:color="auto" w:fill="auto"/>
            <w:vAlign w:val="center"/>
            <w:hideMark/>
          </w:tcPr>
          <w:p w14:paraId="10AE8287" w14:textId="77777777" w:rsidR="00BE2412" w:rsidRPr="00BE2412" w:rsidRDefault="00BE2412" w:rsidP="00BE2412">
            <w:pPr>
              <w:spacing w:before="0"/>
              <w:jc w:val="left"/>
              <w:rPr>
                <w:snapToGrid/>
                <w:sz w:val="22"/>
                <w:szCs w:val="22"/>
              </w:rPr>
            </w:pPr>
            <w:r w:rsidRPr="00BE2412">
              <w:rPr>
                <w:sz w:val="22"/>
                <w:szCs w:val="22"/>
              </w:rPr>
              <w:t>Замена трансформаторов тока 0,4 кВ</w:t>
            </w:r>
          </w:p>
        </w:tc>
        <w:tc>
          <w:tcPr>
            <w:tcW w:w="571" w:type="pct"/>
            <w:tcBorders>
              <w:top w:val="nil"/>
              <w:left w:val="nil"/>
              <w:bottom w:val="single" w:sz="4" w:space="0" w:color="auto"/>
              <w:right w:val="single" w:sz="4" w:space="0" w:color="auto"/>
            </w:tcBorders>
            <w:shd w:val="clear" w:color="auto" w:fill="auto"/>
            <w:vAlign w:val="center"/>
            <w:hideMark/>
          </w:tcPr>
          <w:p w14:paraId="11D23197" w14:textId="77777777" w:rsidR="00BE2412" w:rsidRPr="00BE2412" w:rsidRDefault="00BE2412" w:rsidP="00BE2412">
            <w:pPr>
              <w:spacing w:before="0"/>
              <w:jc w:val="left"/>
              <w:rPr>
                <w:snapToGrid/>
                <w:sz w:val="22"/>
                <w:szCs w:val="22"/>
              </w:rPr>
            </w:pPr>
            <w:r w:rsidRPr="00BE2412">
              <w:rPr>
                <w:sz w:val="22"/>
                <w:szCs w:val="22"/>
              </w:rPr>
              <w:t xml:space="preserve"> 1 компл. 3 шт</w:t>
            </w:r>
          </w:p>
        </w:tc>
        <w:tc>
          <w:tcPr>
            <w:tcW w:w="757" w:type="pct"/>
            <w:tcBorders>
              <w:top w:val="nil"/>
              <w:left w:val="nil"/>
              <w:bottom w:val="single" w:sz="4" w:space="0" w:color="auto"/>
              <w:right w:val="single" w:sz="4" w:space="0" w:color="auto"/>
            </w:tcBorders>
            <w:shd w:val="clear" w:color="auto" w:fill="auto"/>
            <w:vAlign w:val="center"/>
            <w:hideMark/>
          </w:tcPr>
          <w:p w14:paraId="47C51857" w14:textId="77777777" w:rsidR="00BE2412" w:rsidRPr="00BE2412" w:rsidRDefault="00BE2412" w:rsidP="00BE2412">
            <w:pPr>
              <w:spacing w:before="0"/>
              <w:jc w:val="center"/>
              <w:rPr>
                <w:snapToGrid/>
                <w:sz w:val="22"/>
                <w:szCs w:val="22"/>
              </w:rPr>
            </w:pPr>
            <w:r w:rsidRPr="00BE2412">
              <w:rPr>
                <w:sz w:val="22"/>
                <w:szCs w:val="22"/>
              </w:rPr>
              <w:t>15 073,00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F439B11"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4C9DFA49"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85AB201" w14:textId="77777777" w:rsidR="00BE2412" w:rsidRPr="00BE2412" w:rsidRDefault="00BE2412" w:rsidP="00BE2412">
            <w:pPr>
              <w:spacing w:before="0"/>
              <w:jc w:val="left"/>
              <w:rPr>
                <w:snapToGrid/>
                <w:sz w:val="22"/>
                <w:szCs w:val="22"/>
              </w:rPr>
            </w:pPr>
            <w:r w:rsidRPr="00BE2412">
              <w:rPr>
                <w:snapToGrid/>
                <w:sz w:val="22"/>
                <w:szCs w:val="22"/>
              </w:rPr>
              <w:t>6</w:t>
            </w:r>
          </w:p>
        </w:tc>
        <w:tc>
          <w:tcPr>
            <w:tcW w:w="810" w:type="pct"/>
            <w:tcBorders>
              <w:top w:val="nil"/>
              <w:left w:val="nil"/>
              <w:bottom w:val="single" w:sz="4" w:space="0" w:color="auto"/>
              <w:right w:val="single" w:sz="4" w:space="0" w:color="auto"/>
            </w:tcBorders>
            <w:shd w:val="clear" w:color="auto" w:fill="auto"/>
            <w:vAlign w:val="center"/>
            <w:hideMark/>
          </w:tcPr>
          <w:p w14:paraId="3A6BA3AF" w14:textId="77777777" w:rsidR="00BE2412" w:rsidRPr="00BE2412" w:rsidRDefault="00BE2412" w:rsidP="00BE2412">
            <w:pPr>
              <w:spacing w:before="0"/>
              <w:jc w:val="left"/>
              <w:rPr>
                <w:snapToGrid/>
                <w:sz w:val="22"/>
                <w:szCs w:val="22"/>
              </w:rPr>
            </w:pPr>
            <w:r w:rsidRPr="00BE2412">
              <w:rPr>
                <w:sz w:val="22"/>
                <w:szCs w:val="22"/>
              </w:rPr>
              <w:t>ЛСР №6</w:t>
            </w:r>
          </w:p>
        </w:tc>
        <w:tc>
          <w:tcPr>
            <w:tcW w:w="1519" w:type="pct"/>
            <w:tcBorders>
              <w:top w:val="nil"/>
              <w:left w:val="nil"/>
              <w:bottom w:val="single" w:sz="4" w:space="0" w:color="auto"/>
              <w:right w:val="single" w:sz="4" w:space="0" w:color="auto"/>
            </w:tcBorders>
            <w:shd w:val="clear" w:color="auto" w:fill="auto"/>
            <w:vAlign w:val="center"/>
            <w:hideMark/>
          </w:tcPr>
          <w:p w14:paraId="4E7349D0" w14:textId="77777777" w:rsidR="00BE2412" w:rsidRPr="00BE2412" w:rsidRDefault="00BE2412" w:rsidP="00BE2412">
            <w:pPr>
              <w:spacing w:before="0"/>
              <w:jc w:val="left"/>
              <w:rPr>
                <w:snapToGrid/>
                <w:sz w:val="22"/>
                <w:szCs w:val="22"/>
              </w:rPr>
            </w:pPr>
            <w:r w:rsidRPr="00BE2412">
              <w:rPr>
                <w:sz w:val="22"/>
                <w:szCs w:val="22"/>
              </w:rPr>
              <w:t>Замена трансформаторов тока 6(10) кВ, 600 А</w:t>
            </w:r>
          </w:p>
        </w:tc>
        <w:tc>
          <w:tcPr>
            <w:tcW w:w="571" w:type="pct"/>
            <w:tcBorders>
              <w:top w:val="nil"/>
              <w:left w:val="nil"/>
              <w:bottom w:val="single" w:sz="4" w:space="0" w:color="auto"/>
              <w:right w:val="single" w:sz="4" w:space="0" w:color="auto"/>
            </w:tcBorders>
            <w:shd w:val="clear" w:color="auto" w:fill="auto"/>
            <w:vAlign w:val="center"/>
            <w:hideMark/>
          </w:tcPr>
          <w:p w14:paraId="37E39737" w14:textId="77777777" w:rsidR="00BE2412" w:rsidRPr="00BE2412" w:rsidRDefault="00BE2412" w:rsidP="00BE2412">
            <w:pPr>
              <w:spacing w:before="0"/>
              <w:jc w:val="left"/>
              <w:rPr>
                <w:snapToGrid/>
                <w:sz w:val="22"/>
                <w:szCs w:val="22"/>
              </w:rPr>
            </w:pPr>
            <w:r w:rsidRPr="00BE2412">
              <w:rPr>
                <w:sz w:val="22"/>
                <w:szCs w:val="22"/>
              </w:rPr>
              <w:t>1 комплект 2 шт</w:t>
            </w:r>
          </w:p>
        </w:tc>
        <w:tc>
          <w:tcPr>
            <w:tcW w:w="757" w:type="pct"/>
            <w:tcBorders>
              <w:top w:val="nil"/>
              <w:left w:val="nil"/>
              <w:bottom w:val="single" w:sz="4" w:space="0" w:color="auto"/>
              <w:right w:val="single" w:sz="4" w:space="0" w:color="auto"/>
            </w:tcBorders>
            <w:shd w:val="clear" w:color="auto" w:fill="auto"/>
            <w:vAlign w:val="center"/>
            <w:hideMark/>
          </w:tcPr>
          <w:p w14:paraId="312CECFA" w14:textId="77777777" w:rsidR="00BE2412" w:rsidRPr="00BE2412" w:rsidRDefault="00BE2412" w:rsidP="00BE2412">
            <w:pPr>
              <w:spacing w:before="0"/>
              <w:jc w:val="center"/>
              <w:rPr>
                <w:snapToGrid/>
                <w:sz w:val="22"/>
                <w:szCs w:val="22"/>
              </w:rPr>
            </w:pPr>
            <w:r w:rsidRPr="00BE2412">
              <w:rPr>
                <w:sz w:val="22"/>
                <w:szCs w:val="22"/>
              </w:rPr>
              <w:t>55 006,00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38BFE0D"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42D107F3"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39799E2" w14:textId="77777777" w:rsidR="00BE2412" w:rsidRPr="00BE2412" w:rsidRDefault="00BE2412" w:rsidP="00BE2412">
            <w:pPr>
              <w:spacing w:before="0"/>
              <w:jc w:val="left"/>
              <w:rPr>
                <w:snapToGrid/>
                <w:sz w:val="22"/>
                <w:szCs w:val="22"/>
              </w:rPr>
            </w:pPr>
            <w:r w:rsidRPr="00BE2412">
              <w:rPr>
                <w:snapToGrid/>
                <w:sz w:val="22"/>
                <w:szCs w:val="22"/>
              </w:rPr>
              <w:t>7</w:t>
            </w:r>
          </w:p>
        </w:tc>
        <w:tc>
          <w:tcPr>
            <w:tcW w:w="810" w:type="pct"/>
            <w:tcBorders>
              <w:top w:val="nil"/>
              <w:left w:val="nil"/>
              <w:bottom w:val="single" w:sz="4" w:space="0" w:color="auto"/>
              <w:right w:val="single" w:sz="4" w:space="0" w:color="auto"/>
            </w:tcBorders>
            <w:shd w:val="clear" w:color="auto" w:fill="auto"/>
            <w:vAlign w:val="center"/>
            <w:hideMark/>
          </w:tcPr>
          <w:p w14:paraId="49F76B5C" w14:textId="77777777" w:rsidR="00BE2412" w:rsidRPr="00BE2412" w:rsidRDefault="00BE2412" w:rsidP="00BE2412">
            <w:pPr>
              <w:spacing w:before="0"/>
              <w:jc w:val="left"/>
              <w:rPr>
                <w:snapToGrid/>
                <w:sz w:val="22"/>
                <w:szCs w:val="22"/>
              </w:rPr>
            </w:pPr>
            <w:r w:rsidRPr="00BE2412">
              <w:rPr>
                <w:sz w:val="22"/>
                <w:szCs w:val="22"/>
              </w:rPr>
              <w:t>ЛСР №7</w:t>
            </w:r>
          </w:p>
        </w:tc>
        <w:tc>
          <w:tcPr>
            <w:tcW w:w="1519" w:type="pct"/>
            <w:tcBorders>
              <w:top w:val="nil"/>
              <w:left w:val="nil"/>
              <w:bottom w:val="single" w:sz="4" w:space="0" w:color="auto"/>
              <w:right w:val="single" w:sz="4" w:space="0" w:color="auto"/>
            </w:tcBorders>
            <w:shd w:val="clear" w:color="auto" w:fill="auto"/>
            <w:vAlign w:val="center"/>
            <w:hideMark/>
          </w:tcPr>
          <w:p w14:paraId="33DE96B8" w14:textId="77777777" w:rsidR="00BE2412" w:rsidRPr="00BE2412" w:rsidRDefault="00BE2412" w:rsidP="00BE2412">
            <w:pPr>
              <w:spacing w:before="0"/>
              <w:jc w:val="left"/>
              <w:rPr>
                <w:snapToGrid/>
                <w:sz w:val="22"/>
                <w:szCs w:val="22"/>
              </w:rPr>
            </w:pPr>
            <w:r w:rsidRPr="00BE2412">
              <w:rPr>
                <w:sz w:val="22"/>
                <w:szCs w:val="22"/>
              </w:rPr>
              <w:t>Замена трансформаторов тока 6(10) кВ, 600 А</w:t>
            </w:r>
          </w:p>
        </w:tc>
        <w:tc>
          <w:tcPr>
            <w:tcW w:w="571" w:type="pct"/>
            <w:tcBorders>
              <w:top w:val="nil"/>
              <w:left w:val="nil"/>
              <w:bottom w:val="single" w:sz="4" w:space="0" w:color="auto"/>
              <w:right w:val="single" w:sz="4" w:space="0" w:color="auto"/>
            </w:tcBorders>
            <w:shd w:val="clear" w:color="auto" w:fill="auto"/>
            <w:vAlign w:val="center"/>
            <w:hideMark/>
          </w:tcPr>
          <w:p w14:paraId="7D48D2B4" w14:textId="77777777" w:rsidR="00BE2412" w:rsidRPr="00BE2412" w:rsidRDefault="00BE2412" w:rsidP="00BE2412">
            <w:pPr>
              <w:spacing w:before="0"/>
              <w:jc w:val="left"/>
              <w:rPr>
                <w:snapToGrid/>
                <w:sz w:val="22"/>
                <w:szCs w:val="22"/>
              </w:rPr>
            </w:pPr>
            <w:r w:rsidRPr="00BE2412">
              <w:rPr>
                <w:sz w:val="22"/>
                <w:szCs w:val="22"/>
              </w:rPr>
              <w:t>1 комплект 3 шт</w:t>
            </w:r>
          </w:p>
        </w:tc>
        <w:tc>
          <w:tcPr>
            <w:tcW w:w="757" w:type="pct"/>
            <w:tcBorders>
              <w:top w:val="nil"/>
              <w:left w:val="nil"/>
              <w:bottom w:val="single" w:sz="4" w:space="0" w:color="auto"/>
              <w:right w:val="single" w:sz="4" w:space="0" w:color="auto"/>
            </w:tcBorders>
            <w:shd w:val="clear" w:color="auto" w:fill="auto"/>
            <w:vAlign w:val="center"/>
            <w:hideMark/>
          </w:tcPr>
          <w:p w14:paraId="6DC836A1" w14:textId="77777777" w:rsidR="00BE2412" w:rsidRPr="00BE2412" w:rsidRDefault="00BE2412" w:rsidP="00BE2412">
            <w:pPr>
              <w:spacing w:before="0"/>
              <w:jc w:val="center"/>
              <w:rPr>
                <w:snapToGrid/>
                <w:sz w:val="22"/>
                <w:szCs w:val="22"/>
              </w:rPr>
            </w:pPr>
            <w:r w:rsidRPr="00BE2412">
              <w:rPr>
                <w:sz w:val="22"/>
                <w:szCs w:val="22"/>
              </w:rPr>
              <w:t>82 507,00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4E4A66A"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62D1E02A"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82ACE24" w14:textId="77777777" w:rsidR="00BE2412" w:rsidRPr="00BE2412" w:rsidRDefault="00BE2412" w:rsidP="00BE2412">
            <w:pPr>
              <w:spacing w:before="0"/>
              <w:jc w:val="left"/>
              <w:rPr>
                <w:snapToGrid/>
                <w:sz w:val="22"/>
                <w:szCs w:val="22"/>
              </w:rPr>
            </w:pPr>
            <w:r w:rsidRPr="00BE2412">
              <w:rPr>
                <w:snapToGrid/>
                <w:sz w:val="22"/>
                <w:szCs w:val="22"/>
              </w:rPr>
              <w:t>8</w:t>
            </w:r>
          </w:p>
        </w:tc>
        <w:tc>
          <w:tcPr>
            <w:tcW w:w="810" w:type="pct"/>
            <w:tcBorders>
              <w:top w:val="nil"/>
              <w:left w:val="nil"/>
              <w:bottom w:val="single" w:sz="4" w:space="0" w:color="auto"/>
              <w:right w:val="single" w:sz="4" w:space="0" w:color="auto"/>
            </w:tcBorders>
            <w:shd w:val="clear" w:color="auto" w:fill="auto"/>
            <w:vAlign w:val="center"/>
            <w:hideMark/>
          </w:tcPr>
          <w:p w14:paraId="4D332540" w14:textId="77777777" w:rsidR="00BE2412" w:rsidRPr="00BE2412" w:rsidRDefault="00BE2412" w:rsidP="00BE2412">
            <w:pPr>
              <w:spacing w:before="0"/>
              <w:jc w:val="left"/>
              <w:rPr>
                <w:snapToGrid/>
                <w:sz w:val="22"/>
                <w:szCs w:val="22"/>
              </w:rPr>
            </w:pPr>
            <w:r w:rsidRPr="00BE2412">
              <w:rPr>
                <w:sz w:val="22"/>
                <w:szCs w:val="22"/>
              </w:rPr>
              <w:t>ЛСР №8</w:t>
            </w:r>
          </w:p>
        </w:tc>
        <w:tc>
          <w:tcPr>
            <w:tcW w:w="1519" w:type="pct"/>
            <w:tcBorders>
              <w:top w:val="nil"/>
              <w:left w:val="nil"/>
              <w:bottom w:val="single" w:sz="4" w:space="0" w:color="auto"/>
              <w:right w:val="single" w:sz="4" w:space="0" w:color="auto"/>
            </w:tcBorders>
            <w:shd w:val="clear" w:color="auto" w:fill="auto"/>
            <w:vAlign w:val="center"/>
            <w:hideMark/>
          </w:tcPr>
          <w:p w14:paraId="3E28F0DA" w14:textId="77777777" w:rsidR="00BE2412" w:rsidRPr="00BE2412" w:rsidRDefault="00BE2412" w:rsidP="00BE2412">
            <w:pPr>
              <w:spacing w:before="0"/>
              <w:jc w:val="left"/>
              <w:rPr>
                <w:snapToGrid/>
                <w:sz w:val="22"/>
                <w:szCs w:val="22"/>
              </w:rPr>
            </w:pPr>
            <w:r w:rsidRPr="00BE2412">
              <w:rPr>
                <w:sz w:val="22"/>
                <w:szCs w:val="22"/>
              </w:rPr>
              <w:t>Подвеска на сущ. опоры провода СИП2А 3х35 +1х50 (0,4 кВ)</w:t>
            </w:r>
          </w:p>
        </w:tc>
        <w:tc>
          <w:tcPr>
            <w:tcW w:w="571" w:type="pct"/>
            <w:tcBorders>
              <w:top w:val="nil"/>
              <w:left w:val="nil"/>
              <w:bottom w:val="single" w:sz="4" w:space="0" w:color="auto"/>
              <w:right w:val="single" w:sz="4" w:space="0" w:color="auto"/>
            </w:tcBorders>
            <w:shd w:val="clear" w:color="auto" w:fill="auto"/>
            <w:vAlign w:val="center"/>
            <w:hideMark/>
          </w:tcPr>
          <w:p w14:paraId="43ACA48D"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51318864" w14:textId="77777777" w:rsidR="00BE2412" w:rsidRPr="00BE2412" w:rsidRDefault="00BE2412" w:rsidP="00BE2412">
            <w:pPr>
              <w:spacing w:before="0"/>
              <w:jc w:val="center"/>
              <w:rPr>
                <w:snapToGrid/>
                <w:sz w:val="22"/>
                <w:szCs w:val="22"/>
              </w:rPr>
            </w:pPr>
            <w:r w:rsidRPr="00BE2412">
              <w:rPr>
                <w:sz w:val="22"/>
                <w:szCs w:val="22"/>
              </w:rPr>
              <w:t>628 776,00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4A55FE"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4DD4E961" w14:textId="77777777" w:rsidTr="00BE2412">
        <w:trPr>
          <w:gridAfter w:val="1"/>
          <w:wAfter w:w="6" w:type="pct"/>
          <w:trHeight w:val="63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891A4DE" w14:textId="77777777" w:rsidR="00BE2412" w:rsidRPr="00BE2412" w:rsidRDefault="00BE2412" w:rsidP="00BE2412">
            <w:pPr>
              <w:spacing w:before="0"/>
              <w:jc w:val="left"/>
              <w:rPr>
                <w:snapToGrid/>
                <w:sz w:val="22"/>
                <w:szCs w:val="22"/>
              </w:rPr>
            </w:pPr>
            <w:r w:rsidRPr="00BE2412">
              <w:rPr>
                <w:snapToGrid/>
                <w:sz w:val="22"/>
                <w:szCs w:val="22"/>
              </w:rPr>
              <w:t>9</w:t>
            </w:r>
          </w:p>
        </w:tc>
        <w:tc>
          <w:tcPr>
            <w:tcW w:w="810" w:type="pct"/>
            <w:tcBorders>
              <w:top w:val="nil"/>
              <w:left w:val="nil"/>
              <w:bottom w:val="single" w:sz="4" w:space="0" w:color="auto"/>
              <w:right w:val="single" w:sz="4" w:space="0" w:color="auto"/>
            </w:tcBorders>
            <w:shd w:val="clear" w:color="auto" w:fill="auto"/>
            <w:vAlign w:val="center"/>
            <w:hideMark/>
          </w:tcPr>
          <w:p w14:paraId="766EAAEB" w14:textId="77777777" w:rsidR="00BE2412" w:rsidRPr="00BE2412" w:rsidRDefault="00BE2412" w:rsidP="00BE2412">
            <w:pPr>
              <w:spacing w:before="0"/>
              <w:jc w:val="left"/>
              <w:rPr>
                <w:snapToGrid/>
                <w:sz w:val="22"/>
                <w:szCs w:val="22"/>
              </w:rPr>
            </w:pPr>
            <w:r w:rsidRPr="00BE2412">
              <w:rPr>
                <w:sz w:val="22"/>
                <w:szCs w:val="22"/>
              </w:rPr>
              <w:t>ЛСР №9</w:t>
            </w:r>
          </w:p>
        </w:tc>
        <w:tc>
          <w:tcPr>
            <w:tcW w:w="1519" w:type="pct"/>
            <w:tcBorders>
              <w:top w:val="nil"/>
              <w:left w:val="nil"/>
              <w:bottom w:val="single" w:sz="4" w:space="0" w:color="auto"/>
              <w:right w:val="single" w:sz="4" w:space="0" w:color="auto"/>
            </w:tcBorders>
            <w:shd w:val="clear" w:color="auto" w:fill="auto"/>
            <w:vAlign w:val="center"/>
            <w:hideMark/>
          </w:tcPr>
          <w:p w14:paraId="0E9FE426" w14:textId="77777777" w:rsidR="00BE2412" w:rsidRPr="00BE2412" w:rsidRDefault="00BE2412" w:rsidP="00BE2412">
            <w:pPr>
              <w:spacing w:before="0"/>
              <w:jc w:val="left"/>
              <w:rPr>
                <w:snapToGrid/>
                <w:sz w:val="22"/>
                <w:szCs w:val="22"/>
              </w:rPr>
            </w:pPr>
            <w:r w:rsidRPr="00BE2412">
              <w:rPr>
                <w:sz w:val="22"/>
                <w:szCs w:val="22"/>
              </w:rPr>
              <w:t>Подвеска на сущ. опоры провода СИП2А 3х50 +1х50 (0,4 кВ)</w:t>
            </w:r>
          </w:p>
        </w:tc>
        <w:tc>
          <w:tcPr>
            <w:tcW w:w="571" w:type="pct"/>
            <w:tcBorders>
              <w:top w:val="nil"/>
              <w:left w:val="nil"/>
              <w:bottom w:val="single" w:sz="4" w:space="0" w:color="auto"/>
              <w:right w:val="single" w:sz="4" w:space="0" w:color="auto"/>
            </w:tcBorders>
            <w:shd w:val="clear" w:color="auto" w:fill="auto"/>
            <w:vAlign w:val="center"/>
            <w:hideMark/>
          </w:tcPr>
          <w:p w14:paraId="27003323"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4DB69B6F" w14:textId="77777777" w:rsidR="00BE2412" w:rsidRPr="00BE2412" w:rsidRDefault="00BE2412" w:rsidP="00BE2412">
            <w:pPr>
              <w:spacing w:before="0"/>
              <w:jc w:val="center"/>
              <w:rPr>
                <w:snapToGrid/>
                <w:sz w:val="22"/>
                <w:szCs w:val="22"/>
              </w:rPr>
            </w:pPr>
            <w:r w:rsidRPr="00BE2412">
              <w:rPr>
                <w:sz w:val="22"/>
                <w:szCs w:val="22"/>
              </w:rPr>
              <w:t>677 445,00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175C35E"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01D2CDEA"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7C0A0E5E" w14:textId="77777777" w:rsidR="00BE2412" w:rsidRPr="00BE2412" w:rsidRDefault="00BE2412" w:rsidP="00BE2412">
            <w:pPr>
              <w:spacing w:before="0"/>
              <w:jc w:val="left"/>
              <w:rPr>
                <w:snapToGrid/>
                <w:sz w:val="22"/>
                <w:szCs w:val="22"/>
              </w:rPr>
            </w:pPr>
            <w:r w:rsidRPr="00BE2412">
              <w:rPr>
                <w:snapToGrid/>
                <w:sz w:val="22"/>
                <w:szCs w:val="22"/>
              </w:rPr>
              <w:t>10</w:t>
            </w:r>
          </w:p>
        </w:tc>
        <w:tc>
          <w:tcPr>
            <w:tcW w:w="810" w:type="pct"/>
            <w:tcBorders>
              <w:top w:val="nil"/>
              <w:left w:val="nil"/>
              <w:bottom w:val="single" w:sz="4" w:space="0" w:color="auto"/>
              <w:right w:val="single" w:sz="4" w:space="0" w:color="auto"/>
            </w:tcBorders>
            <w:shd w:val="clear" w:color="auto" w:fill="auto"/>
            <w:vAlign w:val="center"/>
            <w:hideMark/>
          </w:tcPr>
          <w:p w14:paraId="28D62E13" w14:textId="77777777" w:rsidR="00BE2412" w:rsidRPr="00BE2412" w:rsidRDefault="00BE2412" w:rsidP="00BE2412">
            <w:pPr>
              <w:spacing w:before="0"/>
              <w:jc w:val="left"/>
              <w:rPr>
                <w:snapToGrid/>
                <w:sz w:val="22"/>
                <w:szCs w:val="22"/>
              </w:rPr>
            </w:pPr>
            <w:r w:rsidRPr="00BE2412">
              <w:rPr>
                <w:sz w:val="22"/>
                <w:szCs w:val="22"/>
              </w:rPr>
              <w:t>ЛСР №10</w:t>
            </w:r>
          </w:p>
        </w:tc>
        <w:tc>
          <w:tcPr>
            <w:tcW w:w="1519" w:type="pct"/>
            <w:tcBorders>
              <w:top w:val="nil"/>
              <w:left w:val="nil"/>
              <w:bottom w:val="single" w:sz="4" w:space="0" w:color="auto"/>
              <w:right w:val="single" w:sz="4" w:space="0" w:color="auto"/>
            </w:tcBorders>
            <w:shd w:val="clear" w:color="auto" w:fill="auto"/>
            <w:vAlign w:val="center"/>
            <w:hideMark/>
          </w:tcPr>
          <w:p w14:paraId="3BB2678B" w14:textId="77777777" w:rsidR="00BE2412" w:rsidRPr="00BE2412" w:rsidRDefault="00BE2412" w:rsidP="00BE2412">
            <w:pPr>
              <w:spacing w:before="0"/>
              <w:jc w:val="left"/>
              <w:rPr>
                <w:snapToGrid/>
                <w:sz w:val="22"/>
                <w:szCs w:val="22"/>
              </w:rPr>
            </w:pPr>
            <w:r w:rsidRPr="00BE2412">
              <w:rPr>
                <w:sz w:val="22"/>
                <w:szCs w:val="22"/>
              </w:rPr>
              <w:t>Подвеска на сущ. опоры провода СИП2А 3х70 +1х70 (0,4 кВ)</w:t>
            </w:r>
          </w:p>
        </w:tc>
        <w:tc>
          <w:tcPr>
            <w:tcW w:w="571" w:type="pct"/>
            <w:tcBorders>
              <w:top w:val="nil"/>
              <w:left w:val="nil"/>
              <w:bottom w:val="single" w:sz="4" w:space="0" w:color="auto"/>
              <w:right w:val="single" w:sz="4" w:space="0" w:color="auto"/>
            </w:tcBorders>
            <w:shd w:val="clear" w:color="auto" w:fill="auto"/>
            <w:vAlign w:val="center"/>
            <w:hideMark/>
          </w:tcPr>
          <w:p w14:paraId="463B14C4"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639871CD" w14:textId="77777777" w:rsidR="00BE2412" w:rsidRPr="00BE2412" w:rsidRDefault="00BE2412" w:rsidP="00BE2412">
            <w:pPr>
              <w:spacing w:before="0"/>
              <w:jc w:val="center"/>
              <w:rPr>
                <w:snapToGrid/>
                <w:sz w:val="22"/>
                <w:szCs w:val="22"/>
              </w:rPr>
            </w:pPr>
            <w:r w:rsidRPr="00BE2412">
              <w:rPr>
                <w:sz w:val="22"/>
                <w:szCs w:val="22"/>
              </w:rPr>
              <w:t>776 101,00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2B411"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64A641E3"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F324667" w14:textId="77777777" w:rsidR="00BE2412" w:rsidRPr="00BE2412" w:rsidRDefault="00BE2412" w:rsidP="00BE2412">
            <w:pPr>
              <w:spacing w:before="0"/>
              <w:jc w:val="left"/>
              <w:rPr>
                <w:snapToGrid/>
                <w:sz w:val="22"/>
                <w:szCs w:val="22"/>
              </w:rPr>
            </w:pPr>
            <w:r w:rsidRPr="00BE2412">
              <w:rPr>
                <w:snapToGrid/>
                <w:sz w:val="22"/>
                <w:szCs w:val="22"/>
              </w:rPr>
              <w:t>11</w:t>
            </w:r>
          </w:p>
        </w:tc>
        <w:tc>
          <w:tcPr>
            <w:tcW w:w="810" w:type="pct"/>
            <w:tcBorders>
              <w:top w:val="nil"/>
              <w:left w:val="nil"/>
              <w:bottom w:val="single" w:sz="4" w:space="0" w:color="auto"/>
              <w:right w:val="single" w:sz="4" w:space="0" w:color="auto"/>
            </w:tcBorders>
            <w:shd w:val="clear" w:color="auto" w:fill="auto"/>
            <w:vAlign w:val="center"/>
            <w:hideMark/>
          </w:tcPr>
          <w:p w14:paraId="16C3A056" w14:textId="77777777" w:rsidR="00BE2412" w:rsidRPr="00BE2412" w:rsidRDefault="00BE2412" w:rsidP="00BE2412">
            <w:pPr>
              <w:spacing w:before="0"/>
              <w:jc w:val="left"/>
              <w:rPr>
                <w:snapToGrid/>
                <w:sz w:val="22"/>
                <w:szCs w:val="22"/>
              </w:rPr>
            </w:pPr>
            <w:r w:rsidRPr="00BE2412">
              <w:rPr>
                <w:sz w:val="22"/>
                <w:szCs w:val="22"/>
              </w:rPr>
              <w:t>ЛСР №11</w:t>
            </w:r>
          </w:p>
        </w:tc>
        <w:tc>
          <w:tcPr>
            <w:tcW w:w="1519" w:type="pct"/>
            <w:tcBorders>
              <w:top w:val="nil"/>
              <w:left w:val="nil"/>
              <w:bottom w:val="single" w:sz="4" w:space="0" w:color="auto"/>
              <w:right w:val="single" w:sz="4" w:space="0" w:color="auto"/>
            </w:tcBorders>
            <w:shd w:val="clear" w:color="auto" w:fill="auto"/>
            <w:vAlign w:val="center"/>
            <w:hideMark/>
          </w:tcPr>
          <w:p w14:paraId="69EAAF39" w14:textId="77777777" w:rsidR="00BE2412" w:rsidRPr="00BE2412" w:rsidRDefault="00BE2412" w:rsidP="00BE2412">
            <w:pPr>
              <w:spacing w:before="0"/>
              <w:jc w:val="left"/>
              <w:rPr>
                <w:snapToGrid/>
                <w:sz w:val="22"/>
                <w:szCs w:val="22"/>
              </w:rPr>
            </w:pPr>
            <w:r w:rsidRPr="00BE2412">
              <w:rPr>
                <w:sz w:val="22"/>
                <w:szCs w:val="22"/>
              </w:rPr>
              <w:t>Подвеска на сущ. опоры провода СИП2А 3х95 +1х70 (0,4 кВ)</w:t>
            </w:r>
          </w:p>
        </w:tc>
        <w:tc>
          <w:tcPr>
            <w:tcW w:w="571" w:type="pct"/>
            <w:tcBorders>
              <w:top w:val="nil"/>
              <w:left w:val="nil"/>
              <w:bottom w:val="single" w:sz="4" w:space="0" w:color="auto"/>
              <w:right w:val="single" w:sz="4" w:space="0" w:color="auto"/>
            </w:tcBorders>
            <w:shd w:val="clear" w:color="auto" w:fill="auto"/>
            <w:vAlign w:val="center"/>
            <w:hideMark/>
          </w:tcPr>
          <w:p w14:paraId="6B510F72"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1FCA7E47" w14:textId="77777777" w:rsidR="00BE2412" w:rsidRPr="00BE2412" w:rsidRDefault="00BE2412" w:rsidP="00BE2412">
            <w:pPr>
              <w:spacing w:before="0"/>
              <w:jc w:val="center"/>
              <w:rPr>
                <w:snapToGrid/>
                <w:sz w:val="22"/>
                <w:szCs w:val="22"/>
              </w:rPr>
            </w:pPr>
            <w:r w:rsidRPr="00BE2412">
              <w:rPr>
                <w:sz w:val="22"/>
                <w:szCs w:val="22"/>
              </w:rPr>
              <w:t>821 787,00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65B38FE"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3E04C22A"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93A8498" w14:textId="77777777" w:rsidR="00BE2412" w:rsidRPr="00BE2412" w:rsidRDefault="00BE2412" w:rsidP="00BE2412">
            <w:pPr>
              <w:spacing w:before="0"/>
              <w:jc w:val="left"/>
              <w:rPr>
                <w:snapToGrid/>
                <w:sz w:val="22"/>
                <w:szCs w:val="22"/>
              </w:rPr>
            </w:pPr>
            <w:r w:rsidRPr="00BE2412">
              <w:rPr>
                <w:snapToGrid/>
                <w:sz w:val="22"/>
                <w:szCs w:val="22"/>
              </w:rPr>
              <w:t>12</w:t>
            </w:r>
          </w:p>
        </w:tc>
        <w:tc>
          <w:tcPr>
            <w:tcW w:w="810" w:type="pct"/>
            <w:tcBorders>
              <w:top w:val="nil"/>
              <w:left w:val="nil"/>
              <w:bottom w:val="single" w:sz="4" w:space="0" w:color="auto"/>
              <w:right w:val="single" w:sz="4" w:space="0" w:color="auto"/>
            </w:tcBorders>
            <w:shd w:val="clear" w:color="auto" w:fill="auto"/>
            <w:vAlign w:val="center"/>
            <w:hideMark/>
          </w:tcPr>
          <w:p w14:paraId="34FDA0F9" w14:textId="77777777" w:rsidR="00BE2412" w:rsidRPr="00BE2412" w:rsidRDefault="00BE2412" w:rsidP="00BE2412">
            <w:pPr>
              <w:spacing w:before="0"/>
              <w:jc w:val="left"/>
              <w:rPr>
                <w:snapToGrid/>
                <w:sz w:val="22"/>
                <w:szCs w:val="22"/>
              </w:rPr>
            </w:pPr>
            <w:r w:rsidRPr="00BE2412">
              <w:rPr>
                <w:sz w:val="22"/>
                <w:szCs w:val="22"/>
              </w:rPr>
              <w:t>ЛСР №12</w:t>
            </w:r>
          </w:p>
        </w:tc>
        <w:tc>
          <w:tcPr>
            <w:tcW w:w="1519" w:type="pct"/>
            <w:tcBorders>
              <w:top w:val="nil"/>
              <w:left w:val="nil"/>
              <w:bottom w:val="single" w:sz="4" w:space="0" w:color="auto"/>
              <w:right w:val="single" w:sz="4" w:space="0" w:color="auto"/>
            </w:tcBorders>
            <w:shd w:val="clear" w:color="auto" w:fill="auto"/>
            <w:vAlign w:val="center"/>
            <w:hideMark/>
          </w:tcPr>
          <w:p w14:paraId="01153D90" w14:textId="77777777" w:rsidR="00BE2412" w:rsidRPr="00BE2412" w:rsidRDefault="00BE2412" w:rsidP="00BE2412">
            <w:pPr>
              <w:spacing w:before="0"/>
              <w:jc w:val="left"/>
              <w:rPr>
                <w:snapToGrid/>
                <w:sz w:val="22"/>
                <w:szCs w:val="22"/>
              </w:rPr>
            </w:pPr>
            <w:r w:rsidRPr="00BE2412">
              <w:rPr>
                <w:sz w:val="22"/>
                <w:szCs w:val="22"/>
              </w:rPr>
              <w:t>Подвеска на сущ. опоры провода СИП2А 3х120 +1х95 (0,4 кВ)</w:t>
            </w:r>
          </w:p>
        </w:tc>
        <w:tc>
          <w:tcPr>
            <w:tcW w:w="571" w:type="pct"/>
            <w:tcBorders>
              <w:top w:val="nil"/>
              <w:left w:val="nil"/>
              <w:bottom w:val="single" w:sz="4" w:space="0" w:color="auto"/>
              <w:right w:val="single" w:sz="4" w:space="0" w:color="auto"/>
            </w:tcBorders>
            <w:shd w:val="clear" w:color="auto" w:fill="auto"/>
            <w:vAlign w:val="center"/>
            <w:hideMark/>
          </w:tcPr>
          <w:p w14:paraId="26E76D45"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1757AD23" w14:textId="77777777" w:rsidR="00BE2412" w:rsidRPr="00BE2412" w:rsidRDefault="00BE2412" w:rsidP="00BE2412">
            <w:pPr>
              <w:spacing w:before="0"/>
              <w:jc w:val="center"/>
              <w:rPr>
                <w:snapToGrid/>
                <w:sz w:val="22"/>
                <w:szCs w:val="22"/>
              </w:rPr>
            </w:pPr>
            <w:r w:rsidRPr="00BE2412">
              <w:rPr>
                <w:sz w:val="22"/>
                <w:szCs w:val="22"/>
              </w:rPr>
              <w:t>981 660,00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999D81E"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24A39D11"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7999D7C" w14:textId="77777777" w:rsidR="00BE2412" w:rsidRPr="00BE2412" w:rsidRDefault="00BE2412" w:rsidP="00BE2412">
            <w:pPr>
              <w:spacing w:before="0"/>
              <w:jc w:val="left"/>
              <w:rPr>
                <w:snapToGrid/>
                <w:sz w:val="22"/>
                <w:szCs w:val="22"/>
              </w:rPr>
            </w:pPr>
            <w:r w:rsidRPr="00BE2412">
              <w:rPr>
                <w:snapToGrid/>
                <w:sz w:val="22"/>
                <w:szCs w:val="22"/>
              </w:rPr>
              <w:t>13</w:t>
            </w:r>
          </w:p>
        </w:tc>
        <w:tc>
          <w:tcPr>
            <w:tcW w:w="810" w:type="pct"/>
            <w:tcBorders>
              <w:top w:val="nil"/>
              <w:left w:val="nil"/>
              <w:bottom w:val="single" w:sz="4" w:space="0" w:color="auto"/>
              <w:right w:val="single" w:sz="4" w:space="0" w:color="auto"/>
            </w:tcBorders>
            <w:shd w:val="clear" w:color="auto" w:fill="auto"/>
            <w:vAlign w:val="center"/>
            <w:hideMark/>
          </w:tcPr>
          <w:p w14:paraId="3B3B867F" w14:textId="77777777" w:rsidR="00BE2412" w:rsidRPr="00BE2412" w:rsidRDefault="00BE2412" w:rsidP="00BE2412">
            <w:pPr>
              <w:spacing w:before="0"/>
              <w:jc w:val="left"/>
              <w:rPr>
                <w:snapToGrid/>
                <w:sz w:val="22"/>
                <w:szCs w:val="22"/>
              </w:rPr>
            </w:pPr>
            <w:r w:rsidRPr="00BE2412">
              <w:rPr>
                <w:sz w:val="22"/>
                <w:szCs w:val="22"/>
              </w:rPr>
              <w:t>ЛСР №13</w:t>
            </w:r>
          </w:p>
        </w:tc>
        <w:tc>
          <w:tcPr>
            <w:tcW w:w="1519" w:type="pct"/>
            <w:tcBorders>
              <w:top w:val="nil"/>
              <w:left w:val="nil"/>
              <w:bottom w:val="single" w:sz="4" w:space="0" w:color="auto"/>
              <w:right w:val="single" w:sz="4" w:space="0" w:color="auto"/>
            </w:tcBorders>
            <w:shd w:val="clear" w:color="auto" w:fill="auto"/>
            <w:vAlign w:val="center"/>
            <w:hideMark/>
          </w:tcPr>
          <w:p w14:paraId="75A397EA" w14:textId="77777777" w:rsidR="00BE2412" w:rsidRPr="00BE2412" w:rsidRDefault="00BE2412" w:rsidP="00BE2412">
            <w:pPr>
              <w:spacing w:before="0"/>
              <w:jc w:val="left"/>
              <w:rPr>
                <w:snapToGrid/>
                <w:sz w:val="22"/>
                <w:szCs w:val="22"/>
              </w:rPr>
            </w:pPr>
            <w:r w:rsidRPr="00BE2412">
              <w:rPr>
                <w:sz w:val="22"/>
                <w:szCs w:val="22"/>
              </w:rPr>
              <w:t>Подрезка крон</w:t>
            </w:r>
          </w:p>
        </w:tc>
        <w:tc>
          <w:tcPr>
            <w:tcW w:w="571" w:type="pct"/>
            <w:tcBorders>
              <w:top w:val="nil"/>
              <w:left w:val="nil"/>
              <w:bottom w:val="single" w:sz="4" w:space="0" w:color="auto"/>
              <w:right w:val="single" w:sz="4" w:space="0" w:color="auto"/>
            </w:tcBorders>
            <w:shd w:val="clear" w:color="auto" w:fill="auto"/>
            <w:vAlign w:val="center"/>
            <w:hideMark/>
          </w:tcPr>
          <w:p w14:paraId="2007EDC9" w14:textId="77777777" w:rsidR="00BE2412" w:rsidRPr="00BE2412" w:rsidRDefault="00BE2412" w:rsidP="00BE2412">
            <w:pPr>
              <w:spacing w:before="0"/>
              <w:jc w:val="left"/>
              <w:rPr>
                <w:snapToGrid/>
                <w:sz w:val="22"/>
                <w:szCs w:val="22"/>
              </w:rPr>
            </w:pPr>
            <w:r w:rsidRPr="00BE2412">
              <w:rPr>
                <w:sz w:val="22"/>
                <w:szCs w:val="22"/>
              </w:rPr>
              <w:t>1 дерево</w:t>
            </w:r>
          </w:p>
        </w:tc>
        <w:tc>
          <w:tcPr>
            <w:tcW w:w="757" w:type="pct"/>
            <w:tcBorders>
              <w:top w:val="nil"/>
              <w:left w:val="nil"/>
              <w:bottom w:val="single" w:sz="4" w:space="0" w:color="auto"/>
              <w:right w:val="single" w:sz="4" w:space="0" w:color="auto"/>
            </w:tcBorders>
            <w:shd w:val="clear" w:color="auto" w:fill="auto"/>
            <w:vAlign w:val="center"/>
            <w:hideMark/>
          </w:tcPr>
          <w:p w14:paraId="6B3A0292" w14:textId="77777777" w:rsidR="00BE2412" w:rsidRPr="00BE2412" w:rsidRDefault="00BE2412" w:rsidP="00BE2412">
            <w:pPr>
              <w:spacing w:before="0"/>
              <w:jc w:val="center"/>
              <w:rPr>
                <w:snapToGrid/>
                <w:sz w:val="22"/>
                <w:szCs w:val="22"/>
              </w:rPr>
            </w:pPr>
            <w:r w:rsidRPr="00BE2412">
              <w:rPr>
                <w:sz w:val="22"/>
                <w:szCs w:val="22"/>
              </w:rPr>
              <w:t>1 464,00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B8190FA"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2C801609"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3CD4B46" w14:textId="77777777" w:rsidR="00BE2412" w:rsidRPr="00BE2412" w:rsidRDefault="00BE2412" w:rsidP="00BE2412">
            <w:pPr>
              <w:spacing w:before="0"/>
              <w:jc w:val="left"/>
              <w:rPr>
                <w:snapToGrid/>
                <w:sz w:val="22"/>
                <w:szCs w:val="22"/>
              </w:rPr>
            </w:pPr>
            <w:r w:rsidRPr="00BE2412">
              <w:rPr>
                <w:snapToGrid/>
                <w:sz w:val="22"/>
                <w:szCs w:val="22"/>
              </w:rPr>
              <w:t>14</w:t>
            </w:r>
          </w:p>
        </w:tc>
        <w:tc>
          <w:tcPr>
            <w:tcW w:w="810" w:type="pct"/>
            <w:tcBorders>
              <w:top w:val="nil"/>
              <w:left w:val="nil"/>
              <w:bottom w:val="single" w:sz="4" w:space="0" w:color="auto"/>
              <w:right w:val="single" w:sz="4" w:space="0" w:color="auto"/>
            </w:tcBorders>
            <w:shd w:val="clear" w:color="auto" w:fill="auto"/>
            <w:vAlign w:val="center"/>
            <w:hideMark/>
          </w:tcPr>
          <w:p w14:paraId="65CD9BD0" w14:textId="77777777" w:rsidR="00BE2412" w:rsidRPr="00BE2412" w:rsidRDefault="00BE2412" w:rsidP="00BE2412">
            <w:pPr>
              <w:spacing w:before="0"/>
              <w:jc w:val="left"/>
              <w:rPr>
                <w:snapToGrid/>
                <w:sz w:val="22"/>
                <w:szCs w:val="22"/>
              </w:rPr>
            </w:pPr>
            <w:r w:rsidRPr="00BE2412">
              <w:rPr>
                <w:sz w:val="22"/>
                <w:szCs w:val="22"/>
              </w:rPr>
              <w:t>ЛСР №14</w:t>
            </w:r>
          </w:p>
        </w:tc>
        <w:tc>
          <w:tcPr>
            <w:tcW w:w="1519" w:type="pct"/>
            <w:tcBorders>
              <w:top w:val="nil"/>
              <w:left w:val="nil"/>
              <w:bottom w:val="single" w:sz="4" w:space="0" w:color="auto"/>
              <w:right w:val="single" w:sz="4" w:space="0" w:color="auto"/>
            </w:tcBorders>
            <w:shd w:val="clear" w:color="auto" w:fill="auto"/>
            <w:vAlign w:val="center"/>
            <w:hideMark/>
          </w:tcPr>
          <w:p w14:paraId="1BDF5D2C" w14:textId="77777777" w:rsidR="00BE2412" w:rsidRPr="00BE2412" w:rsidRDefault="00BE2412" w:rsidP="00BE2412">
            <w:pPr>
              <w:spacing w:before="0"/>
              <w:jc w:val="left"/>
              <w:rPr>
                <w:snapToGrid/>
                <w:sz w:val="22"/>
                <w:szCs w:val="22"/>
              </w:rPr>
            </w:pPr>
            <w:r w:rsidRPr="00BE2412">
              <w:rPr>
                <w:sz w:val="22"/>
                <w:szCs w:val="22"/>
              </w:rPr>
              <w:t>Перебазировка (Бортовая 10 т)</w:t>
            </w:r>
          </w:p>
        </w:tc>
        <w:tc>
          <w:tcPr>
            <w:tcW w:w="571" w:type="pct"/>
            <w:tcBorders>
              <w:top w:val="nil"/>
              <w:left w:val="nil"/>
              <w:bottom w:val="single" w:sz="4" w:space="0" w:color="auto"/>
              <w:right w:val="single" w:sz="4" w:space="0" w:color="auto"/>
            </w:tcBorders>
            <w:shd w:val="clear" w:color="auto" w:fill="auto"/>
            <w:vAlign w:val="center"/>
            <w:hideMark/>
          </w:tcPr>
          <w:p w14:paraId="630615F5"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7B8541F3" w14:textId="77777777" w:rsidR="00BE2412" w:rsidRPr="00BE2412" w:rsidRDefault="00BE2412" w:rsidP="00BE2412">
            <w:pPr>
              <w:spacing w:before="0"/>
              <w:jc w:val="center"/>
              <w:rPr>
                <w:snapToGrid/>
                <w:sz w:val="22"/>
                <w:szCs w:val="22"/>
              </w:rPr>
            </w:pPr>
            <w:r w:rsidRPr="00BE2412">
              <w:rPr>
                <w:sz w:val="22"/>
                <w:szCs w:val="22"/>
              </w:rPr>
              <w:t>33,00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2400156"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2148F2C3"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8DA3049" w14:textId="77777777" w:rsidR="00BE2412" w:rsidRPr="00BE2412" w:rsidRDefault="00BE2412" w:rsidP="00BE2412">
            <w:pPr>
              <w:spacing w:before="0"/>
              <w:jc w:val="left"/>
              <w:rPr>
                <w:snapToGrid/>
                <w:sz w:val="22"/>
                <w:szCs w:val="22"/>
              </w:rPr>
            </w:pPr>
            <w:r w:rsidRPr="00BE2412">
              <w:rPr>
                <w:snapToGrid/>
                <w:sz w:val="22"/>
                <w:szCs w:val="22"/>
              </w:rPr>
              <w:t>15</w:t>
            </w:r>
          </w:p>
        </w:tc>
        <w:tc>
          <w:tcPr>
            <w:tcW w:w="810" w:type="pct"/>
            <w:tcBorders>
              <w:top w:val="nil"/>
              <w:left w:val="nil"/>
              <w:bottom w:val="single" w:sz="4" w:space="0" w:color="auto"/>
              <w:right w:val="single" w:sz="4" w:space="0" w:color="auto"/>
            </w:tcBorders>
            <w:shd w:val="clear" w:color="auto" w:fill="auto"/>
            <w:vAlign w:val="center"/>
            <w:hideMark/>
          </w:tcPr>
          <w:p w14:paraId="757B3243" w14:textId="77777777" w:rsidR="00BE2412" w:rsidRPr="00BE2412" w:rsidRDefault="00BE2412" w:rsidP="00BE2412">
            <w:pPr>
              <w:spacing w:before="0"/>
              <w:jc w:val="left"/>
              <w:rPr>
                <w:snapToGrid/>
                <w:sz w:val="22"/>
                <w:szCs w:val="22"/>
              </w:rPr>
            </w:pPr>
            <w:r w:rsidRPr="00BE2412">
              <w:rPr>
                <w:sz w:val="22"/>
                <w:szCs w:val="22"/>
              </w:rPr>
              <w:t>ЛСР №15</w:t>
            </w:r>
          </w:p>
        </w:tc>
        <w:tc>
          <w:tcPr>
            <w:tcW w:w="1519" w:type="pct"/>
            <w:tcBorders>
              <w:top w:val="nil"/>
              <w:left w:val="nil"/>
              <w:bottom w:val="single" w:sz="4" w:space="0" w:color="auto"/>
              <w:right w:val="single" w:sz="4" w:space="0" w:color="auto"/>
            </w:tcBorders>
            <w:shd w:val="clear" w:color="auto" w:fill="auto"/>
            <w:vAlign w:val="center"/>
            <w:hideMark/>
          </w:tcPr>
          <w:p w14:paraId="12443B10" w14:textId="77777777" w:rsidR="00BE2412" w:rsidRPr="00BE2412" w:rsidRDefault="00BE2412" w:rsidP="00BE2412">
            <w:pPr>
              <w:spacing w:before="0"/>
              <w:jc w:val="left"/>
              <w:rPr>
                <w:snapToGrid/>
                <w:sz w:val="22"/>
                <w:szCs w:val="22"/>
              </w:rPr>
            </w:pPr>
            <w:r w:rsidRPr="00BE2412">
              <w:rPr>
                <w:sz w:val="22"/>
                <w:szCs w:val="22"/>
              </w:rPr>
              <w:t>Перебазировка  (АГП)</w:t>
            </w:r>
          </w:p>
        </w:tc>
        <w:tc>
          <w:tcPr>
            <w:tcW w:w="571" w:type="pct"/>
            <w:tcBorders>
              <w:top w:val="nil"/>
              <w:left w:val="nil"/>
              <w:bottom w:val="single" w:sz="4" w:space="0" w:color="auto"/>
              <w:right w:val="single" w:sz="4" w:space="0" w:color="auto"/>
            </w:tcBorders>
            <w:shd w:val="clear" w:color="auto" w:fill="auto"/>
            <w:vAlign w:val="center"/>
            <w:hideMark/>
          </w:tcPr>
          <w:p w14:paraId="5E9A9F11"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6CD5293D" w14:textId="77777777" w:rsidR="00BE2412" w:rsidRPr="00BE2412" w:rsidRDefault="00BE2412" w:rsidP="00BE2412">
            <w:pPr>
              <w:spacing w:before="0"/>
              <w:jc w:val="center"/>
              <w:rPr>
                <w:snapToGrid/>
                <w:sz w:val="22"/>
                <w:szCs w:val="22"/>
              </w:rPr>
            </w:pPr>
            <w:r w:rsidRPr="00BE2412">
              <w:rPr>
                <w:sz w:val="22"/>
                <w:szCs w:val="22"/>
              </w:rPr>
              <w:t>34,00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89BEFBD"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035CCDFB"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695F929" w14:textId="77777777" w:rsidR="00BE2412" w:rsidRPr="00BE2412" w:rsidRDefault="00BE2412" w:rsidP="00BE2412">
            <w:pPr>
              <w:spacing w:before="0"/>
              <w:jc w:val="left"/>
              <w:rPr>
                <w:snapToGrid/>
                <w:sz w:val="22"/>
                <w:szCs w:val="22"/>
              </w:rPr>
            </w:pPr>
            <w:r w:rsidRPr="00BE2412">
              <w:rPr>
                <w:snapToGrid/>
                <w:sz w:val="22"/>
                <w:szCs w:val="22"/>
              </w:rPr>
              <w:t>16</w:t>
            </w:r>
          </w:p>
        </w:tc>
        <w:tc>
          <w:tcPr>
            <w:tcW w:w="810" w:type="pct"/>
            <w:tcBorders>
              <w:top w:val="nil"/>
              <w:left w:val="nil"/>
              <w:bottom w:val="single" w:sz="4" w:space="0" w:color="auto"/>
              <w:right w:val="single" w:sz="4" w:space="0" w:color="auto"/>
            </w:tcBorders>
            <w:shd w:val="clear" w:color="auto" w:fill="auto"/>
            <w:vAlign w:val="center"/>
            <w:hideMark/>
          </w:tcPr>
          <w:p w14:paraId="428456F6" w14:textId="77777777" w:rsidR="00BE2412" w:rsidRPr="00BE2412" w:rsidRDefault="00BE2412" w:rsidP="00BE2412">
            <w:pPr>
              <w:spacing w:before="0"/>
              <w:jc w:val="left"/>
              <w:rPr>
                <w:snapToGrid/>
                <w:sz w:val="22"/>
                <w:szCs w:val="22"/>
              </w:rPr>
            </w:pPr>
            <w:r w:rsidRPr="00BE2412">
              <w:rPr>
                <w:sz w:val="22"/>
                <w:szCs w:val="22"/>
              </w:rPr>
              <w:t>ЛСР №16</w:t>
            </w:r>
          </w:p>
        </w:tc>
        <w:tc>
          <w:tcPr>
            <w:tcW w:w="1519" w:type="pct"/>
            <w:tcBorders>
              <w:top w:val="nil"/>
              <w:left w:val="nil"/>
              <w:bottom w:val="single" w:sz="4" w:space="0" w:color="auto"/>
              <w:right w:val="single" w:sz="4" w:space="0" w:color="auto"/>
            </w:tcBorders>
            <w:shd w:val="clear" w:color="auto" w:fill="auto"/>
            <w:vAlign w:val="center"/>
            <w:hideMark/>
          </w:tcPr>
          <w:p w14:paraId="6A08F6A1" w14:textId="77777777" w:rsidR="00BE2412" w:rsidRPr="00BE2412" w:rsidRDefault="00BE2412" w:rsidP="00BE2412">
            <w:pPr>
              <w:spacing w:before="0"/>
              <w:jc w:val="left"/>
              <w:rPr>
                <w:snapToGrid/>
                <w:sz w:val="22"/>
                <w:szCs w:val="22"/>
              </w:rPr>
            </w:pPr>
            <w:r w:rsidRPr="00BE2412">
              <w:rPr>
                <w:sz w:val="22"/>
                <w:szCs w:val="22"/>
              </w:rPr>
              <w:t>Перебазировка  (УАЗ)</w:t>
            </w:r>
          </w:p>
        </w:tc>
        <w:tc>
          <w:tcPr>
            <w:tcW w:w="571" w:type="pct"/>
            <w:tcBorders>
              <w:top w:val="nil"/>
              <w:left w:val="nil"/>
              <w:bottom w:val="single" w:sz="4" w:space="0" w:color="auto"/>
              <w:right w:val="single" w:sz="4" w:space="0" w:color="auto"/>
            </w:tcBorders>
            <w:shd w:val="clear" w:color="auto" w:fill="auto"/>
            <w:vAlign w:val="center"/>
            <w:hideMark/>
          </w:tcPr>
          <w:p w14:paraId="74EA6177" w14:textId="77777777" w:rsidR="00BE2412" w:rsidRPr="00BE2412" w:rsidRDefault="00BE2412" w:rsidP="00BE2412">
            <w:pPr>
              <w:spacing w:before="0"/>
              <w:jc w:val="left"/>
              <w:rPr>
                <w:snapToGrid/>
                <w:sz w:val="22"/>
                <w:szCs w:val="22"/>
              </w:rPr>
            </w:pPr>
            <w:r w:rsidRPr="00BE2412">
              <w:rPr>
                <w:sz w:val="22"/>
                <w:szCs w:val="22"/>
              </w:rPr>
              <w:t>1 км</w:t>
            </w:r>
          </w:p>
        </w:tc>
        <w:tc>
          <w:tcPr>
            <w:tcW w:w="757" w:type="pct"/>
            <w:tcBorders>
              <w:top w:val="nil"/>
              <w:left w:val="nil"/>
              <w:bottom w:val="single" w:sz="4" w:space="0" w:color="auto"/>
              <w:right w:val="single" w:sz="4" w:space="0" w:color="auto"/>
            </w:tcBorders>
            <w:shd w:val="clear" w:color="auto" w:fill="auto"/>
            <w:vAlign w:val="center"/>
            <w:hideMark/>
          </w:tcPr>
          <w:p w14:paraId="5EAA1068" w14:textId="77777777" w:rsidR="00BE2412" w:rsidRPr="00BE2412" w:rsidRDefault="00BE2412" w:rsidP="00BE2412">
            <w:pPr>
              <w:spacing w:before="0"/>
              <w:jc w:val="center"/>
              <w:rPr>
                <w:snapToGrid/>
                <w:sz w:val="22"/>
                <w:szCs w:val="22"/>
              </w:rPr>
            </w:pPr>
            <w:r w:rsidRPr="00BE2412">
              <w:rPr>
                <w:sz w:val="22"/>
                <w:szCs w:val="22"/>
              </w:rPr>
              <w:t>36,00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D44617D" w14:textId="77777777" w:rsidR="00BE2412" w:rsidRPr="00BE2412" w:rsidRDefault="00BE2412" w:rsidP="00BE2412">
            <w:pPr>
              <w:spacing w:before="0"/>
              <w:jc w:val="center"/>
              <w:rPr>
                <w:snapToGrid/>
                <w:sz w:val="22"/>
                <w:szCs w:val="22"/>
              </w:rPr>
            </w:pPr>
            <w:r w:rsidRPr="00BE2412">
              <w:rPr>
                <w:snapToGrid/>
                <w:sz w:val="22"/>
                <w:szCs w:val="22"/>
              </w:rPr>
              <w:t> </w:t>
            </w:r>
          </w:p>
        </w:tc>
      </w:tr>
      <w:tr w:rsidR="00BE2412" w:rsidRPr="00BE2412" w14:paraId="4B7E7FD2" w14:textId="77777777" w:rsidTr="00BE2412">
        <w:trPr>
          <w:gridAfter w:val="1"/>
          <w:wAfter w:w="6" w:type="pct"/>
          <w:trHeight w:val="315"/>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A56DA4C" w14:textId="77777777" w:rsidR="00BE2412" w:rsidRPr="00BE2412" w:rsidRDefault="00BE2412" w:rsidP="00BE2412">
            <w:pPr>
              <w:spacing w:before="0"/>
              <w:jc w:val="left"/>
              <w:rPr>
                <w:snapToGrid/>
                <w:sz w:val="22"/>
                <w:szCs w:val="22"/>
              </w:rPr>
            </w:pPr>
            <w:r w:rsidRPr="00BE2412">
              <w:rPr>
                <w:snapToGrid/>
                <w:sz w:val="22"/>
                <w:szCs w:val="22"/>
              </w:rPr>
              <w:t>17</w:t>
            </w:r>
          </w:p>
        </w:tc>
        <w:tc>
          <w:tcPr>
            <w:tcW w:w="810" w:type="pct"/>
            <w:tcBorders>
              <w:top w:val="nil"/>
              <w:left w:val="nil"/>
              <w:bottom w:val="single" w:sz="4" w:space="0" w:color="auto"/>
              <w:right w:val="single" w:sz="4" w:space="0" w:color="auto"/>
            </w:tcBorders>
            <w:shd w:val="clear" w:color="auto" w:fill="auto"/>
            <w:vAlign w:val="center"/>
            <w:hideMark/>
          </w:tcPr>
          <w:p w14:paraId="11014D5C" w14:textId="77777777" w:rsidR="00BE2412" w:rsidRPr="00BE2412" w:rsidRDefault="00BE2412" w:rsidP="00BE2412">
            <w:pPr>
              <w:spacing w:before="0"/>
              <w:jc w:val="left"/>
              <w:rPr>
                <w:snapToGrid/>
                <w:sz w:val="22"/>
                <w:szCs w:val="22"/>
              </w:rPr>
            </w:pPr>
            <w:r w:rsidRPr="00BE2412">
              <w:rPr>
                <w:sz w:val="22"/>
                <w:szCs w:val="22"/>
              </w:rPr>
              <w:t>ЛСР №17</w:t>
            </w:r>
          </w:p>
        </w:tc>
        <w:tc>
          <w:tcPr>
            <w:tcW w:w="1519" w:type="pct"/>
            <w:tcBorders>
              <w:top w:val="nil"/>
              <w:left w:val="nil"/>
              <w:bottom w:val="single" w:sz="4" w:space="0" w:color="auto"/>
              <w:right w:val="single" w:sz="4" w:space="0" w:color="auto"/>
            </w:tcBorders>
            <w:shd w:val="clear" w:color="auto" w:fill="auto"/>
            <w:vAlign w:val="center"/>
            <w:hideMark/>
          </w:tcPr>
          <w:p w14:paraId="7A017B4A" w14:textId="77777777" w:rsidR="00BE2412" w:rsidRPr="00BE2412" w:rsidRDefault="00BE2412" w:rsidP="00BE2412">
            <w:pPr>
              <w:spacing w:before="0"/>
              <w:jc w:val="left"/>
              <w:rPr>
                <w:snapToGrid/>
                <w:sz w:val="22"/>
                <w:szCs w:val="22"/>
              </w:rPr>
            </w:pPr>
            <w:r w:rsidRPr="00BE2412">
              <w:rPr>
                <w:sz w:val="22"/>
                <w:szCs w:val="22"/>
              </w:rPr>
              <w:t>ПИР - ВЛ 0,4 кВ длиной до 1 км</w:t>
            </w:r>
          </w:p>
        </w:tc>
        <w:tc>
          <w:tcPr>
            <w:tcW w:w="571" w:type="pct"/>
            <w:tcBorders>
              <w:top w:val="nil"/>
              <w:left w:val="nil"/>
              <w:bottom w:val="single" w:sz="4" w:space="0" w:color="auto"/>
              <w:right w:val="single" w:sz="4" w:space="0" w:color="auto"/>
            </w:tcBorders>
            <w:shd w:val="clear" w:color="auto" w:fill="auto"/>
            <w:vAlign w:val="center"/>
            <w:hideMark/>
          </w:tcPr>
          <w:p w14:paraId="25E3C0EB" w14:textId="77777777" w:rsidR="00BE2412" w:rsidRPr="00BE2412" w:rsidRDefault="00BE2412" w:rsidP="00BE2412">
            <w:pPr>
              <w:spacing w:before="0"/>
              <w:jc w:val="left"/>
              <w:rPr>
                <w:snapToGrid/>
                <w:sz w:val="22"/>
                <w:szCs w:val="22"/>
              </w:rPr>
            </w:pPr>
            <w:r w:rsidRPr="00BE2412">
              <w:rPr>
                <w:sz w:val="22"/>
                <w:szCs w:val="22"/>
              </w:rPr>
              <w:t>1 объект</w:t>
            </w:r>
          </w:p>
        </w:tc>
        <w:tc>
          <w:tcPr>
            <w:tcW w:w="757" w:type="pct"/>
            <w:tcBorders>
              <w:top w:val="nil"/>
              <w:left w:val="nil"/>
              <w:bottom w:val="single" w:sz="4" w:space="0" w:color="auto"/>
              <w:right w:val="single" w:sz="4" w:space="0" w:color="auto"/>
            </w:tcBorders>
            <w:shd w:val="clear" w:color="auto" w:fill="auto"/>
            <w:vAlign w:val="center"/>
            <w:hideMark/>
          </w:tcPr>
          <w:p w14:paraId="2D6CB4BD" w14:textId="77777777" w:rsidR="00BE2412" w:rsidRPr="00BE2412" w:rsidRDefault="00BE2412" w:rsidP="00BE2412">
            <w:pPr>
              <w:spacing w:before="0"/>
              <w:jc w:val="center"/>
              <w:rPr>
                <w:snapToGrid/>
                <w:sz w:val="22"/>
                <w:szCs w:val="22"/>
              </w:rPr>
            </w:pPr>
            <w:r w:rsidRPr="00BE2412">
              <w:rPr>
                <w:sz w:val="22"/>
                <w:szCs w:val="22"/>
              </w:rPr>
              <w:t>8 346,06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5E876F" w14:textId="77777777" w:rsidR="00BE2412" w:rsidRPr="00BE2412" w:rsidRDefault="00BE2412" w:rsidP="00BE2412">
            <w:pPr>
              <w:spacing w:before="0"/>
              <w:jc w:val="center"/>
              <w:rPr>
                <w:snapToGrid/>
                <w:sz w:val="22"/>
                <w:szCs w:val="22"/>
              </w:rPr>
            </w:pPr>
            <w:r w:rsidRPr="00BE2412">
              <w:rPr>
                <w:snapToGrid/>
                <w:sz w:val="22"/>
                <w:szCs w:val="22"/>
              </w:rPr>
              <w:t> </w:t>
            </w:r>
          </w:p>
        </w:tc>
      </w:tr>
    </w:tbl>
    <w:p w14:paraId="3A4F2EBC" w14:textId="77777777" w:rsidR="00BE2412" w:rsidRDefault="00BE2412" w:rsidP="00ED75F9">
      <w:pPr>
        <w:rPr>
          <w:i/>
          <w:highlight w:val="lightGray"/>
        </w:rPr>
      </w:pPr>
    </w:p>
    <w:p w14:paraId="1F2E7BC7" w14:textId="77777777" w:rsidR="00BE2412" w:rsidRPr="00BA04C6" w:rsidRDefault="00BE2412" w:rsidP="00BE2412">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8E4155B" w14:textId="77777777" w:rsidR="00BE2412" w:rsidRDefault="00BE2412" w:rsidP="00ED75F9">
      <w:pPr>
        <w:rPr>
          <w:i/>
          <w:highlight w:val="lightGray"/>
        </w:rPr>
      </w:pPr>
    </w:p>
    <w:p w14:paraId="7750CC6F" w14:textId="7B6FDE1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0245B0" w:rsidRPr="000245B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5340687"/>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2446DCD1" w14:textId="77777777" w:rsidR="00BE2412" w:rsidRDefault="00BE2412" w:rsidP="00BE2412">
      <w:pPr>
        <w:pStyle w:val="a0"/>
      </w:pPr>
      <w: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D91F4D9" w14:textId="77777777" w:rsidR="00BE2412" w:rsidRDefault="00BE2412" w:rsidP="00BE2412">
      <w:pPr>
        <w:pStyle w:val="a0"/>
      </w:pPr>
      <w: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36B0823" w14:textId="48577986" w:rsidR="00BE2412" w:rsidRDefault="00BE2412" w:rsidP="00BE2412">
      <w:pPr>
        <w:pStyle w:val="a0"/>
      </w:pPr>
      <w: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№№1-17) недопустимо.</w:t>
      </w:r>
    </w:p>
    <w:p w14:paraId="6C2428B7" w14:textId="146B70F4" w:rsidR="00BE2412" w:rsidRPr="00BE2412" w:rsidRDefault="00BE2412" w:rsidP="00BE2412">
      <w:pPr>
        <w:pStyle w:val="a0"/>
        <w:rPr>
          <w:color w:val="FF0000"/>
        </w:rPr>
      </w:pPr>
      <w:r w:rsidRPr="00BE2412">
        <w:rPr>
          <w:color w:val="FF0000"/>
        </w:rPr>
        <w:t>Максимальная (предельная) цена договора, а также ставка на ЭТП указываются в строгом соответствии с п.1.2.12 Документации о закупке – 6 990 000,00 руб. без учета НДС.</w:t>
      </w:r>
    </w:p>
    <w:p w14:paraId="423AD404" w14:textId="77777777" w:rsidR="00BE2412" w:rsidRDefault="00BE2412" w:rsidP="00BE2412">
      <w:pPr>
        <w:pStyle w:val="a0"/>
      </w:pPr>
      <w: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7" w:name="_Hlt22846931"/>
      <w:bookmarkEnd w:id="917"/>
    </w:p>
    <w:p w14:paraId="327A69FA" w14:textId="05536A13" w:rsidR="00EC5F37" w:rsidRPr="004A7A65" w:rsidRDefault="00EC5F37" w:rsidP="00E34AE4">
      <w:pPr>
        <w:pStyle w:val="2"/>
        <w:keepNext w:val="0"/>
        <w:pageBreakBefore/>
        <w:widowControl w:val="0"/>
        <w:rPr>
          <w:sz w:val="28"/>
        </w:rPr>
      </w:pPr>
      <w:bookmarkStart w:id="918" w:name="_Ref514556477"/>
      <w:bookmarkStart w:id="919" w:name="_Toc115340688"/>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0245B0">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8"/>
      <w:bookmarkEnd w:id="919"/>
    </w:p>
    <w:p w14:paraId="1D407C7C" w14:textId="77777777" w:rsidR="00EC5F37" w:rsidRPr="00FC0CA5" w:rsidRDefault="00EC5F37">
      <w:pPr>
        <w:pStyle w:val="22"/>
      </w:pPr>
      <w:bookmarkStart w:id="920" w:name="_Ref72346736"/>
      <w:bookmarkStart w:id="921" w:name="_Ref72346749"/>
      <w:bookmarkStart w:id="922" w:name="_Ref72346786"/>
      <w:bookmarkStart w:id="923" w:name="_Ref72346798"/>
      <w:bookmarkStart w:id="924" w:name="_Toc115340689"/>
      <w:r w:rsidRPr="00FC0CA5">
        <w:t>Форма Технического предложения</w:t>
      </w:r>
      <w:bookmarkEnd w:id="920"/>
      <w:bookmarkEnd w:id="921"/>
      <w:bookmarkEnd w:id="922"/>
      <w:bookmarkEnd w:id="923"/>
      <w:bookmarkEnd w:id="924"/>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28B33C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245B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5"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5"/>
    </w:p>
    <w:p w14:paraId="37C14633" w14:textId="23A3D082" w:rsidR="0053275D" w:rsidRDefault="00922946" w:rsidP="0053275D">
      <w:pPr>
        <w:pageBreakBefore/>
        <w:rPr>
          <w:i/>
          <w:highlight w:val="lightGray"/>
          <w:shd w:val="clear" w:color="auto" w:fill="BFBFBF" w:themeFill="background1" w:themeFillShade="BF"/>
        </w:rPr>
      </w:pPr>
      <w:bookmarkStart w:id="926"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0245B0">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6"/>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7" w:name="_Toc115340690"/>
      <w:r w:rsidRPr="00BA04C6">
        <w:lastRenderedPageBreak/>
        <w:t>Инструкции по заполнению</w:t>
      </w:r>
      <w:bookmarkEnd w:id="927"/>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DB1B95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0245B0">
        <w:t>1.2.14</w:t>
      </w:r>
      <w:r w:rsidR="00CF40AE">
        <w:fldChar w:fldCharType="end"/>
      </w:r>
      <w:r w:rsidRPr="00BA04C6">
        <w:t>.</w:t>
      </w:r>
    </w:p>
    <w:p w14:paraId="3CA509A2" w14:textId="7F8E9C81" w:rsidR="0053275D" w:rsidRDefault="0053275D" w:rsidP="0053275D">
      <w:pPr>
        <w:pStyle w:val="a0"/>
      </w:pPr>
      <w:bookmarkStart w:id="928"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0245B0">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6F55679"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245B0">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8"/>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A0AF608" w:rsidR="00EC5F37" w:rsidRPr="00467626" w:rsidRDefault="001E0BD6" w:rsidP="00D1541A">
      <w:pPr>
        <w:pStyle w:val="2"/>
        <w:keepNext w:val="0"/>
        <w:pageBreakBefore/>
        <w:widowControl w:val="0"/>
        <w:rPr>
          <w:sz w:val="28"/>
        </w:rPr>
      </w:pPr>
      <w:bookmarkStart w:id="929" w:name="_Ref86826666"/>
      <w:bookmarkStart w:id="930" w:name="_Toc90385112"/>
      <w:bookmarkStart w:id="931" w:name="_Toc11534069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245B0">
        <w:rPr>
          <w:noProof/>
          <w:sz w:val="28"/>
        </w:rPr>
        <w:t>5</w:t>
      </w:r>
      <w:r w:rsidR="00720DB7" w:rsidRPr="00467626">
        <w:rPr>
          <w:noProof/>
          <w:sz w:val="28"/>
        </w:rPr>
        <w:fldChar w:fldCharType="end"/>
      </w:r>
      <w:r w:rsidR="00EC5F37" w:rsidRPr="00467626">
        <w:rPr>
          <w:sz w:val="28"/>
        </w:rPr>
        <w:t>)</w:t>
      </w:r>
      <w:bookmarkEnd w:id="929"/>
      <w:bookmarkEnd w:id="930"/>
      <w:bookmarkEnd w:id="931"/>
    </w:p>
    <w:p w14:paraId="08FAE38B" w14:textId="77777777" w:rsidR="00EC5F37" w:rsidRPr="00FC0CA5" w:rsidRDefault="00EC5F37">
      <w:pPr>
        <w:pStyle w:val="22"/>
      </w:pPr>
      <w:bookmarkStart w:id="932" w:name="_Toc90385113"/>
      <w:bookmarkStart w:id="933" w:name="_Toc115340692"/>
      <w:r w:rsidRPr="00FC0CA5">
        <w:t xml:space="preserve">Форма </w:t>
      </w:r>
      <w:bookmarkEnd w:id="932"/>
      <w:r w:rsidR="001E0BD6">
        <w:t>Календарного графика</w:t>
      </w:r>
      <w:bookmarkEnd w:id="933"/>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E3B423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245B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4" w:name="_Toc90385114"/>
      <w:bookmarkStart w:id="935" w:name="_Toc115340693"/>
      <w:r w:rsidRPr="00BA04C6">
        <w:lastRenderedPageBreak/>
        <w:t>Инструкции по заполнению</w:t>
      </w:r>
      <w:bookmarkEnd w:id="934"/>
      <w:bookmarkEnd w:id="935"/>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E27540B" w:rsidR="00EC5F37" w:rsidRPr="00467626" w:rsidRDefault="00EC5F37" w:rsidP="006822D7">
      <w:pPr>
        <w:pStyle w:val="2"/>
        <w:keepNext w:val="0"/>
        <w:pageBreakBefore/>
        <w:widowControl w:val="0"/>
        <w:rPr>
          <w:sz w:val="28"/>
        </w:rPr>
      </w:pPr>
      <w:bookmarkStart w:id="936" w:name="_Ref55335823"/>
      <w:bookmarkStart w:id="937" w:name="_Ref55336359"/>
      <w:bookmarkStart w:id="938" w:name="_Toc57314675"/>
      <w:bookmarkStart w:id="939" w:name="_Toc69728989"/>
      <w:bookmarkStart w:id="940" w:name="_Toc115340694"/>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245B0">
        <w:rPr>
          <w:noProof/>
          <w:sz w:val="28"/>
        </w:rPr>
        <w:t>6</w:t>
      </w:r>
      <w:r w:rsidR="00720DB7" w:rsidRPr="00467626">
        <w:rPr>
          <w:noProof/>
          <w:sz w:val="28"/>
        </w:rPr>
        <w:fldChar w:fldCharType="end"/>
      </w:r>
      <w:r w:rsidRPr="00467626">
        <w:rPr>
          <w:sz w:val="28"/>
        </w:rPr>
        <w:t>)</w:t>
      </w:r>
      <w:bookmarkEnd w:id="936"/>
      <w:bookmarkEnd w:id="937"/>
      <w:bookmarkEnd w:id="938"/>
      <w:bookmarkEnd w:id="939"/>
      <w:bookmarkEnd w:id="940"/>
    </w:p>
    <w:p w14:paraId="115CE27B" w14:textId="77777777" w:rsidR="00EC5F37" w:rsidRPr="00FC0CA5" w:rsidRDefault="00EC5F37">
      <w:pPr>
        <w:pStyle w:val="22"/>
      </w:pPr>
      <w:bookmarkStart w:id="941" w:name="_Toc115340695"/>
      <w:r w:rsidRPr="00FC0CA5">
        <w:t>Форма Анкеты Участника</w:t>
      </w:r>
      <w:bookmarkEnd w:id="941"/>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43DB23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245B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2" w:name="_Hlk71190652"/>
      <w:r w:rsidR="00F13AD0">
        <w:t>/ Ф.И.О.</w:t>
      </w:r>
      <w:r w:rsidR="00F13AD0" w:rsidRPr="00B314EA">
        <w:t xml:space="preserve"> </w:t>
      </w:r>
      <w:bookmarkEnd w:id="942"/>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9"/>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3" w:name="_Toc115340696"/>
      <w:r w:rsidRPr="00BA04C6">
        <w:lastRenderedPageBreak/>
        <w:t>Инструкции по заполнению</w:t>
      </w:r>
      <w:bookmarkEnd w:id="943"/>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4" w:name="_Toc71716728"/>
      <w:bookmarkStart w:id="945" w:name="_Toc72347932"/>
      <w:bookmarkStart w:id="946" w:name="_Toc71716730"/>
      <w:bookmarkStart w:id="947" w:name="_Toc72347934"/>
      <w:bookmarkStart w:id="948" w:name="_Toc71716744"/>
      <w:bookmarkStart w:id="949" w:name="_Toc72347948"/>
      <w:bookmarkStart w:id="950" w:name="_Toc71716745"/>
      <w:bookmarkStart w:id="951" w:name="_Toc72347949"/>
      <w:bookmarkStart w:id="952" w:name="_Toc71716746"/>
      <w:bookmarkStart w:id="953" w:name="_Toc72347950"/>
      <w:bookmarkStart w:id="954" w:name="_Toc71716747"/>
      <w:bookmarkStart w:id="955" w:name="_Toc72347951"/>
      <w:bookmarkStart w:id="956" w:name="_Toc71716748"/>
      <w:bookmarkStart w:id="957" w:name="_Toc72347952"/>
      <w:bookmarkStart w:id="958" w:name="_Toc71716749"/>
      <w:bookmarkStart w:id="959" w:name="_Toc72347953"/>
      <w:bookmarkStart w:id="960" w:name="_Toc71716750"/>
      <w:bookmarkStart w:id="961" w:name="_Toc72347954"/>
      <w:bookmarkStart w:id="962" w:name="_Toc71716751"/>
      <w:bookmarkStart w:id="963" w:name="_Toc72347955"/>
      <w:bookmarkStart w:id="964" w:name="_Toc71716752"/>
      <w:bookmarkStart w:id="965" w:name="_Toc72347956"/>
      <w:bookmarkStart w:id="966" w:name="_Toc71716753"/>
      <w:bookmarkStart w:id="967" w:name="_Toc72347957"/>
      <w:bookmarkStart w:id="968" w:name="_Toc71716754"/>
      <w:bookmarkStart w:id="969" w:name="_Toc72347958"/>
      <w:bookmarkStart w:id="970" w:name="_Toc71716755"/>
      <w:bookmarkStart w:id="971" w:name="_Toc72347959"/>
      <w:bookmarkStart w:id="972" w:name="_Toc71716756"/>
      <w:bookmarkStart w:id="973" w:name="_Toc72347960"/>
      <w:bookmarkStart w:id="974" w:name="_Toc71716757"/>
      <w:bookmarkStart w:id="975" w:name="_Toc72347961"/>
      <w:bookmarkStart w:id="976" w:name="_Toc71716758"/>
      <w:bookmarkStart w:id="977" w:name="_Toc72347962"/>
      <w:bookmarkStart w:id="978" w:name="_Toc71716759"/>
      <w:bookmarkStart w:id="979" w:name="_Toc72347963"/>
      <w:bookmarkStart w:id="980" w:name="_Toc71716760"/>
      <w:bookmarkStart w:id="981" w:name="_Toc72347964"/>
      <w:bookmarkStart w:id="982" w:name="_Toc71716761"/>
      <w:bookmarkStart w:id="983" w:name="_Toc72347965"/>
      <w:bookmarkStart w:id="984" w:name="_Toc71716762"/>
      <w:bookmarkStart w:id="985" w:name="_Toc72347966"/>
      <w:bookmarkStart w:id="986" w:name="_Toc71716763"/>
      <w:bookmarkStart w:id="987" w:name="_Toc72347967"/>
      <w:bookmarkStart w:id="988" w:name="_Toc71716764"/>
      <w:bookmarkStart w:id="989" w:name="_Toc72347968"/>
      <w:bookmarkStart w:id="990" w:name="_Toc71716765"/>
      <w:bookmarkStart w:id="991" w:name="_Toc72347969"/>
      <w:bookmarkStart w:id="992" w:name="_Toc71716766"/>
      <w:bookmarkStart w:id="993" w:name="_Toc72347970"/>
      <w:bookmarkStart w:id="994" w:name="_Toc71716767"/>
      <w:bookmarkStart w:id="995" w:name="_Toc72347971"/>
      <w:bookmarkStart w:id="996" w:name="_Toc71716768"/>
      <w:bookmarkStart w:id="997" w:name="_Toc72347972"/>
      <w:bookmarkStart w:id="998" w:name="_Toc71716769"/>
      <w:bookmarkStart w:id="999" w:name="_Toc72347973"/>
      <w:bookmarkStart w:id="1000" w:name="_Toc71716770"/>
      <w:bookmarkStart w:id="1001" w:name="_Toc72347974"/>
      <w:bookmarkStart w:id="1002" w:name="_Toc71716771"/>
      <w:bookmarkStart w:id="1003" w:name="_Toc72347975"/>
      <w:bookmarkStart w:id="1004" w:name="_Toc71716772"/>
      <w:bookmarkStart w:id="1005" w:name="_Toc72347976"/>
      <w:bookmarkStart w:id="1006" w:name="_Toc71716773"/>
      <w:bookmarkStart w:id="1007" w:name="_Toc72347977"/>
      <w:bookmarkStart w:id="1008" w:name="_Toc71716774"/>
      <w:bookmarkStart w:id="1009" w:name="_Toc72347978"/>
      <w:bookmarkStart w:id="1010" w:name="_Toc71716775"/>
      <w:bookmarkStart w:id="1011" w:name="_Toc72347979"/>
      <w:bookmarkStart w:id="1012" w:name="_Toc71716777"/>
      <w:bookmarkStart w:id="1013" w:name="_Toc72347981"/>
      <w:bookmarkStart w:id="1014" w:name="_Toc71716778"/>
      <w:bookmarkStart w:id="1015" w:name="_Toc72347982"/>
      <w:bookmarkStart w:id="1016" w:name="_Toc71716779"/>
      <w:bookmarkStart w:id="1017" w:name="_Toc72347983"/>
      <w:bookmarkStart w:id="1018" w:name="_Toc71716780"/>
      <w:bookmarkStart w:id="1019" w:name="_Toc72347984"/>
      <w:bookmarkStart w:id="1020" w:name="_Toc71716781"/>
      <w:bookmarkStart w:id="1021" w:name="_Toc72347985"/>
      <w:bookmarkStart w:id="1022" w:name="_Toc71716782"/>
      <w:bookmarkStart w:id="1023" w:name="_Toc72347986"/>
      <w:bookmarkStart w:id="1024" w:name="_Toc71716783"/>
      <w:bookmarkStart w:id="1025" w:name="_Toc72347987"/>
      <w:bookmarkStart w:id="1026" w:name="_Toc71716784"/>
      <w:bookmarkStart w:id="1027" w:name="_Toc72347988"/>
      <w:bookmarkStart w:id="1028" w:name="_Toc71716785"/>
      <w:bookmarkStart w:id="1029" w:name="_Toc72347989"/>
      <w:bookmarkStart w:id="1030" w:name="_Toc71716786"/>
      <w:bookmarkStart w:id="1031" w:name="_Toc72347990"/>
      <w:bookmarkStart w:id="1032" w:name="_Toc71716787"/>
      <w:bookmarkStart w:id="1033" w:name="_Toc72347991"/>
      <w:bookmarkStart w:id="1034" w:name="_Toc71716788"/>
      <w:bookmarkStart w:id="1035" w:name="_Toc72347992"/>
      <w:bookmarkStart w:id="1036" w:name="_Toc71716789"/>
      <w:bookmarkStart w:id="1037" w:name="_Toc72347993"/>
      <w:bookmarkStart w:id="1038" w:name="_Toc71716790"/>
      <w:bookmarkStart w:id="1039" w:name="_Toc72347994"/>
      <w:bookmarkStart w:id="1040" w:name="_Toc71716791"/>
      <w:bookmarkStart w:id="1041" w:name="_Toc72347995"/>
      <w:bookmarkStart w:id="1042" w:name="_Toc71716792"/>
      <w:bookmarkStart w:id="1043" w:name="_Toc72347996"/>
      <w:bookmarkStart w:id="1044" w:name="_Toc71716793"/>
      <w:bookmarkStart w:id="1045" w:name="_Toc72347997"/>
      <w:bookmarkStart w:id="1046" w:name="_Toc71716794"/>
      <w:bookmarkStart w:id="1047" w:name="_Toc72347998"/>
      <w:bookmarkStart w:id="1048" w:name="_Toc71716795"/>
      <w:bookmarkStart w:id="1049" w:name="_Toc72347999"/>
      <w:bookmarkStart w:id="1050" w:name="_Toc71716796"/>
      <w:bookmarkStart w:id="1051" w:name="_Toc72348000"/>
      <w:bookmarkStart w:id="1052" w:name="_Toc71716797"/>
      <w:bookmarkStart w:id="1053" w:name="_Toc72348001"/>
      <w:bookmarkStart w:id="1054" w:name="_Toc71716798"/>
      <w:bookmarkStart w:id="1055" w:name="_Toc72348002"/>
      <w:bookmarkStart w:id="1056" w:name="_Toc71716799"/>
      <w:bookmarkStart w:id="1057" w:name="_Toc72348003"/>
      <w:bookmarkStart w:id="1058" w:name="_Toc71716800"/>
      <w:bookmarkStart w:id="1059" w:name="_Toc72348004"/>
      <w:bookmarkStart w:id="1060" w:name="_Toc71716801"/>
      <w:bookmarkStart w:id="1061" w:name="_Toc72348005"/>
      <w:bookmarkStart w:id="1062" w:name="_Toc71716802"/>
      <w:bookmarkStart w:id="1063" w:name="_Toc72348006"/>
      <w:bookmarkStart w:id="1064" w:name="_Toc71716803"/>
      <w:bookmarkStart w:id="1065" w:name="_Toc72348007"/>
      <w:bookmarkStart w:id="1066" w:name="_Toc71716804"/>
      <w:bookmarkStart w:id="1067" w:name="_Toc72348008"/>
      <w:bookmarkStart w:id="1068" w:name="_Toc71716805"/>
      <w:bookmarkStart w:id="1069" w:name="_Toc72348009"/>
      <w:bookmarkStart w:id="1070" w:name="_Toc71716806"/>
      <w:bookmarkStart w:id="1071" w:name="_Toc72348010"/>
      <w:bookmarkStart w:id="1072" w:name="_Toc71716807"/>
      <w:bookmarkStart w:id="1073" w:name="_Toc72348011"/>
      <w:bookmarkStart w:id="1074" w:name="_Toc71716808"/>
      <w:bookmarkStart w:id="1075" w:name="_Toc72348012"/>
      <w:bookmarkStart w:id="1076" w:name="_Toc71716809"/>
      <w:bookmarkStart w:id="1077" w:name="_Toc72348013"/>
      <w:bookmarkStart w:id="1078" w:name="_Toc71716811"/>
      <w:bookmarkStart w:id="1079" w:name="_Toc72348015"/>
      <w:bookmarkStart w:id="1080" w:name="_Toc71716812"/>
      <w:bookmarkStart w:id="1081" w:name="_Toc72348016"/>
      <w:bookmarkStart w:id="1082" w:name="_Toc71716813"/>
      <w:bookmarkStart w:id="1083" w:name="_Toc72348017"/>
      <w:bookmarkStart w:id="1084" w:name="_Toc71716814"/>
      <w:bookmarkStart w:id="1085" w:name="_Toc72348018"/>
      <w:bookmarkStart w:id="1086" w:name="_Toc71716815"/>
      <w:bookmarkStart w:id="1087" w:name="_Toc72348019"/>
      <w:bookmarkStart w:id="1088" w:name="_Toc71716816"/>
      <w:bookmarkStart w:id="1089" w:name="_Toc72348020"/>
      <w:bookmarkStart w:id="1090" w:name="_Toc71716817"/>
      <w:bookmarkStart w:id="1091" w:name="_Toc72348021"/>
      <w:bookmarkStart w:id="1092" w:name="_Toc71716818"/>
      <w:bookmarkStart w:id="1093" w:name="_Toc72348022"/>
      <w:bookmarkStart w:id="1094" w:name="_Toc71716819"/>
      <w:bookmarkStart w:id="1095" w:name="_Toc72348023"/>
      <w:bookmarkStart w:id="1096" w:name="_Toc71716820"/>
      <w:bookmarkStart w:id="1097" w:name="_Toc72348024"/>
      <w:bookmarkStart w:id="1098" w:name="_Toc71716821"/>
      <w:bookmarkStart w:id="1099" w:name="_Toc72348025"/>
      <w:bookmarkStart w:id="1100" w:name="_Toc71716822"/>
      <w:bookmarkStart w:id="1101" w:name="_Toc72348026"/>
      <w:bookmarkStart w:id="1102" w:name="_Toc71716823"/>
      <w:bookmarkStart w:id="1103" w:name="_Toc72348027"/>
      <w:bookmarkStart w:id="1104" w:name="_Toc71716824"/>
      <w:bookmarkStart w:id="1105" w:name="_Toc72348028"/>
      <w:bookmarkStart w:id="1106" w:name="_Toc71716825"/>
      <w:bookmarkStart w:id="1107" w:name="_Toc72348029"/>
      <w:bookmarkStart w:id="1108" w:name="_Toc71716826"/>
      <w:bookmarkStart w:id="1109" w:name="_Toc72348030"/>
      <w:bookmarkStart w:id="1110" w:name="_Toc71716827"/>
      <w:bookmarkStart w:id="1111" w:name="_Toc72348031"/>
      <w:bookmarkStart w:id="1112" w:name="_Toc71716828"/>
      <w:bookmarkStart w:id="1113" w:name="_Toc72348032"/>
      <w:bookmarkStart w:id="1114" w:name="_Toc71716829"/>
      <w:bookmarkStart w:id="1115" w:name="_Toc72348033"/>
      <w:bookmarkStart w:id="1116" w:name="_Toc71716834"/>
      <w:bookmarkStart w:id="1117" w:name="_Toc72348038"/>
      <w:bookmarkStart w:id="1118" w:name="_Toc31047544"/>
      <w:bookmarkStart w:id="1119" w:name="_Toc31047545"/>
      <w:bookmarkStart w:id="1120" w:name="_Toc31047546"/>
      <w:bookmarkStart w:id="1121" w:name="_Toc31047547"/>
      <w:bookmarkStart w:id="1122" w:name="_Toc31047548"/>
      <w:bookmarkStart w:id="1123" w:name="_Toc31047549"/>
      <w:bookmarkStart w:id="1124" w:name="_Toc31047550"/>
      <w:bookmarkStart w:id="1125" w:name="_Toc31047551"/>
      <w:bookmarkStart w:id="1126" w:name="_Toc31047552"/>
      <w:bookmarkStart w:id="1127" w:name="_Toc31047553"/>
      <w:bookmarkStart w:id="1128" w:name="_Toc31047554"/>
      <w:bookmarkStart w:id="1129" w:name="_Toc31047555"/>
      <w:bookmarkStart w:id="1130" w:name="_Toc31047556"/>
      <w:bookmarkStart w:id="1131" w:name="_Toc31047557"/>
      <w:bookmarkStart w:id="1132" w:name="_Toc31047558"/>
      <w:bookmarkStart w:id="1133" w:name="_Toc31047559"/>
      <w:bookmarkStart w:id="1134" w:name="_Toc31047560"/>
      <w:bookmarkStart w:id="1135" w:name="_Toc31047561"/>
      <w:bookmarkStart w:id="1136" w:name="_Toc31047562"/>
      <w:bookmarkStart w:id="1137" w:name="_Toc31047563"/>
      <w:bookmarkStart w:id="1138" w:name="_Toc31047564"/>
      <w:bookmarkStart w:id="1139" w:name="_Toc31047565"/>
      <w:bookmarkStart w:id="1140" w:name="_Toc31047566"/>
      <w:bookmarkStart w:id="1141" w:name="_Toc31047567"/>
      <w:bookmarkStart w:id="1142" w:name="_Toc502257230"/>
      <w:bookmarkStart w:id="1143" w:name="_Toc502257231"/>
      <w:bookmarkStart w:id="1144" w:name="_Toc502257232"/>
      <w:bookmarkStart w:id="1145" w:name="_Toc502257233"/>
      <w:bookmarkStart w:id="1146" w:name="_Toc502257234"/>
      <w:bookmarkStart w:id="1147" w:name="_Toc502257235"/>
      <w:bookmarkStart w:id="1148" w:name="_Toc502257236"/>
      <w:bookmarkStart w:id="1149" w:name="_Toc502257237"/>
      <w:bookmarkStart w:id="1150" w:name="_Toc502257238"/>
      <w:bookmarkStart w:id="1151" w:name="_Toc502257239"/>
      <w:bookmarkStart w:id="1152" w:name="_Toc502257240"/>
      <w:bookmarkStart w:id="1153" w:name="_Toc502257241"/>
      <w:bookmarkStart w:id="1154" w:name="_Toc502257242"/>
      <w:bookmarkStart w:id="1155" w:name="_Toc502257243"/>
      <w:bookmarkStart w:id="1156" w:name="_Toc502257244"/>
      <w:bookmarkStart w:id="1157" w:name="_Toc502257245"/>
      <w:bookmarkStart w:id="1158" w:name="_Toc502257246"/>
      <w:bookmarkStart w:id="1159" w:name="_Toc502257247"/>
      <w:bookmarkStart w:id="1160" w:name="_Toc502257248"/>
      <w:bookmarkStart w:id="1161" w:name="_Toc502257249"/>
      <w:bookmarkStart w:id="1162" w:name="_Toc501038136"/>
      <w:bookmarkStart w:id="1163" w:name="_Toc502257250"/>
      <w:bookmarkStart w:id="1164" w:name="_Toc501038137"/>
      <w:bookmarkStart w:id="1165" w:name="_Toc502257251"/>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6" w:name="_Ref316552585"/>
      <w:bookmarkStart w:id="1167" w:name="_Toc115340697"/>
      <w:r w:rsidRPr="00B70653">
        <w:rPr>
          <w:sz w:val="28"/>
        </w:rPr>
        <w:lastRenderedPageBreak/>
        <w:t>Справка «Сведения о цепочке собственников, включая бенефициаров (в том числе конечных)»</w:t>
      </w:r>
      <w:bookmarkEnd w:id="1166"/>
      <w:bookmarkEnd w:id="1167"/>
      <w:r w:rsidR="000D46D6" w:rsidRPr="00B70653">
        <w:rPr>
          <w:sz w:val="28"/>
        </w:rPr>
        <w:t xml:space="preserve"> </w:t>
      </w:r>
    </w:p>
    <w:p w14:paraId="45D4078D" w14:textId="77777777" w:rsidR="00B12101" w:rsidRPr="00BA04C6" w:rsidRDefault="00B12101" w:rsidP="00AF30E3">
      <w:pPr>
        <w:pStyle w:val="22"/>
        <w:numPr>
          <w:ilvl w:val="2"/>
          <w:numId w:val="4"/>
        </w:numPr>
      </w:pPr>
      <w:bookmarkStart w:id="1168" w:name="_Ref316552882"/>
      <w:bookmarkStart w:id="1169" w:name="_Toc115340698"/>
      <w:r w:rsidRPr="00BA04C6">
        <w:t>Форма справки «Сведения о цепочке собственников, включая бенефициаров (в том числе конечных)»</w:t>
      </w:r>
      <w:bookmarkEnd w:id="1168"/>
      <w:bookmarkEnd w:id="1169"/>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3"/>
      <w:bookmarkStart w:id="1171" w:name="_Toc371578754"/>
      <w:bookmarkStart w:id="1172"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5"/>
      <w:bookmarkStart w:id="1174" w:name="_Toc371578756"/>
      <w:bookmarkEnd w:id="1170"/>
      <w:bookmarkEnd w:id="1171"/>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0"/>
      </w:r>
      <w:r w:rsidRPr="00FB1482">
        <w:rPr>
          <w:snapToGrid/>
        </w:rPr>
        <w:t>:</w:t>
      </w:r>
      <w:bookmarkEnd w:id="1173"/>
      <w:bookmarkEnd w:id="1174"/>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06"/>
      <w:bookmarkStart w:id="1176"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5"/>
      <w:bookmarkEnd w:id="1176"/>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09"/>
      <w:bookmarkStart w:id="1178" w:name="_Toc371578760"/>
      <w:r w:rsidRPr="00FB1482">
        <w:rPr>
          <w:snapToGrid/>
        </w:rPr>
        <w:t>Для юридических лиц, зарегистрированных в форме обществ с ограниченной ответственностью:</w:t>
      </w:r>
      <w:bookmarkEnd w:id="1177"/>
      <w:bookmarkEnd w:id="1178"/>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2"/>
      <w:bookmarkStart w:id="1180"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9"/>
      <w:bookmarkEnd w:id="1180"/>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1" w:name="_Toc371577613"/>
      <w:bookmarkStart w:id="1182" w:name="_Toc371578764"/>
      <w:r w:rsidRPr="00FB1482">
        <w:rPr>
          <w:snapToGrid/>
        </w:rPr>
        <w:t>Для юридических лиц, зарегистрированных в форме общественных или религиозных организаций (объединений):</w:t>
      </w:r>
      <w:bookmarkEnd w:id="1181"/>
      <w:bookmarkEnd w:id="1182"/>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4"/>
      <w:bookmarkStart w:id="1184" w:name="_Toc371578765"/>
      <w:r w:rsidRPr="00FB1482">
        <w:rPr>
          <w:snapToGrid/>
        </w:rPr>
        <w:t>учредительный договор или положение;</w:t>
      </w:r>
      <w:bookmarkEnd w:id="1183"/>
      <w:bookmarkEnd w:id="1184"/>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5"/>
      <w:bookmarkStart w:id="1186"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5"/>
      <w:bookmarkEnd w:id="1186"/>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7" w:name="_Toc371577616"/>
      <w:bookmarkStart w:id="1188" w:name="_Toc371578767"/>
      <w:r w:rsidRPr="00FB1482">
        <w:rPr>
          <w:snapToGrid/>
        </w:rPr>
        <w:t>Для юридических лиц, зарегистрированных в форме фонда:</w:t>
      </w:r>
      <w:bookmarkEnd w:id="1187"/>
      <w:bookmarkEnd w:id="1188"/>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9" w:name="_Toc371577617"/>
      <w:bookmarkStart w:id="1190" w:name="_Toc371578768"/>
      <w:r w:rsidRPr="00FB1482">
        <w:rPr>
          <w:snapToGrid/>
        </w:rPr>
        <w:t>документ о выборе (назначении) попечительского совета фонда;</w:t>
      </w:r>
      <w:bookmarkEnd w:id="1189"/>
      <w:bookmarkEnd w:id="1190"/>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18"/>
      <w:bookmarkStart w:id="1192"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1"/>
      <w:bookmarkEnd w:id="1192"/>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19"/>
      <w:bookmarkStart w:id="1194" w:name="_Toc371578770"/>
      <w:r w:rsidRPr="00FB1482">
        <w:rPr>
          <w:snapToGrid/>
        </w:rPr>
        <w:t>Для юридических лиц, зарегистрированных в форме некоммерческого партнерства:</w:t>
      </w:r>
      <w:bookmarkEnd w:id="1193"/>
      <w:bookmarkEnd w:id="1194"/>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20"/>
      <w:bookmarkStart w:id="1196" w:name="_Toc371578771"/>
      <w:r w:rsidRPr="00FB1482">
        <w:rPr>
          <w:snapToGrid/>
        </w:rPr>
        <w:t>решение и договор о создании.</w:t>
      </w:r>
      <w:bookmarkEnd w:id="1195"/>
      <w:bookmarkEnd w:id="1196"/>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1"/>
      <w:bookmarkStart w:id="1198"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7"/>
      <w:bookmarkEnd w:id="1198"/>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22"/>
      <w:bookmarkStart w:id="1200"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1"/>
      </w:r>
      <w:r w:rsidRPr="00FB1482">
        <w:rPr>
          <w:snapToGrid/>
        </w:rPr>
        <w:t>:</w:t>
      </w:r>
      <w:bookmarkEnd w:id="1199"/>
      <w:bookmarkEnd w:id="1200"/>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23"/>
      <w:bookmarkStart w:id="1202" w:name="_Toc371578774"/>
      <w:r w:rsidRPr="00FB1482">
        <w:rPr>
          <w:snapToGrid/>
        </w:rPr>
        <w:t>выписка из торгового реестра страны инкорпорации;</w:t>
      </w:r>
      <w:bookmarkEnd w:id="1201"/>
      <w:bookmarkEnd w:id="1202"/>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24"/>
      <w:bookmarkStart w:id="1204"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3"/>
      <w:bookmarkEnd w:id="1204"/>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25"/>
      <w:bookmarkStart w:id="1206"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5"/>
      <w:bookmarkEnd w:id="1206"/>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7" w:name="_Toc371577626"/>
      <w:bookmarkStart w:id="1208"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7"/>
      <w:bookmarkEnd w:id="1208"/>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0D7401" w:rsidRDefault="000D46D6" w:rsidP="00E856FD">
      <w:pPr>
        <w:widowControl w:val="0"/>
        <w:autoSpaceDE w:val="0"/>
        <w:autoSpaceDN w:val="0"/>
        <w:adjustRightInd w:val="0"/>
        <w:spacing w:before="100"/>
        <w:textAlignment w:val="baseline"/>
        <w:rPr>
          <w:snapToGrid/>
          <w:sz w:val="22"/>
          <w:szCs w:val="22"/>
        </w:rPr>
      </w:pPr>
      <w:bookmarkStart w:id="1209" w:name="_Toc371577629"/>
      <w:bookmarkStart w:id="1210" w:name="_Toc371578780"/>
      <w:r w:rsidRPr="00BA04C6">
        <w:rPr>
          <w:snapToGrid/>
        </w:rPr>
        <w:t xml:space="preserve">Я, </w:t>
      </w:r>
      <w:r w:rsidRPr="000D7401">
        <w:rPr>
          <w:snapToGrid/>
          <w:sz w:val="22"/>
          <w:szCs w:val="22"/>
        </w:rPr>
        <w:t>________________________________________________________________</w:t>
      </w:r>
      <w:bookmarkEnd w:id="1209"/>
      <w:bookmarkEnd w:id="1210"/>
    </w:p>
    <w:p w14:paraId="4ADA5DB8" w14:textId="77777777" w:rsidR="000D46D6" w:rsidRPr="000D7401"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211" w:name="_Toc371577630"/>
      <w:bookmarkStart w:id="1212" w:name="_Toc371578781"/>
      <w:r w:rsidRPr="000D7401">
        <w:rPr>
          <w:snapToGrid/>
          <w:sz w:val="22"/>
          <w:szCs w:val="22"/>
          <w:vertAlign w:val="superscript"/>
        </w:rPr>
        <w:t>(полностью фамилия, имя, отчество)</w:t>
      </w:r>
      <w:bookmarkEnd w:id="1211"/>
      <w:bookmarkEnd w:id="1212"/>
    </w:p>
    <w:p w14:paraId="364A29C5" w14:textId="77777777" w:rsidR="000D46D6" w:rsidRPr="000D7401" w:rsidRDefault="000D46D6" w:rsidP="00E856FD">
      <w:pPr>
        <w:widowControl w:val="0"/>
        <w:autoSpaceDE w:val="0"/>
        <w:autoSpaceDN w:val="0"/>
        <w:adjustRightInd w:val="0"/>
        <w:spacing w:before="100"/>
        <w:jc w:val="center"/>
        <w:textAlignment w:val="baseline"/>
        <w:rPr>
          <w:snapToGrid/>
          <w:sz w:val="22"/>
          <w:szCs w:val="22"/>
        </w:rPr>
      </w:pPr>
      <w:bookmarkStart w:id="1213" w:name="_Toc371577631"/>
      <w:bookmarkStart w:id="1214" w:name="_Toc371578782"/>
      <w:r w:rsidRPr="000D7401">
        <w:rPr>
          <w:snapToGrid/>
          <w:sz w:val="22"/>
          <w:szCs w:val="22"/>
        </w:rPr>
        <w:t>__________________________________________________________________</w:t>
      </w:r>
      <w:bookmarkEnd w:id="1213"/>
      <w:bookmarkEnd w:id="1214"/>
    </w:p>
    <w:p w14:paraId="563140CF" w14:textId="77777777" w:rsidR="000D46D6" w:rsidRPr="000D7401"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215" w:name="_Toc371577632"/>
      <w:bookmarkStart w:id="1216" w:name="_Toc371578783"/>
      <w:r w:rsidRPr="000D7401">
        <w:rPr>
          <w:snapToGrid/>
          <w:sz w:val="22"/>
          <w:szCs w:val="22"/>
          <w:vertAlign w:val="superscript"/>
        </w:rPr>
        <w:t>(дата, месяц, год и место рождения)</w:t>
      </w:r>
      <w:bookmarkEnd w:id="1215"/>
      <w:bookmarkEnd w:id="1216"/>
    </w:p>
    <w:p w14:paraId="3A9021A9" w14:textId="77777777" w:rsidR="000D46D6" w:rsidRPr="000D7401" w:rsidRDefault="000D46D6" w:rsidP="00E856FD">
      <w:pPr>
        <w:widowControl w:val="0"/>
        <w:autoSpaceDE w:val="0"/>
        <w:autoSpaceDN w:val="0"/>
        <w:adjustRightInd w:val="0"/>
        <w:spacing w:before="100"/>
        <w:jc w:val="center"/>
        <w:textAlignment w:val="baseline"/>
        <w:rPr>
          <w:snapToGrid/>
          <w:sz w:val="22"/>
          <w:szCs w:val="22"/>
        </w:rPr>
      </w:pPr>
      <w:bookmarkStart w:id="1217" w:name="_Toc371577633"/>
      <w:bookmarkStart w:id="1218" w:name="_Toc371578784"/>
      <w:r w:rsidRPr="000D7401">
        <w:rPr>
          <w:snapToGrid/>
          <w:sz w:val="22"/>
          <w:szCs w:val="22"/>
        </w:rPr>
        <w:t>__________________________________________________________________</w:t>
      </w:r>
      <w:bookmarkEnd w:id="1217"/>
      <w:bookmarkEnd w:id="1218"/>
    </w:p>
    <w:p w14:paraId="46682FC7" w14:textId="77777777" w:rsidR="000D46D6" w:rsidRPr="000D7401"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219" w:name="_Toc371577634"/>
      <w:bookmarkStart w:id="1220" w:name="_Toc371578785"/>
      <w:r w:rsidRPr="000D7401">
        <w:rPr>
          <w:snapToGrid/>
          <w:sz w:val="22"/>
          <w:szCs w:val="22"/>
          <w:vertAlign w:val="superscript"/>
        </w:rPr>
        <w:t>(идентификационный номер налогоплательщика (ИНН))</w:t>
      </w:r>
      <w:bookmarkEnd w:id="1219"/>
      <w:bookmarkEnd w:id="1220"/>
    </w:p>
    <w:p w14:paraId="25FDC7E7" w14:textId="77777777" w:rsidR="000D46D6" w:rsidRPr="000D7401" w:rsidRDefault="000D46D6" w:rsidP="00E856FD">
      <w:pPr>
        <w:widowControl w:val="0"/>
        <w:autoSpaceDE w:val="0"/>
        <w:autoSpaceDN w:val="0"/>
        <w:adjustRightInd w:val="0"/>
        <w:spacing w:before="100"/>
        <w:jc w:val="center"/>
        <w:textAlignment w:val="baseline"/>
        <w:rPr>
          <w:snapToGrid/>
          <w:sz w:val="22"/>
          <w:szCs w:val="22"/>
        </w:rPr>
      </w:pPr>
      <w:bookmarkStart w:id="1221" w:name="_Toc371577635"/>
      <w:bookmarkStart w:id="1222" w:name="_Toc371578786"/>
      <w:r w:rsidRPr="000D7401">
        <w:rPr>
          <w:snapToGrid/>
          <w:sz w:val="22"/>
          <w:szCs w:val="22"/>
        </w:rPr>
        <w:t>__________________________________________________________________,</w:t>
      </w:r>
      <w:bookmarkEnd w:id="1221"/>
      <w:bookmarkEnd w:id="1222"/>
    </w:p>
    <w:p w14:paraId="13EA9DE5" w14:textId="77777777" w:rsidR="000D46D6" w:rsidRPr="000D7401"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223" w:name="_Toc371577636"/>
      <w:bookmarkStart w:id="1224" w:name="_Toc371578787"/>
      <w:r w:rsidRPr="000D7401">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223"/>
      <w:bookmarkEnd w:id="1224"/>
    </w:p>
    <w:p w14:paraId="2AB81DC7" w14:textId="77777777" w:rsidR="000D46D6" w:rsidRPr="000D7401" w:rsidRDefault="000D46D6" w:rsidP="00E856FD">
      <w:pPr>
        <w:widowControl w:val="0"/>
        <w:autoSpaceDE w:val="0"/>
        <w:autoSpaceDN w:val="0"/>
        <w:adjustRightInd w:val="0"/>
        <w:spacing w:before="100"/>
        <w:jc w:val="center"/>
        <w:textAlignment w:val="baseline"/>
        <w:rPr>
          <w:snapToGrid/>
          <w:sz w:val="22"/>
          <w:szCs w:val="22"/>
        </w:rPr>
      </w:pPr>
      <w:bookmarkStart w:id="1225" w:name="_Toc371577637"/>
      <w:bookmarkStart w:id="1226" w:name="_Toc371578788"/>
      <w:r w:rsidRPr="000D7401">
        <w:rPr>
          <w:snapToGrid/>
          <w:sz w:val="22"/>
          <w:szCs w:val="22"/>
        </w:rPr>
        <w:t>__________________________________________________________________,</w:t>
      </w:r>
      <w:bookmarkEnd w:id="1225"/>
      <w:bookmarkEnd w:id="1226"/>
    </w:p>
    <w:p w14:paraId="745B2EFC" w14:textId="77777777" w:rsidR="000D46D6" w:rsidRPr="000D7401"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227" w:name="_Toc371577638"/>
      <w:bookmarkStart w:id="1228" w:name="_Toc371578789"/>
      <w:r w:rsidRPr="000D7401">
        <w:rPr>
          <w:snapToGrid/>
          <w:sz w:val="22"/>
          <w:szCs w:val="22"/>
          <w:vertAlign w:val="superscript"/>
        </w:rPr>
        <w:t>(зарегистрированный по адресу)</w:t>
      </w:r>
      <w:bookmarkEnd w:id="1227"/>
      <w:bookmarkEnd w:id="1228"/>
    </w:p>
    <w:p w14:paraId="692675A0" w14:textId="425296C7" w:rsidR="000D46D6" w:rsidRPr="000D7401" w:rsidRDefault="000D46D6" w:rsidP="006020B3">
      <w:pPr>
        <w:widowControl w:val="0"/>
        <w:autoSpaceDE w:val="0"/>
        <w:autoSpaceDN w:val="0"/>
        <w:adjustRightInd w:val="0"/>
        <w:textAlignment w:val="baseline"/>
        <w:rPr>
          <w:snapToGrid/>
          <w:sz w:val="22"/>
          <w:szCs w:val="22"/>
        </w:rPr>
      </w:pPr>
      <w:bookmarkStart w:id="1229" w:name="_Toc371577639"/>
      <w:bookmarkStart w:id="1230" w:name="_Toc371578790"/>
      <w:r w:rsidRPr="000D7401">
        <w:rPr>
          <w:snapToGrid/>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D7401">
        <w:rPr>
          <w:snapToGrid/>
          <w:sz w:val="22"/>
          <w:szCs w:val="22"/>
        </w:rPr>
        <w:t xml:space="preserve">обработку и </w:t>
      </w:r>
      <w:r w:rsidRPr="000D7401">
        <w:rPr>
          <w:snapToGrid/>
          <w:sz w:val="22"/>
          <w:szCs w:val="22"/>
        </w:rPr>
        <w:t xml:space="preserve">передачу </w:t>
      </w:r>
      <w:r w:rsidR="000D7401" w:rsidRPr="000D7401">
        <w:rPr>
          <w:snapToGrid/>
          <w:sz w:val="22"/>
          <w:szCs w:val="22"/>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0D7401">
        <w:rPr>
          <w:snapToGrid/>
          <w:sz w:val="22"/>
          <w:szCs w:val="22"/>
        </w:rPr>
        <w:t xml:space="preserve"> </w:t>
      </w:r>
      <w:r w:rsidR="00F71D6A" w:rsidRPr="000D7401">
        <w:rPr>
          <w:snapToGrid/>
          <w:sz w:val="22"/>
          <w:szCs w:val="22"/>
        </w:rPr>
        <w:t xml:space="preserve">Акционерным обществом </w:t>
      </w:r>
      <w:r w:rsidR="00812861" w:rsidRPr="000D7401">
        <w:rPr>
          <w:snapToGrid/>
          <w:sz w:val="22"/>
          <w:szCs w:val="22"/>
        </w:rPr>
        <w:t>«</w:t>
      </w:r>
      <w:r w:rsidR="00F71D6A" w:rsidRPr="000D7401">
        <w:rPr>
          <w:snapToGrid/>
          <w:sz w:val="22"/>
          <w:szCs w:val="22"/>
        </w:rPr>
        <w:t>РусГидро Снабжение</w:t>
      </w:r>
      <w:r w:rsidR="00812861" w:rsidRPr="000D7401">
        <w:rPr>
          <w:snapToGrid/>
          <w:sz w:val="22"/>
          <w:szCs w:val="22"/>
        </w:rPr>
        <w:t>»</w:t>
      </w:r>
      <w:r w:rsidR="00F71D6A" w:rsidRPr="000D7401">
        <w:rPr>
          <w:snapToGrid/>
          <w:sz w:val="22"/>
          <w:szCs w:val="22"/>
        </w:rPr>
        <w:t xml:space="preserve"> (сокращенное наименование: АО </w:t>
      </w:r>
      <w:r w:rsidR="00812861" w:rsidRPr="000D7401">
        <w:rPr>
          <w:snapToGrid/>
          <w:sz w:val="22"/>
          <w:szCs w:val="22"/>
        </w:rPr>
        <w:t>«</w:t>
      </w:r>
      <w:r w:rsidR="00F71D6A" w:rsidRPr="000D7401">
        <w:rPr>
          <w:snapToGrid/>
          <w:sz w:val="22"/>
          <w:szCs w:val="22"/>
        </w:rPr>
        <w:t>РГС</w:t>
      </w:r>
      <w:r w:rsidR="00812861" w:rsidRPr="000D7401">
        <w:rPr>
          <w:snapToGrid/>
          <w:sz w:val="22"/>
          <w:szCs w:val="22"/>
        </w:rPr>
        <w:t>»</w:t>
      </w:r>
      <w:r w:rsidR="00F71D6A" w:rsidRPr="000D7401">
        <w:rPr>
          <w:snapToGrid/>
          <w:sz w:val="22"/>
          <w:szCs w:val="22"/>
        </w:rPr>
        <w:t xml:space="preserve">, место нахождения: </w:t>
      </w:r>
      <w:r w:rsidR="00EB1B3B" w:rsidRPr="000D7401">
        <w:rPr>
          <w:snapToGrid/>
          <w:sz w:val="22"/>
          <w:szCs w:val="22"/>
        </w:rPr>
        <w:t>117393</w:t>
      </w:r>
      <w:r w:rsidR="00F71D6A" w:rsidRPr="000D7401">
        <w:rPr>
          <w:snapToGrid/>
          <w:sz w:val="22"/>
          <w:szCs w:val="22"/>
        </w:rPr>
        <w:t xml:space="preserve">, г. Москва, </w:t>
      </w:r>
      <w:r w:rsidR="00EB1B3B" w:rsidRPr="000D7401">
        <w:rPr>
          <w:snapToGrid/>
          <w:sz w:val="22"/>
          <w:szCs w:val="22"/>
        </w:rPr>
        <w:t>ул</w:t>
      </w:r>
      <w:r w:rsidR="00F71D6A" w:rsidRPr="000D7401">
        <w:rPr>
          <w:snapToGrid/>
          <w:sz w:val="22"/>
          <w:szCs w:val="22"/>
        </w:rPr>
        <w:t xml:space="preserve">. </w:t>
      </w:r>
      <w:r w:rsidR="00EB1B3B" w:rsidRPr="000D7401">
        <w:rPr>
          <w:snapToGrid/>
          <w:sz w:val="22"/>
          <w:szCs w:val="22"/>
        </w:rPr>
        <w:t>Архитектора Власова</w:t>
      </w:r>
      <w:r w:rsidR="00F71D6A" w:rsidRPr="000D7401">
        <w:rPr>
          <w:snapToGrid/>
          <w:sz w:val="22"/>
          <w:szCs w:val="22"/>
        </w:rPr>
        <w:t xml:space="preserve">, дом </w:t>
      </w:r>
      <w:r w:rsidR="00EB1B3B" w:rsidRPr="000D7401">
        <w:rPr>
          <w:snapToGrid/>
          <w:sz w:val="22"/>
          <w:szCs w:val="22"/>
        </w:rPr>
        <w:t>51</w:t>
      </w:r>
      <w:r w:rsidR="00F71D6A" w:rsidRPr="000D7401">
        <w:rPr>
          <w:snapToGrid/>
          <w:sz w:val="22"/>
          <w:szCs w:val="22"/>
        </w:rPr>
        <w:t xml:space="preserve">, </w:t>
      </w:r>
      <w:r w:rsidR="00EB1B3B" w:rsidRPr="000D7401">
        <w:rPr>
          <w:snapToGrid/>
          <w:sz w:val="22"/>
          <w:szCs w:val="22"/>
        </w:rPr>
        <w:t>эт. 1, пом. 1</w:t>
      </w:r>
      <w:r w:rsidR="00F71D6A" w:rsidRPr="000D7401">
        <w:rPr>
          <w:snapToGrid/>
          <w:sz w:val="22"/>
          <w:szCs w:val="22"/>
        </w:rPr>
        <w:t xml:space="preserve">, </w:t>
      </w:r>
      <w:r w:rsidR="00EB1B3B" w:rsidRPr="000D7401">
        <w:rPr>
          <w:snapToGrid/>
          <w:sz w:val="22"/>
          <w:szCs w:val="22"/>
        </w:rPr>
        <w:t xml:space="preserve">ком. 30, </w:t>
      </w:r>
      <w:r w:rsidR="00116636" w:rsidRPr="000D7401">
        <w:rPr>
          <w:snapToGrid/>
          <w:sz w:val="22"/>
          <w:szCs w:val="22"/>
        </w:rPr>
        <w:t>ИНН:1510012774</w:t>
      </w:r>
      <w:r w:rsidR="00F71D6A" w:rsidRPr="000D7401">
        <w:rPr>
          <w:snapToGrid/>
          <w:sz w:val="22"/>
          <w:szCs w:val="22"/>
        </w:rPr>
        <w:t xml:space="preserve">), </w:t>
      </w:r>
      <w:r w:rsidR="00D1497F" w:rsidRPr="000D7401">
        <w:rPr>
          <w:snapToGrid/>
          <w:sz w:val="22"/>
          <w:szCs w:val="22"/>
        </w:rPr>
        <w:t xml:space="preserve">Публичным </w:t>
      </w:r>
      <w:r w:rsidRPr="000D7401">
        <w:rPr>
          <w:snapToGrid/>
          <w:sz w:val="22"/>
          <w:szCs w:val="22"/>
        </w:rPr>
        <w:t xml:space="preserve">акционерным обществом «Федеральная гидрогенерирующая компания – РусГидро» (сокращенное наименование: </w:t>
      </w:r>
      <w:r w:rsidR="00741D2F" w:rsidRPr="000D7401">
        <w:rPr>
          <w:snapToGrid/>
          <w:sz w:val="22"/>
          <w:szCs w:val="22"/>
        </w:rPr>
        <w:t>ПАО</w:t>
      </w:r>
      <w:r w:rsidRPr="000D7401">
        <w:rPr>
          <w:snapToGrid/>
          <w:sz w:val="22"/>
          <w:szCs w:val="22"/>
        </w:rPr>
        <w:t xml:space="preserve"> «РусГидро», место нахождения: </w:t>
      </w:r>
      <w:r w:rsidR="00497F45" w:rsidRPr="000D7401">
        <w:rPr>
          <w:snapToGrid/>
          <w:sz w:val="22"/>
          <w:szCs w:val="22"/>
        </w:rPr>
        <w:t xml:space="preserve">660017, Красноярский край, город Красноярск, </w:t>
      </w:r>
      <w:r w:rsidR="00497F45" w:rsidRPr="000D7401">
        <w:rPr>
          <w:bCs/>
          <w:sz w:val="22"/>
          <w:szCs w:val="22"/>
        </w:rPr>
        <w:t>улица Дубровинского, дом 43, корпус 1</w:t>
      </w:r>
      <w:r w:rsidRPr="000D7401">
        <w:rPr>
          <w:snapToGrid/>
          <w:sz w:val="22"/>
          <w:szCs w:val="22"/>
        </w:rPr>
        <w:t xml:space="preserve">, </w:t>
      </w:r>
      <w:r w:rsidR="00116636" w:rsidRPr="000D7401">
        <w:rPr>
          <w:snapToGrid/>
          <w:sz w:val="22"/>
          <w:szCs w:val="22"/>
        </w:rPr>
        <w:t>ИНН: 2460066195</w:t>
      </w:r>
      <w:r w:rsidRPr="000D7401">
        <w:rPr>
          <w:snapToGrid/>
          <w:sz w:val="22"/>
          <w:szCs w:val="22"/>
        </w:rPr>
        <w:t>) в Министерство энергетики Российской Федерации (адрес: 107996, город Москва, ГСП-6, улица Щепкина, дом 42) следующих своих данных:</w:t>
      </w:r>
      <w:bookmarkEnd w:id="1229"/>
      <w:bookmarkEnd w:id="1230"/>
    </w:p>
    <w:p w14:paraId="037B738A" w14:textId="77777777" w:rsidR="000D46D6" w:rsidRPr="000D7401" w:rsidRDefault="000D46D6" w:rsidP="008716E0">
      <w:pPr>
        <w:widowControl w:val="0"/>
        <w:numPr>
          <w:ilvl w:val="0"/>
          <w:numId w:val="17"/>
        </w:numPr>
        <w:autoSpaceDE w:val="0"/>
        <w:autoSpaceDN w:val="0"/>
        <w:adjustRightInd w:val="0"/>
        <w:textAlignment w:val="baseline"/>
        <w:rPr>
          <w:snapToGrid/>
          <w:sz w:val="22"/>
          <w:szCs w:val="22"/>
        </w:rPr>
      </w:pPr>
      <w:bookmarkStart w:id="1231" w:name="_Toc371577640"/>
      <w:bookmarkStart w:id="1232" w:name="_Toc371578791"/>
      <w:r w:rsidRPr="000D7401">
        <w:rPr>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1"/>
      <w:bookmarkEnd w:id="1232"/>
    </w:p>
    <w:p w14:paraId="320C24A3" w14:textId="77777777" w:rsidR="000D46D6" w:rsidRPr="000D7401" w:rsidRDefault="000D46D6" w:rsidP="008716E0">
      <w:pPr>
        <w:widowControl w:val="0"/>
        <w:numPr>
          <w:ilvl w:val="0"/>
          <w:numId w:val="17"/>
        </w:numPr>
        <w:autoSpaceDE w:val="0"/>
        <w:autoSpaceDN w:val="0"/>
        <w:adjustRightInd w:val="0"/>
        <w:textAlignment w:val="baseline"/>
        <w:rPr>
          <w:snapToGrid/>
          <w:sz w:val="22"/>
          <w:szCs w:val="22"/>
        </w:rPr>
      </w:pPr>
      <w:bookmarkStart w:id="1233" w:name="_Toc371577641"/>
      <w:bookmarkStart w:id="1234" w:name="_Toc371578792"/>
      <w:r w:rsidRPr="000D7401">
        <w:rPr>
          <w:snapToGrid/>
          <w:sz w:val="22"/>
          <w:szCs w:val="22"/>
        </w:rPr>
        <w:t>иных охраняемых законом данных: _____________________________.</w:t>
      </w:r>
      <w:bookmarkEnd w:id="1233"/>
      <w:bookmarkEnd w:id="1234"/>
    </w:p>
    <w:p w14:paraId="16E66133" w14:textId="77777777" w:rsidR="000D46D6" w:rsidRPr="000D7401" w:rsidRDefault="000D46D6" w:rsidP="00E856FD">
      <w:pPr>
        <w:widowControl w:val="0"/>
        <w:autoSpaceDE w:val="0"/>
        <w:autoSpaceDN w:val="0"/>
        <w:adjustRightInd w:val="0"/>
        <w:spacing w:before="100"/>
        <w:jc w:val="center"/>
        <w:textAlignment w:val="baseline"/>
        <w:rPr>
          <w:snapToGrid/>
          <w:sz w:val="22"/>
          <w:szCs w:val="22"/>
        </w:rPr>
      </w:pPr>
      <w:r w:rsidRPr="000D7401">
        <w:rPr>
          <w:snapToGrid/>
          <w:sz w:val="22"/>
          <w:szCs w:val="22"/>
        </w:rPr>
        <w:t xml:space="preserve">                                                          </w:t>
      </w:r>
      <w:bookmarkStart w:id="1235" w:name="_Toc371577642"/>
      <w:bookmarkStart w:id="1236" w:name="_Toc371578793"/>
      <w:r w:rsidRPr="000D7401">
        <w:rPr>
          <w:snapToGrid/>
          <w:sz w:val="22"/>
          <w:szCs w:val="22"/>
        </w:rPr>
        <w:t>(указать каких)</w:t>
      </w:r>
      <w:bookmarkEnd w:id="1235"/>
      <w:bookmarkEnd w:id="1236"/>
    </w:p>
    <w:p w14:paraId="1F2BAF28" w14:textId="77777777" w:rsidR="000D46D6" w:rsidRPr="000D7401" w:rsidRDefault="000D46D6" w:rsidP="006020B3">
      <w:pPr>
        <w:widowControl w:val="0"/>
        <w:autoSpaceDE w:val="0"/>
        <w:autoSpaceDN w:val="0"/>
        <w:adjustRightInd w:val="0"/>
        <w:textAlignment w:val="baseline"/>
        <w:rPr>
          <w:snapToGrid/>
          <w:sz w:val="22"/>
          <w:szCs w:val="22"/>
        </w:rPr>
      </w:pPr>
      <w:bookmarkStart w:id="1237" w:name="_Toc371577643"/>
      <w:bookmarkStart w:id="1238" w:name="_Toc371578794"/>
      <w:r w:rsidRPr="000D7401">
        <w:rPr>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7"/>
      <w:bookmarkEnd w:id="1238"/>
    </w:p>
    <w:p w14:paraId="69EB4BE6" w14:textId="77777777" w:rsidR="000D46D6" w:rsidRPr="000D7401" w:rsidRDefault="000D46D6" w:rsidP="008716E0">
      <w:pPr>
        <w:widowControl w:val="0"/>
        <w:numPr>
          <w:ilvl w:val="0"/>
          <w:numId w:val="17"/>
        </w:numPr>
        <w:autoSpaceDE w:val="0"/>
        <w:autoSpaceDN w:val="0"/>
        <w:adjustRightInd w:val="0"/>
        <w:textAlignment w:val="baseline"/>
        <w:rPr>
          <w:snapToGrid/>
          <w:sz w:val="22"/>
          <w:szCs w:val="22"/>
        </w:rPr>
      </w:pPr>
      <w:bookmarkStart w:id="1239" w:name="_Toc371577644"/>
      <w:bookmarkStart w:id="1240" w:name="_Toc371578795"/>
      <w:r w:rsidRPr="000D7401">
        <w:rPr>
          <w:snapToGrid/>
          <w:sz w:val="22"/>
          <w:szCs w:val="22"/>
        </w:rPr>
        <w:t>запрет на разглашение указанных сведений;</w:t>
      </w:r>
      <w:bookmarkEnd w:id="1239"/>
      <w:bookmarkEnd w:id="1240"/>
    </w:p>
    <w:p w14:paraId="02CBA381" w14:textId="77777777" w:rsidR="000D46D6" w:rsidRPr="000D7401" w:rsidRDefault="000D46D6" w:rsidP="008716E0">
      <w:pPr>
        <w:widowControl w:val="0"/>
        <w:numPr>
          <w:ilvl w:val="0"/>
          <w:numId w:val="17"/>
        </w:numPr>
        <w:autoSpaceDE w:val="0"/>
        <w:autoSpaceDN w:val="0"/>
        <w:adjustRightInd w:val="0"/>
        <w:textAlignment w:val="baseline"/>
        <w:rPr>
          <w:snapToGrid/>
          <w:sz w:val="22"/>
          <w:szCs w:val="22"/>
        </w:rPr>
      </w:pPr>
      <w:bookmarkStart w:id="1241" w:name="_Toc371577645"/>
      <w:bookmarkStart w:id="1242" w:name="_Toc371578796"/>
      <w:r w:rsidRPr="000D7401">
        <w:rPr>
          <w:snapToGrid/>
          <w:sz w:val="22"/>
          <w:szCs w:val="22"/>
        </w:rPr>
        <w:t>требования к специальному режиму хранения указанных сведений и доступа к ним;</w:t>
      </w:r>
      <w:bookmarkEnd w:id="1241"/>
      <w:bookmarkEnd w:id="1242"/>
    </w:p>
    <w:p w14:paraId="594C4362" w14:textId="77777777" w:rsidR="000D46D6" w:rsidRPr="000D7401" w:rsidRDefault="000D46D6" w:rsidP="008716E0">
      <w:pPr>
        <w:widowControl w:val="0"/>
        <w:numPr>
          <w:ilvl w:val="0"/>
          <w:numId w:val="17"/>
        </w:numPr>
        <w:autoSpaceDE w:val="0"/>
        <w:autoSpaceDN w:val="0"/>
        <w:adjustRightInd w:val="0"/>
        <w:textAlignment w:val="baseline"/>
        <w:rPr>
          <w:snapToGrid/>
          <w:sz w:val="22"/>
          <w:szCs w:val="22"/>
        </w:rPr>
      </w:pPr>
      <w:bookmarkStart w:id="1243" w:name="_Toc371577646"/>
      <w:bookmarkStart w:id="1244" w:name="_Toc371578797"/>
      <w:r w:rsidRPr="000D7401">
        <w:rPr>
          <w:snapToGrid/>
          <w:sz w:val="22"/>
          <w:szCs w:val="22"/>
        </w:rPr>
        <w:t>ответственность за утрату документов, содержащих указанные сведения, или за разглашение таких сведений.</w:t>
      </w:r>
      <w:bookmarkEnd w:id="1243"/>
      <w:bookmarkEnd w:id="1244"/>
    </w:p>
    <w:p w14:paraId="7538F047" w14:textId="77777777" w:rsidR="000D46D6" w:rsidRPr="000D7401" w:rsidRDefault="000D46D6" w:rsidP="005F39D5">
      <w:pPr>
        <w:widowControl w:val="0"/>
        <w:autoSpaceDE w:val="0"/>
        <w:autoSpaceDN w:val="0"/>
        <w:adjustRightInd w:val="0"/>
        <w:textAlignment w:val="baseline"/>
        <w:rPr>
          <w:snapToGrid/>
          <w:sz w:val="22"/>
          <w:szCs w:val="22"/>
        </w:rPr>
      </w:pPr>
      <w:bookmarkStart w:id="1245" w:name="_Toc371577647"/>
      <w:bookmarkStart w:id="1246" w:name="_Toc371578798"/>
      <w:r w:rsidRPr="000D7401">
        <w:rPr>
          <w:snapToGrid/>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5"/>
      <w:bookmarkEnd w:id="1246"/>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7" w:name="_Toc371577648"/>
      <w:bookmarkStart w:id="1248" w:name="_Toc371578799"/>
      <w:r w:rsidRPr="00A16C24">
        <w:t>______________                                      ___________________________</w:t>
      </w:r>
      <w:bookmarkEnd w:id="1247"/>
      <w:bookmarkEnd w:id="1248"/>
    </w:p>
    <w:p w14:paraId="7A7A3EDE" w14:textId="6D682009" w:rsidR="008F10B6" w:rsidRDefault="000D46D6" w:rsidP="005F39D5">
      <w:pPr>
        <w:ind w:left="153" w:firstLine="567"/>
        <w:rPr>
          <w:sz w:val="28"/>
          <w:szCs w:val="28"/>
          <w:vertAlign w:val="superscript"/>
        </w:rPr>
      </w:pPr>
      <w:r w:rsidRPr="005F39D5">
        <w:rPr>
          <w:sz w:val="28"/>
          <w:szCs w:val="28"/>
          <w:vertAlign w:val="superscript"/>
        </w:rPr>
        <w:t xml:space="preserve"> </w:t>
      </w:r>
      <w:bookmarkStart w:id="1249" w:name="_Toc371577649"/>
      <w:bookmarkStart w:id="125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9"/>
      <w:bookmarkEnd w:id="1250"/>
    </w:p>
    <w:p w14:paraId="3ECAC229" w14:textId="77777777" w:rsidR="008F10B6" w:rsidRPr="00D763E6" w:rsidRDefault="008F10B6" w:rsidP="008F10B6">
      <w:pPr>
        <w:pStyle w:val="2"/>
        <w:keepNext w:val="0"/>
        <w:pageBreakBefore/>
        <w:widowControl w:val="0"/>
        <w:rPr>
          <w:sz w:val="28"/>
        </w:rPr>
      </w:pPr>
      <w:bookmarkStart w:id="1251" w:name="_Ref514812694"/>
      <w:bookmarkStart w:id="1252" w:name="_Toc115340699"/>
      <w:r w:rsidRPr="00D763E6">
        <w:rPr>
          <w:sz w:val="28"/>
        </w:rPr>
        <w:lastRenderedPageBreak/>
        <w:t>Заверение об обстоятельствах</w:t>
      </w:r>
      <w:bookmarkEnd w:id="1251"/>
      <w:bookmarkEnd w:id="1252"/>
    </w:p>
    <w:p w14:paraId="03876DF3" w14:textId="77777777" w:rsidR="008F10B6" w:rsidRPr="00FC0CA5" w:rsidRDefault="008F10B6" w:rsidP="008F10B6">
      <w:pPr>
        <w:pStyle w:val="22"/>
        <w:numPr>
          <w:ilvl w:val="2"/>
          <w:numId w:val="4"/>
        </w:numPr>
      </w:pPr>
      <w:bookmarkStart w:id="1253" w:name="_Toc115340700"/>
      <w:r w:rsidRPr="00FC0CA5">
        <w:t xml:space="preserve">Форма </w:t>
      </w:r>
      <w:r>
        <w:t>Заверения об обстоятельствах</w:t>
      </w:r>
      <w:bookmarkEnd w:id="1253"/>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2"/>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5"/>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6"/>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7"/>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19"/>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0"/>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1"/>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2"/>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4" w:name="_Ref384123551"/>
      <w:bookmarkStart w:id="1255" w:name="_Ref384123555"/>
      <w:bookmarkStart w:id="1256" w:name="_Toc11534070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4"/>
      <w:bookmarkEnd w:id="1255"/>
      <w:bookmarkEnd w:id="1256"/>
      <w:r w:rsidRPr="00AE3272">
        <w:rPr>
          <w:rFonts w:ascii="Times New Roman" w:hAnsi="Times New Roman"/>
          <w:sz w:val="28"/>
          <w:szCs w:val="28"/>
        </w:rPr>
        <w:t xml:space="preserve"> </w:t>
      </w:r>
      <w:bookmarkEnd w:id="1172"/>
    </w:p>
    <w:p w14:paraId="1E2C879E" w14:textId="77777777" w:rsidR="006050AF" w:rsidRPr="00BA04C6" w:rsidRDefault="00415A0A" w:rsidP="009D1020">
      <w:pPr>
        <w:pStyle w:val="2"/>
        <w:rPr>
          <w:sz w:val="28"/>
        </w:rPr>
      </w:pPr>
      <w:bookmarkStart w:id="1257" w:name="_Toc514805480"/>
      <w:bookmarkStart w:id="1258" w:name="_Toc514814125"/>
      <w:bookmarkStart w:id="1259" w:name="_Toc115340702"/>
      <w:r w:rsidRPr="00BA04C6">
        <w:rPr>
          <w:sz w:val="28"/>
        </w:rPr>
        <w:t>Пояснения к Техническим требованиям</w:t>
      </w:r>
      <w:bookmarkEnd w:id="1257"/>
      <w:bookmarkEnd w:id="1258"/>
      <w:bookmarkEnd w:id="1259"/>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0" w:name="_Ref324332106"/>
      <w:bookmarkStart w:id="1261" w:name="_Ref324341734"/>
      <w:bookmarkStart w:id="1262" w:name="_Ref324342543"/>
      <w:bookmarkStart w:id="1263" w:name="_Ref324342826"/>
      <w:bookmarkStart w:id="1264" w:name="_Toc11534070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0"/>
      <w:bookmarkEnd w:id="1261"/>
      <w:bookmarkEnd w:id="1262"/>
      <w:bookmarkEnd w:id="1263"/>
      <w:bookmarkEnd w:id="1264"/>
    </w:p>
    <w:p w14:paraId="62C8E0E1" w14:textId="77777777" w:rsidR="001E6699" w:rsidRPr="00BA04C6" w:rsidRDefault="001E6699" w:rsidP="009D1020">
      <w:pPr>
        <w:pStyle w:val="2"/>
        <w:rPr>
          <w:sz w:val="28"/>
        </w:rPr>
      </w:pPr>
      <w:bookmarkStart w:id="1265" w:name="_Toc514805482"/>
      <w:bookmarkStart w:id="1266" w:name="_Toc514814127"/>
      <w:bookmarkStart w:id="1267" w:name="_Toc115340704"/>
      <w:r w:rsidRPr="00BA04C6">
        <w:rPr>
          <w:sz w:val="28"/>
        </w:rPr>
        <w:t>Пояснения к проекту договора</w:t>
      </w:r>
      <w:bookmarkEnd w:id="1265"/>
      <w:bookmarkEnd w:id="1266"/>
      <w:bookmarkEnd w:id="1267"/>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D579DC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8"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0245B0">
        <w:t>1.2.23</w:t>
      </w:r>
      <w:r w:rsidR="00F56429">
        <w:fldChar w:fldCharType="end"/>
      </w:r>
      <w:r w:rsidR="00F56429">
        <w:t xml:space="preserve"> «Информации о проводимой закупке</w:t>
      </w:r>
      <w:bookmarkEnd w:id="1268"/>
      <w:r w:rsidR="00F56429">
        <w:t>»</w:t>
      </w:r>
      <w:r w:rsidR="006F686B" w:rsidRPr="00BA04C6">
        <w:t>.</w:t>
      </w:r>
    </w:p>
    <w:p w14:paraId="26CADEA8" w14:textId="24E03EC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0245B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9AB35F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0245B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9" w:name="_Ref316553896"/>
      <w:bookmarkStart w:id="1270" w:name="_Toc514805483"/>
      <w:bookmarkStart w:id="1271" w:name="_Toc514814128"/>
      <w:bookmarkStart w:id="1272" w:name="_Toc115340705"/>
      <w:r w:rsidRPr="00FC0CA5">
        <w:rPr>
          <w:sz w:val="28"/>
          <w:szCs w:val="28"/>
        </w:rPr>
        <w:lastRenderedPageBreak/>
        <w:t>Дополнительное соглашение к договору</w:t>
      </w:r>
      <w:bookmarkEnd w:id="1269"/>
      <w:bookmarkEnd w:id="1270"/>
      <w:bookmarkEnd w:id="1271"/>
      <w:bookmarkEnd w:id="1272"/>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3"/>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4"/>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5"/>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6"/>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7"/>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2FAC519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0245B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8"/>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3" w:name="_Ref513729886"/>
      <w:bookmarkStart w:id="1274" w:name="_Ref384117211"/>
      <w:bookmarkStart w:id="1275" w:name="_Ref384118604"/>
      <w:bookmarkStart w:id="1276" w:name="_Ref468102866"/>
    </w:p>
    <w:p w14:paraId="1ADA7BDC" w14:textId="3AA9167A" w:rsidR="00D2384C" w:rsidRPr="00876B9C" w:rsidRDefault="00376A79" w:rsidP="00376A79">
      <w:pPr>
        <w:pStyle w:val="1"/>
        <w:jc w:val="center"/>
        <w:rPr>
          <w:rFonts w:ascii="Times New Roman" w:hAnsi="Times New Roman"/>
          <w:sz w:val="28"/>
          <w:szCs w:val="28"/>
        </w:rPr>
      </w:pPr>
      <w:bookmarkStart w:id="1277" w:name="_Ref71109517"/>
      <w:bookmarkStart w:id="1278" w:name="_Ref71130656"/>
      <w:bookmarkStart w:id="1279" w:name="_Toc115340706"/>
      <w:r w:rsidRPr="00876B9C">
        <w:rPr>
          <w:rFonts w:ascii="Times New Roman" w:hAnsi="Times New Roman"/>
          <w:sz w:val="28"/>
          <w:szCs w:val="28"/>
        </w:rPr>
        <w:lastRenderedPageBreak/>
        <w:t>ПРИЛОЖЕНИЕ № 3 – ТРЕБОВАНИЯ К УЧАСТНИКАМ</w:t>
      </w:r>
      <w:bookmarkEnd w:id="1273"/>
      <w:bookmarkEnd w:id="1277"/>
      <w:bookmarkEnd w:id="1278"/>
      <w:bookmarkEnd w:id="1279"/>
    </w:p>
    <w:p w14:paraId="4ACE6BB5" w14:textId="0330A6C3" w:rsidR="00BC7451" w:rsidRPr="0076419A" w:rsidRDefault="00BC7451" w:rsidP="008A15C2">
      <w:pPr>
        <w:rPr>
          <w:b/>
        </w:rPr>
      </w:pPr>
      <w:bookmarkStart w:id="128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1" w:name="_Ref513732930"/>
      <w:bookmarkStart w:id="1282" w:name="_Ref514617948"/>
      <w:bookmarkStart w:id="1283" w:name="_Toc514805485"/>
      <w:bookmarkStart w:id="1284" w:name="_Toc514814130"/>
      <w:bookmarkStart w:id="1285" w:name="_Toc115340707"/>
      <w:r w:rsidRPr="00BA04C6">
        <w:rPr>
          <w:sz w:val="28"/>
        </w:rPr>
        <w:t>Обязательные требования</w:t>
      </w:r>
      <w:bookmarkEnd w:id="1280"/>
      <w:bookmarkEnd w:id="1281"/>
      <w:bookmarkEnd w:id="1282"/>
      <w:bookmarkEnd w:id="1283"/>
      <w:bookmarkEnd w:id="1284"/>
      <w:bookmarkEnd w:id="12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5397"/>
          </w:p>
        </w:tc>
        <w:bookmarkEnd w:id="1286"/>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7" w:name="_Ref513814605"/>
        <w:tc>
          <w:tcPr>
            <w:tcW w:w="8075" w:type="dxa"/>
          </w:tcPr>
          <w:p w14:paraId="0557F286" w14:textId="766BBD7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245B0" w:rsidRPr="000245B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245B0">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8" w:name="_Ref513814652"/>
            <w:bookmarkEnd w:id="1287"/>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8"/>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9" w:name="_Ref514624336"/>
          </w:p>
        </w:tc>
        <w:bookmarkEnd w:id="1289"/>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67669EA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0245B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0" w:name="_Ref513732889"/>
          </w:p>
        </w:tc>
        <w:bookmarkEnd w:id="1290"/>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9"/>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7F62DFA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45B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0B35F4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45B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2" w:name="_Ref514624355"/>
          </w:p>
        </w:tc>
        <w:bookmarkEnd w:id="1292"/>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55D7FD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45B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6126806"/>
          </w:p>
        </w:tc>
        <w:bookmarkEnd w:id="1293"/>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0"/>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709F7D09"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1"/>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0245B0">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4" w:name="_Ref513729975"/>
      <w:bookmarkStart w:id="1295" w:name="_Ref514617996"/>
      <w:bookmarkStart w:id="1296" w:name="_Toc514805486"/>
      <w:bookmarkStart w:id="1297" w:name="_Toc514814131"/>
      <w:bookmarkStart w:id="1298" w:name="_Toc115340708"/>
      <w:r>
        <w:rPr>
          <w:sz w:val="28"/>
        </w:rPr>
        <w:t>С</w:t>
      </w:r>
      <w:r w:rsidR="000B3165">
        <w:rPr>
          <w:sz w:val="28"/>
        </w:rPr>
        <w:t xml:space="preserve">пециальные </w:t>
      </w:r>
      <w:r w:rsidR="006B1D4C" w:rsidRPr="00BA04C6">
        <w:rPr>
          <w:sz w:val="28"/>
        </w:rPr>
        <w:t>требования</w:t>
      </w:r>
      <w:bookmarkEnd w:id="1294"/>
      <w:bookmarkEnd w:id="1295"/>
      <w:bookmarkEnd w:id="1296"/>
      <w:bookmarkEnd w:id="1297"/>
      <w:bookmarkEnd w:id="12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9" w:name="_Ref513806854"/>
          </w:p>
        </w:tc>
        <w:bookmarkEnd w:id="1299"/>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0" w:name="_Toc73014508"/>
      <w:bookmarkStart w:id="1301" w:name="_Toc73014509"/>
      <w:bookmarkStart w:id="1302" w:name="_Toc73014510"/>
      <w:bookmarkStart w:id="1303" w:name="_Toc73014512"/>
      <w:bookmarkStart w:id="1304" w:name="_Toc73014513"/>
      <w:bookmarkStart w:id="1305" w:name="_Toc73014514"/>
      <w:bookmarkStart w:id="1306" w:name="_Toc73014515"/>
      <w:bookmarkStart w:id="1307" w:name="_Toc73014516"/>
      <w:bookmarkStart w:id="1308" w:name="_Toc73014517"/>
      <w:bookmarkStart w:id="1309" w:name="_Toc73014518"/>
      <w:bookmarkStart w:id="1310" w:name="_Toc73014519"/>
      <w:bookmarkStart w:id="1311" w:name="_Ref514532002"/>
      <w:bookmarkStart w:id="1312" w:name="_Ref514618008"/>
      <w:bookmarkStart w:id="1313" w:name="_Toc514805488"/>
      <w:bookmarkStart w:id="1314" w:name="_Toc514814133"/>
      <w:bookmarkStart w:id="1315" w:name="_Toc115340709"/>
      <w:bookmarkEnd w:id="1300"/>
      <w:bookmarkEnd w:id="1301"/>
      <w:bookmarkEnd w:id="1302"/>
      <w:bookmarkEnd w:id="1303"/>
      <w:bookmarkEnd w:id="1304"/>
      <w:bookmarkEnd w:id="1305"/>
      <w:bookmarkEnd w:id="1306"/>
      <w:bookmarkEnd w:id="1307"/>
      <w:bookmarkEnd w:id="1308"/>
      <w:bookmarkEnd w:id="1309"/>
      <w:bookmarkEnd w:id="13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6" w:name="_Ref514625692"/>
          </w:p>
        </w:tc>
        <w:bookmarkEnd w:id="1316"/>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FE98AA1"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0245B0" w:rsidRPr="004A7A65">
              <w:rPr>
                <w:sz w:val="28"/>
              </w:rPr>
              <w:t xml:space="preserve">Техническое предложение (форма </w:t>
            </w:r>
            <w:r w:rsidR="000245B0">
              <w:rPr>
                <w:noProof/>
                <w:sz w:val="28"/>
              </w:rPr>
              <w:t>4</w:t>
            </w:r>
            <w:r w:rsidR="000245B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0245B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7" w:name="_Ref515630697"/>
          </w:p>
        </w:tc>
        <w:bookmarkEnd w:id="1317"/>
        <w:tc>
          <w:tcPr>
            <w:tcW w:w="5243" w:type="dxa"/>
          </w:tcPr>
          <w:p w14:paraId="39956520" w14:textId="4C46ABD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0245B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09EAC4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245B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245B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8" w:name="_Toc515631011"/>
      <w:bookmarkStart w:id="1319" w:name="_Toc515631716"/>
      <w:bookmarkStart w:id="1320" w:name="_Ref514538549"/>
      <w:bookmarkStart w:id="1321" w:name="_Ref514618013"/>
      <w:bookmarkStart w:id="1322" w:name="_Toc514805489"/>
      <w:bookmarkStart w:id="1323" w:name="_Toc514814134"/>
      <w:bookmarkStart w:id="1324" w:name="_Toc115340710"/>
      <w:bookmarkEnd w:id="1318"/>
      <w:bookmarkEnd w:id="131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0"/>
      <w:r>
        <w:rPr>
          <w:sz w:val="28"/>
        </w:rPr>
        <w:t>подрядчикам</w:t>
      </w:r>
      <w:bookmarkEnd w:id="1321"/>
      <w:bookmarkEnd w:id="1322"/>
      <w:bookmarkEnd w:id="1323"/>
      <w:bookmarkEnd w:id="1324"/>
    </w:p>
    <w:p w14:paraId="77887DEA" w14:textId="464DBC3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0245B0" w:rsidRPr="000245B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5" w:name="_Ref514626025"/>
          </w:p>
        </w:tc>
        <w:bookmarkEnd w:id="1325"/>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00A707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0245B0" w:rsidRPr="004A7A65">
              <w:rPr>
                <w:sz w:val="28"/>
              </w:rPr>
              <w:t xml:space="preserve">Техническое предложение (форма </w:t>
            </w:r>
            <w:r w:rsidR="000245B0">
              <w:rPr>
                <w:noProof/>
                <w:sz w:val="28"/>
              </w:rPr>
              <w:t>4</w:t>
            </w:r>
            <w:r w:rsidR="000245B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0245B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6" w:name="_Ref514626060"/>
          </w:p>
        </w:tc>
        <w:bookmarkEnd w:id="1326"/>
        <w:tc>
          <w:tcPr>
            <w:tcW w:w="5244" w:type="dxa"/>
          </w:tcPr>
          <w:p w14:paraId="087F0901" w14:textId="19D8DE4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0245B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2BE41E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245B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245B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7" w:name="_Ref514609208"/>
          </w:p>
        </w:tc>
        <w:bookmarkEnd w:id="1327"/>
        <w:tc>
          <w:tcPr>
            <w:tcW w:w="5244" w:type="dxa"/>
          </w:tcPr>
          <w:p w14:paraId="0F14EB00" w14:textId="0E6BB91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0245B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8" w:name="_Ref514621844"/>
      <w:bookmarkStart w:id="1329" w:name="_Ref514634580"/>
      <w:bookmarkStart w:id="1330" w:name="_Ref513812274"/>
      <w:bookmarkStart w:id="1331" w:name="_Ref513812286"/>
      <w:bookmarkStart w:id="1332" w:name="_Ref513813395"/>
      <w:bookmarkStart w:id="1333" w:name="_Toc115340711"/>
      <w:r w:rsidRPr="006A1B23">
        <w:rPr>
          <w:rFonts w:ascii="Times New Roman" w:hAnsi="Times New Roman"/>
          <w:sz w:val="28"/>
          <w:szCs w:val="28"/>
        </w:rPr>
        <w:lastRenderedPageBreak/>
        <w:t>ПРИЛОЖЕНИЕ № 4 – СОСТАВ ЗАЯВКИ</w:t>
      </w:r>
      <w:bookmarkEnd w:id="1328"/>
      <w:bookmarkEnd w:id="1329"/>
      <w:bookmarkEnd w:id="1333"/>
      <w:r w:rsidRPr="006A1B23">
        <w:rPr>
          <w:rFonts w:ascii="Times New Roman" w:hAnsi="Times New Roman"/>
          <w:sz w:val="28"/>
          <w:szCs w:val="28"/>
        </w:rPr>
        <w:t xml:space="preserve"> </w:t>
      </w:r>
    </w:p>
    <w:p w14:paraId="24C87A02" w14:textId="3B297B9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0245B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197F56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AE00BE5" w:rsidR="00A917FE" w:rsidRPr="00A648B5" w:rsidRDefault="00CF40AE" w:rsidP="0097509F">
            <w:pPr>
              <w:rPr>
                <w:b/>
                <w:bCs/>
              </w:rPr>
            </w:pPr>
            <w:r>
              <w:fldChar w:fldCharType="begin"/>
            </w:r>
            <w:r>
              <w:instrText xml:space="preserve"> REF _Ref55336310 \h  \* MERGEFORMAT </w:instrText>
            </w:r>
            <w:r>
              <w:fldChar w:fldCharType="separate"/>
            </w:r>
            <w:r w:rsidR="000245B0" w:rsidRPr="000245B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0245B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DE88D0C" w:rsidR="005F764A" w:rsidRDefault="005F764A" w:rsidP="00C44379">
            <w:r>
              <w:fldChar w:fldCharType="begin"/>
            </w:r>
            <w:r>
              <w:instrText xml:space="preserve"> REF _Ref55335818 \h  \* MERGEFORMAT </w:instrText>
            </w:r>
            <w:r>
              <w:fldChar w:fldCharType="separate"/>
            </w:r>
            <w:r w:rsidR="000245B0" w:rsidRPr="000245B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0245B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78B65F0" w:rsidR="00A30711" w:rsidRPr="00A648B5" w:rsidRDefault="00CF40AE" w:rsidP="00C44379">
            <w:pPr>
              <w:rPr>
                <w:b/>
                <w:bCs/>
              </w:rPr>
            </w:pPr>
            <w:r>
              <w:fldChar w:fldCharType="begin"/>
            </w:r>
            <w:r>
              <w:instrText xml:space="preserve"> REF _Ref514556477 \h  \* MERGEFORMAT </w:instrText>
            </w:r>
            <w:r>
              <w:fldChar w:fldCharType="separate"/>
            </w:r>
            <w:r w:rsidR="000245B0" w:rsidRPr="000245B0">
              <w:t xml:space="preserve">Техническое предложение (форма </w:t>
            </w:r>
            <w:r w:rsidR="000245B0" w:rsidRPr="000245B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0245B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6FDDA33" w:rsidR="00A30711" w:rsidRPr="00A648B5" w:rsidRDefault="00CF40AE" w:rsidP="00C44379">
            <w:pPr>
              <w:rPr>
                <w:b/>
                <w:bCs/>
              </w:rPr>
            </w:pPr>
            <w:r>
              <w:fldChar w:fldCharType="begin"/>
            </w:r>
            <w:r>
              <w:instrText xml:space="preserve"> REF _Ref86826666 \h  \* MERGEFORMAT </w:instrText>
            </w:r>
            <w:r>
              <w:fldChar w:fldCharType="separate"/>
            </w:r>
            <w:r w:rsidR="000245B0" w:rsidRPr="000245B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245B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1775994" w:rsidR="00250DAD" w:rsidRPr="00A648B5" w:rsidRDefault="00CF40AE" w:rsidP="00D31A56">
            <w:pPr>
              <w:rPr>
                <w:b/>
                <w:bCs/>
              </w:rPr>
            </w:pPr>
            <w:r>
              <w:fldChar w:fldCharType="begin"/>
            </w:r>
            <w:r>
              <w:instrText xml:space="preserve"> REF _Ref55336359 \h  \* MERGEFORMAT </w:instrText>
            </w:r>
            <w:r>
              <w:fldChar w:fldCharType="separate"/>
            </w:r>
            <w:r w:rsidR="000245B0" w:rsidRPr="000245B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245B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04C664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0245B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0CCC64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0245B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04BE3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0245B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0AEEA6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0245B0" w:rsidRPr="000245B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0245B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40A0098"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0245B0" w:rsidRPr="000245B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4" w:name="_Ref514603893"/>
      <w:bookmarkStart w:id="1335" w:name="_Ref514603898"/>
      <w:bookmarkStart w:id="1336" w:name="_Ref514631923"/>
      <w:bookmarkStart w:id="1337" w:name="_Ref514656489"/>
      <w:bookmarkStart w:id="1338" w:name="_Toc11534071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5"/>
      <w:bookmarkEnd w:id="1276"/>
      <w:bookmarkEnd w:id="1330"/>
      <w:bookmarkEnd w:id="1331"/>
      <w:bookmarkEnd w:id="1332"/>
      <w:bookmarkEnd w:id="1334"/>
      <w:bookmarkEnd w:id="1335"/>
      <w:bookmarkEnd w:id="1336"/>
      <w:bookmarkEnd w:id="1337"/>
      <w:bookmarkEnd w:id="1338"/>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9" w:name="_Toc515631019"/>
      <w:bookmarkStart w:id="1340" w:name="_Toc515631724"/>
      <w:bookmarkStart w:id="1341" w:name="_Toc115340713"/>
      <w:bookmarkEnd w:id="1339"/>
      <w:bookmarkEnd w:id="1340"/>
      <w:r>
        <w:t>Отборочные критерии рассмотрения заявок:</w:t>
      </w:r>
      <w:bookmarkEnd w:id="1341"/>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1668ED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0245B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0245B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0245B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73924A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245B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245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45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60F90A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0245B0" w:rsidRPr="000245B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0245B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745CE33"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0245B0" w:rsidRPr="000245B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469384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0245B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11D86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0245B0" w:rsidRPr="000245B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541BA4A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0245B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0245B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41BC9A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0245B0" w:rsidRPr="000245B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C21656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0245B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04D537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0245B0" w:rsidRPr="000245B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B30568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0245B0" w:rsidRPr="000245B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F71B2BD"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0245B0" w:rsidRPr="000245B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CF0F2E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245B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9CD0D6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245B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245B0" w:rsidRPr="000245B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335940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245B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9175AB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245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245B0" w:rsidRPr="000245B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475FFE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245B0" w:rsidRPr="000245B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245B0" w:rsidRPr="000245B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DBF121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245B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245B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625FE77"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245B0">
              <w:t>1</w:t>
            </w:r>
            <w:r>
              <w:fldChar w:fldCharType="end"/>
            </w:r>
            <w:r>
              <w:rPr>
                <w:sz w:val="24"/>
                <w:szCs w:val="24"/>
              </w:rPr>
              <w:t xml:space="preserve">,  </w:t>
            </w:r>
            <w:r>
              <w:fldChar w:fldCharType="begin"/>
            </w:r>
            <w:r>
              <w:instrText xml:space="preserve"> REF _Ref514609208 \r \h  \* MERGEFORMAT </w:instrText>
            </w:r>
            <w:r>
              <w:fldChar w:fldCharType="separate"/>
            </w:r>
            <w:r w:rsidR="000245B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245B0" w:rsidRPr="000245B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2" w:name="_Ref515627807"/>
          </w:p>
        </w:tc>
        <w:bookmarkEnd w:id="1342"/>
        <w:tc>
          <w:tcPr>
            <w:tcW w:w="9922" w:type="dxa"/>
            <w:tcBorders>
              <w:top w:val="single" w:sz="4" w:space="0" w:color="auto"/>
              <w:left w:val="single" w:sz="4" w:space="0" w:color="auto"/>
              <w:bottom w:val="single" w:sz="4" w:space="0" w:color="auto"/>
              <w:right w:val="single" w:sz="4" w:space="0" w:color="auto"/>
            </w:tcBorders>
          </w:tcPr>
          <w:p w14:paraId="2BCAF379" w14:textId="4917355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245B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13910C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245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245B0" w:rsidRPr="000245B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245B0" w:rsidRPr="000245B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29164D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45B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0245B0" w:rsidRPr="000245B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494185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45B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245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3C5C05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45B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B1B99E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245B0">
              <w:t>8</w:t>
            </w:r>
            <w:r>
              <w:fldChar w:fldCharType="end"/>
            </w:r>
            <w:r>
              <w:rPr>
                <w:sz w:val="24"/>
                <w:szCs w:val="24"/>
              </w:rPr>
              <w:t xml:space="preserve"> / </w:t>
            </w:r>
            <w:r>
              <w:fldChar w:fldCharType="begin"/>
            </w:r>
            <w:r>
              <w:instrText xml:space="preserve"> REF _Ref324332106 \r \h  \* MERGEFORMAT </w:instrText>
            </w:r>
            <w:r>
              <w:fldChar w:fldCharType="separate"/>
            </w:r>
            <w:r w:rsidR="000245B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4DAADA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45B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3F93932"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245B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BF0C08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245B0" w:rsidRPr="000245B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245B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515BF44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245B0" w:rsidRPr="000245B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245B0" w:rsidRPr="000245B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1BCAD4F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245B0" w:rsidRPr="000245B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245B0" w:rsidRPr="000245B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3" w:name="_Toc515631022"/>
      <w:bookmarkStart w:id="1344" w:name="_Toc515631727"/>
      <w:bookmarkStart w:id="1345" w:name="_Toc515631729"/>
      <w:bookmarkStart w:id="1346" w:name="_Toc515631734"/>
      <w:bookmarkStart w:id="1347" w:name="_Toc515631739"/>
      <w:bookmarkStart w:id="1348" w:name="_Toc515631744"/>
      <w:bookmarkStart w:id="1349" w:name="_Toc515631749"/>
      <w:bookmarkStart w:id="1350" w:name="_Toc515631754"/>
      <w:bookmarkStart w:id="1351" w:name="_Toc515631759"/>
      <w:bookmarkStart w:id="1352" w:name="_Toc515631764"/>
      <w:bookmarkStart w:id="1353" w:name="_Toc515631769"/>
      <w:bookmarkStart w:id="1354" w:name="_Toc515631774"/>
      <w:bookmarkStart w:id="1355" w:name="_Toc515631779"/>
      <w:bookmarkStart w:id="1356" w:name="_Toc515631784"/>
      <w:bookmarkStart w:id="1357" w:name="_Toc515631789"/>
      <w:bookmarkStart w:id="1358" w:name="_Toc515631794"/>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9" w:name="_Toc514455649"/>
      <w:bookmarkEnd w:id="135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0" w:name="_Ref422206377"/>
      <w:bookmarkStart w:id="1361" w:name="_Toc422224713"/>
      <w:bookmarkStart w:id="1362" w:name="_Toc11534071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0"/>
      <w:bookmarkEnd w:id="1361"/>
      <w:bookmarkEnd w:id="1362"/>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3" w:name="_Toc422224714"/>
      <w:bookmarkStart w:id="1364" w:name="_Toc514805495"/>
      <w:bookmarkStart w:id="1365" w:name="_Toc514814140"/>
      <w:bookmarkStart w:id="1366" w:name="_Toc115340715"/>
      <w:r w:rsidRPr="00BA04C6">
        <w:rPr>
          <w:sz w:val="28"/>
        </w:rPr>
        <w:t xml:space="preserve">Пояснения к Методике </w:t>
      </w:r>
      <w:bookmarkEnd w:id="1363"/>
      <w:r w:rsidR="007526B3" w:rsidRPr="00BA04C6">
        <w:rPr>
          <w:sz w:val="28"/>
        </w:rPr>
        <w:t>проверки ДРиФС</w:t>
      </w:r>
      <w:bookmarkEnd w:id="1364"/>
      <w:bookmarkEnd w:id="1365"/>
      <w:bookmarkEnd w:id="1366"/>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57F721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0245B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0245B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7" w:name="_Ref514724977"/>
      <w:bookmarkStart w:id="1368" w:name="_Ref468792734"/>
      <w:bookmarkStart w:id="1369" w:name="_Toc11534071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7"/>
      <w:bookmarkEnd w:id="1368"/>
      <w:bookmarkEnd w:id="1369"/>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ECAD2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0" w:name="_MON_1705397274"/>
      <w:bookmarkEnd w:id="1370"/>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1" w:name="_Ref71042210"/>
      <w:bookmarkStart w:id="1372" w:name="_Toc115340717"/>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1"/>
      <w:bookmarkEnd w:id="1372"/>
    </w:p>
    <w:p w14:paraId="1B5710BA" w14:textId="77777777" w:rsidR="00122565" w:rsidRPr="00122565" w:rsidRDefault="00122565" w:rsidP="00122565">
      <w:pPr>
        <w:pStyle w:val="2"/>
        <w:numPr>
          <w:ilvl w:val="1"/>
          <w:numId w:val="4"/>
        </w:numPr>
        <w:rPr>
          <w:sz w:val="28"/>
        </w:rPr>
      </w:pPr>
      <w:bookmarkStart w:id="1373" w:name="_Toc115340718"/>
      <w:r w:rsidRPr="00122565">
        <w:rPr>
          <w:sz w:val="28"/>
        </w:rPr>
        <w:t>Пояснения к Обоснованию НМЦ</w:t>
      </w:r>
      <w:bookmarkEnd w:id="1373"/>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D790" w14:textId="77777777" w:rsidR="00B12127" w:rsidRDefault="00B12127">
      <w:r>
        <w:separator/>
      </w:r>
    </w:p>
  </w:endnote>
  <w:endnote w:type="continuationSeparator" w:id="0">
    <w:p w14:paraId="701CC701" w14:textId="77777777" w:rsidR="00B12127" w:rsidRDefault="00B1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FDA71DF" w:rsidR="00BE2412" w:rsidRDefault="00BE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72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72D">
      <w:rPr>
        <w:i/>
        <w:noProof/>
        <w:sz w:val="24"/>
        <w:szCs w:val="24"/>
      </w:rPr>
      <w:t>100</w:t>
    </w:r>
    <w:r w:rsidRPr="00B54ABF">
      <w:rPr>
        <w:i/>
        <w:sz w:val="24"/>
        <w:szCs w:val="24"/>
      </w:rPr>
      <w:fldChar w:fldCharType="end"/>
    </w:r>
  </w:p>
  <w:p w14:paraId="183357C2" w14:textId="77777777" w:rsidR="00BE2412" w:rsidRDefault="00BE2412">
    <w:pPr>
      <w:pStyle w:val="a7"/>
    </w:pPr>
  </w:p>
  <w:p w14:paraId="04BA79E8" w14:textId="77777777" w:rsidR="00BE2412" w:rsidRDefault="00BE2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E2412" w:rsidRPr="00B54ABF" w:rsidRDefault="00BE2412" w:rsidP="00B54ABF">
    <w:pPr>
      <w:tabs>
        <w:tab w:val="right" w:pos="10260"/>
      </w:tabs>
      <w:rPr>
        <w:i/>
        <w:sz w:val="24"/>
        <w:szCs w:val="24"/>
      </w:rPr>
    </w:pPr>
    <w:r>
      <w:rPr>
        <w:sz w:val="20"/>
      </w:rPr>
      <w:tab/>
    </w:r>
  </w:p>
  <w:p w14:paraId="2CF013E4" w14:textId="77777777" w:rsidR="00BE2412" w:rsidRPr="00B54ABF" w:rsidRDefault="00BE2412" w:rsidP="00B54ABF">
    <w:pPr>
      <w:tabs>
        <w:tab w:val="right" w:pos="10260"/>
      </w:tabs>
      <w:rPr>
        <w:i/>
        <w:sz w:val="24"/>
        <w:szCs w:val="24"/>
      </w:rPr>
    </w:pPr>
  </w:p>
  <w:p w14:paraId="1137D348" w14:textId="3D9C6337" w:rsidR="00BE2412" w:rsidRDefault="00BE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72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72D">
      <w:rPr>
        <w:i/>
        <w:noProof/>
        <w:sz w:val="24"/>
        <w:szCs w:val="24"/>
      </w:rPr>
      <w:t>100</w:t>
    </w:r>
    <w:r w:rsidRPr="00B54ABF">
      <w:rPr>
        <w:i/>
        <w:sz w:val="24"/>
        <w:szCs w:val="24"/>
      </w:rPr>
      <w:fldChar w:fldCharType="end"/>
    </w:r>
  </w:p>
  <w:p w14:paraId="25B12AE4" w14:textId="77777777" w:rsidR="00BE2412" w:rsidRDefault="00BE24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E3C66B8" w:rsidR="00BE2412" w:rsidRDefault="00BE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72D">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72D">
      <w:rPr>
        <w:i/>
        <w:noProof/>
        <w:sz w:val="24"/>
        <w:szCs w:val="24"/>
      </w:rPr>
      <w:t>100</w:t>
    </w:r>
    <w:r w:rsidRPr="00B54ABF">
      <w:rPr>
        <w:i/>
        <w:sz w:val="24"/>
        <w:szCs w:val="24"/>
      </w:rPr>
      <w:fldChar w:fldCharType="end"/>
    </w:r>
  </w:p>
  <w:p w14:paraId="142BABB3" w14:textId="77777777" w:rsidR="00BE2412" w:rsidRDefault="00BE2412">
    <w:pPr>
      <w:pStyle w:val="a7"/>
    </w:pPr>
  </w:p>
  <w:p w14:paraId="6A66A444" w14:textId="77777777" w:rsidR="00BE2412" w:rsidRDefault="00BE241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E2412" w:rsidRPr="00B54ABF" w:rsidRDefault="00BE2412" w:rsidP="00B54ABF">
    <w:pPr>
      <w:tabs>
        <w:tab w:val="right" w:pos="10260"/>
      </w:tabs>
      <w:rPr>
        <w:i/>
        <w:sz w:val="24"/>
        <w:szCs w:val="24"/>
      </w:rPr>
    </w:pPr>
    <w:r>
      <w:rPr>
        <w:sz w:val="20"/>
      </w:rPr>
      <w:tab/>
    </w:r>
  </w:p>
  <w:p w14:paraId="1A61A3D7" w14:textId="77777777" w:rsidR="00BE2412" w:rsidRPr="00B54ABF" w:rsidRDefault="00BE2412" w:rsidP="00B54ABF">
    <w:pPr>
      <w:tabs>
        <w:tab w:val="right" w:pos="10260"/>
      </w:tabs>
      <w:rPr>
        <w:i/>
        <w:sz w:val="24"/>
        <w:szCs w:val="24"/>
      </w:rPr>
    </w:pPr>
  </w:p>
  <w:p w14:paraId="2ED73D7B" w14:textId="4CF9087C" w:rsidR="00BE2412" w:rsidRDefault="00BE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72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72D">
      <w:rPr>
        <w:i/>
        <w:noProof/>
        <w:sz w:val="24"/>
        <w:szCs w:val="24"/>
      </w:rPr>
      <w:t>100</w:t>
    </w:r>
    <w:r w:rsidRPr="00B54ABF">
      <w:rPr>
        <w:i/>
        <w:sz w:val="24"/>
        <w:szCs w:val="24"/>
      </w:rPr>
      <w:fldChar w:fldCharType="end"/>
    </w:r>
  </w:p>
  <w:p w14:paraId="125E7160" w14:textId="77777777" w:rsidR="00BE2412" w:rsidRDefault="00BE2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D0FB" w14:textId="77777777" w:rsidR="00B12127" w:rsidRDefault="00B12127">
      <w:r>
        <w:separator/>
      </w:r>
    </w:p>
  </w:footnote>
  <w:footnote w:type="continuationSeparator" w:id="0">
    <w:p w14:paraId="23216608" w14:textId="77777777" w:rsidR="00B12127" w:rsidRDefault="00B12127">
      <w:r>
        <w:continuationSeparator/>
      </w:r>
    </w:p>
  </w:footnote>
  <w:footnote w:id="1">
    <w:p w14:paraId="14193E62" w14:textId="77777777" w:rsidR="00BE2412" w:rsidRDefault="00BE241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4217BF67" w:rsidR="00BE2412" w:rsidRPr="006959A0" w:rsidRDefault="00BE241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0245B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BE2412" w:rsidRDefault="00BE2412" w:rsidP="00A22FD1">
      <w:pPr>
        <w:pStyle w:val="ae"/>
      </w:pPr>
    </w:p>
  </w:footnote>
  <w:footnote w:id="3">
    <w:p w14:paraId="0235CC09" w14:textId="11DBB42E" w:rsidR="00BE2412" w:rsidRDefault="00BE241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0245B0">
        <w:t>4.12.4</w:t>
      </w:r>
      <w:r>
        <w:fldChar w:fldCharType="end"/>
      </w:r>
    </w:p>
  </w:footnote>
  <w:footnote w:id="4">
    <w:p w14:paraId="5C4A51CD" w14:textId="630082C0" w:rsidR="00BE2412" w:rsidRDefault="00BE241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0245B0">
        <w:t>4.12.7</w:t>
      </w:r>
      <w:r>
        <w:fldChar w:fldCharType="end"/>
      </w:r>
      <w:r>
        <w:t>).</w:t>
      </w:r>
    </w:p>
  </w:footnote>
  <w:footnote w:id="5">
    <w:p w14:paraId="754CABC3" w14:textId="410E1E16" w:rsidR="00BE2412" w:rsidRDefault="00BE2412"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0245B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389B525A" w:rsidR="00BE2412" w:rsidRDefault="00BE2412"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0245B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BE2412" w:rsidRDefault="00BE241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278F5DF8" w:rsidR="00BE2412" w:rsidRDefault="00BE241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0245B0">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6C9734D8" w14:textId="3193EF2E" w:rsidR="00BE2412" w:rsidRDefault="00BE241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245B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0">
    <w:p w14:paraId="41EFE37D" w14:textId="77777777" w:rsidR="00BE2412" w:rsidRDefault="00BE241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1">
    <w:p w14:paraId="2AF6F792" w14:textId="77777777" w:rsidR="00BE2412" w:rsidRDefault="00BE241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2">
    <w:p w14:paraId="5F84689D" w14:textId="77777777" w:rsidR="00BE2412" w:rsidRDefault="00BE241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3">
    <w:p w14:paraId="75AE414C" w14:textId="77777777" w:rsidR="00BE2412" w:rsidRDefault="00BE241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4">
    <w:p w14:paraId="390C00E3" w14:textId="77777777" w:rsidR="00BE2412" w:rsidRDefault="00BE241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5">
    <w:p w14:paraId="1C8ADD1C" w14:textId="77777777" w:rsidR="00BE2412" w:rsidRDefault="00BE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6">
    <w:p w14:paraId="16512A14" w14:textId="77777777" w:rsidR="00BE2412" w:rsidRDefault="00BE241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7">
    <w:p w14:paraId="42C80FDE" w14:textId="77777777" w:rsidR="00BE2412" w:rsidRDefault="00BE241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8">
    <w:p w14:paraId="10157FE2" w14:textId="77777777" w:rsidR="00BE2412" w:rsidRDefault="00BE241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D7B87A" w14:textId="77777777" w:rsidR="00BE2412" w:rsidRDefault="00BE241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5CCDCB7" w14:textId="77777777" w:rsidR="00BE2412" w:rsidRDefault="00BE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3F3C1B64" w14:textId="77777777" w:rsidR="00BE2412" w:rsidRDefault="00BE241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7FF3AD08" w14:textId="77777777" w:rsidR="00BE2412" w:rsidRDefault="00BE241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6B0AA09D" w14:textId="77777777" w:rsidR="00BE2412" w:rsidRDefault="00BE241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1C09722" w14:textId="77777777" w:rsidR="00BE2412" w:rsidRDefault="00BE241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24729CA4" w14:textId="77777777" w:rsidR="00BE2412" w:rsidRDefault="00BE241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6">
    <w:p w14:paraId="5BEFF646" w14:textId="77777777" w:rsidR="00BE2412" w:rsidRDefault="00BE241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7">
    <w:p w14:paraId="1FC7CC33" w14:textId="77777777" w:rsidR="00BE2412" w:rsidRPr="004521F7" w:rsidRDefault="00BE241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8">
    <w:p w14:paraId="4EF1822A" w14:textId="77777777" w:rsidR="00BE2412" w:rsidRDefault="00BE241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9">
    <w:p w14:paraId="2FB9D29A" w14:textId="064CD23B" w:rsidR="00BE2412" w:rsidRDefault="00BE2412">
      <w:pPr>
        <w:pStyle w:val="ae"/>
      </w:pPr>
      <w:r>
        <w:rPr>
          <w:rStyle w:val="a9"/>
        </w:rPr>
        <w:footnoteRef/>
      </w:r>
      <w:r>
        <w:t xml:space="preserve"> </w:t>
      </w:r>
      <w:bookmarkStart w:id="129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1"/>
    </w:p>
  </w:footnote>
  <w:footnote w:id="30">
    <w:p w14:paraId="290AAAAA" w14:textId="77777777" w:rsidR="00BE2412" w:rsidRDefault="00BE241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1">
    <w:p w14:paraId="1FB3D984" w14:textId="77777777" w:rsidR="00BE2412" w:rsidRDefault="00BE2412"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2">
    <w:p w14:paraId="153B8D40" w14:textId="54388A1C" w:rsidR="00BE2412" w:rsidRDefault="00BE241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0245B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5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C7F93"/>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401"/>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5FF"/>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4EF4"/>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1B"/>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E3F"/>
    <w:rsid w:val="00921F78"/>
    <w:rsid w:val="009228BD"/>
    <w:rsid w:val="00922946"/>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4BA"/>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8C9"/>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149"/>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127"/>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72D"/>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412"/>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60A"/>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6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0D18"/>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967"/>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C28D-B0E2-48B4-8145-AA445EDB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100</Pages>
  <Words>28382</Words>
  <Characters>161782</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189785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67</cp:revision>
  <cp:lastPrinted>2022-09-28T05:12:00Z</cp:lastPrinted>
  <dcterms:created xsi:type="dcterms:W3CDTF">2021-05-26T18:24:00Z</dcterms:created>
  <dcterms:modified xsi:type="dcterms:W3CDTF">2022-09-29T01:43:00Z</dcterms:modified>
</cp:coreProperties>
</file>