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E57D24">
        <w:rPr>
          <w:b/>
          <w:bCs/>
          <w:caps/>
          <w:sz w:val="36"/>
          <w:szCs w:val="36"/>
        </w:rPr>
        <w:t>5</w:t>
      </w:r>
      <w:r w:rsidR="00805972">
        <w:rPr>
          <w:b/>
          <w:bCs/>
          <w:caps/>
          <w:sz w:val="36"/>
          <w:szCs w:val="36"/>
        </w:rPr>
        <w:t>/</w:t>
      </w:r>
      <w:proofErr w:type="gramStart"/>
      <w:r w:rsidR="00D93830" w:rsidRPr="00D93830">
        <w:rPr>
          <w:b/>
          <w:bCs/>
          <w:caps/>
          <w:sz w:val="36"/>
          <w:szCs w:val="36"/>
        </w:rPr>
        <w:t>Р</w:t>
      </w:r>
      <w:r w:rsidR="0047036A">
        <w:rPr>
          <w:b/>
          <w:bCs/>
          <w:caps/>
          <w:sz w:val="36"/>
          <w:szCs w:val="36"/>
        </w:rPr>
        <w:t>(</w:t>
      </w:r>
      <w:proofErr w:type="gramEnd"/>
      <w:r w:rsidR="0047036A">
        <w:rPr>
          <w:b/>
          <w:bCs/>
          <w:caps/>
          <w:sz w:val="36"/>
          <w:szCs w:val="36"/>
        </w:rPr>
        <w:t>2)</w:t>
      </w:r>
    </w:p>
    <w:p w:rsidR="000105D0" w:rsidRDefault="00BA7D6E" w:rsidP="000105D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0105D0" w:rsidRPr="00572758">
        <w:rPr>
          <w:bCs/>
          <w:sz w:val="26"/>
          <w:szCs w:val="26"/>
        </w:rPr>
        <w:t xml:space="preserve">Закупочной комиссии по </w:t>
      </w:r>
      <w:r w:rsidR="000105D0">
        <w:rPr>
          <w:bCs/>
          <w:sz w:val="26"/>
          <w:szCs w:val="26"/>
        </w:rPr>
        <w:t xml:space="preserve">конкурсу в электронной </w:t>
      </w:r>
      <w:r w:rsidR="000105D0" w:rsidRPr="00D12C1B">
        <w:rPr>
          <w:bCs/>
          <w:sz w:val="26"/>
          <w:szCs w:val="26"/>
        </w:rPr>
        <w:t xml:space="preserve">форме с участием только субъектов </w:t>
      </w:r>
      <w:r w:rsidR="000105D0" w:rsidRPr="00944EC9">
        <w:rPr>
          <w:b/>
          <w:bCs/>
          <w:sz w:val="26"/>
          <w:szCs w:val="26"/>
        </w:rPr>
        <w:t>МСП</w:t>
      </w:r>
      <w:r w:rsidR="000105D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0105D0" w:rsidRDefault="000105D0" w:rsidP="000105D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0B775F">
        <w:rPr>
          <w:b/>
          <w:i/>
          <w:sz w:val="26"/>
          <w:szCs w:val="26"/>
        </w:rPr>
        <w:t xml:space="preserve">Мероприятия по строительству и реконструкции электрических сетей до 10 </w:t>
      </w:r>
      <w:proofErr w:type="spellStart"/>
      <w:r w:rsidRPr="000B775F">
        <w:rPr>
          <w:b/>
          <w:i/>
          <w:sz w:val="26"/>
          <w:szCs w:val="26"/>
        </w:rPr>
        <w:t>кВ</w:t>
      </w:r>
      <w:proofErr w:type="spellEnd"/>
      <w:r w:rsidRPr="000B775F">
        <w:rPr>
          <w:b/>
          <w:i/>
          <w:sz w:val="26"/>
          <w:szCs w:val="26"/>
        </w:rPr>
        <w:t xml:space="preserve"> включительно для технологического присоединения потребителей в зоне функционирования СП ЗЭС и СП СЭС филиала АЭС на территории Амурской области (рамочный договор)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993C96" w:rsidRPr="00FF54E0" w:rsidRDefault="000105D0" w:rsidP="00E46C1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3105</w:t>
      </w:r>
      <w:r w:rsidRPr="00BB76BE">
        <w:rPr>
          <w:sz w:val="24"/>
        </w:rPr>
        <w:t>01-КС ПИР СМР-2022-ДРСК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527878" w:rsidP="00B0688E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E57D24">
              <w:rPr>
                <w:b/>
                <w:sz w:val="24"/>
                <w:szCs w:val="24"/>
              </w:rPr>
              <w:t>26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ок</w:t>
            </w:r>
            <w:r w:rsidR="00805972">
              <w:rPr>
                <w:b/>
                <w:sz w:val="24"/>
                <w:szCs w:val="24"/>
              </w:rPr>
              <w:t>тя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105D0">
              <w:rPr>
                <w:b/>
                <w:sz w:val="24"/>
                <w:szCs w:val="24"/>
              </w:rPr>
              <w:t xml:space="preserve"> 2022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Pr="00E46C1A">
        <w:rPr>
          <w:b/>
          <w:sz w:val="24"/>
        </w:rPr>
        <w:t>32211641844</w:t>
      </w:r>
      <w:r>
        <w:rPr>
          <w:b/>
          <w:sz w:val="24"/>
        </w:rPr>
        <w:t xml:space="preserve"> (МСП)</w:t>
      </w: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0105D0" w:rsidRPr="000105D0">
        <w:rPr>
          <w:b/>
          <w:i/>
          <w:sz w:val="24"/>
        </w:rPr>
        <w:t xml:space="preserve">Мероприятия по строительству и реконструкции электрических сетей до 10 </w:t>
      </w:r>
      <w:proofErr w:type="spellStart"/>
      <w:r w:rsidR="000105D0" w:rsidRPr="000105D0">
        <w:rPr>
          <w:b/>
          <w:i/>
          <w:sz w:val="24"/>
        </w:rPr>
        <w:t>кВ</w:t>
      </w:r>
      <w:proofErr w:type="spellEnd"/>
      <w:r w:rsidR="000105D0" w:rsidRPr="000105D0">
        <w:rPr>
          <w:b/>
          <w:i/>
          <w:sz w:val="24"/>
        </w:rPr>
        <w:t xml:space="preserve"> включительно для технологического присоединения потребителей в зоне функционирования СП ЗЭС и СП СЭС филиала АЭС на территории Амурской области (рамочный договор)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0105D0">
        <w:rPr>
          <w:sz w:val="24"/>
        </w:rPr>
        <w:t>3105</w:t>
      </w:r>
      <w:r w:rsidR="0031148F" w:rsidRPr="0031148F">
        <w:rPr>
          <w:sz w:val="24"/>
        </w:rPr>
        <w:t>01-КС ПИР СМР-2022-ДРСК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E46C1A">
        <w:rPr>
          <w:b/>
          <w:sz w:val="24"/>
          <w:szCs w:val="24"/>
        </w:rPr>
        <w:t>6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E46C1A">
        <w:rPr>
          <w:bCs/>
          <w:snapToGrid/>
          <w:sz w:val="24"/>
          <w:szCs w:val="24"/>
        </w:rPr>
        <w:t>шесть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0105D0" w:rsidRPr="00913583" w:rsidTr="0072462E">
        <w:trPr>
          <w:cantSplit/>
          <w:trHeight w:val="112"/>
        </w:trPr>
        <w:tc>
          <w:tcPr>
            <w:tcW w:w="673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0105D0" w:rsidRPr="005B08D4" w:rsidRDefault="000105D0" w:rsidP="0072462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0105D0" w:rsidRPr="00913583" w:rsidTr="0072462E">
        <w:trPr>
          <w:cantSplit/>
          <w:trHeight w:val="112"/>
        </w:trPr>
        <w:tc>
          <w:tcPr>
            <w:tcW w:w="673" w:type="dxa"/>
          </w:tcPr>
          <w:p w:rsidR="000105D0" w:rsidRPr="00913583" w:rsidRDefault="000105D0" w:rsidP="000105D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29.08.2022 08:34:24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86484</w:t>
            </w:r>
          </w:p>
        </w:tc>
      </w:tr>
      <w:tr w:rsidR="000105D0" w:rsidRPr="00913583" w:rsidTr="0072462E">
        <w:trPr>
          <w:cantSplit/>
          <w:trHeight w:val="112"/>
        </w:trPr>
        <w:tc>
          <w:tcPr>
            <w:tcW w:w="673" w:type="dxa"/>
          </w:tcPr>
          <w:p w:rsidR="000105D0" w:rsidRPr="00913583" w:rsidRDefault="000105D0" w:rsidP="000105D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02.09.2022 12:57:27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87388</w:t>
            </w:r>
          </w:p>
        </w:tc>
      </w:tr>
      <w:tr w:rsidR="000105D0" w:rsidRPr="00913583" w:rsidTr="0072462E">
        <w:trPr>
          <w:cantSplit/>
          <w:trHeight w:val="112"/>
        </w:trPr>
        <w:tc>
          <w:tcPr>
            <w:tcW w:w="673" w:type="dxa"/>
          </w:tcPr>
          <w:p w:rsidR="000105D0" w:rsidRPr="00913583" w:rsidRDefault="000105D0" w:rsidP="000105D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04.09.2022 13:54:27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87481</w:t>
            </w:r>
          </w:p>
        </w:tc>
      </w:tr>
      <w:tr w:rsidR="000105D0" w:rsidRPr="00913583" w:rsidTr="0072462E">
        <w:trPr>
          <w:cantSplit/>
          <w:trHeight w:val="112"/>
        </w:trPr>
        <w:tc>
          <w:tcPr>
            <w:tcW w:w="673" w:type="dxa"/>
          </w:tcPr>
          <w:p w:rsidR="000105D0" w:rsidRPr="00913583" w:rsidRDefault="000105D0" w:rsidP="000105D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05.09.2022 03:05:20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87503</w:t>
            </w:r>
          </w:p>
        </w:tc>
      </w:tr>
      <w:tr w:rsidR="000105D0" w:rsidRPr="00913583" w:rsidTr="0072462E">
        <w:trPr>
          <w:cantSplit/>
          <w:trHeight w:val="112"/>
        </w:trPr>
        <w:tc>
          <w:tcPr>
            <w:tcW w:w="673" w:type="dxa"/>
          </w:tcPr>
          <w:p w:rsidR="000105D0" w:rsidRPr="00913583" w:rsidRDefault="000105D0" w:rsidP="000105D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05.09.2022 04:23:31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87504</w:t>
            </w:r>
          </w:p>
        </w:tc>
      </w:tr>
      <w:tr w:rsidR="000105D0" w:rsidRPr="00913583" w:rsidTr="0072462E">
        <w:trPr>
          <w:cantSplit/>
          <w:trHeight w:val="112"/>
        </w:trPr>
        <w:tc>
          <w:tcPr>
            <w:tcW w:w="673" w:type="dxa"/>
          </w:tcPr>
          <w:p w:rsidR="000105D0" w:rsidRPr="00913583" w:rsidRDefault="000105D0" w:rsidP="000105D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05.09.2022 06:14:26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87511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527878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527878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527878">
        <w:rPr>
          <w:sz w:val="24"/>
          <w:szCs w:val="24"/>
        </w:rPr>
        <w:t>заявка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27878" w:rsidRDefault="00527878" w:rsidP="00527878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E57D24" w:rsidRPr="00E57D24" w:rsidRDefault="00527878" w:rsidP="0032493F">
      <w:pPr>
        <w:pStyle w:val="a9"/>
        <w:numPr>
          <w:ilvl w:val="0"/>
          <w:numId w:val="39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E57D24">
        <w:rPr>
          <w:sz w:val="24"/>
          <w:szCs w:val="24"/>
        </w:rPr>
        <w:t xml:space="preserve">Об отклонении заявки Участника </w:t>
      </w:r>
      <w:r w:rsidR="00E57D24">
        <w:rPr>
          <w:color w:val="000000"/>
          <w:sz w:val="24"/>
          <w:szCs w:val="24"/>
        </w:rPr>
        <w:t>87503</w:t>
      </w:r>
      <w:r w:rsidR="00E57D24">
        <w:rPr>
          <w:color w:val="000000"/>
          <w:sz w:val="24"/>
          <w:szCs w:val="24"/>
        </w:rPr>
        <w:t>/ООО "ПРОМЭЛЕКТРОСТРОЙ"</w:t>
      </w:r>
    </w:p>
    <w:p w:rsidR="00527878" w:rsidRPr="00E57D24" w:rsidRDefault="00527878" w:rsidP="0032493F">
      <w:pPr>
        <w:pStyle w:val="a9"/>
        <w:numPr>
          <w:ilvl w:val="0"/>
          <w:numId w:val="39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E57D24">
        <w:rPr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E57D24">
        <w:rPr>
          <w:sz w:val="24"/>
          <w:szCs w:val="24"/>
        </w:rPr>
        <w:t>вторых частей (и ценовых предложений) заявок Участников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527878">
      <w:pPr>
        <w:widowControl w:val="0"/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527878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527878" w:rsidRPr="00455714" w:rsidRDefault="00527878" w:rsidP="00527878">
      <w:pPr>
        <w:pStyle w:val="25"/>
        <w:widowControl w:val="0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527878" w:rsidRDefault="00527878" w:rsidP="00527878">
      <w:pPr>
        <w:pStyle w:val="25"/>
        <w:widowControl w:val="0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1559"/>
        <w:gridCol w:w="2835"/>
        <w:gridCol w:w="4678"/>
      </w:tblGrid>
      <w:tr w:rsidR="00527878" w:rsidRPr="00DC74B4" w:rsidTr="00527878">
        <w:trPr>
          <w:cantSplit/>
          <w:trHeight w:val="112"/>
        </w:trPr>
        <w:tc>
          <w:tcPr>
            <w:tcW w:w="663" w:type="dxa"/>
            <w:vAlign w:val="center"/>
          </w:tcPr>
          <w:p w:rsidR="00527878" w:rsidRPr="002577F6" w:rsidRDefault="00527878" w:rsidP="00527878">
            <w:pPr>
              <w:widowControl w:val="0"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2577F6">
              <w:rPr>
                <w:b/>
                <w:i/>
                <w:sz w:val="20"/>
              </w:rPr>
              <w:t>№</w:t>
            </w:r>
          </w:p>
          <w:p w:rsidR="00527878" w:rsidRPr="002577F6" w:rsidRDefault="00527878" w:rsidP="00527878">
            <w:pPr>
              <w:widowControl w:val="0"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2577F6">
              <w:rPr>
                <w:b/>
                <w:i/>
                <w:sz w:val="20"/>
              </w:rPr>
              <w:t>п/п</w:t>
            </w:r>
          </w:p>
        </w:tc>
        <w:tc>
          <w:tcPr>
            <w:tcW w:w="1559" w:type="dxa"/>
            <w:vAlign w:val="center"/>
          </w:tcPr>
          <w:p w:rsidR="00527878" w:rsidRPr="002577F6" w:rsidRDefault="00527878" w:rsidP="00527878">
            <w:pPr>
              <w:widowControl w:val="0"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2577F6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2835" w:type="dxa"/>
            <w:vAlign w:val="center"/>
          </w:tcPr>
          <w:p w:rsidR="00527878" w:rsidRPr="002577F6" w:rsidRDefault="00527878" w:rsidP="00527878">
            <w:pPr>
              <w:widowControl w:val="0"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2577F6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4678" w:type="dxa"/>
          </w:tcPr>
          <w:p w:rsidR="00527878" w:rsidRPr="002577F6" w:rsidRDefault="00527878" w:rsidP="00527878">
            <w:pPr>
              <w:widowControl w:val="0"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2577F6">
              <w:rPr>
                <w:b/>
                <w:i/>
                <w:sz w:val="20"/>
              </w:rPr>
              <w:t>Цена заявки, в руб. без НДС</w:t>
            </w:r>
          </w:p>
        </w:tc>
      </w:tr>
      <w:tr w:rsidR="00527878" w:rsidRPr="00DC74B4" w:rsidTr="00527878">
        <w:trPr>
          <w:cantSplit/>
          <w:trHeight w:val="112"/>
        </w:trPr>
        <w:tc>
          <w:tcPr>
            <w:tcW w:w="663" w:type="dxa"/>
          </w:tcPr>
          <w:p w:rsidR="00527878" w:rsidRPr="004A3AA9" w:rsidRDefault="00527878" w:rsidP="00527878">
            <w:pPr>
              <w:widowControl w:val="0"/>
              <w:numPr>
                <w:ilvl w:val="0"/>
                <w:numId w:val="40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878" w:rsidRPr="00C56B1B" w:rsidRDefault="00527878" w:rsidP="00527878">
            <w:pPr>
              <w:widowControl w:val="0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C56B1B">
              <w:rPr>
                <w:color w:val="000000"/>
                <w:sz w:val="24"/>
                <w:szCs w:val="24"/>
              </w:rPr>
              <w:t>29.08.2022 08:34:24 MCK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878" w:rsidRPr="00C56B1B" w:rsidRDefault="00E57D24" w:rsidP="00E57D24">
            <w:pPr>
              <w:widowControl w:val="0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86484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878" w:rsidRPr="00107447" w:rsidRDefault="00527878" w:rsidP="00527878">
            <w:pPr>
              <w:pStyle w:val="Default"/>
              <w:widowControl w:val="0"/>
            </w:pPr>
            <w:r w:rsidRPr="00107447">
              <w:t>максимальная (предельная) цена Договора –</w:t>
            </w:r>
            <w:r w:rsidRPr="00107447">
              <w:rPr>
                <w:b/>
                <w:i/>
              </w:rPr>
              <w:t xml:space="preserve"> 20 000 000,00;   </w:t>
            </w:r>
            <w:r w:rsidRPr="00107447">
              <w:t xml:space="preserve">понижающий коэффициент K1 -  тендерный коэффициент – </w:t>
            </w:r>
            <w:r w:rsidRPr="00107447">
              <w:rPr>
                <w:b/>
                <w:i/>
                <w:u w:val="single"/>
              </w:rPr>
              <w:t>1,000</w:t>
            </w:r>
          </w:p>
        </w:tc>
      </w:tr>
      <w:tr w:rsidR="00527878" w:rsidRPr="00DC74B4" w:rsidTr="00527878">
        <w:trPr>
          <w:cantSplit/>
          <w:trHeight w:val="112"/>
        </w:trPr>
        <w:tc>
          <w:tcPr>
            <w:tcW w:w="663" w:type="dxa"/>
          </w:tcPr>
          <w:p w:rsidR="00527878" w:rsidRPr="004A3AA9" w:rsidRDefault="00527878" w:rsidP="00527878">
            <w:pPr>
              <w:widowControl w:val="0"/>
              <w:numPr>
                <w:ilvl w:val="0"/>
                <w:numId w:val="40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878" w:rsidRPr="00C56B1B" w:rsidRDefault="00527878" w:rsidP="00527878">
            <w:pPr>
              <w:widowControl w:val="0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C56B1B">
              <w:rPr>
                <w:color w:val="000000"/>
                <w:sz w:val="24"/>
                <w:szCs w:val="24"/>
              </w:rPr>
              <w:t>02.09.2022 12:57:27 MCK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878" w:rsidRPr="00C56B1B" w:rsidRDefault="00E57D24" w:rsidP="00E57D24">
            <w:pPr>
              <w:widowControl w:val="0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87388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78" w:rsidRPr="00107447" w:rsidRDefault="00527878" w:rsidP="00527878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7447">
              <w:rPr>
                <w:sz w:val="24"/>
                <w:szCs w:val="24"/>
              </w:rPr>
              <w:t>максимальная (предельная) цена Договора –</w:t>
            </w:r>
            <w:r w:rsidRPr="00107447">
              <w:rPr>
                <w:b/>
                <w:i/>
                <w:sz w:val="24"/>
                <w:szCs w:val="24"/>
              </w:rPr>
              <w:t xml:space="preserve"> 20 000 000,00; </w:t>
            </w:r>
            <w:r w:rsidRPr="00107447">
              <w:rPr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107447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</w:tr>
      <w:tr w:rsidR="00527878" w:rsidRPr="00DC74B4" w:rsidTr="00527878">
        <w:trPr>
          <w:cantSplit/>
          <w:trHeight w:val="135"/>
        </w:trPr>
        <w:tc>
          <w:tcPr>
            <w:tcW w:w="663" w:type="dxa"/>
          </w:tcPr>
          <w:p w:rsidR="00527878" w:rsidRPr="004A3AA9" w:rsidRDefault="00527878" w:rsidP="00527878">
            <w:pPr>
              <w:numPr>
                <w:ilvl w:val="0"/>
                <w:numId w:val="40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878" w:rsidRPr="00C56B1B" w:rsidRDefault="00527878" w:rsidP="00C24CD5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C56B1B">
              <w:rPr>
                <w:color w:val="000000"/>
                <w:sz w:val="24"/>
                <w:szCs w:val="24"/>
              </w:rPr>
              <w:t>04.09.2022 13:54:27 MCK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878" w:rsidRPr="00C56B1B" w:rsidRDefault="00E57D24" w:rsidP="00E57D24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87481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78" w:rsidRPr="00107447" w:rsidRDefault="00527878" w:rsidP="0052787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7447">
              <w:rPr>
                <w:sz w:val="24"/>
                <w:szCs w:val="24"/>
              </w:rPr>
              <w:t>максимальная (предельная) цена Договора –</w:t>
            </w:r>
            <w:r w:rsidRPr="00107447">
              <w:rPr>
                <w:b/>
                <w:i/>
                <w:sz w:val="24"/>
                <w:szCs w:val="24"/>
              </w:rPr>
              <w:t xml:space="preserve"> 20 000 000,00;   </w:t>
            </w:r>
            <w:r w:rsidRPr="00107447">
              <w:rPr>
                <w:sz w:val="24"/>
                <w:szCs w:val="24"/>
              </w:rPr>
              <w:t xml:space="preserve">понижающий коэффициент K1 -  тендерный коэффициент – </w:t>
            </w:r>
            <w:r w:rsidRPr="00107447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</w:tr>
      <w:tr w:rsidR="00527878" w:rsidRPr="00DC74B4" w:rsidTr="00527878">
        <w:trPr>
          <w:cantSplit/>
          <w:trHeight w:val="135"/>
        </w:trPr>
        <w:tc>
          <w:tcPr>
            <w:tcW w:w="663" w:type="dxa"/>
          </w:tcPr>
          <w:p w:rsidR="00527878" w:rsidRPr="004A3AA9" w:rsidRDefault="00527878" w:rsidP="00527878">
            <w:pPr>
              <w:numPr>
                <w:ilvl w:val="0"/>
                <w:numId w:val="40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878" w:rsidRPr="00C56B1B" w:rsidRDefault="00527878" w:rsidP="00C24CD5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C56B1B">
              <w:rPr>
                <w:color w:val="000000"/>
                <w:sz w:val="24"/>
                <w:szCs w:val="24"/>
              </w:rPr>
              <w:t>05.09.2022 03:05:20 MCK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878" w:rsidRPr="00C56B1B" w:rsidRDefault="00E57D24" w:rsidP="00E57D24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87503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78" w:rsidRPr="00107447" w:rsidRDefault="00527878" w:rsidP="0052787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7447">
              <w:rPr>
                <w:sz w:val="24"/>
                <w:szCs w:val="24"/>
              </w:rPr>
              <w:t>максимальная (предельная) цена Договора –</w:t>
            </w:r>
            <w:r w:rsidRPr="00107447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19 800</w:t>
            </w:r>
            <w:r w:rsidRPr="00107447">
              <w:rPr>
                <w:b/>
                <w:i/>
                <w:sz w:val="24"/>
                <w:szCs w:val="24"/>
              </w:rPr>
              <w:t xml:space="preserve"> 000,00; </w:t>
            </w:r>
            <w:r w:rsidRPr="00107447">
              <w:rPr>
                <w:sz w:val="24"/>
                <w:szCs w:val="24"/>
              </w:rPr>
              <w:t xml:space="preserve">понижающий коэффициент K1 -  тендерный коэффициент – </w:t>
            </w:r>
            <w:r w:rsidRPr="00107447">
              <w:rPr>
                <w:b/>
                <w:i/>
                <w:sz w:val="24"/>
                <w:szCs w:val="24"/>
                <w:u w:val="single"/>
              </w:rPr>
              <w:t>0,990</w:t>
            </w:r>
          </w:p>
        </w:tc>
      </w:tr>
      <w:tr w:rsidR="00527878" w:rsidRPr="00DC74B4" w:rsidTr="00527878">
        <w:trPr>
          <w:cantSplit/>
          <w:trHeight w:val="135"/>
        </w:trPr>
        <w:tc>
          <w:tcPr>
            <w:tcW w:w="663" w:type="dxa"/>
          </w:tcPr>
          <w:p w:rsidR="00527878" w:rsidRPr="004A3AA9" w:rsidRDefault="00527878" w:rsidP="00527878">
            <w:pPr>
              <w:numPr>
                <w:ilvl w:val="0"/>
                <w:numId w:val="40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878" w:rsidRPr="00C56B1B" w:rsidRDefault="00527878" w:rsidP="00C24CD5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C56B1B">
              <w:rPr>
                <w:color w:val="000000"/>
                <w:sz w:val="24"/>
                <w:szCs w:val="24"/>
              </w:rPr>
              <w:t>05.09.2022 04:23:31 MCK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878" w:rsidRPr="00C56B1B" w:rsidRDefault="00E57D24" w:rsidP="00E57D24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87504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78" w:rsidRPr="00107447" w:rsidRDefault="00527878" w:rsidP="0052787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7447">
              <w:rPr>
                <w:sz w:val="24"/>
                <w:szCs w:val="24"/>
              </w:rPr>
              <w:t>максимальная (предельная) цена Договора –</w:t>
            </w:r>
            <w:r w:rsidRPr="00107447">
              <w:rPr>
                <w:b/>
                <w:i/>
                <w:sz w:val="24"/>
                <w:szCs w:val="24"/>
              </w:rPr>
              <w:t xml:space="preserve"> 20 000 000,00; </w:t>
            </w:r>
            <w:r w:rsidRPr="00107447">
              <w:rPr>
                <w:sz w:val="24"/>
                <w:szCs w:val="24"/>
              </w:rPr>
              <w:t xml:space="preserve">понижающий коэффициент K1 -  тендерный коэффициент – </w:t>
            </w:r>
            <w:r w:rsidRPr="00107447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</w:tr>
      <w:tr w:rsidR="00527878" w:rsidRPr="00DC74B4" w:rsidTr="00527878">
        <w:trPr>
          <w:cantSplit/>
          <w:trHeight w:val="135"/>
        </w:trPr>
        <w:tc>
          <w:tcPr>
            <w:tcW w:w="663" w:type="dxa"/>
          </w:tcPr>
          <w:p w:rsidR="00527878" w:rsidRPr="004A3AA9" w:rsidRDefault="00527878" w:rsidP="00527878">
            <w:pPr>
              <w:numPr>
                <w:ilvl w:val="0"/>
                <w:numId w:val="40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878" w:rsidRPr="00C56B1B" w:rsidRDefault="00527878" w:rsidP="00C24CD5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C56B1B">
              <w:rPr>
                <w:color w:val="000000"/>
                <w:sz w:val="24"/>
                <w:szCs w:val="24"/>
              </w:rPr>
              <w:t>05.09.2022 06:14:26 MCK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878" w:rsidRPr="00C56B1B" w:rsidRDefault="00E57D24" w:rsidP="00E57D24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78" w:rsidRPr="00107447" w:rsidRDefault="00527878" w:rsidP="0052787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7447">
              <w:rPr>
                <w:sz w:val="24"/>
                <w:szCs w:val="24"/>
              </w:rPr>
              <w:t>максимальная (предельная) цена Договора –</w:t>
            </w:r>
            <w:r w:rsidRPr="00107447">
              <w:rPr>
                <w:b/>
                <w:i/>
                <w:sz w:val="24"/>
                <w:szCs w:val="24"/>
              </w:rPr>
              <w:t xml:space="preserve"> 20 000 000,00;   </w:t>
            </w:r>
            <w:r w:rsidRPr="00107447">
              <w:rPr>
                <w:sz w:val="24"/>
                <w:szCs w:val="24"/>
              </w:rPr>
              <w:t xml:space="preserve">понижающий коэффициент K1 -  тендерный коэффициент – </w:t>
            </w:r>
            <w:r w:rsidRPr="00107447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527878" w:rsidRDefault="00527878" w:rsidP="00527878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5B2EFF">
        <w:rPr>
          <w:sz w:val="24"/>
          <w:szCs w:val="24"/>
        </w:rPr>
        <w:t xml:space="preserve">заявку </w:t>
      </w:r>
      <w:r w:rsidRPr="00C56B1B">
        <w:rPr>
          <w:color w:val="000000"/>
          <w:sz w:val="24"/>
          <w:szCs w:val="24"/>
        </w:rPr>
        <w:t>87503/ООО "ПРОМЭЛЕКТРОСТРОЙ"</w:t>
      </w:r>
      <w:r>
        <w:rPr>
          <w:sz w:val="24"/>
        </w:rPr>
        <w:t xml:space="preserve"> </w:t>
      </w:r>
      <w:r w:rsidRPr="005B2EFF">
        <w:rPr>
          <w:sz w:val="24"/>
          <w:szCs w:val="24"/>
        </w:rPr>
        <w:t>от дальнейшего</w:t>
      </w:r>
      <w:r>
        <w:rPr>
          <w:sz w:val="24"/>
          <w:szCs w:val="24"/>
        </w:rPr>
        <w:t xml:space="preserve"> рассмотрения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а) п. 4.15.5 Документации о закупке, как несоответствующую следующим требованиям: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9351"/>
      </w:tblGrid>
      <w:tr w:rsidR="00527878" w:rsidTr="00527878">
        <w:trPr>
          <w:trHeight w:val="327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8" w:rsidRDefault="00527878" w:rsidP="00C24CD5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878" w:rsidRDefault="00527878" w:rsidP="00C24CD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527878" w:rsidTr="00527878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78" w:rsidRPr="00443E62" w:rsidRDefault="00527878" w:rsidP="00527878">
            <w:pPr>
              <w:pStyle w:val="a9"/>
              <w:numPr>
                <w:ilvl w:val="6"/>
                <w:numId w:val="41"/>
              </w:numPr>
              <w:tabs>
                <w:tab w:val="clear" w:pos="5040"/>
                <w:tab w:val="num" w:pos="4738"/>
              </w:tabs>
              <w:spacing w:line="240" w:lineRule="auto"/>
              <w:ind w:left="60" w:hanging="19"/>
              <w:rPr>
                <w:sz w:val="18"/>
                <w:szCs w:val="18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878" w:rsidRPr="00A8608D" w:rsidRDefault="00527878" w:rsidP="00C24CD5">
            <w:pPr>
              <w:pStyle w:val="af5"/>
              <w:tabs>
                <w:tab w:val="clear" w:pos="1134"/>
              </w:tabs>
              <w:spacing w:before="120" w:line="240" w:lineRule="auto"/>
              <w:ind w:left="2" w:firstLine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№ </w:t>
            </w:r>
            <w:r w:rsidR="00E57D24">
              <w:rPr>
                <w:color w:val="000000"/>
                <w:sz w:val="24"/>
                <w:szCs w:val="24"/>
              </w:rPr>
              <w:t>87503</w:t>
            </w:r>
            <w:r>
              <w:rPr>
                <w:color w:val="000000"/>
                <w:sz w:val="24"/>
                <w:szCs w:val="24"/>
              </w:rPr>
              <w:t xml:space="preserve">/ООО "ПРОМЭЛЕКТРОСТРОЙ" </w:t>
            </w:r>
            <w:r>
              <w:rPr>
                <w:sz w:val="24"/>
                <w:szCs w:val="24"/>
              </w:rPr>
              <w:t xml:space="preserve">сделал ставку на ЭТП - </w:t>
            </w:r>
            <w:r w:rsidRPr="00527878">
              <w:rPr>
                <w:b/>
                <w:sz w:val="24"/>
                <w:szCs w:val="24"/>
              </w:rPr>
              <w:t>19 800 000,00</w:t>
            </w:r>
            <w:r>
              <w:rPr>
                <w:sz w:val="24"/>
                <w:szCs w:val="24"/>
              </w:rPr>
              <w:t xml:space="preserve"> руб. без НДС, что не соответствует начальной (максимальной) цене договора (цене лота), которая должна быть указана в строгом соответствии с п.1.2.12 Документации о закупке – 20 000 000,00 руб. без учета НДС, что не соответствует условиям п. 7.3.2.6. Документации о закупке в котором установлено следующее требование: Максимальная (предельная) цена договора</w:t>
            </w:r>
            <w:r w:rsidRPr="006E12AC">
              <w:rPr>
                <w:b/>
                <w:sz w:val="24"/>
                <w:szCs w:val="24"/>
              </w:rPr>
              <w:t>, а также ставка на ЭТП указываются в строгом соответствии с п.1.2.12 Документации о закупке – 20 000 000,00 руб. без учета НДС.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27878" w:rsidRDefault="00527878" w:rsidP="00527878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527878" w:rsidRDefault="00527878" w:rsidP="00527878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E57D24" w:rsidRDefault="00E57D24" w:rsidP="00527878">
      <w:pPr>
        <w:pStyle w:val="a9"/>
        <w:numPr>
          <w:ilvl w:val="0"/>
          <w:numId w:val="38"/>
        </w:num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86484</w:t>
      </w:r>
    </w:p>
    <w:p w:rsidR="00527878" w:rsidRPr="00107447" w:rsidRDefault="00E57D24" w:rsidP="00527878">
      <w:pPr>
        <w:pStyle w:val="a9"/>
        <w:numPr>
          <w:ilvl w:val="0"/>
          <w:numId w:val="38"/>
        </w:num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87388</w:t>
      </w:r>
    </w:p>
    <w:p w:rsidR="00527878" w:rsidRPr="00107447" w:rsidRDefault="00E57D24" w:rsidP="00527878">
      <w:pPr>
        <w:pStyle w:val="a9"/>
        <w:numPr>
          <w:ilvl w:val="0"/>
          <w:numId w:val="38"/>
        </w:num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87481</w:t>
      </w:r>
    </w:p>
    <w:p w:rsidR="00527878" w:rsidRPr="00107447" w:rsidRDefault="00E57D24" w:rsidP="00527878">
      <w:pPr>
        <w:pStyle w:val="a9"/>
        <w:numPr>
          <w:ilvl w:val="0"/>
          <w:numId w:val="38"/>
        </w:num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87504</w:t>
      </w:r>
    </w:p>
    <w:p w:rsidR="00E57D24" w:rsidRPr="00E57D24" w:rsidRDefault="00E57D24" w:rsidP="00E57D24">
      <w:pPr>
        <w:pStyle w:val="a9"/>
        <w:numPr>
          <w:ilvl w:val="0"/>
          <w:numId w:val="38"/>
        </w:numPr>
        <w:spacing w:line="240" w:lineRule="auto"/>
      </w:pPr>
      <w:r>
        <w:rPr>
          <w:color w:val="000000"/>
          <w:sz w:val="24"/>
          <w:szCs w:val="24"/>
        </w:rPr>
        <w:t>87511</w:t>
      </w:r>
    </w:p>
    <w:p w:rsidR="00527878" w:rsidRPr="00E57D24" w:rsidRDefault="00527878" w:rsidP="00E57D24">
      <w:pPr>
        <w:spacing w:line="240" w:lineRule="auto"/>
        <w:ind w:firstLine="0"/>
        <w:rPr>
          <w:sz w:val="24"/>
          <w:szCs w:val="24"/>
        </w:rPr>
      </w:pPr>
      <w:r w:rsidRPr="00E57D24">
        <w:rPr>
          <w:sz w:val="24"/>
          <w:szCs w:val="24"/>
        </w:rPr>
        <w:t xml:space="preserve">соответствующими условиям Документации о закупке и принять их к участию в процедуре переторжки, проводимой в заочной форме и назначенной на </w:t>
      </w:r>
      <w:r w:rsidR="00E57D24" w:rsidRPr="00E57D24">
        <w:rPr>
          <w:sz w:val="24"/>
          <w:szCs w:val="24"/>
        </w:rPr>
        <w:t>31</w:t>
      </w:r>
      <w:r w:rsidRPr="00E57D24">
        <w:rPr>
          <w:sz w:val="24"/>
          <w:szCs w:val="24"/>
        </w:rPr>
        <w:t>.10.2022 г., начиная с 15 ч. 00 мин. по местному времени Организатора.</w:t>
      </w:r>
    </w:p>
    <w:p w:rsidR="00527878" w:rsidRDefault="0052787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57D24" w:rsidRDefault="00E57D24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57D24" w:rsidRPr="00DA65EC" w:rsidRDefault="00E57D24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  <w:bookmarkStart w:id="2" w:name="_GoBack"/>
      <w:bookmarkEnd w:id="2"/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527878">
      <w:headerReference w:type="default" r:id="rId9"/>
      <w:footerReference w:type="default" r:id="rId10"/>
      <w:pgSz w:w="11906" w:h="16838"/>
      <w:pgMar w:top="993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222" w:rsidRDefault="00315222" w:rsidP="00355095">
      <w:pPr>
        <w:spacing w:line="240" w:lineRule="auto"/>
      </w:pPr>
      <w:r>
        <w:separator/>
      </w:r>
    </w:p>
  </w:endnote>
  <w:endnote w:type="continuationSeparator" w:id="0">
    <w:p w:rsidR="00315222" w:rsidRDefault="0031522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57D2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57D2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222" w:rsidRDefault="00315222" w:rsidP="00355095">
      <w:pPr>
        <w:spacing w:line="240" w:lineRule="auto"/>
      </w:pPr>
      <w:r>
        <w:separator/>
      </w:r>
    </w:p>
  </w:footnote>
  <w:footnote w:type="continuationSeparator" w:id="0">
    <w:p w:rsidR="00315222" w:rsidRDefault="0031522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E46C1A">
      <w:rPr>
        <w:i/>
        <w:sz w:val="20"/>
      </w:rPr>
      <w:t>вторых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0105D0">
      <w:rPr>
        <w:i/>
        <w:sz w:val="20"/>
      </w:rPr>
      <w:t>3105</w:t>
    </w:r>
    <w:r w:rsidR="00993C96" w:rsidRPr="00993C96">
      <w:rPr>
        <w:i/>
        <w:sz w:val="20"/>
      </w:rPr>
      <w:t>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C3F3F"/>
    <w:multiLevelType w:val="hybridMultilevel"/>
    <w:tmpl w:val="ED7AED2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9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7011370"/>
    <w:multiLevelType w:val="hybridMultilevel"/>
    <w:tmpl w:val="720EE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F25A97"/>
    <w:multiLevelType w:val="hybridMultilevel"/>
    <w:tmpl w:val="18EA1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D025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596006A1"/>
    <w:multiLevelType w:val="multilevel"/>
    <w:tmpl w:val="E49E319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29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A5245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6" w15:restartNumberingAfterBreak="0">
    <w:nsid w:val="74D326E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3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0"/>
  </w:num>
  <w:num w:numId="5">
    <w:abstractNumId w:val="34"/>
  </w:num>
  <w:num w:numId="6">
    <w:abstractNumId w:val="26"/>
  </w:num>
  <w:num w:numId="7">
    <w:abstractNumId w:val="6"/>
  </w:num>
  <w:num w:numId="8">
    <w:abstractNumId w:val="32"/>
  </w:num>
  <w:num w:numId="9">
    <w:abstractNumId w:val="33"/>
  </w:num>
  <w:num w:numId="10">
    <w:abstractNumId w:val="11"/>
  </w:num>
  <w:num w:numId="11">
    <w:abstractNumId w:val="29"/>
  </w:num>
  <w:num w:numId="12">
    <w:abstractNumId w:val="2"/>
  </w:num>
  <w:num w:numId="13">
    <w:abstractNumId w:val="27"/>
  </w:num>
  <w:num w:numId="14">
    <w:abstractNumId w:val="22"/>
  </w:num>
  <w:num w:numId="15">
    <w:abstractNumId w:val="39"/>
  </w:num>
  <w:num w:numId="16">
    <w:abstractNumId w:val="12"/>
  </w:num>
  <w:num w:numId="17">
    <w:abstractNumId w:val="25"/>
  </w:num>
  <w:num w:numId="18">
    <w:abstractNumId w:val="9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1"/>
  </w:num>
  <w:num w:numId="22">
    <w:abstractNumId w:val="40"/>
  </w:num>
  <w:num w:numId="23">
    <w:abstractNumId w:val="24"/>
  </w:num>
  <w:num w:numId="24">
    <w:abstractNumId w:val="0"/>
  </w:num>
  <w:num w:numId="25">
    <w:abstractNumId w:val="16"/>
  </w:num>
  <w:num w:numId="26">
    <w:abstractNumId w:val="35"/>
  </w:num>
  <w:num w:numId="27">
    <w:abstractNumId w:val="37"/>
  </w:num>
  <w:num w:numId="28">
    <w:abstractNumId w:val="19"/>
  </w:num>
  <w:num w:numId="29">
    <w:abstractNumId w:val="5"/>
  </w:num>
  <w:num w:numId="30">
    <w:abstractNumId w:val="21"/>
  </w:num>
  <w:num w:numId="31">
    <w:abstractNumId w:val="18"/>
  </w:num>
  <w:num w:numId="32">
    <w:abstractNumId w:val="3"/>
  </w:num>
  <w:num w:numId="33">
    <w:abstractNumId w:val="13"/>
  </w:num>
  <w:num w:numId="34">
    <w:abstractNumId w:val="8"/>
  </w:num>
  <w:num w:numId="35">
    <w:abstractNumId w:val="36"/>
  </w:num>
  <w:num w:numId="36">
    <w:abstractNumId w:val="10"/>
  </w:num>
  <w:num w:numId="37">
    <w:abstractNumId w:val="17"/>
  </w:num>
  <w:num w:numId="38">
    <w:abstractNumId w:val="15"/>
  </w:num>
  <w:num w:numId="39">
    <w:abstractNumId w:val="28"/>
  </w:num>
  <w:num w:numId="40">
    <w:abstractNumId w:val="30"/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6B41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66F2"/>
    <w:rsid w:val="00277600"/>
    <w:rsid w:val="00283366"/>
    <w:rsid w:val="00284E25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5222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87D5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036A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27878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31B8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5972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688E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57D24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77AF0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E7BE9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527878"/>
    <w:rPr>
      <w:snapToGrid w:val="0"/>
    </w:rPr>
  </w:style>
  <w:style w:type="character" w:customStyle="1" w:styleId="13">
    <w:name w:val="Подпункт Знак1"/>
    <w:link w:val="af5"/>
    <w:locked/>
    <w:rsid w:val="0052787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FB09C-0976-4234-AA08-86CFCCA4B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9</cp:revision>
  <cp:lastPrinted>2021-07-29T00:32:00Z</cp:lastPrinted>
  <dcterms:created xsi:type="dcterms:W3CDTF">2022-10-05T06:05:00Z</dcterms:created>
  <dcterms:modified xsi:type="dcterms:W3CDTF">2022-10-26T02:05:00Z</dcterms:modified>
</cp:coreProperties>
</file>