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A444A4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5146BCC" wp14:editId="5B785BA8">
            <wp:extent cx="1111910" cy="373075"/>
            <wp:effectExtent l="0" t="0" r="0" b="8255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41021" cy="38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«Дальневосточная распределительная сетевая 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7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72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86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727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186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7273D" w:rsidP="0027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44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44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7273D" w:rsidRPr="0027273D" w:rsidRDefault="0027273D" w:rsidP="002727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273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2727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запрос предложения в электронной форме на право заключения договора: </w:t>
      </w:r>
      <w:r w:rsidRPr="0027273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Ремонт распределительных сетей ВЛ-10кВ филиала ПЭС. </w:t>
      </w:r>
      <w:r w:rsidRPr="002727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Закупка 402401-РЕМ ПРОД-2020-ДРСК. </w:t>
      </w:r>
      <w:r w:rsidRPr="00272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27273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4 041 440,31 </w:t>
      </w:r>
      <w:r w:rsidRPr="002727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НДС.</w:t>
      </w:r>
    </w:p>
    <w:p w:rsidR="0033422C" w:rsidRPr="00A16083" w:rsidRDefault="0033422C" w:rsidP="00A1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A16083" w:rsidRDefault="0032743B" w:rsidP="00A1608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6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A16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27273D" w:rsidRPr="00A2491C" w:rsidRDefault="0027273D" w:rsidP="0027273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3060E9">
        <w:rPr>
          <w:sz w:val="26"/>
          <w:szCs w:val="26"/>
        </w:rPr>
        <w:t xml:space="preserve">По окончании срока подачи заявок было </w:t>
      </w:r>
      <w:r w:rsidRPr="00492CA2">
        <w:rPr>
          <w:sz w:val="26"/>
          <w:szCs w:val="26"/>
        </w:rPr>
        <w:t xml:space="preserve">подано </w:t>
      </w:r>
      <w:r>
        <w:rPr>
          <w:sz w:val="26"/>
          <w:szCs w:val="26"/>
        </w:rPr>
        <w:t>4</w:t>
      </w:r>
      <w:r w:rsidRPr="00492CA2">
        <w:rPr>
          <w:sz w:val="26"/>
          <w:szCs w:val="26"/>
        </w:rPr>
        <w:t xml:space="preserve"> заявки от участников.</w:t>
      </w:r>
    </w:p>
    <w:p w:rsidR="0027273D" w:rsidRPr="00A2491C" w:rsidRDefault="0027273D" w:rsidP="0027273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2491C">
        <w:rPr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площадки: http://rushydro.roseltorg.ru.</w:t>
      </w:r>
    </w:p>
    <w:p w:rsidR="0027273D" w:rsidRPr="00A2491C" w:rsidRDefault="0027273D" w:rsidP="0027273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2491C">
        <w:rPr>
          <w:sz w:val="26"/>
          <w:szCs w:val="26"/>
        </w:rPr>
        <w:t xml:space="preserve">Дата и время начала процедуры вскрытия конвертов с заявками участников 15:00 (время местное) </w:t>
      </w:r>
      <w:r>
        <w:rPr>
          <w:sz w:val="26"/>
          <w:szCs w:val="26"/>
        </w:rPr>
        <w:t>03</w:t>
      </w:r>
      <w:r w:rsidRPr="00A2491C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A2491C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A2491C">
        <w:rPr>
          <w:sz w:val="26"/>
          <w:szCs w:val="26"/>
        </w:rPr>
        <w:t>.</w:t>
      </w:r>
    </w:p>
    <w:p w:rsidR="0027273D" w:rsidRPr="00A2491C" w:rsidRDefault="0027273D" w:rsidP="0027273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2491C">
        <w:rPr>
          <w:sz w:val="26"/>
          <w:szCs w:val="26"/>
        </w:rPr>
        <w:t>Место проведения процедуры вскрытия конвертов с заявками участников: на сайте Единой электронной торговой площадки (АО «ЕЭТП»), по адресу в сети «Интернет»: http://rushydro.roseltorg.ru</w:t>
      </w:r>
    </w:p>
    <w:p w:rsidR="0027273D" w:rsidRPr="00A2491C" w:rsidRDefault="0027273D" w:rsidP="0027273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2491C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Style w:val="a4"/>
        <w:tblpPr w:leftFromText="180" w:rightFromText="180" w:vertAnchor="text" w:tblpX="216" w:tblpY="1"/>
        <w:tblOverlap w:val="never"/>
        <w:tblW w:w="9713" w:type="dxa"/>
        <w:tblLayout w:type="fixed"/>
        <w:tblLook w:val="04A0" w:firstRow="1" w:lastRow="0" w:firstColumn="1" w:lastColumn="0" w:noHBand="0" w:noVBand="1"/>
      </w:tblPr>
      <w:tblGrid>
        <w:gridCol w:w="851"/>
        <w:gridCol w:w="4502"/>
        <w:gridCol w:w="2693"/>
        <w:gridCol w:w="1667"/>
      </w:tblGrid>
      <w:tr w:rsidR="0027273D" w:rsidRPr="0027273D" w:rsidTr="0027273D">
        <w:trPr>
          <w:trHeight w:val="70"/>
        </w:trPr>
        <w:tc>
          <w:tcPr>
            <w:tcW w:w="851" w:type="dxa"/>
          </w:tcPr>
          <w:p w:rsidR="0027273D" w:rsidRPr="0027273D" w:rsidRDefault="0027273D" w:rsidP="00E87662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27273D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4502" w:type="dxa"/>
          </w:tcPr>
          <w:p w:rsidR="0027273D" w:rsidRPr="0027273D" w:rsidRDefault="0027273D" w:rsidP="00E87662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27273D"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693" w:type="dxa"/>
          </w:tcPr>
          <w:p w:rsidR="0027273D" w:rsidRPr="0027273D" w:rsidRDefault="0027273D" w:rsidP="00E87662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27273D"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  <w:t>Цена заявки, руб. без НДС</w:t>
            </w:r>
          </w:p>
        </w:tc>
        <w:tc>
          <w:tcPr>
            <w:tcW w:w="1667" w:type="dxa"/>
            <w:vAlign w:val="center"/>
          </w:tcPr>
          <w:p w:rsidR="0027273D" w:rsidRPr="0027273D" w:rsidRDefault="0027273D" w:rsidP="00E87662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</w:pPr>
            <w:r w:rsidRPr="0027273D"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  <w:t>Дата и время регистрации заявки</w:t>
            </w:r>
          </w:p>
        </w:tc>
      </w:tr>
      <w:tr w:rsidR="0027273D" w:rsidRPr="0027273D" w:rsidTr="0027273D">
        <w:trPr>
          <w:trHeight w:val="70"/>
        </w:trPr>
        <w:tc>
          <w:tcPr>
            <w:tcW w:w="851" w:type="dxa"/>
          </w:tcPr>
          <w:p w:rsidR="0027273D" w:rsidRPr="0027273D" w:rsidRDefault="0027273D" w:rsidP="00E87662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27273D" w:rsidRPr="0027273D" w:rsidRDefault="0027273D" w:rsidP="00E87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"ДАЛЬНЕВОСТОЧНАЯ МОНТАЖНАЯ КОМПАНИЯ" </w:t>
            </w:r>
          </w:p>
          <w:p w:rsidR="0027273D" w:rsidRPr="0027273D" w:rsidRDefault="0027273D" w:rsidP="00E8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sz w:val="24"/>
                <w:szCs w:val="24"/>
              </w:rPr>
              <w:t>ИНН 2506012068 КПП 250601001 ОГРН 1172536025507</w:t>
            </w:r>
          </w:p>
        </w:tc>
        <w:tc>
          <w:tcPr>
            <w:tcW w:w="2693" w:type="dxa"/>
          </w:tcPr>
          <w:p w:rsidR="0027273D" w:rsidRPr="0027273D" w:rsidRDefault="0027273D" w:rsidP="00E8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272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4 041 440,31 </w:t>
            </w:r>
            <w:r w:rsidRPr="0027273D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667" w:type="dxa"/>
          </w:tcPr>
          <w:p w:rsidR="0027273D" w:rsidRPr="0027273D" w:rsidRDefault="0027273D" w:rsidP="00E87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sz w:val="24"/>
                <w:szCs w:val="24"/>
              </w:rPr>
              <w:t>03.08.2020 06:34</w:t>
            </w:r>
          </w:p>
        </w:tc>
      </w:tr>
      <w:tr w:rsidR="0027273D" w:rsidRPr="0027273D" w:rsidTr="0027273D">
        <w:trPr>
          <w:trHeight w:val="70"/>
        </w:trPr>
        <w:tc>
          <w:tcPr>
            <w:tcW w:w="851" w:type="dxa"/>
          </w:tcPr>
          <w:p w:rsidR="0027273D" w:rsidRPr="0027273D" w:rsidRDefault="0027273D" w:rsidP="00E87662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2" w:type="dxa"/>
          </w:tcPr>
          <w:p w:rsidR="0027273D" w:rsidRPr="0027273D" w:rsidRDefault="0027273D" w:rsidP="00E87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ОБЩЕСТВО С ОГРАНИЧЕННОЙ ОТВЕТСТВЕННОСТЬЮ СТРОИТЕЛЬНАЯ КОМПАНИЯ "МОНТАЖ-СЕРВИС" </w:t>
            </w:r>
          </w:p>
          <w:p w:rsidR="0027273D" w:rsidRPr="0027273D" w:rsidRDefault="0027273D" w:rsidP="00E87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sz w:val="24"/>
                <w:szCs w:val="24"/>
              </w:rPr>
              <w:t>ИНН 2511099508 КПП 251101001 ОГРН 1162511053033</w:t>
            </w:r>
          </w:p>
        </w:tc>
        <w:tc>
          <w:tcPr>
            <w:tcW w:w="2693" w:type="dxa"/>
          </w:tcPr>
          <w:p w:rsidR="0027273D" w:rsidRPr="0027273D" w:rsidRDefault="0027273D" w:rsidP="00E8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272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3 366 370,43 </w:t>
            </w:r>
            <w:r w:rsidRPr="0027273D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667" w:type="dxa"/>
          </w:tcPr>
          <w:p w:rsidR="0027273D" w:rsidRPr="0027273D" w:rsidRDefault="0027273D" w:rsidP="00E87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sz w:val="24"/>
                <w:szCs w:val="24"/>
              </w:rPr>
              <w:t>03.08.2020 07:00</w:t>
            </w:r>
          </w:p>
        </w:tc>
      </w:tr>
      <w:tr w:rsidR="0027273D" w:rsidRPr="0027273D" w:rsidTr="0027273D">
        <w:trPr>
          <w:trHeight w:val="70"/>
        </w:trPr>
        <w:tc>
          <w:tcPr>
            <w:tcW w:w="851" w:type="dxa"/>
          </w:tcPr>
          <w:p w:rsidR="0027273D" w:rsidRPr="0027273D" w:rsidRDefault="0027273D" w:rsidP="00E87662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02" w:type="dxa"/>
          </w:tcPr>
          <w:p w:rsidR="0027273D" w:rsidRPr="0027273D" w:rsidRDefault="0027273D" w:rsidP="00E87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"ТЕХЦЕНТР"</w:t>
            </w:r>
            <w:r w:rsidRPr="0027273D">
              <w:rPr>
                <w:rFonts w:ascii="Times New Roman" w:hAnsi="Times New Roman" w:cs="Times New Roman"/>
                <w:sz w:val="24"/>
                <w:szCs w:val="24"/>
              </w:rPr>
              <w:t xml:space="preserve"> ИНН 2539057716 КПП 253901001 ОГРН 1032502131056</w:t>
            </w:r>
          </w:p>
        </w:tc>
        <w:tc>
          <w:tcPr>
            <w:tcW w:w="2693" w:type="dxa"/>
          </w:tcPr>
          <w:p w:rsidR="0027273D" w:rsidRPr="0027273D" w:rsidRDefault="0027273D" w:rsidP="00E8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272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4 041 440,31 </w:t>
            </w:r>
            <w:r w:rsidRPr="0027273D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667" w:type="dxa"/>
          </w:tcPr>
          <w:p w:rsidR="0027273D" w:rsidRPr="0027273D" w:rsidRDefault="0027273D" w:rsidP="00E87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sz w:val="24"/>
                <w:szCs w:val="24"/>
              </w:rPr>
              <w:t>03.08.2020 07:56</w:t>
            </w:r>
          </w:p>
        </w:tc>
      </w:tr>
      <w:tr w:rsidR="0027273D" w:rsidRPr="0027273D" w:rsidTr="0027273D">
        <w:trPr>
          <w:trHeight w:val="70"/>
        </w:trPr>
        <w:tc>
          <w:tcPr>
            <w:tcW w:w="851" w:type="dxa"/>
          </w:tcPr>
          <w:p w:rsidR="0027273D" w:rsidRPr="0027273D" w:rsidRDefault="0027273D" w:rsidP="00E87662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27273D" w:rsidRPr="0027273D" w:rsidRDefault="0027273D" w:rsidP="00E87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«Специализированная электросетевая сервисная компания Единой национальной электрической сети»</w:t>
            </w:r>
          </w:p>
          <w:p w:rsidR="0027273D" w:rsidRPr="0027273D" w:rsidRDefault="0027273D" w:rsidP="00E876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sz w:val="24"/>
                <w:szCs w:val="24"/>
              </w:rPr>
              <w:t>ИНН: 7705825187 КПП 503101001 ОГРН 1087746060676</w:t>
            </w:r>
          </w:p>
        </w:tc>
        <w:tc>
          <w:tcPr>
            <w:tcW w:w="2693" w:type="dxa"/>
          </w:tcPr>
          <w:p w:rsidR="0027273D" w:rsidRPr="0027273D" w:rsidRDefault="0027273D" w:rsidP="00E8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272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3 871 379,54 </w:t>
            </w:r>
            <w:r w:rsidRPr="0027273D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667" w:type="dxa"/>
          </w:tcPr>
          <w:p w:rsidR="0027273D" w:rsidRPr="0027273D" w:rsidRDefault="0027273D" w:rsidP="00E876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273D">
              <w:rPr>
                <w:rFonts w:ascii="Times New Roman" w:hAnsi="Times New Roman" w:cs="Times New Roman"/>
                <w:sz w:val="24"/>
                <w:szCs w:val="24"/>
              </w:rPr>
              <w:t>03.08.2020 07:59</w:t>
            </w:r>
          </w:p>
        </w:tc>
      </w:tr>
    </w:tbl>
    <w:p w:rsidR="00D3455E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7304BC">
        <w:rPr>
          <w:b/>
          <w:i/>
          <w:sz w:val="26"/>
          <w:szCs w:val="26"/>
        </w:rPr>
        <w:t>Е.Ю</w:t>
      </w:r>
      <w:r w:rsidR="009105FE">
        <w:rPr>
          <w:b/>
          <w:i/>
          <w:sz w:val="26"/>
          <w:szCs w:val="26"/>
        </w:rPr>
        <w:t xml:space="preserve">. </w:t>
      </w:r>
      <w:r w:rsidR="007304BC">
        <w:rPr>
          <w:b/>
          <w:i/>
          <w:sz w:val="26"/>
          <w:szCs w:val="26"/>
        </w:rPr>
        <w:t>Коврижкин</w:t>
      </w:r>
      <w:r w:rsidR="009105FE">
        <w:rPr>
          <w:b/>
          <w:i/>
          <w:sz w:val="26"/>
          <w:szCs w:val="26"/>
        </w:rPr>
        <w:t>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  <w:bookmarkStart w:id="0" w:name="_GoBack"/>
      <w:bookmarkEnd w:id="0"/>
    </w:p>
    <w:sectPr w:rsidR="00473F7A" w:rsidSect="007304BC">
      <w:headerReference w:type="default" r:id="rId9"/>
      <w:footerReference w:type="default" r:id="rId10"/>
      <w:pgSz w:w="11906" w:h="16838"/>
      <w:pgMar w:top="930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E1" w:rsidRDefault="003E17E1" w:rsidP="000F4708">
      <w:pPr>
        <w:spacing w:after="0" w:line="240" w:lineRule="auto"/>
      </w:pPr>
      <w:r>
        <w:separator/>
      </w:r>
    </w:p>
  </w:endnote>
  <w:endnote w:type="continuationSeparator" w:id="0">
    <w:p w:rsidR="003E17E1" w:rsidRDefault="003E17E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73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E1" w:rsidRDefault="003E17E1" w:rsidP="000F4708">
      <w:pPr>
        <w:spacing w:after="0" w:line="240" w:lineRule="auto"/>
      </w:pPr>
      <w:r>
        <w:separator/>
      </w:r>
    </w:p>
  </w:footnote>
  <w:footnote w:type="continuationSeparator" w:id="0">
    <w:p w:rsidR="003E17E1" w:rsidRDefault="003E17E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304BC">
      <w:rPr>
        <w:i/>
        <w:sz w:val="18"/>
        <w:szCs w:val="18"/>
      </w:rPr>
      <w:t>272</w:t>
    </w:r>
    <w:r w:rsidR="009105FE">
      <w:rPr>
        <w:i/>
        <w:sz w:val="18"/>
        <w:szCs w:val="18"/>
      </w:rPr>
      <w:t>/У</w:t>
    </w:r>
    <w:r w:rsidR="007304BC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304BC">
      <w:rPr>
        <w:i/>
        <w:sz w:val="18"/>
        <w:szCs w:val="18"/>
      </w:rPr>
      <w:t>21</w:t>
    </w:r>
    <w:r w:rsidR="00A31E4D">
      <w:rPr>
        <w:i/>
        <w:sz w:val="18"/>
        <w:szCs w:val="18"/>
      </w:rPr>
      <w:t>.</w:t>
    </w:r>
    <w:r w:rsidR="007304BC">
      <w:rPr>
        <w:i/>
        <w:sz w:val="18"/>
        <w:szCs w:val="18"/>
      </w:rPr>
      <w:t>02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7304BC">
      <w:rPr>
        <w:i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86C34"/>
    <w:rsid w:val="001B150C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7273D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E17E1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95D16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0008F"/>
    <w:rsid w:val="00607FCE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C413D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04BC"/>
    <w:rsid w:val="00732C5E"/>
    <w:rsid w:val="007362CD"/>
    <w:rsid w:val="007414BD"/>
    <w:rsid w:val="007431C5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7F6682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05FE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070A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16083"/>
    <w:rsid w:val="00A20713"/>
    <w:rsid w:val="00A306D8"/>
    <w:rsid w:val="00A31E4D"/>
    <w:rsid w:val="00A444A4"/>
    <w:rsid w:val="00A51306"/>
    <w:rsid w:val="00A57A7B"/>
    <w:rsid w:val="00A61450"/>
    <w:rsid w:val="00A76D45"/>
    <w:rsid w:val="00A8233D"/>
    <w:rsid w:val="00A85B36"/>
    <w:rsid w:val="00A93AAA"/>
    <w:rsid w:val="00AA0FC2"/>
    <w:rsid w:val="00AB2B13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2E96"/>
  <w15:docId w15:val="{FF4A16B9-8535-41BD-AE8B-999EC222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83CB5-BA49-40AE-A942-18BD78E2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84</cp:revision>
  <cp:lastPrinted>2020-08-03T23:34:00Z</cp:lastPrinted>
  <dcterms:created xsi:type="dcterms:W3CDTF">2014-08-07T23:03:00Z</dcterms:created>
  <dcterms:modified xsi:type="dcterms:W3CDTF">2020-08-03T23:35:00Z</dcterms:modified>
</cp:coreProperties>
</file>