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722EC5">
        <w:rPr>
          <w:b/>
          <w:bCs/>
          <w:caps/>
          <w:sz w:val="36"/>
          <w:szCs w:val="36"/>
        </w:rPr>
        <w:t>401</w:t>
      </w:r>
      <w:r w:rsidR="009450DC">
        <w:rPr>
          <w:b/>
          <w:bCs/>
          <w:caps/>
          <w:sz w:val="36"/>
          <w:szCs w:val="36"/>
        </w:rPr>
        <w:t>/УР-И</w:t>
      </w:r>
    </w:p>
    <w:p w:rsidR="00E16A60" w:rsidRDefault="00BA7D6E" w:rsidP="00D1261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034222">
        <w:rPr>
          <w:bCs/>
          <w:sz w:val="26"/>
          <w:szCs w:val="26"/>
        </w:rPr>
        <w:t>запросу котировок</w:t>
      </w:r>
      <w:r w:rsidR="00E16A60">
        <w:rPr>
          <w:bCs/>
          <w:sz w:val="26"/>
          <w:szCs w:val="26"/>
        </w:rPr>
        <w:t xml:space="preserve">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034222" w:rsidRDefault="00034222" w:rsidP="00034222">
      <w:pPr>
        <w:pStyle w:val="a6"/>
        <w:spacing w:before="0" w:line="240" w:lineRule="auto"/>
        <w:jc w:val="center"/>
        <w:rPr>
          <w:b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863A79">
        <w:rPr>
          <w:b/>
          <w:i/>
          <w:sz w:val="26"/>
          <w:szCs w:val="26"/>
        </w:rPr>
        <w:t>Реконструкция КЛ 6 кВ Ф-27 ПС БН протяженностью – 1,4 км</w:t>
      </w:r>
      <w:r>
        <w:rPr>
          <w:b/>
          <w:i/>
          <w:sz w:val="26"/>
          <w:szCs w:val="26"/>
        </w:rPr>
        <w:t>»</w:t>
      </w:r>
    </w:p>
    <w:p w:rsidR="00034222" w:rsidRDefault="00034222" w:rsidP="00034222">
      <w:pPr>
        <w:pStyle w:val="a6"/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863A79">
        <w:rPr>
          <w:sz w:val="24"/>
        </w:rPr>
        <w:t>115001-ТПИР ОБСЛ-2022-ДРСК-ХЭС</w:t>
      </w:r>
      <w:r w:rsidR="009029CA">
        <w:rPr>
          <w:sz w:val="24"/>
        </w:rPr>
        <w:t xml:space="preserve"> (повторно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9029CA" w:rsidP="004F681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«14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июн</w:t>
            </w:r>
            <w:r w:rsidR="009450DC">
              <w:rPr>
                <w:b/>
                <w:sz w:val="24"/>
                <w:szCs w:val="24"/>
              </w:rPr>
              <w:t>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034222">
        <w:rPr>
          <w:sz w:val="24"/>
        </w:rPr>
        <w:t>запросу котировок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034222" w:rsidRPr="00034222">
        <w:rPr>
          <w:b/>
          <w:i/>
          <w:sz w:val="24"/>
        </w:rPr>
        <w:t>Реконструкция КЛ 6 кВ Ф-27 ПС БН протяженностью – 1,4 км</w:t>
      </w:r>
      <w:r w:rsidR="00DE06B4" w:rsidRPr="00913555">
        <w:rPr>
          <w:b/>
          <w:i/>
          <w:sz w:val="24"/>
        </w:rPr>
        <w:t>»</w:t>
      </w:r>
      <w:r w:rsidR="00EE1EF1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034222" w:rsidRPr="00034222">
        <w:rPr>
          <w:sz w:val="24"/>
        </w:rPr>
        <w:t>115001-ТПИР ОБСЛ-2022-ДРСК-ХЭС</w:t>
      </w:r>
      <w:r w:rsidR="009029CA">
        <w:rPr>
          <w:sz w:val="24"/>
        </w:rPr>
        <w:t xml:space="preserve"> (повторно</w:t>
      </w:r>
      <w:r w:rsidR="00EE1EF1">
        <w:rPr>
          <w:snapToGrid w:val="0"/>
          <w:sz w:val="24"/>
          <w:szCs w:val="20"/>
        </w:rPr>
        <w:t>)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4F6813" w:rsidRDefault="004F6813" w:rsidP="004C6EDE">
      <w:pPr>
        <w:pStyle w:val="a6"/>
        <w:spacing w:line="240" w:lineRule="auto"/>
        <w:rPr>
          <w:snapToGrid w:val="0"/>
          <w:sz w:val="24"/>
          <w:szCs w:val="20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034222">
        <w:rPr>
          <w:b/>
          <w:sz w:val="24"/>
          <w:szCs w:val="24"/>
        </w:rPr>
        <w:t>0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034222">
        <w:rPr>
          <w:bCs/>
          <w:snapToGrid/>
          <w:sz w:val="24"/>
          <w:szCs w:val="24"/>
        </w:rPr>
        <w:t>ноль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034222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498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02"/>
        <w:gridCol w:w="1874"/>
        <w:gridCol w:w="5844"/>
        <w:gridCol w:w="1368"/>
      </w:tblGrid>
      <w:tr w:rsidR="00034222" w:rsidTr="00990D2F">
        <w:tc>
          <w:tcPr>
            <w:tcW w:w="503" w:type="dxa"/>
            <w:shd w:val="clear" w:color="auto" w:fill="auto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sz w:val="20"/>
                <w:szCs w:val="20"/>
              </w:rPr>
              <w:t xml:space="preserve">№ </w:t>
            </w:r>
            <w:r w:rsidRPr="00A755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874" w:type="dxa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Цена заявки, руб. без НДС</w:t>
            </w:r>
          </w:p>
        </w:tc>
      </w:tr>
      <w:tr w:rsidR="00034222" w:rsidTr="00990D2F">
        <w:tc>
          <w:tcPr>
            <w:tcW w:w="503" w:type="dxa"/>
            <w:shd w:val="clear" w:color="auto" w:fill="auto"/>
            <w:vAlign w:val="center"/>
          </w:tcPr>
          <w:p w:rsidR="00034222" w:rsidRDefault="00034222" w:rsidP="00990D2F">
            <w:pPr>
              <w:pStyle w:val="TableContents"/>
            </w:pPr>
            <w:r>
              <w:t>1</w:t>
            </w:r>
          </w:p>
        </w:tc>
        <w:tc>
          <w:tcPr>
            <w:tcW w:w="1874" w:type="dxa"/>
            <w:vAlign w:val="center"/>
          </w:tcPr>
          <w:p w:rsidR="00034222" w:rsidRDefault="00034222" w:rsidP="00990D2F">
            <w:pPr>
              <w:pStyle w:val="TableContents"/>
            </w:pPr>
          </w:p>
        </w:tc>
        <w:tc>
          <w:tcPr>
            <w:tcW w:w="5845" w:type="dxa"/>
            <w:shd w:val="clear" w:color="auto" w:fill="auto"/>
            <w:vAlign w:val="center"/>
          </w:tcPr>
          <w:p w:rsidR="00034222" w:rsidRDefault="00034222" w:rsidP="00990D2F">
            <w:pPr>
              <w:pStyle w:val="TableContents"/>
              <w:ind w:left="7" w:hanging="7"/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034222" w:rsidRDefault="00034222" w:rsidP="00990D2F">
            <w:pPr>
              <w:pStyle w:val="TableContents"/>
            </w:pP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34222" w:rsidRPr="00DD2519" w:rsidRDefault="00034222" w:rsidP="00034222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 xml:space="preserve">О рассмотрении </w:t>
      </w:r>
      <w:r w:rsidRPr="00DD2519">
        <w:rPr>
          <w:sz w:val="24"/>
        </w:rPr>
        <w:t>результатов оценки заявок</w:t>
      </w:r>
      <w:r w:rsidRPr="00DD2519">
        <w:rPr>
          <w:bCs/>
          <w:iCs/>
          <w:sz w:val="24"/>
        </w:rPr>
        <w:t>.</w:t>
      </w:r>
    </w:p>
    <w:p w:rsidR="00034222" w:rsidRPr="003E4AA9" w:rsidRDefault="00034222" w:rsidP="00034222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>
        <w:rPr>
          <w:snapToGrid w:val="0"/>
          <w:sz w:val="24"/>
        </w:rPr>
        <w:t>О признании закупки несостоявшейся</w:t>
      </w:r>
      <w:bookmarkStart w:id="2" w:name="_GoBack"/>
      <w:bookmarkEnd w:id="2"/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034222" w:rsidRPr="00F7578B" w:rsidRDefault="00034222" w:rsidP="00034222">
      <w:pPr>
        <w:pStyle w:val="25"/>
        <w:keepNext/>
        <w:numPr>
          <w:ilvl w:val="0"/>
          <w:numId w:val="38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tbl>
      <w:tblPr>
        <w:tblW w:w="498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02"/>
        <w:gridCol w:w="1874"/>
        <w:gridCol w:w="5844"/>
        <w:gridCol w:w="1368"/>
      </w:tblGrid>
      <w:tr w:rsidR="00034222" w:rsidTr="00990D2F">
        <w:tc>
          <w:tcPr>
            <w:tcW w:w="503" w:type="dxa"/>
            <w:shd w:val="clear" w:color="auto" w:fill="auto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sz w:val="20"/>
                <w:szCs w:val="20"/>
              </w:rPr>
              <w:t xml:space="preserve">№ </w:t>
            </w:r>
            <w:r w:rsidRPr="00A755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874" w:type="dxa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5845" w:type="dxa"/>
            <w:shd w:val="clear" w:color="auto" w:fill="auto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034222" w:rsidRPr="00A7555E" w:rsidRDefault="00034222" w:rsidP="00990D2F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b/>
                <w:sz w:val="20"/>
                <w:szCs w:val="20"/>
              </w:rPr>
              <w:t>Цена заявки, руб. без НДС</w:t>
            </w:r>
          </w:p>
        </w:tc>
      </w:tr>
      <w:tr w:rsidR="00034222" w:rsidTr="00990D2F">
        <w:tc>
          <w:tcPr>
            <w:tcW w:w="503" w:type="dxa"/>
            <w:shd w:val="clear" w:color="auto" w:fill="auto"/>
            <w:vAlign w:val="center"/>
          </w:tcPr>
          <w:p w:rsidR="00034222" w:rsidRDefault="00034222" w:rsidP="00990D2F">
            <w:pPr>
              <w:pStyle w:val="TableContents"/>
            </w:pPr>
            <w:r>
              <w:t>1</w:t>
            </w:r>
          </w:p>
        </w:tc>
        <w:tc>
          <w:tcPr>
            <w:tcW w:w="1874" w:type="dxa"/>
            <w:vAlign w:val="center"/>
          </w:tcPr>
          <w:p w:rsidR="00034222" w:rsidRDefault="00034222" w:rsidP="00990D2F">
            <w:pPr>
              <w:pStyle w:val="TableContents"/>
            </w:pPr>
          </w:p>
        </w:tc>
        <w:tc>
          <w:tcPr>
            <w:tcW w:w="5845" w:type="dxa"/>
            <w:shd w:val="clear" w:color="auto" w:fill="auto"/>
            <w:vAlign w:val="center"/>
          </w:tcPr>
          <w:p w:rsidR="00034222" w:rsidRDefault="00034222" w:rsidP="00990D2F">
            <w:pPr>
              <w:pStyle w:val="TableContents"/>
              <w:ind w:left="7" w:hanging="7"/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034222" w:rsidRDefault="00034222" w:rsidP="00990D2F">
            <w:pPr>
              <w:pStyle w:val="TableContents"/>
            </w:pP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034222" w:rsidRDefault="00034222" w:rsidP="00034222">
      <w:pPr>
        <w:pStyle w:val="a9"/>
        <w:widowControl w:val="0"/>
        <w:numPr>
          <w:ilvl w:val="0"/>
          <w:numId w:val="39"/>
        </w:numPr>
        <w:spacing w:line="240" w:lineRule="auto"/>
        <w:rPr>
          <w:sz w:val="24"/>
          <w:szCs w:val="24"/>
        </w:rPr>
      </w:pPr>
      <w:r w:rsidRPr="000A7D6C">
        <w:rPr>
          <w:sz w:val="24"/>
          <w:szCs w:val="24"/>
        </w:rPr>
        <w:t>Признать закупку несостоявшейся на основании пп. а) п. 4.15.1 Документации о закупке, так как по окончанию срока подачи заявок (пункт 1.2.17 Документации о закупке) поступило менее 2 (двух) заявок (с учетом возможных отзывов заявок)</w:t>
      </w:r>
    </w:p>
    <w:p w:rsidR="00034222" w:rsidRPr="000A7D6C" w:rsidRDefault="00034222" w:rsidP="00034222">
      <w:pPr>
        <w:pStyle w:val="a9"/>
        <w:widowControl w:val="0"/>
        <w:numPr>
          <w:ilvl w:val="0"/>
          <w:numId w:val="39"/>
        </w:numPr>
        <w:spacing w:line="240" w:lineRule="auto"/>
        <w:rPr>
          <w:sz w:val="24"/>
          <w:szCs w:val="24"/>
        </w:rPr>
      </w:pPr>
      <w:r w:rsidRPr="000A7D6C">
        <w:rPr>
          <w:sz w:val="24"/>
          <w:szCs w:val="24"/>
        </w:rPr>
        <w:t>Рекомендовать Заказчику инициировать повторное проведение закупки на основании пп. б) п. 4.15.3 Документации о закупке.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F810A1">
      <w:headerReference w:type="default" r:id="rId9"/>
      <w:footerReference w:type="default" r:id="rId10"/>
      <w:pgSz w:w="11906" w:h="16838"/>
      <w:pgMar w:top="1134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92A" w:rsidRDefault="00AC692A" w:rsidP="00355095">
      <w:pPr>
        <w:spacing w:line="240" w:lineRule="auto"/>
      </w:pPr>
      <w:r>
        <w:separator/>
      </w:r>
    </w:p>
  </w:endnote>
  <w:endnote w:type="continuationSeparator" w:id="0">
    <w:p w:rsidR="00AC692A" w:rsidRDefault="00AC692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3422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3422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92A" w:rsidRDefault="00AC692A" w:rsidP="00355095">
      <w:pPr>
        <w:spacing w:line="240" w:lineRule="auto"/>
      </w:pPr>
      <w:r>
        <w:separator/>
      </w:r>
    </w:p>
  </w:footnote>
  <w:footnote w:type="continuationSeparator" w:id="0">
    <w:p w:rsidR="00AC692A" w:rsidRDefault="00AC692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9450DC">
      <w:rPr>
        <w:i/>
        <w:sz w:val="20"/>
      </w:rPr>
      <w:t>вторых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9450DC" w:rsidRPr="009450DC">
      <w:rPr>
        <w:i/>
        <w:sz w:val="20"/>
      </w:rPr>
      <w:t>109901-РЕМ ПРОД-2022-ДРСК-ЮЯЭС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7637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666A4"/>
    <w:multiLevelType w:val="hybridMultilevel"/>
    <w:tmpl w:val="EBD6F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7"/>
  </w:num>
  <w:num w:numId="5">
    <w:abstractNumId w:val="32"/>
  </w:num>
  <w:num w:numId="6">
    <w:abstractNumId w:val="24"/>
  </w:num>
  <w:num w:numId="7">
    <w:abstractNumId w:val="6"/>
  </w:num>
  <w:num w:numId="8">
    <w:abstractNumId w:val="30"/>
  </w:num>
  <w:num w:numId="9">
    <w:abstractNumId w:val="31"/>
  </w:num>
  <w:num w:numId="10">
    <w:abstractNumId w:val="9"/>
  </w:num>
  <w:num w:numId="11">
    <w:abstractNumId w:val="28"/>
  </w:num>
  <w:num w:numId="12">
    <w:abstractNumId w:val="3"/>
  </w:num>
  <w:num w:numId="13">
    <w:abstractNumId w:val="25"/>
  </w:num>
  <w:num w:numId="14">
    <w:abstractNumId w:val="19"/>
  </w:num>
  <w:num w:numId="15">
    <w:abstractNumId w:val="36"/>
  </w:num>
  <w:num w:numId="16">
    <w:abstractNumId w:val="11"/>
  </w:num>
  <w:num w:numId="17">
    <w:abstractNumId w:val="23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9"/>
  </w:num>
  <w:num w:numId="22">
    <w:abstractNumId w:val="38"/>
  </w:num>
  <w:num w:numId="23">
    <w:abstractNumId w:val="21"/>
  </w:num>
  <w:num w:numId="24">
    <w:abstractNumId w:val="1"/>
  </w:num>
  <w:num w:numId="25">
    <w:abstractNumId w:val="14"/>
  </w:num>
  <w:num w:numId="26">
    <w:abstractNumId w:val="33"/>
  </w:num>
  <w:num w:numId="27">
    <w:abstractNumId w:val="34"/>
  </w:num>
  <w:num w:numId="28">
    <w:abstractNumId w:val="16"/>
  </w:num>
  <w:num w:numId="29">
    <w:abstractNumId w:val="5"/>
  </w:num>
  <w:num w:numId="30">
    <w:abstractNumId w:val="18"/>
  </w:num>
  <w:num w:numId="31">
    <w:abstractNumId w:val="15"/>
  </w:num>
  <w:num w:numId="32">
    <w:abstractNumId w:val="27"/>
  </w:num>
  <w:num w:numId="33">
    <w:abstractNumId w:val="22"/>
  </w:num>
  <w:num w:numId="34">
    <w:abstractNumId w:val="26"/>
  </w:num>
  <w:num w:numId="35">
    <w:abstractNumId w:val="37"/>
  </w:num>
  <w:num w:numId="36">
    <w:abstractNumId w:val="13"/>
  </w:num>
  <w:num w:numId="37">
    <w:abstractNumId w:val="10"/>
  </w:num>
  <w:num w:numId="38">
    <w:abstractNumId w:val="12"/>
  </w:num>
  <w:num w:numId="3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4222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0A5E"/>
    <w:rsid w:val="00705A18"/>
    <w:rsid w:val="0071472B"/>
    <w:rsid w:val="0072114D"/>
    <w:rsid w:val="007214CF"/>
    <w:rsid w:val="00722EC5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29CA"/>
    <w:rsid w:val="00904784"/>
    <w:rsid w:val="00905798"/>
    <w:rsid w:val="009071CE"/>
    <w:rsid w:val="00907A6C"/>
    <w:rsid w:val="00913555"/>
    <w:rsid w:val="009179D2"/>
    <w:rsid w:val="00917E97"/>
    <w:rsid w:val="009205F2"/>
    <w:rsid w:val="00925C72"/>
    <w:rsid w:val="00926498"/>
    <w:rsid w:val="00927F66"/>
    <w:rsid w:val="009333CF"/>
    <w:rsid w:val="00933F91"/>
    <w:rsid w:val="009377AC"/>
    <w:rsid w:val="00941E0C"/>
    <w:rsid w:val="009423A1"/>
    <w:rsid w:val="009450DC"/>
    <w:rsid w:val="00954415"/>
    <w:rsid w:val="00960DEE"/>
    <w:rsid w:val="00963A1E"/>
    <w:rsid w:val="00965222"/>
    <w:rsid w:val="00967D5D"/>
    <w:rsid w:val="009852C6"/>
    <w:rsid w:val="00986539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C692A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4542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2611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1EF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43B48"/>
  <w15:docId w15:val="{C9C654B3-8956-4B06-8F44-25296C463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13">
    <w:name w:val="Стиль1"/>
    <w:basedOn w:val="a6"/>
    <w:link w:val="14"/>
    <w:qFormat/>
    <w:rsid w:val="009450DC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9450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uiPriority w:val="99"/>
    <w:semiHidden/>
    <w:rsid w:val="009450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55484-F705-4E3A-B0BF-E488F81FE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Чувашова Ольга Викторовна</cp:lastModifiedBy>
  <cp:revision>3</cp:revision>
  <cp:lastPrinted>2021-07-29T00:32:00Z</cp:lastPrinted>
  <dcterms:created xsi:type="dcterms:W3CDTF">2022-06-14T04:27:00Z</dcterms:created>
  <dcterms:modified xsi:type="dcterms:W3CDTF">2022-06-14T04:28:00Z</dcterms:modified>
</cp:coreProperties>
</file>