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F86" w:rsidRPr="003B55C8" w:rsidRDefault="00CB1F86" w:rsidP="00B16690">
      <w:pPr>
        <w:tabs>
          <w:tab w:val="left" w:pos="851"/>
        </w:tabs>
        <w:spacing w:after="0" w:line="240" w:lineRule="auto"/>
        <w:ind w:left="5811"/>
        <w:jc w:val="both"/>
        <w:rPr>
          <w:rFonts w:ascii="Times New Roman" w:hAnsi="Times New Roman"/>
          <w:sz w:val="20"/>
        </w:rPr>
      </w:pPr>
      <w:r w:rsidRPr="003B55C8">
        <w:rPr>
          <w:rFonts w:ascii="Times New Roman" w:hAnsi="Times New Roman"/>
          <w:sz w:val="20"/>
        </w:rPr>
        <w:t>Приложение № 1</w:t>
      </w:r>
      <w:r w:rsidR="00B16690">
        <w:rPr>
          <w:rFonts w:ascii="Times New Roman" w:hAnsi="Times New Roman"/>
          <w:sz w:val="20"/>
        </w:rPr>
        <w:t xml:space="preserve"> </w:t>
      </w:r>
      <w:bookmarkStart w:id="0" w:name="_GoBack"/>
      <w:bookmarkEnd w:id="0"/>
      <w:r w:rsidRPr="003B55C8">
        <w:rPr>
          <w:rFonts w:ascii="Times New Roman" w:hAnsi="Times New Roman"/>
          <w:sz w:val="20"/>
        </w:rPr>
        <w:t>к Основным положениям по сметному ценообразованию</w:t>
      </w:r>
    </w:p>
    <w:p w:rsidR="00CB1F86" w:rsidRPr="003B55C8" w:rsidRDefault="00CB1F86" w:rsidP="00CB1F86">
      <w:pPr>
        <w:pStyle w:val="ConsPlusNormal"/>
        <w:widowControl/>
        <w:tabs>
          <w:tab w:val="left" w:pos="1260"/>
        </w:tabs>
        <w:ind w:left="5811" w:hanging="1080"/>
        <w:jc w:val="center"/>
        <w:rPr>
          <w:rFonts w:ascii="Times New Roman" w:hAnsi="Times New Roman" w:cs="Times New Roman"/>
          <w:b/>
          <w:snapToGrid w:val="0"/>
          <w:sz w:val="22"/>
          <w:szCs w:val="22"/>
        </w:rPr>
      </w:pPr>
    </w:p>
    <w:p w:rsidR="00CB1F86" w:rsidRPr="003B55C8" w:rsidRDefault="00CB1F86" w:rsidP="00CB1F86">
      <w:pPr>
        <w:pStyle w:val="ConsPlusNormal"/>
        <w:widowControl/>
        <w:tabs>
          <w:tab w:val="left" w:pos="1260"/>
        </w:tabs>
        <w:ind w:left="1260" w:hanging="1080"/>
        <w:jc w:val="center"/>
        <w:rPr>
          <w:rFonts w:ascii="Times New Roman" w:hAnsi="Times New Roman" w:cs="Times New Roman"/>
          <w:b/>
          <w:snapToGrid w:val="0"/>
          <w:sz w:val="22"/>
          <w:szCs w:val="22"/>
        </w:rPr>
      </w:pPr>
    </w:p>
    <w:p w:rsidR="00CB1F86" w:rsidRPr="003B55C8" w:rsidRDefault="00CB1F86" w:rsidP="00CB1F86">
      <w:pPr>
        <w:pStyle w:val="ConsPlusNormal"/>
        <w:widowControl/>
        <w:tabs>
          <w:tab w:val="left" w:pos="1260"/>
        </w:tabs>
        <w:ind w:left="1260" w:hanging="1080"/>
        <w:jc w:val="center"/>
        <w:rPr>
          <w:rFonts w:ascii="Times New Roman" w:hAnsi="Times New Roman" w:cs="Times New Roman"/>
          <w:b/>
          <w:snapToGrid w:val="0"/>
          <w:sz w:val="22"/>
          <w:szCs w:val="22"/>
        </w:rPr>
      </w:pPr>
      <w:r w:rsidRPr="003B55C8">
        <w:rPr>
          <w:rFonts w:ascii="Times New Roman" w:hAnsi="Times New Roman" w:cs="Times New Roman"/>
          <w:b/>
          <w:snapToGrid w:val="0"/>
          <w:sz w:val="22"/>
          <w:szCs w:val="22"/>
        </w:rPr>
        <w:t>Требования</w:t>
      </w:r>
    </w:p>
    <w:p w:rsidR="00CB1F86" w:rsidRPr="003B55C8" w:rsidRDefault="00CB1F86" w:rsidP="00CB1F86">
      <w:pPr>
        <w:pStyle w:val="ConsPlusNormal"/>
        <w:widowControl/>
        <w:tabs>
          <w:tab w:val="left" w:pos="1260"/>
        </w:tabs>
        <w:ind w:left="1260" w:hanging="1080"/>
        <w:jc w:val="center"/>
        <w:rPr>
          <w:rFonts w:ascii="Times New Roman" w:hAnsi="Times New Roman" w:cs="Times New Roman"/>
          <w:b/>
          <w:snapToGrid w:val="0"/>
          <w:sz w:val="22"/>
          <w:szCs w:val="22"/>
        </w:rPr>
      </w:pPr>
      <w:r w:rsidRPr="003B55C8">
        <w:rPr>
          <w:rFonts w:ascii="Times New Roman" w:hAnsi="Times New Roman" w:cs="Times New Roman"/>
          <w:b/>
          <w:snapToGrid w:val="0"/>
          <w:sz w:val="22"/>
          <w:szCs w:val="22"/>
        </w:rPr>
        <w:t xml:space="preserve"> к оформлению и составлению сметной документации на выполнение </w:t>
      </w:r>
    </w:p>
    <w:p w:rsidR="00CB1F86" w:rsidRPr="009611C4" w:rsidRDefault="00CB1F86" w:rsidP="00CB1F86">
      <w:pPr>
        <w:pStyle w:val="ConsPlusNormal"/>
        <w:widowControl/>
        <w:tabs>
          <w:tab w:val="left" w:pos="1260"/>
        </w:tabs>
        <w:ind w:left="1260" w:hanging="1080"/>
        <w:jc w:val="center"/>
        <w:rPr>
          <w:rFonts w:ascii="Times New Roman" w:hAnsi="Times New Roman" w:cs="Times New Roman"/>
          <w:b/>
          <w:snapToGrid w:val="0"/>
          <w:sz w:val="22"/>
          <w:szCs w:val="22"/>
        </w:rPr>
      </w:pPr>
      <w:r w:rsidRPr="003B55C8">
        <w:rPr>
          <w:rFonts w:ascii="Times New Roman" w:hAnsi="Times New Roman" w:cs="Times New Roman"/>
          <w:b/>
          <w:snapToGrid w:val="0"/>
          <w:sz w:val="22"/>
          <w:szCs w:val="22"/>
        </w:rPr>
        <w:t>работ при новом строительстве.</w:t>
      </w:r>
    </w:p>
    <w:p w:rsidR="00CB1F86" w:rsidRPr="009611C4" w:rsidRDefault="00CB1F86" w:rsidP="00CB1F86">
      <w:pPr>
        <w:pStyle w:val="ConsPlusNormal"/>
        <w:widowControl/>
        <w:tabs>
          <w:tab w:val="left" w:pos="1260"/>
        </w:tabs>
        <w:ind w:left="1260" w:hanging="1080"/>
        <w:jc w:val="both"/>
        <w:rPr>
          <w:rFonts w:ascii="Times New Roman" w:hAnsi="Times New Roman" w:cs="Times New Roman"/>
          <w:b/>
          <w:snapToGrid w:val="0"/>
          <w:sz w:val="22"/>
          <w:szCs w:val="22"/>
        </w:rPr>
      </w:pP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  <w:u w:val="single"/>
        </w:rPr>
      </w:pPr>
      <w:r w:rsidRPr="00740BE3">
        <w:rPr>
          <w:rFonts w:ascii="Times New Roman" w:hAnsi="Times New Roman" w:cs="Times New Roman"/>
          <w:snapToGrid w:val="0"/>
        </w:rPr>
        <w:t>Настоящие требования разработаны для единого подхода к оформлению и составлению сметной документации на выполнение строительно-монтажных работ при новом строительстве.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740BE3">
        <w:rPr>
          <w:rFonts w:ascii="Times New Roman" w:hAnsi="Times New Roman" w:cs="Times New Roman"/>
          <w:snapToGrid w:val="0"/>
        </w:rPr>
        <w:t xml:space="preserve">Использование нормативов ценообразования, не зарегистрированных и не вошедших в ФРСН, </w:t>
      </w:r>
      <w:r w:rsidRPr="00740BE3">
        <w:rPr>
          <w:rFonts w:ascii="Times New Roman" w:hAnsi="Times New Roman" w:cs="Times New Roman"/>
          <w:b/>
          <w:snapToGrid w:val="0"/>
          <w:u w:val="single"/>
        </w:rPr>
        <w:t>не допускается</w:t>
      </w:r>
      <w:r w:rsidRPr="00740BE3">
        <w:rPr>
          <w:rFonts w:ascii="Times New Roman" w:hAnsi="Times New Roman" w:cs="Times New Roman"/>
        </w:rPr>
        <w:t>, кроме случаев, прямо указанных в настоящих требованиях.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  <w:u w:val="single"/>
        </w:rPr>
      </w:pPr>
      <w:r w:rsidRPr="00740BE3">
        <w:rPr>
          <w:rFonts w:ascii="Times New Roman" w:hAnsi="Times New Roman" w:cs="Times New Roman"/>
          <w:snapToGrid w:val="0"/>
        </w:rPr>
        <w:t xml:space="preserve">Версия программного комплекса «Гранд-Смета» (далее–ПК «Гранд-смета») </w:t>
      </w:r>
      <w:r w:rsidRPr="00740BE3">
        <w:rPr>
          <w:rFonts w:ascii="Times New Roman" w:hAnsi="Times New Roman" w:cs="Times New Roman"/>
          <w:snapToGrid w:val="0"/>
          <w:u w:val="single"/>
        </w:rPr>
        <w:t>должна быть не ниже 2021</w:t>
      </w:r>
      <w:r w:rsidRPr="00740BE3">
        <w:rPr>
          <w:rFonts w:ascii="Times New Roman" w:hAnsi="Times New Roman" w:cs="Times New Roman"/>
          <w:snapToGrid w:val="0"/>
        </w:rPr>
        <w:t>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proofErr w:type="gramStart"/>
      <w:r w:rsidRPr="00740BE3">
        <w:rPr>
          <w:rFonts w:ascii="Times New Roman" w:hAnsi="Times New Roman" w:cs="Times New Roman"/>
        </w:rPr>
        <w:t>При составлении смет руководствоваться «Методикой определения сметной стоимости строительства»,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введенной в действие Приказом Министерства строительства и ЖКХ РФ от 04.08.2020 № 421/пр. (далее – Методика определения сметной стоимости строительства) с учетом изменений и дополнений.</w:t>
      </w:r>
      <w:proofErr w:type="gramEnd"/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color w:val="0000CC"/>
        </w:rPr>
      </w:pPr>
      <w:r w:rsidRPr="00740BE3">
        <w:rPr>
          <w:rFonts w:ascii="Times New Roman" w:hAnsi="Times New Roman" w:cs="Times New Roman"/>
          <w:snapToGrid w:val="0"/>
        </w:rPr>
        <w:t xml:space="preserve">При составлении сметной документации необходимо использовать </w:t>
      </w:r>
      <w:proofErr w:type="gramStart"/>
      <w:r w:rsidRPr="00740BE3">
        <w:rPr>
          <w:rFonts w:ascii="Times New Roman" w:hAnsi="Times New Roman" w:cs="Times New Roman"/>
          <w:snapToGrid w:val="0"/>
        </w:rPr>
        <w:t>сметно-нормативную</w:t>
      </w:r>
      <w:proofErr w:type="gramEnd"/>
      <w:r w:rsidRPr="00740BE3">
        <w:rPr>
          <w:rFonts w:ascii="Times New Roman" w:hAnsi="Times New Roman" w:cs="Times New Roman"/>
          <w:snapToGrid w:val="0"/>
        </w:rPr>
        <w:t xml:space="preserve"> </w:t>
      </w:r>
      <w:r w:rsidR="00D65F7C" w:rsidRPr="00740BE3">
        <w:rPr>
          <w:rFonts w:ascii="Times New Roman" w:hAnsi="Times New Roman" w:cs="Times New Roman"/>
          <w:b/>
          <w:color w:val="0000CC"/>
        </w:rPr>
        <w:t>«ФЕР 2020 изм.1-7</w:t>
      </w:r>
      <w:r w:rsidRPr="00740BE3">
        <w:rPr>
          <w:rFonts w:ascii="Times New Roman" w:hAnsi="Times New Roman" w:cs="Times New Roman"/>
          <w:b/>
          <w:color w:val="0000CC"/>
        </w:rPr>
        <w:t>».</w:t>
      </w:r>
      <w:r w:rsidRPr="00740BE3">
        <w:rPr>
          <w:rFonts w:ascii="Times New Roman" w:hAnsi="Times New Roman" w:cs="Times New Roman"/>
          <w:color w:val="0000CC"/>
        </w:rPr>
        <w:t xml:space="preserve"> 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trike/>
          <w:color w:val="FF0000"/>
        </w:rPr>
      </w:pPr>
      <w:r w:rsidRPr="00740BE3">
        <w:rPr>
          <w:rFonts w:ascii="Times New Roman" w:hAnsi="Times New Roman" w:cs="Times New Roman"/>
        </w:rPr>
        <w:t>Определение сметной стоимости работ при новом строительстве</w:t>
      </w:r>
      <w:r w:rsidR="001332CA" w:rsidRPr="00740BE3">
        <w:rPr>
          <w:rFonts w:ascii="Times New Roman" w:hAnsi="Times New Roman" w:cs="Times New Roman"/>
        </w:rPr>
        <w:t xml:space="preserve"> определяется</w:t>
      </w:r>
      <w:r w:rsidRPr="00740BE3">
        <w:rPr>
          <w:rFonts w:ascii="Times New Roman" w:hAnsi="Times New Roman" w:cs="Times New Roman"/>
        </w:rPr>
        <w:t xml:space="preserve"> </w:t>
      </w:r>
      <w:r w:rsidRPr="00740BE3">
        <w:rPr>
          <w:rFonts w:ascii="Times New Roman" w:hAnsi="Times New Roman" w:cs="Times New Roman"/>
          <w:b/>
          <w:u w:val="single"/>
        </w:rPr>
        <w:t>Базисно-индексным</w:t>
      </w:r>
      <w:r w:rsidRPr="00740BE3">
        <w:rPr>
          <w:rFonts w:ascii="Times New Roman" w:hAnsi="Times New Roman" w:cs="Times New Roman"/>
        </w:rPr>
        <w:t xml:space="preserve"> - с использованием единичных расценок, в том числе, их отдельных составляющих, сведения о которых включены в ФРСН. Сметная стоимость строительства, определенная с применением базисно-индексного метода, приводится в локальных сметных расчетах (далее – ЛСР), локальных сметах (далее </w:t>
      </w:r>
      <w:proofErr w:type="gramStart"/>
      <w:r w:rsidRPr="00740BE3">
        <w:rPr>
          <w:rFonts w:ascii="Times New Roman" w:hAnsi="Times New Roman" w:cs="Times New Roman"/>
        </w:rPr>
        <w:t>-Л</w:t>
      </w:r>
      <w:proofErr w:type="gramEnd"/>
      <w:r w:rsidRPr="00740BE3">
        <w:rPr>
          <w:rFonts w:ascii="Times New Roman" w:hAnsi="Times New Roman" w:cs="Times New Roman"/>
        </w:rPr>
        <w:t xml:space="preserve">С) </w:t>
      </w:r>
      <w:r w:rsidRPr="00740BE3">
        <w:rPr>
          <w:rFonts w:ascii="Times New Roman" w:hAnsi="Times New Roman" w:cs="Times New Roman"/>
          <w:b/>
        </w:rPr>
        <w:t>в двух уровнях цен: базисном и текущем.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color w:val="000000"/>
        </w:rPr>
      </w:pPr>
      <w:proofErr w:type="gramStart"/>
      <w:r w:rsidRPr="00740BE3">
        <w:rPr>
          <w:rFonts w:ascii="Times New Roman" w:hAnsi="Times New Roman" w:cs="Times New Roman"/>
        </w:rPr>
        <w:t xml:space="preserve">В случае отсутствия сметных цен на отдельные ресурсы в ФГИС ЦС и в сборниках сметных цен, включенных в ФРСН, цены на такие ресурсы принимаются по наиболее экономичному варианту </w:t>
      </w:r>
      <w:r w:rsidRPr="00740BE3">
        <w:rPr>
          <w:rFonts w:ascii="Times New Roman" w:hAnsi="Times New Roman" w:cs="Times New Roman"/>
          <w:b/>
          <w:color w:val="0000CC"/>
        </w:rPr>
        <w:t>(минимальному значению)</w:t>
      </w:r>
      <w:r w:rsidRPr="00740BE3">
        <w:rPr>
          <w:rFonts w:ascii="Times New Roman" w:hAnsi="Times New Roman" w:cs="Times New Roman"/>
          <w:color w:val="0000CC"/>
        </w:rPr>
        <w:t xml:space="preserve"> </w:t>
      </w:r>
      <w:r w:rsidRPr="00740BE3">
        <w:rPr>
          <w:rFonts w:ascii="Times New Roman" w:hAnsi="Times New Roman" w:cs="Times New Roman"/>
        </w:rPr>
        <w:t xml:space="preserve">по результатам конъюнктурного анализа, выполненного в соответствии с рекомендациями по </w:t>
      </w:r>
      <w:r w:rsidRPr="00740BE3">
        <w:rPr>
          <w:rFonts w:ascii="Times New Roman" w:hAnsi="Times New Roman" w:cs="Times New Roman"/>
          <w:color w:val="000000"/>
        </w:rPr>
        <w:t>Приложению № 4 к Основным положениям по сметному ценообразованию и образцу по Приложению 1 к Методическим рекомендациям по определению оптимальной стоимости</w:t>
      </w:r>
      <w:proofErr w:type="gramEnd"/>
      <w:r w:rsidRPr="00740BE3">
        <w:rPr>
          <w:rFonts w:ascii="Times New Roman" w:hAnsi="Times New Roman" w:cs="Times New Roman"/>
          <w:color w:val="000000"/>
        </w:rPr>
        <w:t xml:space="preserve"> материальных ресурсов, оборудования и прочих затрат (услуг) для включения в сметную документацию.</w:t>
      </w:r>
    </w:p>
    <w:p w:rsidR="00CB1F86" w:rsidRPr="007B6DA5" w:rsidRDefault="00CB1F86" w:rsidP="007B6DA5">
      <w:pPr>
        <w:pStyle w:val="ConsPlusNormal"/>
        <w:widowControl/>
        <w:numPr>
          <w:ilvl w:val="0"/>
          <w:numId w:val="1"/>
        </w:numPr>
        <w:tabs>
          <w:tab w:val="num" w:pos="0"/>
          <w:tab w:val="left" w:pos="426"/>
          <w:tab w:val="left" w:pos="709"/>
        </w:tabs>
        <w:ind w:left="0" w:firstLine="567"/>
        <w:jc w:val="both"/>
        <w:rPr>
          <w:rFonts w:ascii="Times New Roman" w:hAnsi="Times New Roman" w:cs="Times New Roman"/>
          <w:strike/>
        </w:rPr>
      </w:pPr>
      <w:proofErr w:type="gramStart"/>
      <w:r w:rsidRPr="00740BE3">
        <w:rPr>
          <w:rFonts w:ascii="Times New Roman" w:hAnsi="Times New Roman" w:cs="Times New Roman"/>
        </w:rPr>
        <w:t xml:space="preserve">При определении сметной стоимости </w:t>
      </w:r>
      <w:r w:rsidRPr="00740BE3">
        <w:rPr>
          <w:rFonts w:ascii="Times New Roman" w:hAnsi="Times New Roman" w:cs="Times New Roman"/>
          <w:b/>
        </w:rPr>
        <w:t>базисно-индексным</w:t>
      </w:r>
      <w:r w:rsidR="007B6DA5" w:rsidRPr="007B6DA5">
        <w:rPr>
          <w:rFonts w:ascii="Times New Roman" w:hAnsi="Times New Roman" w:cs="Times New Roman"/>
        </w:rPr>
        <w:t xml:space="preserve"> </w:t>
      </w:r>
      <w:r w:rsidR="007B6DA5">
        <w:rPr>
          <w:rFonts w:ascii="Times New Roman" w:hAnsi="Times New Roman" w:cs="Times New Roman"/>
        </w:rPr>
        <w:t xml:space="preserve">использовать </w:t>
      </w:r>
      <w:r w:rsidRPr="007B6DA5">
        <w:rPr>
          <w:rFonts w:ascii="Times New Roman" w:hAnsi="Times New Roman" w:cs="Times New Roman"/>
        </w:rPr>
        <w:t xml:space="preserve">индексы к </w:t>
      </w:r>
      <w:r w:rsidRPr="007B6DA5">
        <w:rPr>
          <w:rFonts w:ascii="Times New Roman" w:hAnsi="Times New Roman" w:cs="Times New Roman"/>
          <w:b/>
        </w:rPr>
        <w:t>статьям прямых затрат</w:t>
      </w:r>
      <w:r w:rsidRPr="007B6DA5">
        <w:rPr>
          <w:rFonts w:ascii="Times New Roman" w:hAnsi="Times New Roman" w:cs="Times New Roman"/>
        </w:rPr>
        <w:t xml:space="preserve"> (к сметной оплате труда, к сметной стоимости эксплуатации машин и механизмов, к сметной стоимости материалов, изделий и конструкций) применяются к итоговым стоимостным показателям в целом по ЛСР (ЛС) – </w:t>
      </w:r>
      <w:r w:rsidRPr="007B6DA5">
        <w:rPr>
          <w:rFonts w:ascii="Times New Roman" w:hAnsi="Times New Roman" w:cs="Times New Roman"/>
          <w:color w:val="000000"/>
        </w:rPr>
        <w:t>используются в рамках переходного периода к ресурсно-индексному методу, при соответствии объекта строительства (кроме объекта строительства «Прочие объекты»), указанные в письмах Минстроя</w:t>
      </w:r>
      <w:proofErr w:type="gramEnd"/>
      <w:r w:rsidRPr="007B6DA5">
        <w:rPr>
          <w:rFonts w:ascii="Times New Roman" w:hAnsi="Times New Roman" w:cs="Times New Roman"/>
          <w:color w:val="000000"/>
        </w:rPr>
        <w:t xml:space="preserve"> РФ</w:t>
      </w:r>
      <w:r w:rsidRPr="007B6DA5">
        <w:rPr>
          <w:rFonts w:ascii="Times New Roman" w:hAnsi="Times New Roman" w:cs="Times New Roman"/>
        </w:rPr>
        <w:t>;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color w:val="000000"/>
        </w:rPr>
      </w:pPr>
      <w:proofErr w:type="gramStart"/>
      <w:r w:rsidRPr="00740BE3">
        <w:rPr>
          <w:rFonts w:ascii="Times New Roman" w:hAnsi="Times New Roman" w:cs="Times New Roman"/>
          <w:color w:val="000000"/>
        </w:rPr>
        <w:t>В сметных расчетах на этап работ, середина срока выполнения работ по которому приходится на дату позднее 12 месяцев от даты действия применяемых в смете индексов пересчета в текущие цены (либо данных о стоимости ресурсов), допускается использовать прогнозные среднегодовые индексы-дефляторы по данным</w:t>
      </w:r>
      <w:proofErr w:type="gramEnd"/>
      <w:r w:rsidRPr="00740BE3">
        <w:rPr>
          <w:rFonts w:ascii="Times New Roman" w:hAnsi="Times New Roman" w:cs="Times New Roman"/>
          <w:color w:val="000000"/>
        </w:rPr>
        <w:t xml:space="preserve"> Единых сценарных условий, утвержденных приказом от № </w:t>
      </w:r>
      <w:r w:rsidR="00EF5AD6" w:rsidRPr="00740BE3">
        <w:rPr>
          <w:rFonts w:ascii="Times New Roman" w:hAnsi="Times New Roman" w:cs="Times New Roman"/>
          <w:color w:val="000000"/>
        </w:rPr>
        <w:t xml:space="preserve">23 от 22.01.2021 ПАО «РусГидро». </w:t>
      </w:r>
      <w:r w:rsidRPr="00740BE3">
        <w:rPr>
          <w:rFonts w:ascii="Times New Roman" w:hAnsi="Times New Roman" w:cs="Times New Roman"/>
          <w:color w:val="000000"/>
        </w:rPr>
        <w:t xml:space="preserve">Индексы-дефляторы применяются без разбивки по кварталам. 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  <w:color w:val="000000"/>
        </w:rPr>
      </w:pPr>
      <w:proofErr w:type="gramStart"/>
      <w:r w:rsidRPr="00740BE3">
        <w:rPr>
          <w:rFonts w:ascii="Times New Roman" w:hAnsi="Times New Roman" w:cs="Times New Roman"/>
          <w:snapToGrid w:val="0"/>
        </w:rPr>
        <w:t xml:space="preserve">При отсутствии информации о сметных нормативах на отдельные виды работ (услуг) в ФГИС ЦС и </w:t>
      </w:r>
      <w:r w:rsidRPr="00740BE3">
        <w:rPr>
          <w:rFonts w:ascii="Times New Roman" w:hAnsi="Times New Roman" w:cs="Times New Roman"/>
          <w:snapToGrid w:val="0"/>
          <w:color w:val="000000"/>
        </w:rPr>
        <w:t>ФРСН</w:t>
      </w:r>
      <w:r w:rsidRPr="00740BE3">
        <w:rPr>
          <w:rFonts w:ascii="Times New Roman" w:hAnsi="Times New Roman" w:cs="Times New Roman"/>
          <w:snapToGrid w:val="0"/>
        </w:rPr>
        <w:t xml:space="preserve"> допускается их определение по наиболее экономичному варианту (минимальному значению) по результатам конъюнктурного анализа, в соответствии </w:t>
      </w:r>
      <w:r w:rsidRPr="00740BE3">
        <w:rPr>
          <w:rFonts w:ascii="Times New Roman" w:hAnsi="Times New Roman" w:cs="Times New Roman"/>
          <w:snapToGrid w:val="0"/>
          <w:color w:val="000000"/>
        </w:rPr>
        <w:t xml:space="preserve">с рекомендациями по Приложению №4 к Основным положениям по сметному ценообразованию и </w:t>
      </w:r>
      <w:r w:rsidRPr="00740BE3">
        <w:rPr>
          <w:rFonts w:ascii="Times New Roman" w:hAnsi="Times New Roman" w:cs="Times New Roman"/>
          <w:color w:val="000000"/>
        </w:rPr>
        <w:t>образцу по Приложению 1 к Методическим рекомендациям по определению оптимальной стоимости материальных ресурсов, оборудования и прочих затрат</w:t>
      </w:r>
      <w:proofErr w:type="gramEnd"/>
      <w:r w:rsidRPr="00740BE3">
        <w:rPr>
          <w:rFonts w:ascii="Times New Roman" w:hAnsi="Times New Roman" w:cs="Times New Roman"/>
          <w:color w:val="000000"/>
        </w:rPr>
        <w:t xml:space="preserve"> (услуг) для включения в сметную документацию</w:t>
      </w:r>
      <w:r w:rsidRPr="00740BE3">
        <w:rPr>
          <w:rFonts w:ascii="Times New Roman" w:hAnsi="Times New Roman" w:cs="Times New Roman"/>
          <w:snapToGrid w:val="0"/>
          <w:color w:val="000000"/>
        </w:rPr>
        <w:t>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</w:rPr>
        <w:t xml:space="preserve">Сметная цена материальных ресурсов и оборудования принимается на основании информации, размещенной в ФГИС ЦС и учитывает затраты, связанные с их приобретением (в том числе стоимость тары, упаковки, реквизита (при наличии таковых), для оборудования также </w:t>
      </w:r>
      <w:proofErr w:type="gramStart"/>
      <w:r w:rsidRPr="00740BE3">
        <w:rPr>
          <w:rFonts w:ascii="Times New Roman" w:hAnsi="Times New Roman" w:cs="Times New Roman"/>
        </w:rPr>
        <w:t>–с</w:t>
      </w:r>
      <w:proofErr w:type="gramEnd"/>
      <w:r w:rsidRPr="00740BE3">
        <w:rPr>
          <w:rFonts w:ascii="Times New Roman" w:hAnsi="Times New Roman" w:cs="Times New Roman"/>
        </w:rPr>
        <w:t>тоимости комплекта запасных частей на гарантийный срок эксплуатации), заготовительно-складские расходы, стоимость перевозки.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b/>
          <w:snapToGrid w:val="0"/>
          <w:color w:val="0000CC"/>
        </w:rPr>
      </w:pPr>
      <w:r w:rsidRPr="00740BE3">
        <w:rPr>
          <w:rFonts w:ascii="Times New Roman" w:hAnsi="Times New Roman" w:cs="Times New Roman"/>
        </w:rPr>
        <w:t xml:space="preserve">Стоимость материально-технических ресурсов (далее–МТР), </w:t>
      </w:r>
      <w:r w:rsidRPr="00740BE3">
        <w:rPr>
          <w:rFonts w:ascii="Times New Roman" w:hAnsi="Times New Roman" w:cs="Times New Roman"/>
          <w:b/>
        </w:rPr>
        <w:t>не учтенных в расценках</w:t>
      </w:r>
      <w:r w:rsidRPr="00740BE3">
        <w:rPr>
          <w:rFonts w:ascii="Times New Roman" w:hAnsi="Times New Roman" w:cs="Times New Roman"/>
        </w:rPr>
        <w:t xml:space="preserve">, </w:t>
      </w:r>
      <w:r w:rsidRPr="00740BE3">
        <w:rPr>
          <w:rFonts w:ascii="Times New Roman" w:hAnsi="Times New Roman" w:cs="Times New Roman"/>
          <w:snapToGrid w:val="0"/>
        </w:rPr>
        <w:t>определяется</w:t>
      </w:r>
      <w:r w:rsidRPr="00740BE3">
        <w:rPr>
          <w:rFonts w:ascii="Times New Roman" w:hAnsi="Times New Roman" w:cs="Times New Roman"/>
        </w:rPr>
        <w:t xml:space="preserve"> по сборнику </w:t>
      </w:r>
      <w:r w:rsidRPr="00740BE3">
        <w:rPr>
          <w:rFonts w:ascii="Times New Roman" w:hAnsi="Times New Roman" w:cs="Times New Roman"/>
          <w:snapToGrid w:val="0"/>
        </w:rPr>
        <w:t xml:space="preserve">сметных цен на материалы (далее – </w:t>
      </w:r>
      <w:r w:rsidRPr="00740BE3">
        <w:rPr>
          <w:rFonts w:ascii="Times New Roman" w:hAnsi="Times New Roman" w:cs="Times New Roman"/>
        </w:rPr>
        <w:t>ССЦ</w:t>
      </w:r>
      <w:r w:rsidRPr="00740BE3">
        <w:rPr>
          <w:rFonts w:ascii="Times New Roman" w:hAnsi="Times New Roman" w:cs="Times New Roman"/>
          <w:snapToGrid w:val="0"/>
        </w:rPr>
        <w:t>),</w:t>
      </w:r>
      <w:r w:rsidRPr="00740BE3">
        <w:rPr>
          <w:rFonts w:ascii="Times New Roman" w:hAnsi="Times New Roman" w:cs="Times New Roman"/>
        </w:rPr>
        <w:t xml:space="preserve"> утвержденному в установленном порядке и внесенному в </w:t>
      </w:r>
      <w:r w:rsidRPr="00740BE3">
        <w:rPr>
          <w:rFonts w:ascii="Times New Roman" w:hAnsi="Times New Roman" w:cs="Times New Roman"/>
          <w:snapToGrid w:val="0"/>
        </w:rPr>
        <w:t>ФРСН.</w:t>
      </w:r>
      <w:r w:rsidRPr="00740BE3">
        <w:rPr>
          <w:rFonts w:ascii="Times New Roman" w:hAnsi="Times New Roman" w:cs="Times New Roman"/>
        </w:rPr>
        <w:t xml:space="preserve"> Номенклатура принимаемых по сборнику МТР должна строго соответствовать номенклатуре, определенной проектом, </w:t>
      </w:r>
      <w:r w:rsidRPr="00740BE3">
        <w:rPr>
          <w:rFonts w:ascii="Times New Roman" w:hAnsi="Times New Roman" w:cs="Times New Roman"/>
          <w:b/>
          <w:color w:val="0000CC"/>
        </w:rPr>
        <w:t>«</w:t>
      </w:r>
      <w:proofErr w:type="spellStart"/>
      <w:r w:rsidRPr="00740BE3">
        <w:rPr>
          <w:rFonts w:ascii="Times New Roman" w:hAnsi="Times New Roman" w:cs="Times New Roman"/>
          <w:b/>
          <w:snapToGrid w:val="0"/>
          <w:color w:val="0000CC"/>
        </w:rPr>
        <w:t>применительное</w:t>
      </w:r>
      <w:proofErr w:type="spellEnd"/>
      <w:r w:rsidRPr="00740BE3">
        <w:rPr>
          <w:rFonts w:ascii="Times New Roman" w:hAnsi="Times New Roman" w:cs="Times New Roman"/>
          <w:b/>
          <w:color w:val="0000CC"/>
        </w:rPr>
        <w:t>» использование расценок сборника не допускается.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740BE3">
        <w:rPr>
          <w:rFonts w:ascii="Times New Roman" w:hAnsi="Times New Roman" w:cs="Times New Roman"/>
          <w:snapToGrid w:val="0"/>
        </w:rPr>
        <w:t>При отсутствии информации о сметных ценах в базисном уровне по отдельным материальным ресурсам и оборудованию, их сметная цена формируется</w:t>
      </w:r>
      <w:r w:rsidRPr="00740BE3">
        <w:rPr>
          <w:rFonts w:ascii="Times New Roman" w:hAnsi="Times New Roman" w:cs="Times New Roman"/>
        </w:rPr>
        <w:t xml:space="preserve"> на основании </w:t>
      </w:r>
      <w:r w:rsidRPr="00740BE3">
        <w:rPr>
          <w:rFonts w:ascii="Times New Roman" w:hAnsi="Times New Roman" w:cs="Times New Roman"/>
          <w:snapToGrid w:val="0"/>
        </w:rPr>
        <w:t xml:space="preserve">расчета по наиболее экономичному варианту (минимальному значению) по результатам конъюнктурного анализа в соответствии с </w:t>
      </w:r>
      <w:r w:rsidRPr="00740BE3">
        <w:rPr>
          <w:rFonts w:ascii="Times New Roman" w:hAnsi="Times New Roman" w:cs="Times New Roman"/>
          <w:snapToGrid w:val="0"/>
          <w:color w:val="000000"/>
        </w:rPr>
        <w:t xml:space="preserve">рекомендациями Приложения №4 к Основным положениям по сметному ценообразованию и </w:t>
      </w:r>
      <w:r w:rsidRPr="00740BE3">
        <w:rPr>
          <w:rFonts w:ascii="Times New Roman" w:hAnsi="Times New Roman" w:cs="Times New Roman"/>
          <w:color w:val="000000"/>
        </w:rPr>
        <w:t>образцу по Приложению 1 к Методическим рекомендациям по определению оптимальной стоимости материальных ресурсов, оборудования и</w:t>
      </w:r>
      <w:proofErr w:type="gramEnd"/>
      <w:r w:rsidRPr="00740BE3">
        <w:rPr>
          <w:rFonts w:ascii="Times New Roman" w:hAnsi="Times New Roman" w:cs="Times New Roman"/>
          <w:color w:val="000000"/>
        </w:rPr>
        <w:t xml:space="preserve"> прочих затрат (услуг) для включения в сметную документацию</w:t>
      </w:r>
      <w:r w:rsidRPr="00740BE3">
        <w:rPr>
          <w:rFonts w:ascii="Times New Roman" w:hAnsi="Times New Roman" w:cs="Times New Roman"/>
          <w:snapToGrid w:val="0"/>
        </w:rPr>
        <w:t>.</w:t>
      </w:r>
    </w:p>
    <w:p w:rsidR="00CB1F86" w:rsidRPr="007B6DA5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740BE3">
        <w:rPr>
          <w:rFonts w:ascii="Times New Roman" w:hAnsi="Times New Roman" w:cs="Times New Roman"/>
          <w:color w:val="000000"/>
        </w:rPr>
        <w:t xml:space="preserve">При </w:t>
      </w:r>
      <w:r w:rsidRPr="00740BE3">
        <w:rPr>
          <w:rFonts w:ascii="Times New Roman" w:hAnsi="Times New Roman" w:cs="Times New Roman"/>
          <w:snapToGrid w:val="0"/>
          <w:color w:val="000000"/>
        </w:rPr>
        <w:t>определении сметной стоимости в 2-х уровнях цен (текущем и базисном), текущая</w:t>
      </w:r>
      <w:r w:rsidRPr="00740BE3">
        <w:rPr>
          <w:rFonts w:ascii="Times New Roman" w:hAnsi="Times New Roman" w:cs="Times New Roman"/>
          <w:color w:val="000000"/>
        </w:rPr>
        <w:t xml:space="preserve"> стоимость </w:t>
      </w:r>
      <w:r w:rsidRPr="00740BE3">
        <w:rPr>
          <w:rFonts w:ascii="Times New Roman" w:hAnsi="Times New Roman" w:cs="Times New Roman"/>
          <w:snapToGrid w:val="0"/>
          <w:color w:val="000000"/>
        </w:rPr>
        <w:t>материальных</w:t>
      </w:r>
      <w:r w:rsidRPr="00740BE3">
        <w:rPr>
          <w:rFonts w:ascii="Times New Roman" w:hAnsi="Times New Roman" w:cs="Times New Roman"/>
          <w:color w:val="000000"/>
        </w:rPr>
        <w:t xml:space="preserve"> ресурсов и оборудования</w:t>
      </w:r>
      <w:r w:rsidRPr="00740BE3">
        <w:rPr>
          <w:rFonts w:ascii="Times New Roman" w:hAnsi="Times New Roman" w:cs="Times New Roman"/>
          <w:snapToGrid w:val="0"/>
          <w:color w:val="000000"/>
        </w:rPr>
        <w:t>, определенная посредством конъюнктурного анализа</w:t>
      </w:r>
      <w:r w:rsidRPr="00740BE3">
        <w:rPr>
          <w:rFonts w:ascii="Times New Roman" w:hAnsi="Times New Roman" w:cs="Times New Roman"/>
          <w:color w:val="000000"/>
        </w:rPr>
        <w:t xml:space="preserve"> на основании </w:t>
      </w:r>
      <w:r w:rsidRPr="00740BE3">
        <w:rPr>
          <w:rFonts w:ascii="Times New Roman" w:hAnsi="Times New Roman" w:cs="Times New Roman"/>
          <w:snapToGrid w:val="0"/>
          <w:color w:val="000000"/>
        </w:rPr>
        <w:t xml:space="preserve">ТКП и РКЦ, </w:t>
      </w:r>
      <w:r w:rsidRPr="007B6DA5">
        <w:rPr>
          <w:rFonts w:ascii="Times New Roman" w:hAnsi="Times New Roman" w:cs="Times New Roman"/>
          <w:color w:val="000000"/>
        </w:rPr>
        <w:t>определяется в базисном уровне цен как отношение их стоимости в текущем уровне цен к соответствующим индексам изменения сметной стоимости, примененным при составлении сметной документации.</w:t>
      </w:r>
    </w:p>
    <w:p w:rsidR="00CB1F86" w:rsidRPr="007B6DA5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b/>
          <w:color w:val="0000CC"/>
        </w:rPr>
      </w:pPr>
      <w:r w:rsidRPr="007B6DA5">
        <w:rPr>
          <w:rFonts w:ascii="Times New Roman" w:hAnsi="Times New Roman" w:cs="Times New Roman"/>
          <w:b/>
          <w:color w:val="0000CC"/>
        </w:rPr>
        <w:lastRenderedPageBreak/>
        <w:t>Сметная стоимость материальных ресурсов</w:t>
      </w:r>
      <w:r w:rsidRPr="007B6DA5">
        <w:rPr>
          <w:rFonts w:ascii="Times New Roman" w:hAnsi="Times New Roman" w:cs="Times New Roman"/>
          <w:color w:val="0000CC"/>
        </w:rPr>
        <w:t xml:space="preserve"> </w:t>
      </w:r>
      <w:r w:rsidRPr="007B6DA5">
        <w:rPr>
          <w:rFonts w:ascii="Times New Roman" w:hAnsi="Times New Roman" w:cs="Times New Roman"/>
        </w:rPr>
        <w:t xml:space="preserve">и индивидуального стандартизированного (адаптированного) оборудования в текущем уровне цен, информация о которых отсутствует во ФГИС ЦС и ФРСН, </w:t>
      </w:r>
      <w:r w:rsidRPr="007B6DA5">
        <w:rPr>
          <w:rFonts w:ascii="Times New Roman" w:hAnsi="Times New Roman" w:cs="Times New Roman"/>
          <w:b/>
          <w:color w:val="0000CC"/>
        </w:rPr>
        <w:t>определяется с учетом транспортных и заготовительно-складских затрат.</w:t>
      </w:r>
    </w:p>
    <w:p w:rsidR="00CB1F86" w:rsidRPr="007B6DA5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 w:rsidRPr="007B6DA5">
        <w:rPr>
          <w:rFonts w:ascii="Times New Roman" w:hAnsi="Times New Roman" w:cs="Times New Roman"/>
        </w:rPr>
        <w:t>Транспортные затраты определяются следующими методами:</w:t>
      </w:r>
    </w:p>
    <w:p w:rsidR="00CB1F86" w:rsidRPr="007B6DA5" w:rsidRDefault="00CB1F86" w:rsidP="007B6DA5">
      <w:pPr>
        <w:pStyle w:val="ConsPlusNormal"/>
        <w:tabs>
          <w:tab w:val="num" w:pos="0"/>
          <w:tab w:val="left" w:pos="709"/>
        </w:tabs>
        <w:ind w:firstLine="426"/>
        <w:jc w:val="both"/>
        <w:rPr>
          <w:rFonts w:ascii="Times New Roman" w:hAnsi="Times New Roman" w:cs="Times New Roman"/>
          <w:color w:val="000000"/>
        </w:rPr>
      </w:pPr>
      <w:r w:rsidRPr="007B6DA5">
        <w:rPr>
          <w:rFonts w:ascii="Times New Roman" w:hAnsi="Times New Roman" w:cs="Times New Roman"/>
          <w:color w:val="000000"/>
        </w:rPr>
        <w:t>1</w:t>
      </w:r>
      <w:r w:rsidR="007B6DA5">
        <w:rPr>
          <w:rFonts w:ascii="Times New Roman" w:hAnsi="Times New Roman" w:cs="Times New Roman"/>
          <w:color w:val="000000"/>
        </w:rPr>
        <w:t>6</w:t>
      </w:r>
      <w:r w:rsidRPr="007B6DA5">
        <w:rPr>
          <w:rFonts w:ascii="Times New Roman" w:hAnsi="Times New Roman" w:cs="Times New Roman"/>
          <w:color w:val="000000"/>
        </w:rPr>
        <w:t xml:space="preserve">.1. по доставке материальных ресурсов: </w:t>
      </w:r>
    </w:p>
    <w:p w:rsidR="00CB1F86" w:rsidRPr="007B6DA5" w:rsidRDefault="00CB1F86" w:rsidP="007B6DA5">
      <w:pPr>
        <w:pStyle w:val="ConsPlusNormal"/>
        <w:tabs>
          <w:tab w:val="num" w:pos="0"/>
          <w:tab w:val="left" w:pos="709"/>
        </w:tabs>
        <w:ind w:firstLine="426"/>
        <w:jc w:val="both"/>
        <w:rPr>
          <w:rFonts w:ascii="Times New Roman" w:hAnsi="Times New Roman" w:cs="Times New Roman"/>
          <w:color w:val="000000"/>
        </w:rPr>
      </w:pPr>
      <w:r w:rsidRPr="007B6DA5">
        <w:rPr>
          <w:rFonts w:ascii="Times New Roman" w:hAnsi="Times New Roman" w:cs="Times New Roman"/>
          <w:color w:val="000000"/>
        </w:rPr>
        <w:t>•</w:t>
      </w:r>
      <w:r w:rsidRPr="007B6DA5">
        <w:rPr>
          <w:rFonts w:ascii="Times New Roman" w:hAnsi="Times New Roman" w:cs="Times New Roman"/>
          <w:color w:val="000000"/>
        </w:rPr>
        <w:tab/>
        <w:t xml:space="preserve">расчетом с учетом расстояния перевозки, класса грузов, типа транспорта, наличии погрузо-разгрузочных работ, информации о ценах на услуги на перевозку грузов, в зависимости от вида транспорта (ж/д, </w:t>
      </w:r>
      <w:proofErr w:type="gramStart"/>
      <w:r w:rsidRPr="007B6DA5">
        <w:rPr>
          <w:rFonts w:ascii="Times New Roman" w:hAnsi="Times New Roman" w:cs="Times New Roman"/>
          <w:color w:val="000000"/>
        </w:rPr>
        <w:t>автомобильный</w:t>
      </w:r>
      <w:proofErr w:type="gramEnd"/>
      <w:r w:rsidRPr="007B6DA5">
        <w:rPr>
          <w:rFonts w:ascii="Times New Roman" w:hAnsi="Times New Roman" w:cs="Times New Roman"/>
          <w:color w:val="000000"/>
        </w:rPr>
        <w:t>, речной, морской, воздушный), включенных в ФГИС ЦС и в соответствии со сметными нормативами, включенными в ФРСН;</w:t>
      </w:r>
    </w:p>
    <w:p w:rsidR="00CB1F86" w:rsidRPr="007B6DA5" w:rsidRDefault="00CB1F86" w:rsidP="007B6DA5">
      <w:pPr>
        <w:pStyle w:val="ConsPlusNormal"/>
        <w:tabs>
          <w:tab w:val="num" w:pos="0"/>
          <w:tab w:val="left" w:pos="709"/>
        </w:tabs>
        <w:ind w:firstLine="426"/>
        <w:jc w:val="both"/>
        <w:rPr>
          <w:rFonts w:ascii="Times New Roman" w:hAnsi="Times New Roman" w:cs="Times New Roman"/>
          <w:color w:val="000000"/>
        </w:rPr>
      </w:pPr>
      <w:r w:rsidRPr="007B6DA5">
        <w:rPr>
          <w:rFonts w:ascii="Times New Roman" w:hAnsi="Times New Roman" w:cs="Times New Roman"/>
          <w:color w:val="000000"/>
        </w:rPr>
        <w:t>•</w:t>
      </w:r>
      <w:r w:rsidRPr="007B6DA5">
        <w:rPr>
          <w:rFonts w:ascii="Times New Roman" w:hAnsi="Times New Roman" w:cs="Times New Roman"/>
          <w:color w:val="000000"/>
        </w:rPr>
        <w:tab/>
        <w:t xml:space="preserve">по ТКП по результатам конъюнктурного анализа с учетом данных о стоимости услуг, полученных </w:t>
      </w:r>
      <w:r w:rsidRPr="007B6DA5">
        <w:rPr>
          <w:rFonts w:ascii="Times New Roman" w:hAnsi="Times New Roman" w:cs="Times New Roman"/>
          <w:b/>
          <w:color w:val="0000CC"/>
        </w:rPr>
        <w:t>не менее чем от 2-х (двух) поставщиков (производителей) материальных ресурсов</w:t>
      </w:r>
      <w:r w:rsidRPr="007B6DA5">
        <w:rPr>
          <w:rFonts w:ascii="Times New Roman" w:hAnsi="Times New Roman" w:cs="Times New Roman"/>
          <w:color w:val="000000"/>
        </w:rPr>
        <w:t>, при этом в ТКП отдельными строками указываются: стоимость материальных ресурсов и стоимость доставки материальных ресурсов до места назначения (места производства работ).</w:t>
      </w:r>
    </w:p>
    <w:p w:rsidR="00CB1F86" w:rsidRPr="007B6DA5" w:rsidRDefault="007B6DA5" w:rsidP="007B6DA5">
      <w:pPr>
        <w:pStyle w:val="ConsPlusNormal"/>
        <w:tabs>
          <w:tab w:val="num" w:pos="0"/>
          <w:tab w:val="left" w:pos="709"/>
        </w:tabs>
        <w:ind w:firstLine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16</w:t>
      </w:r>
      <w:r w:rsidR="00CB1F86" w:rsidRPr="007B6DA5">
        <w:rPr>
          <w:rFonts w:ascii="Times New Roman" w:hAnsi="Times New Roman" w:cs="Times New Roman"/>
          <w:color w:val="000000"/>
        </w:rPr>
        <w:t>.2. по доставке оборудования:</w:t>
      </w:r>
    </w:p>
    <w:p w:rsidR="00CB1F86" w:rsidRPr="007B6DA5" w:rsidRDefault="00CB1F86" w:rsidP="007B6DA5">
      <w:pPr>
        <w:pStyle w:val="ConsPlusNormal"/>
        <w:tabs>
          <w:tab w:val="num" w:pos="0"/>
          <w:tab w:val="left" w:pos="709"/>
        </w:tabs>
        <w:ind w:firstLine="426"/>
        <w:jc w:val="both"/>
        <w:rPr>
          <w:rFonts w:ascii="Times New Roman" w:hAnsi="Times New Roman" w:cs="Times New Roman"/>
          <w:color w:val="000000"/>
        </w:rPr>
      </w:pPr>
      <w:r w:rsidRPr="007B6DA5">
        <w:rPr>
          <w:rFonts w:ascii="Times New Roman" w:hAnsi="Times New Roman" w:cs="Times New Roman"/>
          <w:color w:val="000000"/>
        </w:rPr>
        <w:t>•</w:t>
      </w:r>
      <w:r w:rsidRPr="007B6DA5">
        <w:rPr>
          <w:rFonts w:ascii="Times New Roman" w:hAnsi="Times New Roman" w:cs="Times New Roman"/>
          <w:color w:val="000000"/>
        </w:rPr>
        <w:tab/>
        <w:t xml:space="preserve">расчетом с учетом расстояния перевозки, класса грузов, типа транспорта, наличии погрузо-разгрузочных работ, информации о ценах на услуги на перевозку грузов, в зависимости от вида транспорта (ж/д, </w:t>
      </w:r>
      <w:proofErr w:type="gramStart"/>
      <w:r w:rsidRPr="007B6DA5">
        <w:rPr>
          <w:rFonts w:ascii="Times New Roman" w:hAnsi="Times New Roman" w:cs="Times New Roman"/>
          <w:color w:val="000000"/>
        </w:rPr>
        <w:t>автомобильный</w:t>
      </w:r>
      <w:proofErr w:type="gramEnd"/>
      <w:r w:rsidRPr="007B6DA5">
        <w:rPr>
          <w:rFonts w:ascii="Times New Roman" w:hAnsi="Times New Roman" w:cs="Times New Roman"/>
          <w:color w:val="000000"/>
        </w:rPr>
        <w:t>, речной, морской, воздушный), включенных в ФГИС ЦС и в соответствии со сметными нормативами, включенными в ФРСН;</w:t>
      </w:r>
    </w:p>
    <w:p w:rsidR="00CB1F86" w:rsidRPr="007B6DA5" w:rsidRDefault="00CB1F86" w:rsidP="007B6DA5">
      <w:pPr>
        <w:pStyle w:val="ConsPlusNormal"/>
        <w:tabs>
          <w:tab w:val="num" w:pos="0"/>
          <w:tab w:val="left" w:pos="709"/>
        </w:tabs>
        <w:ind w:firstLine="426"/>
        <w:jc w:val="both"/>
        <w:rPr>
          <w:rFonts w:ascii="Times New Roman" w:hAnsi="Times New Roman" w:cs="Times New Roman"/>
          <w:color w:val="000000"/>
        </w:rPr>
      </w:pPr>
      <w:r w:rsidRPr="007B6DA5">
        <w:rPr>
          <w:rFonts w:ascii="Times New Roman" w:hAnsi="Times New Roman" w:cs="Times New Roman"/>
          <w:color w:val="000000"/>
        </w:rPr>
        <w:t>•</w:t>
      </w:r>
      <w:r w:rsidRPr="007B6DA5">
        <w:rPr>
          <w:rFonts w:ascii="Times New Roman" w:hAnsi="Times New Roman" w:cs="Times New Roman"/>
          <w:color w:val="000000"/>
        </w:rPr>
        <w:tab/>
        <w:t>по ТКП по результатам конъюнктурного анализа с учетом данных о стоимости услуг, полученных не менее чем от 2-х (двух) поставщиков (производителей) оборудования, при этом в ТКП отдельными строками указываются: стоимость оборудования и стоимость доставки оборудования до места назначения (места производства работ).</w:t>
      </w:r>
    </w:p>
    <w:p w:rsidR="00CB1F86" w:rsidRPr="007B6DA5" w:rsidRDefault="00CB1F86" w:rsidP="007B6DA5">
      <w:pPr>
        <w:pStyle w:val="ConsPlusNormal"/>
        <w:tabs>
          <w:tab w:val="num" w:pos="0"/>
          <w:tab w:val="left" w:pos="709"/>
        </w:tabs>
        <w:ind w:firstLine="426"/>
        <w:jc w:val="both"/>
        <w:rPr>
          <w:rFonts w:ascii="Times New Roman" w:hAnsi="Times New Roman" w:cs="Times New Roman"/>
          <w:color w:val="000000"/>
        </w:rPr>
      </w:pPr>
      <w:r w:rsidRPr="007B6DA5">
        <w:rPr>
          <w:rFonts w:ascii="Times New Roman" w:hAnsi="Times New Roman" w:cs="Times New Roman"/>
          <w:color w:val="000000"/>
        </w:rPr>
        <w:t>•</w:t>
      </w:r>
      <w:r w:rsidRPr="007B6DA5">
        <w:rPr>
          <w:rFonts w:ascii="Times New Roman" w:hAnsi="Times New Roman" w:cs="Times New Roman"/>
          <w:color w:val="000000"/>
        </w:rPr>
        <w:tab/>
      </w:r>
      <w:r w:rsidRPr="007B6DA5">
        <w:rPr>
          <w:rFonts w:ascii="Times New Roman" w:hAnsi="Times New Roman" w:cs="Times New Roman"/>
          <w:b/>
          <w:color w:val="0000CC"/>
        </w:rPr>
        <w:t>в размере до 3-х процентов от отпускной цены оборудования</w:t>
      </w:r>
      <w:r w:rsidRPr="007B6DA5">
        <w:rPr>
          <w:rFonts w:ascii="Times New Roman" w:hAnsi="Times New Roman" w:cs="Times New Roman"/>
          <w:color w:val="0000CC"/>
        </w:rPr>
        <w:t xml:space="preserve"> </w:t>
      </w:r>
      <w:r w:rsidRPr="007B6DA5">
        <w:rPr>
          <w:rFonts w:ascii="Times New Roman" w:hAnsi="Times New Roman" w:cs="Times New Roman"/>
          <w:b/>
          <w:color w:val="0000CC"/>
        </w:rPr>
        <w:t>(при невозможности определить затраты расчетом или по результатам конъюнктурного анализа)</w:t>
      </w:r>
      <w:r w:rsidRPr="007B6DA5">
        <w:rPr>
          <w:rFonts w:ascii="Times New Roman" w:hAnsi="Times New Roman" w:cs="Times New Roman"/>
          <w:color w:val="000000"/>
        </w:rPr>
        <w:t>, по решению заказчика.</w:t>
      </w:r>
    </w:p>
    <w:p w:rsidR="00CB1F86" w:rsidRPr="00740BE3" w:rsidRDefault="00CB1F86" w:rsidP="00740BE3">
      <w:pPr>
        <w:pStyle w:val="ConsPlusNormal"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 w:rsidRPr="00740BE3">
        <w:rPr>
          <w:rFonts w:ascii="Times New Roman" w:hAnsi="Times New Roman" w:cs="Times New Roman"/>
        </w:rPr>
        <w:t xml:space="preserve">Заготовительно-складские расходы определяются </w:t>
      </w:r>
      <w:proofErr w:type="gramStart"/>
      <w:r w:rsidRPr="00740BE3">
        <w:rPr>
          <w:rFonts w:ascii="Times New Roman" w:hAnsi="Times New Roman" w:cs="Times New Roman"/>
        </w:rPr>
        <w:t>в</w:t>
      </w:r>
      <w:proofErr w:type="gramEnd"/>
      <w:r w:rsidRPr="00740BE3">
        <w:rPr>
          <w:rFonts w:ascii="Times New Roman" w:hAnsi="Times New Roman" w:cs="Times New Roman"/>
        </w:rPr>
        <w:t xml:space="preserve"> % </w:t>
      </w:r>
      <w:proofErr w:type="gramStart"/>
      <w:r w:rsidRPr="00740BE3">
        <w:rPr>
          <w:rFonts w:ascii="Times New Roman" w:hAnsi="Times New Roman" w:cs="Times New Roman"/>
        </w:rPr>
        <w:t>от</w:t>
      </w:r>
      <w:proofErr w:type="gramEnd"/>
      <w:r w:rsidRPr="00740BE3">
        <w:rPr>
          <w:rFonts w:ascii="Times New Roman" w:hAnsi="Times New Roman" w:cs="Times New Roman"/>
        </w:rPr>
        <w:t xml:space="preserve"> суммы отпускной цены материалов, изделий, конструкций, оборудования и транспортных затрат:</w:t>
      </w:r>
    </w:p>
    <w:p w:rsidR="00CB1F86" w:rsidRPr="00740BE3" w:rsidRDefault="00CB1F86" w:rsidP="007B6DA5">
      <w:pPr>
        <w:pStyle w:val="ConsPlusNormal"/>
        <w:numPr>
          <w:ilvl w:val="0"/>
          <w:numId w:val="9"/>
        </w:numPr>
        <w:tabs>
          <w:tab w:val="num" w:pos="0"/>
          <w:tab w:val="left" w:pos="567"/>
        </w:tabs>
        <w:ind w:left="0" w:firstLine="426"/>
        <w:jc w:val="both"/>
        <w:rPr>
          <w:rFonts w:ascii="Times New Roman" w:hAnsi="Times New Roman" w:cs="Times New Roman"/>
        </w:rPr>
      </w:pPr>
      <w:r w:rsidRPr="00740BE3">
        <w:rPr>
          <w:rFonts w:ascii="Times New Roman" w:hAnsi="Times New Roman" w:cs="Times New Roman"/>
        </w:rPr>
        <w:t>2% - для материальных ресурсов (кроме металлоконструкций);</w:t>
      </w:r>
    </w:p>
    <w:p w:rsidR="00CB1F86" w:rsidRPr="00740BE3" w:rsidRDefault="00CB1F86" w:rsidP="007B6DA5">
      <w:pPr>
        <w:pStyle w:val="ConsPlusNormal"/>
        <w:numPr>
          <w:ilvl w:val="0"/>
          <w:numId w:val="9"/>
        </w:numPr>
        <w:tabs>
          <w:tab w:val="num" w:pos="0"/>
          <w:tab w:val="left" w:pos="567"/>
        </w:tabs>
        <w:ind w:left="0" w:firstLine="426"/>
        <w:jc w:val="both"/>
        <w:rPr>
          <w:rFonts w:ascii="Times New Roman" w:hAnsi="Times New Roman" w:cs="Times New Roman"/>
        </w:rPr>
      </w:pPr>
      <w:r w:rsidRPr="00740BE3">
        <w:rPr>
          <w:rFonts w:ascii="Times New Roman" w:hAnsi="Times New Roman" w:cs="Times New Roman"/>
        </w:rPr>
        <w:t>0,75% - для металлоконструкций;</w:t>
      </w:r>
    </w:p>
    <w:p w:rsidR="00CB1F86" w:rsidRPr="00740BE3" w:rsidRDefault="00CB1F86" w:rsidP="007B6DA5">
      <w:pPr>
        <w:pStyle w:val="ConsPlusNormal"/>
        <w:numPr>
          <w:ilvl w:val="0"/>
          <w:numId w:val="9"/>
        </w:numPr>
        <w:tabs>
          <w:tab w:val="num" w:pos="0"/>
          <w:tab w:val="left" w:pos="567"/>
        </w:tabs>
        <w:ind w:left="0" w:firstLine="426"/>
        <w:jc w:val="both"/>
        <w:rPr>
          <w:rFonts w:ascii="Times New Roman" w:hAnsi="Times New Roman" w:cs="Times New Roman"/>
        </w:rPr>
      </w:pPr>
      <w:r w:rsidRPr="00740BE3">
        <w:rPr>
          <w:rFonts w:ascii="Times New Roman" w:hAnsi="Times New Roman" w:cs="Times New Roman"/>
        </w:rPr>
        <w:t>1,2% - для оборудования.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740BE3">
        <w:rPr>
          <w:rFonts w:ascii="Times New Roman" w:hAnsi="Times New Roman" w:cs="Times New Roman"/>
          <w:color w:val="000000"/>
        </w:rPr>
        <w:t>Затраты на эксплуатацию строительной техники, не учтенной нормами и расценками, включенными в ФРСН, определяются на основании коммерческих предложений и учитываются в Главе 9 Сводного сметного расчета стоимости строительства (далее - ССРСС).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740BE3">
        <w:rPr>
          <w:rFonts w:ascii="Times New Roman" w:hAnsi="Times New Roman" w:cs="Times New Roman"/>
          <w:color w:val="000000"/>
        </w:rPr>
        <w:t>При формировании сметной стоимости с ЛСР (ЛС) отдельно выделяется сметная стоимость по видам оборудования: инженерное; технологическое; лабораторное; транспортные средства; инструмент для технологических процессов; производственный и хозяйственный инвентарь, в т.ч. мебель.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  <w:snapToGrid w:val="0"/>
        </w:rPr>
        <w:t>При использовании в сметах коэффициентов и лимитированных затрат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740BE3">
        <w:rPr>
          <w:rFonts w:ascii="Times New Roman" w:hAnsi="Times New Roman" w:cs="Times New Roman"/>
          <w:color w:val="000000"/>
        </w:rPr>
        <w:t>Поправочные коэффициенты из технической части к расценкам (например, на демонтаж или для учета особых условий выполнения работ) учитываются индивидуально для каждой позиции и в выходных формах при выгрузке в формат «</w:t>
      </w:r>
      <w:proofErr w:type="spellStart"/>
      <w:r w:rsidRPr="00740BE3">
        <w:rPr>
          <w:rFonts w:ascii="Times New Roman" w:hAnsi="Times New Roman" w:cs="Times New Roman"/>
          <w:color w:val="000000"/>
        </w:rPr>
        <w:t>Excel</w:t>
      </w:r>
      <w:proofErr w:type="spellEnd"/>
      <w:r w:rsidRPr="00740BE3">
        <w:rPr>
          <w:rFonts w:ascii="Times New Roman" w:hAnsi="Times New Roman" w:cs="Times New Roman"/>
          <w:color w:val="000000"/>
        </w:rPr>
        <w:t xml:space="preserve">» указываются </w:t>
      </w:r>
      <w:proofErr w:type="spellStart"/>
      <w:r w:rsidRPr="00740BE3">
        <w:rPr>
          <w:rFonts w:ascii="Times New Roman" w:hAnsi="Times New Roman" w:cs="Times New Roman"/>
          <w:color w:val="000000"/>
        </w:rPr>
        <w:t>попозиционно</w:t>
      </w:r>
      <w:proofErr w:type="spellEnd"/>
      <w:r w:rsidRPr="00740BE3">
        <w:rPr>
          <w:rFonts w:ascii="Times New Roman" w:hAnsi="Times New Roman" w:cs="Times New Roman"/>
          <w:color w:val="000000"/>
        </w:rPr>
        <w:t>.</w:t>
      </w:r>
      <w:r w:rsidRPr="00740BE3">
        <w:rPr>
          <w:rFonts w:ascii="Times New Roman" w:hAnsi="Times New Roman" w:cs="Times New Roman"/>
          <w:snapToGrid w:val="0"/>
          <w:color w:val="FF0000"/>
        </w:rPr>
        <w:t xml:space="preserve"> </w:t>
      </w:r>
      <w:r w:rsidRPr="00740BE3">
        <w:rPr>
          <w:rFonts w:ascii="Times New Roman" w:hAnsi="Times New Roman" w:cs="Times New Roman"/>
        </w:rPr>
        <w:t xml:space="preserve">Коэффициенты, учитывающие усложняющие факторы и условия производства работ, могут применяться одновременно с другими коэффициентами, предусмотренными сметными нормативами, включенными в ФРСН. При одновременном </w:t>
      </w:r>
      <w:r w:rsidRPr="00740BE3">
        <w:rPr>
          <w:rFonts w:ascii="Times New Roman" w:hAnsi="Times New Roman" w:cs="Times New Roman"/>
          <w:color w:val="000000"/>
        </w:rPr>
        <w:t>применении коэффициенты перемножаются, результат округляется до семи знаков после запятой.</w:t>
      </w:r>
    </w:p>
    <w:p w:rsidR="00CB1F86" w:rsidRPr="00740BE3" w:rsidRDefault="00CB1F86" w:rsidP="00740BE3">
      <w:pPr>
        <w:pStyle w:val="ConsPlusNormal"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color w:val="000000"/>
        </w:rPr>
      </w:pPr>
      <w:proofErr w:type="gramStart"/>
      <w:r w:rsidRPr="00740BE3">
        <w:rPr>
          <w:rFonts w:ascii="Times New Roman" w:hAnsi="Times New Roman" w:cs="Times New Roman"/>
          <w:color w:val="000000"/>
        </w:rPr>
        <w:t>При внесении изменений в сметную документацию разрабатывается сводный сметный расчет, определяющий общую сметную стоимость строительства с учетом произведенных изменений проектной и (или) иной технической документации на полный объем работ с учетом объемов корректировки (исключаемых и дополнительных).</w:t>
      </w:r>
      <w:proofErr w:type="gramEnd"/>
      <w:r w:rsidRPr="00740BE3">
        <w:rPr>
          <w:rFonts w:ascii="Times New Roman" w:hAnsi="Times New Roman" w:cs="Times New Roman"/>
          <w:color w:val="000000"/>
        </w:rPr>
        <w:t xml:space="preserve"> По решению заказчика дополнительно может быть разработан отдельный сводный сметный расчет, определяющий сметную стоимость изменений. Локальные сметные расчеты (сметы) разрабатываются отдельно на исключаемые и дополнительные объемы работ.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</w:rPr>
        <w:t>Затраты</w:t>
      </w:r>
      <w:r w:rsidRPr="00740BE3">
        <w:rPr>
          <w:rFonts w:ascii="Times New Roman" w:hAnsi="Times New Roman" w:cs="Times New Roman"/>
          <w:snapToGrid w:val="0"/>
        </w:rPr>
        <w:t xml:space="preserve"> на возведение временных зданий и сооружений учитывать в том случае, если они указаны в </w:t>
      </w:r>
      <w:proofErr w:type="gramStart"/>
      <w:r w:rsidRPr="00740BE3">
        <w:rPr>
          <w:rFonts w:ascii="Times New Roman" w:hAnsi="Times New Roman" w:cs="Times New Roman"/>
          <w:snapToGrid w:val="0"/>
        </w:rPr>
        <w:t>ПОС</w:t>
      </w:r>
      <w:proofErr w:type="gramEnd"/>
      <w:r w:rsidRPr="00740BE3">
        <w:rPr>
          <w:rFonts w:ascii="Times New Roman" w:hAnsi="Times New Roman" w:cs="Times New Roman"/>
          <w:snapToGrid w:val="0"/>
        </w:rPr>
        <w:t xml:space="preserve">, ТТ. Размер средств на устройство и ликвидацию временных зданий и сооружений определяются одним из способов: </w:t>
      </w:r>
      <w:r w:rsidRPr="00740BE3">
        <w:rPr>
          <w:rFonts w:ascii="Times New Roman" w:hAnsi="Times New Roman" w:cs="Times New Roman"/>
        </w:rPr>
        <w:t>нормативным методом с применением нормативов затрат на строительство титульных временных зданий и сооружений</w:t>
      </w:r>
      <w:r w:rsidRPr="00740BE3">
        <w:rPr>
          <w:rFonts w:ascii="Times New Roman" w:hAnsi="Times New Roman" w:cs="Times New Roman"/>
          <w:snapToGrid w:val="0"/>
        </w:rPr>
        <w:t>, сведения о которых включены в ФРСН, расчетным методом - на основании ЛСР (ЛС) или калькуляций, в соответствии с данными ПОС. Порядок расчета за возведенные временные здания и сооружения оговаривать в договоре подряда.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  <w:snapToGrid w:val="0"/>
        </w:rPr>
        <w:t xml:space="preserve">Резерв средств на непредвиденные работы и затраты определять в </w:t>
      </w:r>
      <w:proofErr w:type="gramStart"/>
      <w:r w:rsidRPr="00740BE3">
        <w:rPr>
          <w:rFonts w:ascii="Times New Roman" w:hAnsi="Times New Roman" w:cs="Times New Roman"/>
          <w:snapToGrid w:val="0"/>
        </w:rPr>
        <w:t>ТТ</w:t>
      </w:r>
      <w:proofErr w:type="gramEnd"/>
      <w:r w:rsidRPr="00740BE3">
        <w:rPr>
          <w:rFonts w:ascii="Times New Roman" w:hAnsi="Times New Roman" w:cs="Times New Roman"/>
          <w:snapToGrid w:val="0"/>
        </w:rPr>
        <w:t xml:space="preserve"> и начислять в смете в процентах в размере, указанном в утвержденных ТТ. Порядок расчета за непредвиденные работы и затраты оговаривать в договоре подряда.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  <w:snapToGrid w:val="0"/>
        </w:rPr>
        <w:t>В ЛСР (ЛС) указывать величину накладных расходов по видам строительных, ремонтно-строительных, монтажных и пусконаладочных работ, на основании нормативных документов, внесенных в ФРСН.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  <w:snapToGrid w:val="0"/>
        </w:rPr>
        <w:t>В ЛСР (ЛС) указывать величину сметной прибыли по видам строительных, ремонтно-строительных, монтажных и пусконаладочных работ, на основании актуальных нормативных документов, внесенных в ФРСН.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</w:rPr>
        <w:t>Сметная стоимость пусконаладочных работ определяется на основании утвержденных заказчиком программы и графика.</w:t>
      </w:r>
      <w:r w:rsidRPr="00740BE3">
        <w:rPr>
          <w:rFonts w:ascii="Times New Roman" w:hAnsi="Times New Roman" w:cs="Times New Roman"/>
          <w:snapToGrid w:val="0"/>
        </w:rPr>
        <w:t xml:space="preserve"> Расчет стоимости пусконаладочных работ составлять с применением сметных нормативов, включенных в ФРСН. При определении сметной стоимости полного комплекса пусконаладочных работ на основании раздела </w:t>
      </w:r>
      <w:r w:rsidRPr="00740BE3">
        <w:rPr>
          <w:rFonts w:ascii="Times New Roman" w:hAnsi="Times New Roman" w:cs="Times New Roman"/>
          <w:snapToGrid w:val="0"/>
          <w:lang w:val="en-US"/>
        </w:rPr>
        <w:t>VII</w:t>
      </w:r>
      <w:r w:rsidRPr="00740BE3">
        <w:rPr>
          <w:rFonts w:ascii="Times New Roman" w:hAnsi="Times New Roman" w:cs="Times New Roman"/>
          <w:snapToGrid w:val="0"/>
        </w:rPr>
        <w:t xml:space="preserve">. </w:t>
      </w:r>
      <w:r w:rsidRPr="00740BE3">
        <w:rPr>
          <w:rFonts w:ascii="Times New Roman" w:hAnsi="Times New Roman" w:cs="Times New Roman"/>
        </w:rPr>
        <w:t xml:space="preserve">Методики определения сметной стоимости строительства: </w:t>
      </w:r>
    </w:p>
    <w:p w:rsidR="00CB1F86" w:rsidRPr="00740BE3" w:rsidRDefault="00CB1F86" w:rsidP="00740BE3">
      <w:pPr>
        <w:pStyle w:val="ConsPlusNormal"/>
        <w:numPr>
          <w:ilvl w:val="0"/>
          <w:numId w:val="7"/>
        </w:numPr>
        <w:tabs>
          <w:tab w:val="num" w:pos="0"/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  <w:snapToGrid w:val="0"/>
        </w:rPr>
        <w:lastRenderedPageBreak/>
        <w:t xml:space="preserve">Затраты на проведение пусконаладочных работ «вхолостую» по объектам производственного и непроизводственного назначения, связанных с получением дохода от реализации товаров (услуг) включаются в Главу 9 «Прочие работы и затраты» (графы 7 и 8) ССРСС. В </w:t>
      </w:r>
      <w:proofErr w:type="gramStart"/>
      <w:r w:rsidRPr="00740BE3">
        <w:rPr>
          <w:rFonts w:ascii="Times New Roman" w:hAnsi="Times New Roman" w:cs="Times New Roman"/>
          <w:snapToGrid w:val="0"/>
        </w:rPr>
        <w:t>соответствии</w:t>
      </w:r>
      <w:proofErr w:type="gramEnd"/>
      <w:r w:rsidRPr="00740BE3">
        <w:rPr>
          <w:rFonts w:ascii="Times New Roman" w:hAnsi="Times New Roman" w:cs="Times New Roman"/>
          <w:snapToGrid w:val="0"/>
        </w:rPr>
        <w:t xml:space="preserve"> с заданием Заказчика и при обосновании программами ПНР (</w:t>
      </w:r>
      <w:r w:rsidRPr="00740BE3">
        <w:rPr>
          <w:rFonts w:ascii="Times New Roman" w:hAnsi="Times New Roman" w:cs="Times New Roman"/>
        </w:rPr>
        <w:t>комплексного опробования оборудования), в сметной стоимости ПНР дополнительно могут учитываться: стоимость материальных, энергетических ресурсов, сырья и полуфабрикатов, используемых при проведении ПНР «вхолостую».</w:t>
      </w:r>
    </w:p>
    <w:p w:rsidR="00CB1F86" w:rsidRPr="00740BE3" w:rsidRDefault="00CB1F86" w:rsidP="00740BE3">
      <w:pPr>
        <w:pStyle w:val="ConsPlusNormal"/>
        <w:numPr>
          <w:ilvl w:val="0"/>
          <w:numId w:val="7"/>
        </w:numPr>
        <w:tabs>
          <w:tab w:val="num" w:pos="0"/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740BE3">
        <w:rPr>
          <w:rFonts w:ascii="Times New Roman" w:hAnsi="Times New Roman" w:cs="Times New Roman"/>
          <w:snapToGrid w:val="0"/>
        </w:rPr>
        <w:t xml:space="preserve">Пусконаладочные работы «под нагрузкой» </w:t>
      </w:r>
      <w:r w:rsidRPr="00740BE3">
        <w:rPr>
          <w:rFonts w:ascii="Times New Roman" w:hAnsi="Times New Roman" w:cs="Times New Roman"/>
        </w:rPr>
        <w:t>для объектов производственного и непроизводственного назначения, связанных с получением дохода от реализации товаров (услуг</w:t>
      </w:r>
      <w:r w:rsidRPr="00740BE3">
        <w:rPr>
          <w:rFonts w:ascii="Times New Roman" w:hAnsi="Times New Roman" w:cs="Times New Roman"/>
          <w:snapToGrid w:val="0"/>
        </w:rPr>
        <w:t xml:space="preserve"> </w:t>
      </w:r>
      <w:r w:rsidRPr="00740BE3">
        <w:rPr>
          <w:rFonts w:ascii="Times New Roman" w:hAnsi="Times New Roman" w:cs="Times New Roman"/>
        </w:rPr>
        <w:t xml:space="preserve">не относятся на сметную стоимость строительства и в сметной документации не учитываются. </w:t>
      </w:r>
      <w:proofErr w:type="gramEnd"/>
    </w:p>
    <w:p w:rsidR="00CB1F86" w:rsidRPr="00740BE3" w:rsidRDefault="00CB1F86" w:rsidP="00740BE3">
      <w:pPr>
        <w:pStyle w:val="ConsPlusNormal"/>
        <w:tabs>
          <w:tab w:val="num" w:pos="0"/>
          <w:tab w:val="left" w:pos="709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740BE3">
        <w:rPr>
          <w:rFonts w:ascii="Times New Roman" w:hAnsi="Times New Roman" w:cs="Times New Roman"/>
        </w:rPr>
        <w:t xml:space="preserve">Исключением являются ПНР на особо опасных, технически сложных и уникальных объектах капитального строительства, где необходимость учета таких затрат определяется заказчиком. </w:t>
      </w:r>
      <w:r w:rsidRPr="00740BE3">
        <w:rPr>
          <w:rFonts w:ascii="Times New Roman" w:hAnsi="Times New Roman" w:cs="Times New Roman"/>
          <w:snapToGrid w:val="0"/>
        </w:rPr>
        <w:t xml:space="preserve">Данные работы оформляются отдельными локальными сметами в соответствии </w:t>
      </w:r>
      <w:r w:rsidRPr="00740BE3">
        <w:rPr>
          <w:rFonts w:ascii="Times New Roman" w:hAnsi="Times New Roman" w:cs="Times New Roman"/>
          <w:snapToGrid w:val="0"/>
          <w:color w:val="000000"/>
        </w:rPr>
        <w:t>с Приложением №1.5 к Требованиям к оформлению и составлению сметной документации на выполнение строительно-монтажных работ при новом строительстве, по программе ремонтов, реконструкции и техническому перевооружению</w:t>
      </w:r>
      <w:r w:rsidRPr="00740BE3">
        <w:rPr>
          <w:rFonts w:ascii="Times New Roman" w:hAnsi="Times New Roman" w:cs="Times New Roman"/>
          <w:color w:val="000000"/>
        </w:rPr>
        <w:t xml:space="preserve"> и включаются в </w:t>
      </w:r>
      <w:r w:rsidRPr="00740BE3">
        <w:rPr>
          <w:rFonts w:ascii="Times New Roman" w:hAnsi="Times New Roman" w:cs="Times New Roman"/>
          <w:snapToGrid w:val="0"/>
          <w:color w:val="000000"/>
        </w:rPr>
        <w:t>ССРСС.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  <w:snapToGrid w:val="0"/>
        </w:rPr>
        <w:t xml:space="preserve">Стоимость шеф - монтажных и шеф - наладочных работ включается в сметную стоимость оборудования и может определяться отдельными расчетами. </w:t>
      </w:r>
      <w:proofErr w:type="gramStart"/>
      <w:r w:rsidRPr="00740BE3">
        <w:rPr>
          <w:rFonts w:ascii="Times New Roman" w:hAnsi="Times New Roman" w:cs="Times New Roman"/>
          <w:snapToGrid w:val="0"/>
        </w:rPr>
        <w:t>Расчет стоимости шеф - монтажных работ выполняется по форме 3П с предоставлением подтверждающих документов по уровню заработной платы, удельному весу накладных расходов в себестоимости, уровню рентабельности (</w:t>
      </w:r>
      <w:r w:rsidRPr="00740BE3">
        <w:rPr>
          <w:rFonts w:ascii="Times New Roman" w:hAnsi="Times New Roman" w:cs="Times New Roman"/>
          <w:snapToGrid w:val="0"/>
          <w:color w:val="000000"/>
        </w:rPr>
        <w:t>образец формы расчета представлен в Приложении № 2 к Требованиям к оформлению и составлению сметной документации на выполнение строительно-монтажных работ при новом строительстве, по программе ремонтов, реконструкции и техническому перевооружению</w:t>
      </w:r>
      <w:r w:rsidRPr="00740BE3">
        <w:rPr>
          <w:rFonts w:ascii="Times New Roman" w:hAnsi="Times New Roman" w:cs="Times New Roman"/>
          <w:color w:val="000000"/>
        </w:rPr>
        <w:t>).</w:t>
      </w:r>
      <w:proofErr w:type="gramEnd"/>
      <w:r w:rsidRPr="00740BE3">
        <w:rPr>
          <w:rFonts w:ascii="Times New Roman" w:hAnsi="Times New Roman" w:cs="Times New Roman"/>
          <w:snapToGrid w:val="0"/>
        </w:rPr>
        <w:t xml:space="preserve"> Участник (подрядчик, контрагент) представляет смету на </w:t>
      </w:r>
      <w:proofErr w:type="gramStart"/>
      <w:r w:rsidRPr="00740BE3">
        <w:rPr>
          <w:rFonts w:ascii="Times New Roman" w:hAnsi="Times New Roman" w:cs="Times New Roman"/>
          <w:snapToGrid w:val="0"/>
        </w:rPr>
        <w:t>шеф-монтажные</w:t>
      </w:r>
      <w:proofErr w:type="gramEnd"/>
      <w:r w:rsidRPr="00740BE3">
        <w:rPr>
          <w:rFonts w:ascii="Times New Roman" w:hAnsi="Times New Roman" w:cs="Times New Roman"/>
          <w:snapToGrid w:val="0"/>
        </w:rPr>
        <w:t xml:space="preserve"> работы в соответствии с графиком выполнения работ.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  <w:snapToGrid w:val="0"/>
        </w:rPr>
        <w:t xml:space="preserve">Стоимость дополнительных затрат по поставке и изготовлению оборудования, в том числе на доводку (доработку и укрупнительную сборку) включается в стоимость оборудования и дополнительно не оплачивается.  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  <w:color w:val="000000"/>
        </w:rPr>
      </w:pPr>
      <w:r w:rsidRPr="00740BE3">
        <w:rPr>
          <w:rFonts w:ascii="Times New Roman" w:hAnsi="Times New Roman" w:cs="Times New Roman"/>
          <w:snapToGrid w:val="0"/>
          <w:color w:val="000000"/>
        </w:rPr>
        <w:t xml:space="preserve">При необходимости учета командировочных расходов в сметной документации составляется </w:t>
      </w:r>
      <w:r w:rsidRPr="00740BE3">
        <w:rPr>
          <w:rFonts w:ascii="Times New Roman" w:hAnsi="Times New Roman" w:cs="Times New Roman"/>
          <w:color w:val="000000"/>
        </w:rPr>
        <w:t xml:space="preserve">расчет. </w:t>
      </w:r>
      <w:r w:rsidRPr="00740BE3">
        <w:rPr>
          <w:rFonts w:ascii="Times New Roman" w:hAnsi="Times New Roman" w:cs="Times New Roman"/>
          <w:snapToGrid w:val="0"/>
          <w:color w:val="000000"/>
        </w:rPr>
        <w:t xml:space="preserve">Размер суточных командировочных расходов определяется в соответствии с законодательством РФ и с учетом норм, определяемых внутренним документом организации. </w:t>
      </w:r>
    </w:p>
    <w:p w:rsidR="00CB1F86" w:rsidRPr="00740BE3" w:rsidRDefault="00CB1F86" w:rsidP="007B6DA5">
      <w:pPr>
        <w:pStyle w:val="ConsPlusNormal"/>
        <w:widowControl/>
        <w:tabs>
          <w:tab w:val="num" w:pos="0"/>
          <w:tab w:val="left" w:pos="567"/>
          <w:tab w:val="left" w:pos="709"/>
          <w:tab w:val="left" w:pos="993"/>
        </w:tabs>
        <w:ind w:firstLine="426"/>
        <w:jc w:val="both"/>
        <w:rPr>
          <w:rFonts w:ascii="Times New Roman" w:hAnsi="Times New Roman" w:cs="Times New Roman"/>
          <w:color w:val="000000"/>
        </w:rPr>
      </w:pPr>
      <w:r w:rsidRPr="00740BE3">
        <w:rPr>
          <w:rFonts w:ascii="Times New Roman" w:hAnsi="Times New Roman" w:cs="Times New Roman"/>
          <w:color w:val="000000"/>
        </w:rPr>
        <w:t>Лимиты командировочных расходов при производстве СМР и ПНР по статьям затрат следующие:</w:t>
      </w:r>
    </w:p>
    <w:p w:rsidR="00CB1F86" w:rsidRPr="00740BE3" w:rsidRDefault="00CB1F86" w:rsidP="007B6DA5">
      <w:pPr>
        <w:pStyle w:val="ConsPlusNormal"/>
        <w:numPr>
          <w:ilvl w:val="0"/>
          <w:numId w:val="3"/>
        </w:numPr>
        <w:tabs>
          <w:tab w:val="num" w:pos="0"/>
          <w:tab w:val="left" w:pos="567"/>
          <w:tab w:val="left" w:pos="709"/>
        </w:tabs>
        <w:ind w:left="0" w:firstLine="426"/>
        <w:jc w:val="both"/>
        <w:rPr>
          <w:rFonts w:ascii="Times New Roman" w:hAnsi="Times New Roman" w:cs="Times New Roman"/>
          <w:color w:val="000000"/>
        </w:rPr>
      </w:pPr>
      <w:r w:rsidRPr="00740BE3">
        <w:rPr>
          <w:rFonts w:ascii="Times New Roman" w:hAnsi="Times New Roman" w:cs="Times New Roman"/>
          <w:snapToGrid w:val="0"/>
          <w:color w:val="000000"/>
        </w:rPr>
        <w:t>суточные – 700 руб./</w:t>
      </w:r>
      <w:r w:rsidRPr="00740BE3">
        <w:rPr>
          <w:rFonts w:ascii="Times New Roman" w:hAnsi="Times New Roman" w:cs="Times New Roman"/>
          <w:color w:val="000000"/>
        </w:rPr>
        <w:t>сутки;</w:t>
      </w:r>
    </w:p>
    <w:p w:rsidR="00CB1F86" w:rsidRPr="00740BE3" w:rsidRDefault="00CB1F86" w:rsidP="007B6DA5">
      <w:pPr>
        <w:pStyle w:val="ConsPlusNormal"/>
        <w:numPr>
          <w:ilvl w:val="0"/>
          <w:numId w:val="3"/>
        </w:numPr>
        <w:tabs>
          <w:tab w:val="num" w:pos="0"/>
          <w:tab w:val="left" w:pos="567"/>
          <w:tab w:val="left" w:pos="709"/>
        </w:tabs>
        <w:ind w:left="0" w:firstLine="426"/>
        <w:jc w:val="both"/>
        <w:rPr>
          <w:rFonts w:ascii="Times New Roman" w:hAnsi="Times New Roman" w:cs="Times New Roman"/>
          <w:color w:val="000000"/>
        </w:rPr>
      </w:pPr>
      <w:r w:rsidRPr="00740BE3">
        <w:rPr>
          <w:rFonts w:ascii="Times New Roman" w:hAnsi="Times New Roman" w:cs="Times New Roman"/>
          <w:color w:val="000000"/>
        </w:rPr>
        <w:t>проживание – 400 руб./сутки;</w:t>
      </w:r>
    </w:p>
    <w:p w:rsidR="00CB1F86" w:rsidRPr="00740BE3" w:rsidRDefault="00CB1F86" w:rsidP="007B6DA5">
      <w:pPr>
        <w:pStyle w:val="ConsPlusNormal"/>
        <w:numPr>
          <w:ilvl w:val="0"/>
          <w:numId w:val="3"/>
        </w:numPr>
        <w:tabs>
          <w:tab w:val="num" w:pos="0"/>
          <w:tab w:val="left" w:pos="567"/>
          <w:tab w:val="left" w:pos="709"/>
        </w:tabs>
        <w:ind w:left="0" w:firstLine="426"/>
        <w:jc w:val="both"/>
        <w:rPr>
          <w:rFonts w:ascii="Times New Roman" w:hAnsi="Times New Roman" w:cs="Times New Roman"/>
          <w:color w:val="000000"/>
        </w:rPr>
      </w:pPr>
      <w:r w:rsidRPr="00740BE3">
        <w:rPr>
          <w:rFonts w:ascii="Times New Roman" w:hAnsi="Times New Roman" w:cs="Times New Roman"/>
          <w:color w:val="000000"/>
        </w:rPr>
        <w:t>проезд: поезд (купе) или самолет (класс–эконом с багажом до 20 (двадцати) кг, ручная кладь до 10 (десяти) кг).</w:t>
      </w:r>
    </w:p>
    <w:p w:rsidR="00CB1F86" w:rsidRPr="00740BE3" w:rsidRDefault="00CB1F86" w:rsidP="007B6DA5">
      <w:pPr>
        <w:pStyle w:val="ConsPlusNormal"/>
        <w:widowControl/>
        <w:tabs>
          <w:tab w:val="num" w:pos="0"/>
          <w:tab w:val="left" w:pos="567"/>
        </w:tabs>
        <w:ind w:firstLine="426"/>
        <w:jc w:val="both"/>
        <w:rPr>
          <w:rFonts w:ascii="Times New Roman" w:hAnsi="Times New Roman" w:cs="Times New Roman"/>
          <w:b/>
          <w:i/>
          <w:snapToGrid w:val="0"/>
          <w:color w:val="000000" w:themeColor="text1"/>
        </w:rPr>
      </w:pPr>
      <w:r w:rsidRPr="00740BE3">
        <w:rPr>
          <w:rFonts w:ascii="Times New Roman" w:hAnsi="Times New Roman" w:cs="Times New Roman"/>
          <w:b/>
          <w:i/>
          <w:snapToGrid w:val="0"/>
          <w:color w:val="000000" w:themeColor="text1"/>
        </w:rPr>
        <w:t>Данные лимиты могут быть пересмотрены на этапе согласования технических требований.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740BE3">
        <w:rPr>
          <w:rFonts w:ascii="Times New Roman" w:hAnsi="Times New Roman" w:cs="Times New Roman"/>
        </w:rPr>
        <w:t>При определении сметных затрат на демонтаж строительных конструкций и оборудования стоимость погрузки, перевозки (от строительной площадки до места утилизации или складирования) и разгрузки строительного мусора и материалов, полученных при разборке строительных конструкций и оборудования, следует учитывать дополнительно, на основании проектной и (или) иной технической документации, проекта организации работ по сносу объекта капитального строительства.</w:t>
      </w:r>
      <w:proofErr w:type="gramEnd"/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b/>
          <w:snapToGrid w:val="0"/>
          <w:u w:val="single"/>
        </w:rPr>
      </w:pPr>
      <w:bookmarkStart w:id="1" w:name="_Ref19086149"/>
      <w:r w:rsidRPr="00740BE3">
        <w:rPr>
          <w:rFonts w:ascii="Times New Roman" w:hAnsi="Times New Roman" w:cs="Times New Roman"/>
          <w:snapToGrid w:val="0"/>
        </w:rPr>
        <w:t xml:space="preserve">В локальных сметных </w:t>
      </w:r>
      <w:proofErr w:type="gramStart"/>
      <w:r w:rsidRPr="00740BE3">
        <w:rPr>
          <w:rFonts w:ascii="Times New Roman" w:hAnsi="Times New Roman" w:cs="Times New Roman"/>
          <w:snapToGrid w:val="0"/>
        </w:rPr>
        <w:t>расчетах</w:t>
      </w:r>
      <w:proofErr w:type="gramEnd"/>
      <w:r w:rsidRPr="00740BE3">
        <w:rPr>
          <w:rFonts w:ascii="Times New Roman" w:hAnsi="Times New Roman" w:cs="Times New Roman"/>
          <w:snapToGrid w:val="0"/>
        </w:rPr>
        <w:t xml:space="preserve"> построчные и итоговые суммы </w:t>
      </w:r>
      <w:r w:rsidRPr="00740BE3">
        <w:rPr>
          <w:rFonts w:ascii="Times New Roman" w:hAnsi="Times New Roman" w:cs="Times New Roman"/>
          <w:b/>
          <w:snapToGrid w:val="0"/>
          <w:u w:val="single"/>
        </w:rPr>
        <w:t>округлять:</w:t>
      </w:r>
    </w:p>
    <w:bookmarkEnd w:id="1"/>
    <w:p w:rsidR="00CB1F86" w:rsidRPr="00740BE3" w:rsidRDefault="00CB1F86" w:rsidP="00740BE3">
      <w:pPr>
        <w:pStyle w:val="ConsPlusNormal"/>
        <w:numPr>
          <w:ilvl w:val="0"/>
          <w:numId w:val="8"/>
        </w:numPr>
        <w:tabs>
          <w:tab w:val="num" w:pos="0"/>
          <w:tab w:val="left" w:pos="709"/>
          <w:tab w:val="num" w:pos="851"/>
        </w:tabs>
        <w:ind w:left="0" w:firstLine="567"/>
        <w:jc w:val="both"/>
        <w:rPr>
          <w:rFonts w:ascii="Times New Roman" w:hAnsi="Times New Roman" w:cs="Times New Roman"/>
        </w:rPr>
      </w:pPr>
      <w:r w:rsidRPr="00740BE3">
        <w:rPr>
          <w:rFonts w:ascii="Times New Roman" w:hAnsi="Times New Roman" w:cs="Times New Roman"/>
        </w:rPr>
        <w:t xml:space="preserve">при базисно-индексном методе до </w:t>
      </w:r>
      <w:r w:rsidRPr="00740BE3">
        <w:rPr>
          <w:rFonts w:ascii="Times New Roman" w:hAnsi="Times New Roman" w:cs="Times New Roman"/>
          <w:b/>
        </w:rPr>
        <w:t>двух знаков</w:t>
      </w:r>
      <w:r w:rsidRPr="00740BE3">
        <w:rPr>
          <w:rFonts w:ascii="Times New Roman" w:hAnsi="Times New Roman" w:cs="Times New Roman"/>
        </w:rPr>
        <w:t xml:space="preserve"> после запятой (до копеек);</w:t>
      </w:r>
    </w:p>
    <w:p w:rsidR="00CB1F86" w:rsidRPr="00740BE3" w:rsidRDefault="00CB1F86" w:rsidP="00740BE3">
      <w:pPr>
        <w:pStyle w:val="ConsPlusNormal"/>
        <w:numPr>
          <w:ilvl w:val="0"/>
          <w:numId w:val="8"/>
        </w:numPr>
        <w:tabs>
          <w:tab w:val="num" w:pos="0"/>
          <w:tab w:val="left" w:pos="709"/>
          <w:tab w:val="num" w:pos="851"/>
        </w:tabs>
        <w:ind w:left="0" w:firstLine="567"/>
        <w:jc w:val="both"/>
        <w:rPr>
          <w:rFonts w:ascii="Times New Roman" w:hAnsi="Times New Roman" w:cs="Times New Roman"/>
        </w:rPr>
      </w:pPr>
      <w:r w:rsidRPr="00740BE3">
        <w:rPr>
          <w:rFonts w:ascii="Times New Roman" w:hAnsi="Times New Roman" w:cs="Times New Roman"/>
        </w:rPr>
        <w:t xml:space="preserve">в объектных сметных расчетах (сметах), сводном сметном расчете стоимости строительства и сводке затрат - </w:t>
      </w:r>
      <w:r w:rsidRPr="00740BE3">
        <w:rPr>
          <w:rFonts w:ascii="Times New Roman" w:hAnsi="Times New Roman" w:cs="Times New Roman"/>
          <w:b/>
        </w:rPr>
        <w:t>рублях</w:t>
      </w:r>
      <w:r w:rsidRPr="00740BE3">
        <w:rPr>
          <w:rFonts w:ascii="Times New Roman" w:hAnsi="Times New Roman" w:cs="Times New Roman"/>
        </w:rPr>
        <w:t xml:space="preserve"> </w:t>
      </w:r>
      <w:r w:rsidRPr="00740BE3">
        <w:rPr>
          <w:rFonts w:ascii="Times New Roman" w:hAnsi="Times New Roman" w:cs="Times New Roman"/>
          <w:b/>
        </w:rPr>
        <w:t>до двух знаков</w:t>
      </w:r>
      <w:r w:rsidRPr="00740BE3">
        <w:rPr>
          <w:rFonts w:ascii="Times New Roman" w:hAnsi="Times New Roman" w:cs="Times New Roman"/>
        </w:rPr>
        <w:t xml:space="preserve"> после запятой. Величину НДС не указывать.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  <w:snapToGrid w:val="0"/>
        </w:rPr>
        <w:t xml:space="preserve">Выходные формы сметных расчетов должны соответствовать Образцам по приложениям 1.1, 1.5. 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 w:rsidRPr="00740BE3">
        <w:rPr>
          <w:rFonts w:ascii="Times New Roman" w:hAnsi="Times New Roman" w:cs="Times New Roman"/>
        </w:rPr>
        <w:t xml:space="preserve">В </w:t>
      </w:r>
      <w:proofErr w:type="gramStart"/>
      <w:r w:rsidRPr="00740BE3">
        <w:rPr>
          <w:rFonts w:ascii="Times New Roman" w:hAnsi="Times New Roman" w:cs="Times New Roman"/>
        </w:rPr>
        <w:t>случае</w:t>
      </w:r>
      <w:proofErr w:type="gramEnd"/>
      <w:r w:rsidRPr="00740BE3">
        <w:rPr>
          <w:rFonts w:ascii="Times New Roman" w:hAnsi="Times New Roman" w:cs="Times New Roman"/>
        </w:rPr>
        <w:t xml:space="preserve"> предоставления Заказчиком услуг, указанных в разделе Технических требований «Иные условия поставки товаров, выполнения работ, оказания услуг»:</w:t>
      </w:r>
    </w:p>
    <w:p w:rsidR="00CB1F86" w:rsidRPr="00740BE3" w:rsidRDefault="00CB1F86" w:rsidP="00740BE3">
      <w:pPr>
        <w:pStyle w:val="ConsPlusNormal"/>
        <w:widowControl/>
        <w:numPr>
          <w:ilvl w:val="1"/>
          <w:numId w:val="1"/>
        </w:numPr>
        <w:tabs>
          <w:tab w:val="clear" w:pos="1844"/>
          <w:tab w:val="num" w:pos="0"/>
          <w:tab w:val="left" w:pos="709"/>
          <w:tab w:val="num" w:pos="851"/>
        </w:tabs>
        <w:ind w:left="0" w:firstLine="567"/>
        <w:jc w:val="both"/>
        <w:rPr>
          <w:rFonts w:ascii="Times New Roman" w:hAnsi="Times New Roman" w:cs="Times New Roman"/>
        </w:rPr>
      </w:pPr>
      <w:r w:rsidRPr="00740BE3">
        <w:rPr>
          <w:rFonts w:ascii="Times New Roman" w:hAnsi="Times New Roman" w:cs="Times New Roman"/>
        </w:rPr>
        <w:t>Из норм и расценок, внесенных в ФРСН,</w:t>
      </w:r>
      <w:r w:rsidRPr="00740BE3" w:rsidDel="00193031">
        <w:rPr>
          <w:rFonts w:ascii="Times New Roman" w:hAnsi="Times New Roman" w:cs="Times New Roman"/>
        </w:rPr>
        <w:t xml:space="preserve"> </w:t>
      </w:r>
      <w:r w:rsidRPr="00740BE3">
        <w:rPr>
          <w:rFonts w:ascii="Times New Roman" w:hAnsi="Times New Roman" w:cs="Times New Roman"/>
        </w:rPr>
        <w:t>при составлении сметной документации исключать затраты:</w:t>
      </w:r>
    </w:p>
    <w:p w:rsidR="00CB1F86" w:rsidRPr="00740BE3" w:rsidRDefault="00CB1F86" w:rsidP="00740BE3">
      <w:pPr>
        <w:pStyle w:val="ConsPlusNormal"/>
        <w:widowControl/>
        <w:numPr>
          <w:ilvl w:val="2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 w:rsidRPr="00740BE3">
        <w:rPr>
          <w:rFonts w:ascii="Times New Roman" w:hAnsi="Times New Roman" w:cs="Times New Roman"/>
        </w:rPr>
        <w:t>По предоставляемой электроэнергии (в том числе, в составе стоимости машино-часа):</w:t>
      </w:r>
    </w:p>
    <w:p w:rsidR="00CB1F86" w:rsidRPr="00740BE3" w:rsidRDefault="00CB1F86" w:rsidP="00740BE3">
      <w:pPr>
        <w:pStyle w:val="a8"/>
        <w:numPr>
          <w:ilvl w:val="0"/>
          <w:numId w:val="10"/>
        </w:numPr>
        <w:tabs>
          <w:tab w:val="num" w:pos="0"/>
          <w:tab w:val="left" w:pos="709"/>
          <w:tab w:val="num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740BE3">
        <w:rPr>
          <w:rFonts w:ascii="Times New Roman" w:hAnsi="Times New Roman"/>
          <w:sz w:val="20"/>
          <w:szCs w:val="20"/>
        </w:rPr>
        <w:t>Рассчитанная сумма возврата стоимости электрической энергии (со знаком «–») учитывается в последней главе ССРСС, где имеется смета на СМР (как правило, в главах 1-7, если затраты по главе 8 определены на основании смет, то сумма возврата стоимости электрической энергии учитывается в главе 8)</w:t>
      </w:r>
      <w:r w:rsidRPr="00740BE3">
        <w:rPr>
          <w:rStyle w:val="ad"/>
          <w:rFonts w:ascii="Times New Roman" w:hAnsi="Times New Roman"/>
          <w:sz w:val="20"/>
          <w:szCs w:val="20"/>
        </w:rPr>
        <w:footnoteReference w:id="1"/>
      </w:r>
      <w:r w:rsidRPr="00740BE3">
        <w:rPr>
          <w:rFonts w:ascii="Times New Roman" w:hAnsi="Times New Roman"/>
          <w:sz w:val="20"/>
          <w:szCs w:val="20"/>
        </w:rPr>
        <w:t xml:space="preserve">. Рекомендации по расчету суммы возврата стоимости электрической энергии указаны в </w:t>
      </w:r>
      <w:r w:rsidRPr="00740BE3">
        <w:rPr>
          <w:rFonts w:ascii="Times New Roman" w:hAnsi="Times New Roman"/>
          <w:color w:val="000000"/>
          <w:sz w:val="20"/>
          <w:szCs w:val="20"/>
        </w:rPr>
        <w:t>Приложении 4 к настоящим требованиям</w:t>
      </w:r>
      <w:r w:rsidRPr="00740BE3">
        <w:rPr>
          <w:rFonts w:ascii="Times New Roman" w:hAnsi="Times New Roman"/>
          <w:sz w:val="20"/>
          <w:szCs w:val="20"/>
        </w:rPr>
        <w:t xml:space="preserve">. </w:t>
      </w:r>
      <w:proofErr w:type="gramEnd"/>
    </w:p>
    <w:p w:rsidR="00CB1F86" w:rsidRPr="00740BE3" w:rsidRDefault="00CB1F86" w:rsidP="00740BE3">
      <w:pPr>
        <w:pStyle w:val="a8"/>
        <w:numPr>
          <w:ilvl w:val="0"/>
          <w:numId w:val="10"/>
        </w:numPr>
        <w:tabs>
          <w:tab w:val="num" w:pos="0"/>
          <w:tab w:val="left" w:pos="709"/>
          <w:tab w:val="num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740BE3">
        <w:rPr>
          <w:rFonts w:ascii="Times New Roman" w:hAnsi="Times New Roman"/>
          <w:sz w:val="20"/>
          <w:szCs w:val="20"/>
        </w:rPr>
        <w:t xml:space="preserve">Индекс пересчета в текущие цены применять аналогичный </w:t>
      </w:r>
      <w:proofErr w:type="gramStart"/>
      <w:r w:rsidRPr="00740BE3">
        <w:rPr>
          <w:rFonts w:ascii="Times New Roman" w:hAnsi="Times New Roman"/>
          <w:sz w:val="20"/>
          <w:szCs w:val="20"/>
        </w:rPr>
        <w:t>примененному</w:t>
      </w:r>
      <w:proofErr w:type="gramEnd"/>
      <w:r w:rsidRPr="00740BE3">
        <w:rPr>
          <w:rFonts w:ascii="Times New Roman" w:hAnsi="Times New Roman"/>
          <w:sz w:val="20"/>
          <w:szCs w:val="20"/>
        </w:rPr>
        <w:t xml:space="preserve"> в сметной документации.</w:t>
      </w:r>
    </w:p>
    <w:p w:rsidR="00CB1F86" w:rsidRPr="00740BE3" w:rsidRDefault="00CB1F86" w:rsidP="00740BE3">
      <w:pPr>
        <w:pStyle w:val="a8"/>
        <w:numPr>
          <w:ilvl w:val="0"/>
          <w:numId w:val="10"/>
        </w:numPr>
        <w:tabs>
          <w:tab w:val="num" w:pos="0"/>
          <w:tab w:val="left" w:pos="709"/>
          <w:tab w:val="num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740BE3">
        <w:rPr>
          <w:rFonts w:ascii="Times New Roman" w:hAnsi="Times New Roman"/>
          <w:sz w:val="20"/>
          <w:szCs w:val="20"/>
        </w:rPr>
        <w:t>При применении индексов по статьям затрат в сметной документации для данного ресурса применять индекс на материалы.</w:t>
      </w:r>
    </w:p>
    <w:p w:rsidR="00CB1F86" w:rsidRPr="00740BE3" w:rsidRDefault="00CB1F86" w:rsidP="00740BE3">
      <w:pPr>
        <w:pStyle w:val="ConsPlusNormal"/>
        <w:widowControl/>
        <w:numPr>
          <w:ilvl w:val="2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 w:rsidRPr="00740BE3">
        <w:rPr>
          <w:rFonts w:ascii="Times New Roman" w:hAnsi="Times New Roman" w:cs="Times New Roman"/>
        </w:rPr>
        <w:t>По предоставляемому сжатому воздуху:</w:t>
      </w:r>
    </w:p>
    <w:p w:rsidR="00CB1F86" w:rsidRPr="00740BE3" w:rsidRDefault="00CB1F86" w:rsidP="00740BE3">
      <w:pPr>
        <w:pStyle w:val="a8"/>
        <w:numPr>
          <w:ilvl w:val="0"/>
          <w:numId w:val="11"/>
        </w:numPr>
        <w:tabs>
          <w:tab w:val="num" w:pos="0"/>
          <w:tab w:val="left" w:pos="709"/>
          <w:tab w:val="num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740BE3">
        <w:rPr>
          <w:rFonts w:ascii="Times New Roman" w:hAnsi="Times New Roman"/>
          <w:sz w:val="20"/>
          <w:szCs w:val="20"/>
        </w:rPr>
        <w:t xml:space="preserve">Из норм и расценок исключать стоимость компрессоров. </w:t>
      </w:r>
    </w:p>
    <w:p w:rsidR="00CB1F86" w:rsidRPr="00740BE3" w:rsidRDefault="00CB1F86" w:rsidP="00740BE3">
      <w:pPr>
        <w:pStyle w:val="ConsPlusNormal"/>
        <w:widowControl/>
        <w:numPr>
          <w:ilvl w:val="2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740BE3">
        <w:rPr>
          <w:rFonts w:ascii="Times New Roman" w:hAnsi="Times New Roman" w:cs="Times New Roman"/>
        </w:rPr>
        <w:t>Учтенные</w:t>
      </w:r>
      <w:proofErr w:type="gramEnd"/>
      <w:r w:rsidRPr="00740BE3">
        <w:rPr>
          <w:rFonts w:ascii="Times New Roman" w:hAnsi="Times New Roman" w:cs="Times New Roman"/>
        </w:rPr>
        <w:t xml:space="preserve"> в составе накладных расходов:</w:t>
      </w:r>
    </w:p>
    <w:p w:rsidR="00CB1F86" w:rsidRPr="00740BE3" w:rsidRDefault="00CB1F86" w:rsidP="00740BE3">
      <w:pPr>
        <w:pStyle w:val="ConsPlusNormal"/>
        <w:numPr>
          <w:ilvl w:val="0"/>
          <w:numId w:val="3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  <w:snapToGrid w:val="0"/>
        </w:rPr>
        <w:t>расходы по обеспечению санитарно-гигиенических и бытовых условий (удельный вес статьи затрат в накладных расходах - 3,1%);</w:t>
      </w:r>
    </w:p>
    <w:p w:rsidR="00CB1F86" w:rsidRPr="00740BE3" w:rsidRDefault="00CB1F86" w:rsidP="00740BE3">
      <w:pPr>
        <w:pStyle w:val="ConsPlusNormal"/>
        <w:numPr>
          <w:ilvl w:val="0"/>
          <w:numId w:val="3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  <w:snapToGrid w:val="0"/>
        </w:rPr>
        <w:t>содержание пожарной и сторожевой охраны (удельный вес статьи затрат в накладных расходах -2,0%);</w:t>
      </w:r>
    </w:p>
    <w:p w:rsidR="00CB1F86" w:rsidRPr="00740BE3" w:rsidRDefault="00CB1F86" w:rsidP="00740BE3">
      <w:pPr>
        <w:pStyle w:val="ConsPlusNormal"/>
        <w:numPr>
          <w:ilvl w:val="0"/>
          <w:numId w:val="3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proofErr w:type="gramStart"/>
      <w:r w:rsidRPr="00740BE3">
        <w:rPr>
          <w:rFonts w:ascii="Times New Roman" w:hAnsi="Times New Roman" w:cs="Times New Roman"/>
          <w:snapToGrid w:val="0"/>
        </w:rPr>
        <w:t xml:space="preserve">расходы по благоустройству и содержанию строительных площадок (удельный вес статьи затрат в </w:t>
      </w:r>
      <w:r w:rsidRPr="00740BE3">
        <w:rPr>
          <w:rFonts w:ascii="Times New Roman" w:hAnsi="Times New Roman" w:cs="Times New Roman"/>
          <w:snapToGrid w:val="0"/>
        </w:rPr>
        <w:lastRenderedPageBreak/>
        <w:t>накладных расходах -1,7%)</w:t>
      </w:r>
      <w:r w:rsidRPr="00740BE3">
        <w:rPr>
          <w:rFonts w:ascii="Times New Roman" w:hAnsi="Times New Roman" w:cs="Times New Roman"/>
        </w:rPr>
        <w:t xml:space="preserve"> исключаются путем применения понижающего коэффициента к нормативам накладных расходов на строительные работы в размере 0,93</w:t>
      </w:r>
      <w:r w:rsidRPr="00740BE3">
        <w:rPr>
          <w:rFonts w:ascii="Times New Roman" w:hAnsi="Times New Roman" w:cs="Times New Roman"/>
          <w:vertAlign w:val="superscript"/>
        </w:rPr>
        <w:footnoteReference w:id="2"/>
      </w:r>
      <w:r w:rsidRPr="00740BE3">
        <w:rPr>
          <w:rFonts w:ascii="Times New Roman" w:hAnsi="Times New Roman" w:cs="Times New Roman"/>
        </w:rPr>
        <w:t>. Понижающий коэффициент не применяется к нормативам накладных расходов на ремонтно-строительные работы, работы по реконструкции зданий и сооружений (ГЭСН/ФЕР/ТЕР-2001-46), монтажные и пусконаладочные работы.</w:t>
      </w:r>
      <w:proofErr w:type="gramEnd"/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</w:rPr>
      </w:pPr>
      <w:r w:rsidRPr="00740BE3">
        <w:rPr>
          <w:rFonts w:ascii="Times New Roman" w:hAnsi="Times New Roman" w:cs="Times New Roman"/>
        </w:rPr>
        <w:t xml:space="preserve">В сметных </w:t>
      </w:r>
      <w:proofErr w:type="gramStart"/>
      <w:r w:rsidRPr="00740BE3">
        <w:rPr>
          <w:rFonts w:ascii="Times New Roman" w:hAnsi="Times New Roman" w:cs="Times New Roman"/>
        </w:rPr>
        <w:t>расчетах</w:t>
      </w:r>
      <w:proofErr w:type="gramEnd"/>
      <w:r w:rsidRPr="00740BE3">
        <w:rPr>
          <w:rFonts w:ascii="Times New Roman" w:hAnsi="Times New Roman" w:cs="Times New Roman"/>
        </w:rPr>
        <w:t xml:space="preserve"> при исключении и добавлении ресурсов (материалов) необходимо данные ресурсы относить в отдельную позицию, не допускается изменение внутри расценки.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  <w:color w:val="000000"/>
        </w:rPr>
      </w:pPr>
      <w:r w:rsidRPr="00740BE3">
        <w:rPr>
          <w:rFonts w:ascii="Times New Roman" w:hAnsi="Times New Roman" w:cs="Times New Roman"/>
        </w:rPr>
        <w:t>ССРСС разрабатывается на объе</w:t>
      </w:r>
      <w:proofErr w:type="gramStart"/>
      <w:r w:rsidRPr="00740BE3">
        <w:rPr>
          <w:rFonts w:ascii="Times New Roman" w:hAnsi="Times New Roman" w:cs="Times New Roman"/>
        </w:rPr>
        <w:t>кт стр</w:t>
      </w:r>
      <w:proofErr w:type="gramEnd"/>
      <w:r w:rsidRPr="00740BE3">
        <w:rPr>
          <w:rFonts w:ascii="Times New Roman" w:hAnsi="Times New Roman" w:cs="Times New Roman"/>
        </w:rPr>
        <w:t>оительства и (или) этап строительства на основании итоговых стоимостных показателей объектных и (или) локальных сметных расчетов (смет), а также сметных расчетов на отдельные виды затрат в текущем уровне цен. ССРСС составляется при наличии двух и более смет.</w:t>
      </w:r>
      <w:r w:rsidRPr="00740BE3">
        <w:rPr>
          <w:rFonts w:ascii="Times New Roman" w:hAnsi="Times New Roman" w:cs="Times New Roman"/>
          <w:snapToGrid w:val="0"/>
        </w:rPr>
        <w:t xml:space="preserve"> Обязательными приложениями к ССРСС являются локальные сметы, подписанные инженером-сметчиком контрагента (подрядчика), с обязательным указанием должности, наименования организации, Ф.И.О. подписанта. </w:t>
      </w:r>
      <w:r w:rsidRPr="00740BE3">
        <w:rPr>
          <w:rFonts w:ascii="Times New Roman" w:hAnsi="Times New Roman" w:cs="Times New Roman"/>
        </w:rPr>
        <w:t xml:space="preserve">Наименование и нумерация глав сводного сметного расчета не подлежат корректировке вне зависимости от состава включаемых затрат. В </w:t>
      </w:r>
      <w:proofErr w:type="gramStart"/>
      <w:r w:rsidRPr="00740BE3">
        <w:rPr>
          <w:rFonts w:ascii="Times New Roman" w:hAnsi="Times New Roman" w:cs="Times New Roman"/>
        </w:rPr>
        <w:t>случае</w:t>
      </w:r>
      <w:proofErr w:type="gramEnd"/>
      <w:r w:rsidRPr="00740BE3">
        <w:rPr>
          <w:rFonts w:ascii="Times New Roman" w:hAnsi="Times New Roman" w:cs="Times New Roman"/>
        </w:rPr>
        <w:t xml:space="preserve"> отсутствия затрат, предусматриваемых соответствующей главой сводного сметного расчета, эта глава пропускается без изменения номеров последующих глав. </w:t>
      </w:r>
      <w:r w:rsidRPr="00740BE3">
        <w:rPr>
          <w:rFonts w:ascii="Times New Roman" w:hAnsi="Times New Roman" w:cs="Times New Roman"/>
          <w:snapToGrid w:val="0"/>
        </w:rPr>
        <w:t xml:space="preserve">Формат ССРСС выполнять по Образцу </w:t>
      </w:r>
      <w:r w:rsidRPr="00740BE3">
        <w:rPr>
          <w:rFonts w:ascii="Times New Roman" w:hAnsi="Times New Roman" w:cs="Times New Roman"/>
          <w:snapToGrid w:val="0"/>
          <w:color w:val="000000"/>
        </w:rPr>
        <w:t>Приложения № 1.1 к Требованиям к оформлению и составлению сметной документации на выполнение строительно-монтажных работ при новом строительстве, по программе ремонтов, реконструкции и техническому перевооружению.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1"/>
        </w:numPr>
        <w:tabs>
          <w:tab w:val="num" w:pos="0"/>
          <w:tab w:val="left" w:pos="709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  <w:snapToGrid w:val="0"/>
        </w:rPr>
        <w:t>Сметная документация должна быть представлена в двух вариантах: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2"/>
        </w:numPr>
        <w:tabs>
          <w:tab w:val="num" w:pos="0"/>
          <w:tab w:val="left" w:pos="709"/>
          <w:tab w:val="num" w:pos="851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  <w:snapToGrid w:val="0"/>
        </w:rPr>
        <w:t>на бумажном носителе (количество указано в конкурсной документации);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2"/>
        </w:numPr>
        <w:tabs>
          <w:tab w:val="num" w:pos="0"/>
          <w:tab w:val="left" w:pos="709"/>
          <w:tab w:val="num" w:pos="851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  <w:snapToGrid w:val="0"/>
        </w:rPr>
        <w:t>на электронном носителе (в форматах «</w:t>
      </w:r>
      <w:r w:rsidRPr="00740BE3">
        <w:rPr>
          <w:rFonts w:ascii="Times New Roman" w:hAnsi="Times New Roman" w:cs="Times New Roman"/>
          <w:snapToGrid w:val="0"/>
          <w:lang w:val="en-US"/>
        </w:rPr>
        <w:t>xml</w:t>
      </w:r>
      <w:r w:rsidRPr="00740BE3">
        <w:rPr>
          <w:rFonts w:ascii="Times New Roman" w:hAnsi="Times New Roman" w:cs="Times New Roman"/>
          <w:snapToGrid w:val="0"/>
        </w:rPr>
        <w:t>»,</w:t>
      </w:r>
      <w:r w:rsidRPr="00740BE3">
        <w:rPr>
          <w:rFonts w:ascii="Times New Roman" w:hAnsi="Times New Roman" w:cs="Times New Roman"/>
          <w:snapToGrid w:val="0"/>
          <w:color w:val="2E74B5"/>
        </w:rPr>
        <w:t xml:space="preserve"> </w:t>
      </w:r>
      <w:r w:rsidRPr="00740BE3">
        <w:rPr>
          <w:rFonts w:ascii="Times New Roman" w:hAnsi="Times New Roman" w:cs="Times New Roman"/>
          <w:snapToGrid w:val="0"/>
        </w:rPr>
        <w:t>ПК «Гранд-Смета», «Excel», «</w:t>
      </w:r>
      <w:r w:rsidRPr="00740BE3">
        <w:rPr>
          <w:rFonts w:ascii="Times New Roman" w:hAnsi="Times New Roman" w:cs="Times New Roman"/>
          <w:snapToGrid w:val="0"/>
          <w:lang w:val="en-US"/>
        </w:rPr>
        <w:t>pdf</w:t>
      </w:r>
      <w:r w:rsidRPr="00740BE3">
        <w:rPr>
          <w:rFonts w:ascii="Times New Roman" w:hAnsi="Times New Roman" w:cs="Times New Roman"/>
          <w:snapToGrid w:val="0"/>
        </w:rPr>
        <w:t>»), полностью соответствующему бумажному варианту;</w:t>
      </w:r>
    </w:p>
    <w:p w:rsidR="00CB1F86" w:rsidRPr="00740BE3" w:rsidRDefault="00CB1F86" w:rsidP="00740BE3">
      <w:pPr>
        <w:pStyle w:val="ConsPlusNormal"/>
        <w:widowControl/>
        <w:numPr>
          <w:ilvl w:val="0"/>
          <w:numId w:val="2"/>
        </w:numPr>
        <w:tabs>
          <w:tab w:val="num" w:pos="0"/>
          <w:tab w:val="left" w:pos="709"/>
          <w:tab w:val="num" w:pos="851"/>
        </w:tabs>
        <w:ind w:left="0" w:firstLine="567"/>
        <w:jc w:val="both"/>
        <w:rPr>
          <w:rFonts w:ascii="Times New Roman" w:hAnsi="Times New Roman" w:cs="Times New Roman"/>
          <w:snapToGrid w:val="0"/>
        </w:rPr>
      </w:pPr>
      <w:r w:rsidRPr="00740BE3">
        <w:rPr>
          <w:rFonts w:ascii="Times New Roman" w:hAnsi="Times New Roman" w:cs="Times New Roman"/>
          <w:snapToGrid w:val="0"/>
        </w:rPr>
        <w:t>сметная документация в формате «</w:t>
      </w:r>
      <w:proofErr w:type="spellStart"/>
      <w:r w:rsidRPr="00740BE3">
        <w:rPr>
          <w:rFonts w:ascii="Times New Roman" w:hAnsi="Times New Roman" w:cs="Times New Roman"/>
          <w:snapToGrid w:val="0"/>
        </w:rPr>
        <w:t>Exce</w:t>
      </w:r>
      <w:proofErr w:type="spellEnd"/>
      <w:r w:rsidRPr="00740BE3">
        <w:rPr>
          <w:rFonts w:ascii="Times New Roman" w:hAnsi="Times New Roman" w:cs="Times New Roman"/>
          <w:snapToGrid w:val="0"/>
          <w:lang w:val="en-US"/>
        </w:rPr>
        <w:t>l</w:t>
      </w:r>
      <w:r w:rsidRPr="00740BE3">
        <w:rPr>
          <w:rFonts w:ascii="Times New Roman" w:hAnsi="Times New Roman" w:cs="Times New Roman"/>
          <w:snapToGrid w:val="0"/>
        </w:rPr>
        <w:t>» должна быть представлена в одном файле с внесением ССРСС, ЛСР и других расчетов на отдельные листы (вкладки) документа.</w:t>
      </w:r>
    </w:p>
    <w:p w:rsidR="00D614B3" w:rsidRDefault="00D614B3"/>
    <w:p w:rsidR="00CB1F86" w:rsidRDefault="00CB1F86"/>
    <w:p w:rsidR="00CB1F86" w:rsidRDefault="00CB1F86"/>
    <w:p w:rsidR="007B6DA5" w:rsidRDefault="007B6DA5"/>
    <w:p w:rsidR="007B6DA5" w:rsidRDefault="007B6DA5"/>
    <w:p w:rsidR="007B6DA5" w:rsidRDefault="007B6DA5"/>
    <w:p w:rsidR="007B6DA5" w:rsidRDefault="007B6DA5"/>
    <w:p w:rsidR="007B6DA5" w:rsidRDefault="007B6DA5"/>
    <w:p w:rsidR="007B6DA5" w:rsidRDefault="007B6DA5"/>
    <w:p w:rsidR="007B6DA5" w:rsidRDefault="007B6DA5"/>
    <w:p w:rsidR="007B6DA5" w:rsidRDefault="007B6DA5"/>
    <w:p w:rsidR="007B6DA5" w:rsidRDefault="007B6DA5"/>
    <w:p w:rsidR="007B6DA5" w:rsidRDefault="007B6DA5"/>
    <w:p w:rsidR="007B6DA5" w:rsidRDefault="007B6DA5"/>
    <w:p w:rsidR="007B6DA5" w:rsidRDefault="007B6DA5"/>
    <w:p w:rsidR="007B6DA5" w:rsidRDefault="007B6DA5"/>
    <w:p w:rsidR="00CB1F86" w:rsidRPr="009E7331" w:rsidRDefault="00CB1F86" w:rsidP="00CB1F86">
      <w:pPr>
        <w:spacing w:after="0" w:line="240" w:lineRule="auto"/>
        <w:ind w:left="6373"/>
        <w:jc w:val="right"/>
        <w:rPr>
          <w:rFonts w:ascii="Times New Roman" w:hAnsi="Times New Roman"/>
          <w:sz w:val="24"/>
          <w:szCs w:val="24"/>
        </w:rPr>
      </w:pPr>
      <w:r w:rsidRPr="009E7331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  <w:r w:rsidRPr="009E7331">
        <w:rPr>
          <w:rFonts w:ascii="Times New Roman" w:hAnsi="Times New Roman"/>
          <w:sz w:val="24"/>
          <w:szCs w:val="24"/>
        </w:rPr>
        <w:t>.2</w:t>
      </w:r>
      <w:r w:rsidRPr="009E7331">
        <w:rPr>
          <w:rFonts w:ascii="Times New Roman" w:hAnsi="Times New Roman"/>
          <w:sz w:val="24"/>
          <w:szCs w:val="24"/>
        </w:rPr>
        <w:br/>
      </w:r>
    </w:p>
    <w:p w:rsidR="00CB1F86" w:rsidRPr="009E7331" w:rsidRDefault="00CB1F86" w:rsidP="00CB1F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86" w:rsidRPr="009E7331" w:rsidRDefault="00CB1F86" w:rsidP="00CB1F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7331">
        <w:rPr>
          <w:rFonts w:ascii="Times New Roman" w:hAnsi="Times New Roman"/>
          <w:b/>
          <w:sz w:val="24"/>
          <w:szCs w:val="24"/>
        </w:rPr>
        <w:t>Требования к оформлению и составлению сводного сметного расчета</w:t>
      </w:r>
    </w:p>
    <w:p w:rsidR="00CB1F86" w:rsidRPr="009E7331" w:rsidRDefault="00CB1F86" w:rsidP="00CB1F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7331">
        <w:rPr>
          <w:rFonts w:ascii="Times New Roman" w:hAnsi="Times New Roman"/>
          <w:b/>
          <w:sz w:val="24"/>
          <w:szCs w:val="24"/>
        </w:rPr>
        <w:t xml:space="preserve"> к договорам на новое строительство, реконструкцию, техническое перевооружение, дополнительным соглашениям к указанным договорам.</w:t>
      </w:r>
    </w:p>
    <w:p w:rsidR="00CB1F86" w:rsidRPr="009E7331" w:rsidRDefault="00CB1F86" w:rsidP="00CB1F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86" w:rsidRPr="009E7331" w:rsidRDefault="00CB1F86" w:rsidP="00CB1F86">
      <w:pPr>
        <w:pStyle w:val="ConsPlusNormal"/>
        <w:widowControl/>
        <w:ind w:firstLine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CB1F86" w:rsidRPr="00652648" w:rsidRDefault="00CB1F86" w:rsidP="00CB1F86">
      <w:pPr>
        <w:pStyle w:val="ConsPlusNormal"/>
        <w:numPr>
          <w:ilvl w:val="0"/>
          <w:numId w:val="20"/>
        </w:numPr>
        <w:tabs>
          <w:tab w:val="left" w:pos="993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52648">
        <w:rPr>
          <w:rFonts w:ascii="Times New Roman" w:hAnsi="Times New Roman" w:cs="Times New Roman"/>
          <w:snapToGrid w:val="0"/>
          <w:sz w:val="24"/>
          <w:szCs w:val="24"/>
        </w:rPr>
        <w:t xml:space="preserve">При наличии двух и более сметных расчетов составлять ССРСС в текущем уровне цен по форме Приложения № 1.1 к </w:t>
      </w:r>
      <w:r>
        <w:rPr>
          <w:rFonts w:ascii="Times New Roman" w:hAnsi="Times New Roman" w:cs="Times New Roman"/>
          <w:snapToGrid w:val="0"/>
          <w:sz w:val="24"/>
          <w:szCs w:val="24"/>
        </w:rPr>
        <w:t>настоящим требованиям</w:t>
      </w:r>
      <w:r w:rsidRPr="00652648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B1F86" w:rsidRPr="00652648" w:rsidRDefault="00CB1F86" w:rsidP="00CB1F86">
      <w:pPr>
        <w:pStyle w:val="ConsPlusNormal"/>
        <w:numPr>
          <w:ilvl w:val="0"/>
          <w:numId w:val="20"/>
        </w:numPr>
        <w:tabs>
          <w:tab w:val="left" w:pos="993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52648">
        <w:rPr>
          <w:rFonts w:ascii="Times New Roman" w:hAnsi="Times New Roman" w:cs="Times New Roman"/>
          <w:snapToGrid w:val="0"/>
          <w:sz w:val="24"/>
          <w:szCs w:val="24"/>
        </w:rPr>
        <w:t>В случае заключений дополнительных соглашений к договору (далее - д/с), ССРСС необходимо выполнять в накопительной форме с учетом ЛСР (ЛС) к основному договору и ко всем заключенным д/с к нему. В итогах ССР (</w:t>
      </w:r>
      <w:proofErr w:type="spellStart"/>
      <w:r w:rsidRPr="00652648">
        <w:rPr>
          <w:rFonts w:ascii="Times New Roman" w:hAnsi="Times New Roman" w:cs="Times New Roman"/>
          <w:snapToGrid w:val="0"/>
          <w:sz w:val="24"/>
          <w:szCs w:val="24"/>
        </w:rPr>
        <w:t>справочно</w:t>
      </w:r>
      <w:proofErr w:type="spellEnd"/>
      <w:r w:rsidRPr="00652648">
        <w:rPr>
          <w:rFonts w:ascii="Times New Roman" w:hAnsi="Times New Roman" w:cs="Times New Roman"/>
          <w:snapToGrid w:val="0"/>
          <w:sz w:val="24"/>
          <w:szCs w:val="24"/>
        </w:rPr>
        <w:t xml:space="preserve">) указывать суммы изменения (уменьшения, увеличения) основного договора на основании заключения д/с, которые определяются как разница между суммой ССР очередного д/с и стоимостью основного договора. Форма ССРСС с учетом заключения д/с к договору приведена в Приложении № 1.2 к </w:t>
      </w:r>
      <w:r>
        <w:rPr>
          <w:rFonts w:ascii="Times New Roman" w:hAnsi="Times New Roman" w:cs="Times New Roman"/>
          <w:snapToGrid w:val="0"/>
          <w:sz w:val="24"/>
          <w:szCs w:val="24"/>
        </w:rPr>
        <w:t>настоящим требованиям</w:t>
      </w:r>
      <w:r w:rsidRPr="00652648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</w:p>
    <w:p w:rsidR="00CB1F86" w:rsidRPr="00652648" w:rsidRDefault="00CB1F86" w:rsidP="00CB1F86">
      <w:pPr>
        <w:pStyle w:val="ConsPlusNormal"/>
        <w:numPr>
          <w:ilvl w:val="0"/>
          <w:numId w:val="20"/>
        </w:numPr>
        <w:tabs>
          <w:tab w:val="left" w:pos="993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52648">
        <w:rPr>
          <w:rFonts w:ascii="Times New Roman" w:hAnsi="Times New Roman" w:cs="Times New Roman"/>
          <w:snapToGrid w:val="0"/>
          <w:sz w:val="24"/>
          <w:szCs w:val="24"/>
        </w:rPr>
        <w:t xml:space="preserve">ЛСР (ЛС) разрабатываются отдельно на исключаемые и дополнительные объемы работ. К сметной документации дополнительно прилагаются и являются ее неотъемлемой частью сопоставительные ведомости изменения сметной стоимости и сопоставительные ведомости изменения объемов работ, подготовленные в соответствии с Образцом по Приложениям №№ 1.3 и 1.4 к </w:t>
      </w:r>
      <w:r>
        <w:rPr>
          <w:rFonts w:ascii="Times New Roman" w:hAnsi="Times New Roman" w:cs="Times New Roman"/>
          <w:snapToGrid w:val="0"/>
          <w:sz w:val="24"/>
          <w:szCs w:val="24"/>
        </w:rPr>
        <w:t>настоящим требованиям</w:t>
      </w:r>
      <w:r w:rsidRPr="00652648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</w:p>
    <w:p w:rsidR="00CB1F86" w:rsidRPr="00652648" w:rsidRDefault="00CB1F86" w:rsidP="00CB1F86">
      <w:pPr>
        <w:pStyle w:val="ConsPlusNormal"/>
        <w:numPr>
          <w:ilvl w:val="0"/>
          <w:numId w:val="20"/>
        </w:numPr>
        <w:tabs>
          <w:tab w:val="left" w:pos="993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52648">
        <w:rPr>
          <w:rFonts w:ascii="Times New Roman" w:hAnsi="Times New Roman" w:cs="Times New Roman"/>
          <w:snapToGrid w:val="0"/>
          <w:sz w:val="24"/>
          <w:szCs w:val="24"/>
        </w:rPr>
        <w:t>ЛС являются приложениями к ССРСС. Нумерация приложений указывается по мере включения ЛС в ССР в накопительной форме - по порядку.</w:t>
      </w:r>
    </w:p>
    <w:p w:rsidR="00CB1F86" w:rsidRPr="00652648" w:rsidRDefault="00CB1F86" w:rsidP="00CB1F86">
      <w:pPr>
        <w:pStyle w:val="ConsPlusNormal"/>
        <w:numPr>
          <w:ilvl w:val="0"/>
          <w:numId w:val="20"/>
        </w:numPr>
        <w:tabs>
          <w:tab w:val="left" w:pos="993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52648">
        <w:rPr>
          <w:rFonts w:ascii="Times New Roman" w:hAnsi="Times New Roman" w:cs="Times New Roman"/>
          <w:snapToGrid w:val="0"/>
          <w:sz w:val="24"/>
          <w:szCs w:val="24"/>
        </w:rPr>
        <w:t>Разнесение затрат (сумм ЛС) по графам и главам ССРСС осуществлять в соответствии с указаниями Методики определения сметной стоимости строительства.</w:t>
      </w:r>
    </w:p>
    <w:p w:rsidR="00CB1F86" w:rsidRPr="00652648" w:rsidRDefault="00CB1F86" w:rsidP="00CB1F86">
      <w:pPr>
        <w:pStyle w:val="ConsPlusNormal"/>
        <w:numPr>
          <w:ilvl w:val="0"/>
          <w:numId w:val="20"/>
        </w:numPr>
        <w:tabs>
          <w:tab w:val="left" w:pos="993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52648">
        <w:rPr>
          <w:rFonts w:ascii="Times New Roman" w:hAnsi="Times New Roman" w:cs="Times New Roman"/>
          <w:snapToGrid w:val="0"/>
          <w:sz w:val="24"/>
          <w:szCs w:val="24"/>
        </w:rPr>
        <w:t>В ССРСС, построчные и итоговые суммы указывать в рублях с округлением до двух знаков после запятой. Величину НДС не указывать.</w:t>
      </w:r>
    </w:p>
    <w:p w:rsidR="00CB1F86" w:rsidRPr="00652648" w:rsidRDefault="00CB1F86" w:rsidP="00CB1F86">
      <w:pPr>
        <w:pStyle w:val="ConsPlusNormal"/>
        <w:numPr>
          <w:ilvl w:val="0"/>
          <w:numId w:val="20"/>
        </w:numPr>
        <w:tabs>
          <w:tab w:val="left" w:pos="993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652648">
        <w:rPr>
          <w:rFonts w:ascii="Times New Roman" w:hAnsi="Times New Roman" w:cs="Times New Roman"/>
          <w:snapToGrid w:val="0"/>
          <w:sz w:val="24"/>
          <w:szCs w:val="24"/>
        </w:rPr>
        <w:t xml:space="preserve">В случае выполнения Подрядчиком полного комплекса пусконаладочных работ («вхолостую» и «под нагрузкой») сумму затрат на выполнение пусконаладочных работ «под нагрузкой» включать за итогом ССРСС. Таким образом, общая стоимость работ по договору (дополнительному соглашению) будет включать в себя все затраты Подрядчика в рамках конкретного договора, включая пусконаладочные работы «под нагрузкой» (для работ, выполняемых в рамках </w:t>
      </w:r>
      <w:proofErr w:type="spellStart"/>
      <w:r w:rsidRPr="00652648">
        <w:rPr>
          <w:rFonts w:ascii="Times New Roman" w:hAnsi="Times New Roman" w:cs="Times New Roman"/>
          <w:snapToGrid w:val="0"/>
          <w:sz w:val="24"/>
          <w:szCs w:val="24"/>
        </w:rPr>
        <w:t>ТПиР</w:t>
      </w:r>
      <w:proofErr w:type="spellEnd"/>
      <w:r w:rsidRPr="00652648">
        <w:rPr>
          <w:rFonts w:ascii="Times New Roman" w:hAnsi="Times New Roman" w:cs="Times New Roman"/>
          <w:snapToGrid w:val="0"/>
          <w:sz w:val="24"/>
          <w:szCs w:val="24"/>
        </w:rPr>
        <w:t xml:space="preserve">). </w:t>
      </w:r>
    </w:p>
    <w:p w:rsidR="00CB1F86" w:rsidRPr="009E7331" w:rsidRDefault="00CB1F86" w:rsidP="00CB1F86">
      <w:pPr>
        <w:pStyle w:val="ConsPlusNormal"/>
        <w:widowControl/>
        <w:ind w:firstLine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CB1F86" w:rsidRPr="009E7331" w:rsidRDefault="00CB1F86" w:rsidP="00CB1F86">
      <w:pPr>
        <w:spacing w:after="0" w:line="240" w:lineRule="auto"/>
        <w:ind w:left="357"/>
        <w:jc w:val="right"/>
        <w:rPr>
          <w:rFonts w:ascii="Times New Roman" w:hAnsi="Times New Roman"/>
          <w:sz w:val="24"/>
          <w:szCs w:val="24"/>
        </w:rPr>
      </w:pPr>
    </w:p>
    <w:p w:rsidR="00CB1F86" w:rsidRPr="009E7331" w:rsidRDefault="00CB1F86" w:rsidP="00CB1F86">
      <w:pPr>
        <w:spacing w:after="0" w:line="240" w:lineRule="auto"/>
        <w:ind w:left="357"/>
        <w:jc w:val="right"/>
        <w:rPr>
          <w:rFonts w:ascii="Times New Roman" w:hAnsi="Times New Roman"/>
          <w:sz w:val="24"/>
          <w:szCs w:val="24"/>
        </w:rPr>
      </w:pPr>
      <w:r w:rsidRPr="009E7331">
        <w:rPr>
          <w:rFonts w:ascii="Times New Roman" w:hAnsi="Times New Roman"/>
          <w:sz w:val="24"/>
          <w:szCs w:val="24"/>
        </w:rPr>
        <w:br w:type="page"/>
      </w:r>
    </w:p>
    <w:p w:rsidR="00CB1F86" w:rsidRPr="009E7331" w:rsidRDefault="00CB1F86" w:rsidP="00CB1F86">
      <w:pPr>
        <w:pStyle w:val="20"/>
        <w:jc w:val="right"/>
        <w:rPr>
          <w:rFonts w:ascii="Times New Roman" w:hAnsi="Times New Roman"/>
          <w:color w:val="auto"/>
          <w:sz w:val="24"/>
          <w:szCs w:val="24"/>
        </w:rPr>
      </w:pPr>
      <w:r w:rsidRPr="009E7331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color w:val="auto"/>
          <w:sz w:val="24"/>
          <w:szCs w:val="24"/>
        </w:rPr>
        <w:t>2</w:t>
      </w:r>
      <w:r w:rsidRPr="009E7331">
        <w:rPr>
          <w:rFonts w:ascii="Times New Roman" w:hAnsi="Times New Roman"/>
          <w:color w:val="auto"/>
          <w:sz w:val="24"/>
          <w:szCs w:val="24"/>
        </w:rPr>
        <w:t>.3</w:t>
      </w:r>
    </w:p>
    <w:p w:rsidR="00CB1F86" w:rsidRPr="009E7331" w:rsidRDefault="00CB1F86" w:rsidP="00CB1F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86" w:rsidRPr="009E7331" w:rsidRDefault="00CB1F86" w:rsidP="00CB1F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7331">
        <w:rPr>
          <w:rFonts w:ascii="Times New Roman" w:hAnsi="Times New Roman"/>
          <w:b/>
          <w:sz w:val="24"/>
          <w:szCs w:val="24"/>
        </w:rPr>
        <w:t>Сметной документации на выполнение проектных и изыскательских работ.</w:t>
      </w:r>
    </w:p>
    <w:p w:rsidR="00CB1F86" w:rsidRPr="009E7331" w:rsidRDefault="00CB1F86" w:rsidP="00CB1F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86" w:rsidRPr="00F54478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54478">
        <w:rPr>
          <w:rFonts w:ascii="Times New Roman" w:hAnsi="Times New Roman"/>
          <w:sz w:val="24"/>
          <w:szCs w:val="24"/>
        </w:rPr>
        <w:t>Настоящие требования разработаны для единого подхода к определению стоимости проектных и изыскательских работ (далее - ПИР).</w:t>
      </w:r>
    </w:p>
    <w:p w:rsidR="00CB1F86" w:rsidRPr="00F54478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54478">
        <w:rPr>
          <w:rFonts w:ascii="Times New Roman" w:hAnsi="Times New Roman"/>
          <w:sz w:val="24"/>
          <w:szCs w:val="24"/>
        </w:rPr>
        <w:t>Сметы на ПИР составлять на основании технических требований (технического задания) заказчика, графиков производства работ, программы изысканий.</w:t>
      </w:r>
    </w:p>
    <w:p w:rsidR="00CB1F86" w:rsidRPr="00F54478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54478">
        <w:rPr>
          <w:rFonts w:ascii="Times New Roman" w:hAnsi="Times New Roman"/>
          <w:sz w:val="24"/>
          <w:szCs w:val="24"/>
        </w:rPr>
        <w:t>Сметный расчет стоимости изыскательских работ составляется в соответствии с прилагаемой к сметному расчету программой изысканий. Программа изысканий составляется исполнителем на основе технического задания заказчика с учетом требований соответствующих нормативных документов, регламентирующих состав и объем изыскательских работ.</w:t>
      </w:r>
    </w:p>
    <w:p w:rsidR="00CB1F86" w:rsidRPr="00F54478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54478">
        <w:rPr>
          <w:rFonts w:ascii="Times New Roman" w:hAnsi="Times New Roman"/>
          <w:sz w:val="24"/>
          <w:szCs w:val="24"/>
        </w:rPr>
        <w:t>По окончании изысканий составляется сметный расчет – исполнительная смета (необходимо предусмотреть условиями договора) на основе технического отчета по результатам изысканий в соответствии с составом и объемами фактически выполненных работ с учетом категории сложности их выполнения.</w:t>
      </w:r>
    </w:p>
    <w:p w:rsidR="00CB1F86" w:rsidRPr="00F54478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54478">
        <w:rPr>
          <w:rFonts w:ascii="Times New Roman" w:hAnsi="Times New Roman"/>
          <w:sz w:val="24"/>
          <w:szCs w:val="24"/>
        </w:rPr>
        <w:t>Стоимость проектных работ на строительство, реконструкцию и техническое перевооружение объектов производственного назначения определяется на основе Справочников базовых цен на соответствующие работы, входящих в Федеральный реестр сметных нормативов, «Методических указаний по применению Справочников базовых цен на проектные работы в строительстве», утвержденных Приказом Министерства регионального развития РФ от 29.12.2009 № 620 (далее-МУ).</w:t>
      </w:r>
    </w:p>
    <w:p w:rsidR="00CB1F86" w:rsidRPr="00F54478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54478">
        <w:rPr>
          <w:rFonts w:ascii="Times New Roman" w:hAnsi="Times New Roman"/>
          <w:sz w:val="24"/>
          <w:szCs w:val="24"/>
        </w:rPr>
        <w:t>Стоимость изыскательских работ определять на основе «Методического пособия по определению стоимости инженерных изысканий для строительства», утвержденного письмом Госстроя России от 31.03.2004 № НЗ-2078/10 и внесенного в Федеральный реестр сметных нормативов.</w:t>
      </w:r>
    </w:p>
    <w:p w:rsidR="00CB1F86" w:rsidRPr="00862260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D69A3">
        <w:rPr>
          <w:rFonts w:ascii="Times New Roman" w:hAnsi="Times New Roman"/>
          <w:sz w:val="24"/>
          <w:szCs w:val="24"/>
        </w:rPr>
        <w:t xml:space="preserve">При определении стоимости изыскательских работ </w:t>
      </w:r>
      <w:r w:rsidRPr="003D69A3">
        <w:rPr>
          <w:rFonts w:ascii="Times New Roman" w:hAnsi="Times New Roman"/>
          <w:b/>
          <w:sz w:val="24"/>
          <w:szCs w:val="24"/>
        </w:rPr>
        <w:t>по согласованию с Заказчиком</w:t>
      </w:r>
      <w:r w:rsidRPr="003D69A3">
        <w:rPr>
          <w:rFonts w:ascii="Times New Roman" w:hAnsi="Times New Roman"/>
          <w:sz w:val="24"/>
          <w:szCs w:val="24"/>
        </w:rPr>
        <w:t xml:space="preserve"> возможно применять следующие коэффициенты в соответствии с письмом П</w:t>
      </w:r>
      <w:r w:rsidRPr="00862260">
        <w:rPr>
          <w:rFonts w:ascii="Times New Roman" w:hAnsi="Times New Roman"/>
          <w:sz w:val="24"/>
          <w:szCs w:val="24"/>
        </w:rPr>
        <w:t>АО «ПНИИИС» от 03.04.2014 №11/298:</w:t>
      </w:r>
    </w:p>
    <w:p w:rsidR="00CB1F86" w:rsidRPr="004A1B42" w:rsidRDefault="00CB1F86" w:rsidP="007B6DA5">
      <w:pPr>
        <w:pStyle w:val="a8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62260">
        <w:rPr>
          <w:rFonts w:ascii="Times New Roman" w:hAnsi="Times New Roman"/>
          <w:sz w:val="24"/>
          <w:szCs w:val="24"/>
        </w:rPr>
        <w:t>1,75 – «выполнение картографических работ с составлением планов (продольных профилей) в двух видах: на м</w:t>
      </w:r>
      <w:r w:rsidRPr="004A1B42">
        <w:rPr>
          <w:rFonts w:ascii="Times New Roman" w:hAnsi="Times New Roman"/>
          <w:sz w:val="24"/>
          <w:szCs w:val="24"/>
        </w:rPr>
        <w:t>агнитном и бумажном носителях» (п. 15 е Общих указаний) - при наличии в технических требованиях указания о необходимости составления инженерно-топографических планов (продольных профилей) в двух видах (в электронном виде и на планшете на жесткой основе), либо при выявлении данных требований в процессе выполнения изысканий;</w:t>
      </w:r>
    </w:p>
    <w:p w:rsidR="00CB1F86" w:rsidRPr="004A1B42" w:rsidRDefault="00CB1F86" w:rsidP="007B6DA5">
      <w:pPr>
        <w:pStyle w:val="a8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>1,2 – «выполнение камеральных и картографических работ с применением компьютерных технологий» (п. 15 д Общих указаний) – применяется при условии, что топографические планы выполняются только в электронном виде (распечатка является вариантом электронной версии);</w:t>
      </w:r>
    </w:p>
    <w:p w:rsidR="00CB1F86" w:rsidRPr="004A1B42" w:rsidRDefault="00CB1F86" w:rsidP="007B6DA5">
      <w:pPr>
        <w:pStyle w:val="a8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>1,25 – «при выполнении полевых работ на территориях гидроэлектростанций» (п. 8 в Общих указаний) – на станциях Северного Кавказа и Амурской области;</w:t>
      </w:r>
    </w:p>
    <w:p w:rsidR="00CB1F86" w:rsidRPr="004A1B42" w:rsidRDefault="00CB1F86" w:rsidP="007B6DA5">
      <w:pPr>
        <w:pStyle w:val="a8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>1,15 – «при выполнении полевых работ на территориях гидроэлектростанций» (п. 8 в Общих указаний) – на всех гидроэлектростанциях, кроме станций Северного Кавказа и Амурской области.</w:t>
      </w:r>
    </w:p>
    <w:p w:rsidR="00CB1F86" w:rsidRPr="003464AD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464AD">
        <w:rPr>
          <w:rFonts w:ascii="Times New Roman" w:hAnsi="Times New Roman"/>
          <w:sz w:val="24"/>
          <w:szCs w:val="24"/>
        </w:rPr>
        <w:t>Применение расценки, предусмотренной § 4 таблицы 73 «Изготовление копии профиля на кальке с оригинала, вычерченного в карандаше» обоснованно, если такой вид работ в действительности выполнялся (был предусмотрен заданием и/или программой работ).</w:t>
      </w:r>
    </w:p>
    <w:p w:rsidR="00CB1F86" w:rsidRPr="004A1B42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>При определении стоимости ПИР в сметных расчетах указывать полное наименование нормативного документа, на основании, которого составляется сметная документация с указанием всех реквизитов документа.</w:t>
      </w:r>
    </w:p>
    <w:p w:rsidR="00CB1F86" w:rsidRPr="004A1B42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>При использовании в сметах коэффициентов (доплат, процентов и т.д.) в графе «Номер частей, глав, таблиц, процентов…» указывать обоснование из методических указаний, общих положений сборников или других нормативных документов и приложений к ним.</w:t>
      </w:r>
    </w:p>
    <w:p w:rsidR="00CB1F86" w:rsidRPr="004A1B42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lastRenderedPageBreak/>
        <w:t>Проектная документация отдельных этапов строительства, реконструкции и различных видов объектов капитального строительства должна быть выполнена в соответствии с «Положением о составе разделов проектной документации и требованиях к их содержанию», утвержденным Постановлением Правительства РФ от 16.02.2008 №87.</w:t>
      </w:r>
    </w:p>
    <w:p w:rsidR="00CB1F86" w:rsidRPr="004A1B42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 xml:space="preserve">Пересчет сметной стоимости проектных (изыскательских) работ по состоянию на 01.01.2001г, 01.01.1995г. (1991г.) следует производить согласно индексам на указанные (проектные или изыскательские) работы, рекомендованным к применению письмом соответствующего </w:t>
      </w:r>
      <w:r w:rsidRPr="004A1B42">
        <w:rPr>
          <w:rFonts w:ascii="Times New Roman" w:hAnsi="Times New Roman"/>
          <w:snapToGrid w:val="0"/>
          <w:sz w:val="24"/>
          <w:szCs w:val="24"/>
        </w:rPr>
        <w:t>органа исполнительной власти, уполномоченного в области сметного нормирования и ценообразования в сфере градостроительной деятельности</w:t>
      </w:r>
      <w:r w:rsidRPr="004A1B42">
        <w:rPr>
          <w:rFonts w:ascii="Times New Roman" w:hAnsi="Times New Roman"/>
          <w:sz w:val="24"/>
          <w:szCs w:val="24"/>
        </w:rPr>
        <w:t>.</w:t>
      </w:r>
    </w:p>
    <w:p w:rsidR="00CB1F86" w:rsidRPr="004A1B42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>Стоимость проектных работ рекомендуется определять в 2-х вариантах:</w:t>
      </w:r>
    </w:p>
    <w:p w:rsidR="00CB1F86" w:rsidRPr="004A1B42" w:rsidRDefault="00CB1F86" w:rsidP="00CB1F86">
      <w:pPr>
        <w:pStyle w:val="a8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trike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 xml:space="preserve">На основе положений государственных сметных нормативов, включенных в Федеральный реестр сметных нормативов. </w:t>
      </w:r>
    </w:p>
    <w:p w:rsidR="00CB1F86" w:rsidRPr="004A1B42" w:rsidRDefault="00CB1F86" w:rsidP="00CB1F86">
      <w:pPr>
        <w:pStyle w:val="a8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>С учетом рекомендаций письма ФАУ ФЦЦС №373-18449/ФЦ от 27.03.2013 (данные рекомендации подтверждены письмом Госстроя РФ от 27.08.2013 №9165-БМ/12ГС).</w:t>
      </w:r>
    </w:p>
    <w:p w:rsidR="00CB1F86" w:rsidRPr="004A1B42" w:rsidRDefault="00CB1F86" w:rsidP="00CB1F86">
      <w:pPr>
        <w:pStyle w:val="a8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>Решение о стоимости работ принимать коллегиально на уровне ДЗ и ДПМК с учетом индивидуального подхода по каждому объекту.</w:t>
      </w:r>
    </w:p>
    <w:p w:rsidR="00CB1F86" w:rsidRPr="004A1B42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>При определении стоимости ПИР, затраты проектной организации, расположенной в районах, в которых, в соответствии с действующим законодательством производятся выплаты, обусловленные районным регулированием оплаты труда, в т.ч. выплаты по районным коэффициентам, а также надбавки за непрерывный стаж и других льгот, предусмотренных законодательством в районах Крайнего Севера и приравненных к ним местностям на основании: «Рекомендаций по определению коэффициента к базовым ценам на проектные работы, учитывающего дополнительные затраты организаций на льготные выплаты по заработной плате», одобренных и рекомендованных к применению письмом Госстроя России от 30.06.98 N 9-10-17/40 учитываются путем введения к итогу базовой цены повышающих коэффициентов. Размер примененных коэффициентов, доплат и т.д. указывать с обоснованиями из технической части, вводных указаний сборников или других нормативных документов.</w:t>
      </w:r>
    </w:p>
    <w:p w:rsidR="00CB1F86" w:rsidRPr="004A1B42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 xml:space="preserve">При разработке </w:t>
      </w:r>
      <w:proofErr w:type="spellStart"/>
      <w:r w:rsidRPr="004A1B42">
        <w:rPr>
          <w:rFonts w:ascii="Times New Roman" w:hAnsi="Times New Roman"/>
          <w:sz w:val="24"/>
          <w:szCs w:val="24"/>
        </w:rPr>
        <w:t>предпроектной</w:t>
      </w:r>
      <w:proofErr w:type="spellEnd"/>
      <w:r w:rsidRPr="004A1B42">
        <w:rPr>
          <w:rFonts w:ascii="Times New Roman" w:hAnsi="Times New Roman"/>
          <w:sz w:val="24"/>
          <w:szCs w:val="24"/>
        </w:rPr>
        <w:t xml:space="preserve"> документации (обоснований инвестиций) следует руководствоваться положениями Практического пособия к СП 11-101-95 по разработке раздела «Оценка воздействия на окружающую среду» (далее - ОВОС). Стоимость разработки ОВОС принимается в размере не более 4% от общей стоимости проектирования.</w:t>
      </w:r>
    </w:p>
    <w:p w:rsidR="00CB1F86" w:rsidRPr="004A1B42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>Стоимость проведения государственной экспертизы проектных работ определяется согласно Постановлению Правительства РФ от 5 марта 2007 г. № 145.</w:t>
      </w:r>
    </w:p>
    <w:p w:rsidR="00CB1F86" w:rsidRPr="004A1B42" w:rsidRDefault="00CB1F86" w:rsidP="00CB1F86">
      <w:pPr>
        <w:pStyle w:val="ConsPlusNormal"/>
        <w:widowControl/>
        <w:tabs>
          <w:tab w:val="left" w:pos="993"/>
        </w:tabs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A1B42">
        <w:rPr>
          <w:rFonts w:ascii="Times New Roman" w:hAnsi="Times New Roman" w:cs="Times New Roman"/>
          <w:sz w:val="24"/>
          <w:szCs w:val="24"/>
        </w:rPr>
        <w:t>Сметы на ПИР предоставляются в форматах: «Excel» и «</w:t>
      </w:r>
      <w:r w:rsidRPr="004A1B42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4A1B42">
        <w:rPr>
          <w:rFonts w:ascii="Times New Roman" w:hAnsi="Times New Roman" w:cs="Times New Roman"/>
          <w:sz w:val="24"/>
          <w:szCs w:val="24"/>
        </w:rPr>
        <w:t xml:space="preserve">» (с подписями и печатью). </w:t>
      </w:r>
      <w:r w:rsidRPr="004A1B42">
        <w:rPr>
          <w:rFonts w:ascii="Times New Roman" w:hAnsi="Times New Roman" w:cs="Times New Roman"/>
          <w:snapToGrid w:val="0"/>
          <w:sz w:val="24"/>
          <w:szCs w:val="24"/>
        </w:rPr>
        <w:t>Сметная документация в формате «Excel» должна быть представлена в одном файле с внесением ССР, ЛСР и других расчетов на отдельные листы (вкладки) документа.</w:t>
      </w:r>
    </w:p>
    <w:p w:rsidR="00CB1F86" w:rsidRPr="004A1B42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 xml:space="preserve">Результаты вычислений и итоговые данные в графе «Стоимость работ» </w:t>
      </w:r>
      <w:r w:rsidRPr="004A1B42">
        <w:rPr>
          <w:rFonts w:ascii="Times New Roman" w:hAnsi="Times New Roman"/>
          <w:b/>
          <w:sz w:val="24"/>
          <w:szCs w:val="24"/>
          <w:u w:val="single"/>
        </w:rPr>
        <w:t>округлять до целых рублей</w:t>
      </w:r>
      <w:r w:rsidRPr="004A1B42">
        <w:rPr>
          <w:rFonts w:ascii="Times New Roman" w:hAnsi="Times New Roman"/>
          <w:sz w:val="24"/>
          <w:szCs w:val="24"/>
        </w:rPr>
        <w:t xml:space="preserve">. </w:t>
      </w:r>
    </w:p>
    <w:p w:rsidR="00CB1F86" w:rsidRPr="004A1B42" w:rsidRDefault="00CB1F86" w:rsidP="00CB1F86">
      <w:pPr>
        <w:pStyle w:val="a8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>Командировочные расходы, учтенные в смете, подтверждаются отдельным расчетом, включающим:</w:t>
      </w:r>
    </w:p>
    <w:p w:rsidR="00CB1F86" w:rsidRPr="004A1B42" w:rsidRDefault="00CB1F86" w:rsidP="00CB1F86">
      <w:pPr>
        <w:pStyle w:val="a8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 xml:space="preserve">расходы по проезду к месту служебной командировки и обратно к месту постоянной </w:t>
      </w:r>
    </w:p>
    <w:p w:rsidR="00CB1F86" w:rsidRPr="004A1B42" w:rsidRDefault="00CB1F86" w:rsidP="00CB1F86">
      <w:pPr>
        <w:pStyle w:val="a8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>работы: самолет–эконом-класс, поезд-купе;</w:t>
      </w:r>
    </w:p>
    <w:p w:rsidR="00CB1F86" w:rsidRPr="004A1B42" w:rsidRDefault="00CB1F86" w:rsidP="00CB1F86">
      <w:pPr>
        <w:pStyle w:val="a8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>суточные – не более 500 руб./сутки на 1 чел., суточные сверх установленного норматива компенсируются подрядчиком за счет рентабельности. Размер суточных командировочных расходов определить в соответствии с Федеральным законом от 24 июля 2007 г. N 216-ФЗ с 1 января 2008 года при оплате работодателем налогоплательщику расходов на командировки внутри страны, подлежащий налогообложению, не включаются суточные, выплачиваемые в соответствии с законодательством РФ.</w:t>
      </w:r>
    </w:p>
    <w:p w:rsidR="00CB1F86" w:rsidRPr="004A1B42" w:rsidRDefault="00CB1F86" w:rsidP="00CB1F86">
      <w:pPr>
        <w:pStyle w:val="a8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>расходы по найму жилого помещения (проживание) - не более 4000 руб./сутки.</w:t>
      </w:r>
    </w:p>
    <w:p w:rsidR="00CB1F86" w:rsidRPr="004A1B42" w:rsidRDefault="00CB1F86" w:rsidP="00CB1F8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napToGrid w:val="0"/>
          <w:sz w:val="24"/>
          <w:szCs w:val="24"/>
        </w:rPr>
        <w:t>Данные лимиты могут быть пересмотрены на этапе согласования технических требований.</w:t>
      </w:r>
    </w:p>
    <w:p w:rsidR="00CB1F86" w:rsidRPr="004A1B42" w:rsidRDefault="00CB1F86" w:rsidP="00CB1F86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t>При одновременной разработке проектной и полной или частичной разработке рабочей документации, суммарный процент базовой цены определяется по согласованию между Заказчиком и Подрядчиком.</w:t>
      </w:r>
    </w:p>
    <w:p w:rsidR="00CB1F86" w:rsidRPr="004A1B42" w:rsidRDefault="00CB1F86" w:rsidP="00CB1F86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A1B42">
        <w:rPr>
          <w:rFonts w:ascii="Times New Roman" w:hAnsi="Times New Roman"/>
          <w:sz w:val="24"/>
          <w:szCs w:val="24"/>
        </w:rPr>
        <w:lastRenderedPageBreak/>
        <w:t>Выполнение обследований и обмерных работ на объектах, подлежащих реконструкции, расширению и техническому перевооружению рассчитывается по соответствующим Справочникам и относится в главу 1 ССР. Стоимость данных работ не включается в расчет стоимости проведения государственной экспертизы.</w:t>
      </w:r>
    </w:p>
    <w:p w:rsidR="00CB1F86" w:rsidRPr="009E7331" w:rsidRDefault="00CB1F86" w:rsidP="00CB1F86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CB1F86" w:rsidRPr="009E7331" w:rsidRDefault="00CB1F86" w:rsidP="00CB1F86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CB1F86" w:rsidRPr="009E7331" w:rsidRDefault="00CB1F86" w:rsidP="00CB1F86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CB1F86" w:rsidRPr="009E7331" w:rsidRDefault="00CB1F86" w:rsidP="00CB1F86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CB1F86" w:rsidRPr="009E7331" w:rsidRDefault="00CB1F86" w:rsidP="00CB1F86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CB1F86" w:rsidRPr="009E7331" w:rsidRDefault="00CB1F86" w:rsidP="00CB1F86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CB1F86" w:rsidRPr="009E7331" w:rsidRDefault="00CB1F86" w:rsidP="00CB1F86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CB1F86" w:rsidRPr="009E7331" w:rsidRDefault="00CB1F86" w:rsidP="00CB1F86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CB1F86" w:rsidRPr="009E7331" w:rsidRDefault="00CB1F86" w:rsidP="00CB1F86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CB1F86" w:rsidRPr="009E7331" w:rsidRDefault="00CB1F86" w:rsidP="00CB1F86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Default="00CB1F86" w:rsidP="00CB1F86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B1F86" w:rsidRPr="00367303" w:rsidRDefault="00CB1F86" w:rsidP="00CB1F86">
      <w:pPr>
        <w:pStyle w:val="ConsPlusNormal"/>
        <w:widowControl/>
        <w:ind w:firstLine="0"/>
        <w:jc w:val="both"/>
        <w:rPr>
          <w:rFonts w:ascii="Times New Roman" w:hAnsi="Times New Roman" w:cs="Times New Roman"/>
          <w:snapToGrid w:val="0"/>
          <w:sz w:val="28"/>
          <w:szCs w:val="28"/>
        </w:rPr>
        <w:sectPr w:rsidR="00CB1F86" w:rsidRPr="00367303" w:rsidSect="00D614B3">
          <w:footnotePr>
            <w:numRestart w:val="eachPage"/>
          </w:footnotePr>
          <w:pgSz w:w="11906" w:h="16838" w:code="9"/>
          <w:pgMar w:top="851" w:right="707" w:bottom="709" w:left="1276" w:header="709" w:footer="709" w:gutter="0"/>
          <w:cols w:space="708"/>
          <w:docGrid w:linePitch="360"/>
        </w:sectPr>
      </w:pPr>
    </w:p>
    <w:p w:rsidR="00CB1F86" w:rsidRPr="002F0602" w:rsidRDefault="00CB1F86" w:rsidP="007B6DA5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2F0602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Приложение № 1.1 </w:t>
      </w:r>
    </w:p>
    <w:p w:rsidR="00CB1F86" w:rsidRPr="002F0602" w:rsidRDefault="00CB1F86" w:rsidP="00CB1F86">
      <w:pPr>
        <w:pStyle w:val="ConsPlusNormal"/>
        <w:ind w:left="5811" w:firstLine="0"/>
        <w:jc w:val="right"/>
        <w:rPr>
          <w:rFonts w:ascii="Times New Roman" w:hAnsi="Times New Roman"/>
          <w:sz w:val="24"/>
          <w:szCs w:val="24"/>
        </w:rPr>
      </w:pPr>
      <w:r w:rsidRPr="002F0602">
        <w:rPr>
          <w:rFonts w:ascii="Times New Roman" w:hAnsi="Times New Roman"/>
          <w:sz w:val="24"/>
          <w:szCs w:val="24"/>
        </w:rPr>
        <w:t xml:space="preserve">к Приложению </w:t>
      </w:r>
      <w:r>
        <w:rPr>
          <w:rFonts w:ascii="Times New Roman" w:hAnsi="Times New Roman"/>
          <w:sz w:val="24"/>
          <w:szCs w:val="24"/>
        </w:rPr>
        <w:t>2</w:t>
      </w:r>
      <w:r w:rsidRPr="002F0602">
        <w:rPr>
          <w:rFonts w:ascii="Times New Roman" w:hAnsi="Times New Roman"/>
          <w:sz w:val="24"/>
          <w:szCs w:val="24"/>
        </w:rPr>
        <w:t xml:space="preserve">.2 </w:t>
      </w:r>
    </w:p>
    <w:p w:rsidR="00CB1F86" w:rsidRDefault="00CB1F86" w:rsidP="00CB1F86">
      <w:pPr>
        <w:pStyle w:val="ConsPlusNormal"/>
        <w:ind w:left="57"/>
        <w:jc w:val="right"/>
        <w:rPr>
          <w:rFonts w:ascii="Times New Roman" w:hAnsi="Times New Roman"/>
        </w:rPr>
      </w:pPr>
    </w:p>
    <w:p w:rsidR="00CB1F86" w:rsidRDefault="00CB1F86" w:rsidP="00CB1F86">
      <w:pPr>
        <w:pStyle w:val="ConsPlusNormal"/>
        <w:ind w:left="57"/>
        <w:rPr>
          <w:rFonts w:ascii="Times New Roman" w:hAnsi="Times New Roman"/>
        </w:rPr>
      </w:pPr>
      <w:r w:rsidRPr="004F601C">
        <w:rPr>
          <w:rFonts w:ascii="Times New Roman" w:hAnsi="Times New Roman"/>
          <w:b/>
          <w:sz w:val="22"/>
          <w:szCs w:val="22"/>
        </w:rPr>
        <w:t>ОБРАЗЕЦ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    </w:t>
      </w:r>
    </w:p>
    <w:p w:rsidR="00CB1F86" w:rsidRPr="00613A3B" w:rsidRDefault="00CB1F86" w:rsidP="00CB1F86">
      <w:pPr>
        <w:pStyle w:val="ConsPlusNormal"/>
        <w:ind w:left="58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Приложение №___                                                                                    к договору от_______№_____ </w:t>
      </w:r>
      <w:r>
        <w:rPr>
          <w:rFonts w:ascii="Times New Roman" w:hAnsi="Times New Roman"/>
          <w:lang w:val="en-US"/>
        </w:rPr>
        <w:t xml:space="preserve"> </w:t>
      </w:r>
    </w:p>
    <w:p w:rsidR="00CB1F86" w:rsidRDefault="00CB1F86" w:rsidP="00CB1F86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B1F86" w:rsidRDefault="00CB1F86" w:rsidP="00CB1F86">
      <w:pPr>
        <w:pStyle w:val="ConsPlusNormal"/>
        <w:jc w:val="right"/>
        <w:rPr>
          <w:rFonts w:ascii="Times New Roman" w:hAnsi="Times New Roman"/>
        </w:rPr>
      </w:pPr>
      <w:bookmarkStart w:id="2" w:name="P3258"/>
      <w:bookmarkStart w:id="3" w:name="P2506"/>
      <w:bookmarkStart w:id="4" w:name="P2522"/>
      <w:bookmarkStart w:id="5" w:name="P2523"/>
      <w:bookmarkStart w:id="6" w:name="P2524"/>
      <w:bookmarkStart w:id="7" w:name="P2525"/>
      <w:bookmarkStart w:id="8" w:name="P2526"/>
      <w:bookmarkStart w:id="9" w:name="P2527"/>
      <w:bookmarkStart w:id="10" w:name="P2528"/>
      <w:bookmarkStart w:id="11" w:name="P2529"/>
      <w:bookmarkStart w:id="12" w:name="P2530"/>
      <w:bookmarkStart w:id="13" w:name="P2531"/>
      <w:bookmarkStart w:id="14" w:name="P2546"/>
      <w:bookmarkStart w:id="15" w:name="P2566"/>
      <w:bookmarkStart w:id="16" w:name="P2616"/>
      <w:bookmarkStart w:id="17" w:name="P2736"/>
      <w:bookmarkStart w:id="18" w:name="P2746"/>
      <w:bookmarkStart w:id="19" w:name="P2945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tbl>
      <w:tblPr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7451"/>
      </w:tblGrid>
      <w:tr w:rsidR="00CB1F86" w:rsidRPr="008037AF" w:rsidTr="00D614B3">
        <w:trPr>
          <w:trHeight w:val="1158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1F86" w:rsidRDefault="00CB1F86" w:rsidP="00D614B3">
            <w:pPr>
              <w:pStyle w:val="ConsPlusNormal"/>
              <w:ind w:left="283" w:firstLine="0"/>
              <w:rPr>
                <w:rFonts w:ascii="Times New Roman" w:hAnsi="Times New Roman" w:cs="Times New Roman"/>
              </w:rPr>
            </w:pPr>
            <w:r w:rsidRPr="00110C66">
              <w:rPr>
                <w:rFonts w:ascii="Times New Roman" w:hAnsi="Times New Roman" w:cs="Times New Roman"/>
                <w:b/>
              </w:rPr>
              <w:t>СОГЛАСОВАНО</w:t>
            </w:r>
            <w:r>
              <w:rPr>
                <w:rFonts w:ascii="Times New Roman" w:hAnsi="Times New Roman" w:cs="Times New Roman"/>
              </w:rPr>
              <w:t xml:space="preserve">:                                           </w:t>
            </w:r>
          </w:p>
          <w:p w:rsidR="00CB1F86" w:rsidRPr="008037AF" w:rsidRDefault="00CB1F86" w:rsidP="00D614B3">
            <w:pPr>
              <w:pStyle w:val="ConsPlusNormal"/>
              <w:ind w:right="-909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______________(Подрядчик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8037AF">
              <w:rPr>
                <w:rFonts w:ascii="Times New Roman" w:hAnsi="Times New Roman" w:cs="Times New Roman"/>
              </w:rPr>
              <w:t xml:space="preserve">       </w:t>
            </w:r>
          </w:p>
          <w:p w:rsidR="00CB1F86" w:rsidRDefault="00CB1F86" w:rsidP="00D614B3">
            <w:pPr>
              <w:pStyle w:val="ConsPlusNormal"/>
              <w:tabs>
                <w:tab w:val="left" w:pos="0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_______________(ФИО)</w:t>
            </w:r>
          </w:p>
          <w:p w:rsidR="00CB1F86" w:rsidRDefault="00CB1F86" w:rsidP="00D614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B1F86" w:rsidRPr="008037AF" w:rsidRDefault="00CB1F86" w:rsidP="00D614B3">
            <w:pPr>
              <w:pStyle w:val="ConsPlusNormal"/>
              <w:ind w:left="142" w:hanging="142"/>
              <w:rPr>
                <w:rFonts w:ascii="Times New Roman" w:hAnsi="Times New Roman"/>
              </w:rPr>
            </w:pPr>
            <w:r w:rsidRPr="008037AF">
              <w:rPr>
                <w:rFonts w:ascii="Times New Roman" w:hAnsi="Times New Roman" w:cs="Times New Roman"/>
              </w:rPr>
              <w:t>Заказчик</w:t>
            </w:r>
            <w:r>
              <w:rPr>
                <w:rFonts w:ascii="Times New Roman" w:hAnsi="Times New Roman" w:cs="Times New Roman"/>
              </w:rPr>
              <w:t>:______________________</w:t>
            </w: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1F86" w:rsidRDefault="00CB1F86" w:rsidP="00D614B3">
            <w:pPr>
              <w:pStyle w:val="ConsPlusNormal"/>
              <w:ind w:right="-3855"/>
              <w:jc w:val="center"/>
              <w:rPr>
                <w:rFonts w:ascii="Times New Roman" w:hAnsi="Times New Roman" w:cs="Times New Roman"/>
                <w:b/>
              </w:rPr>
            </w:pPr>
            <w:r w:rsidRPr="00110C66">
              <w:rPr>
                <w:rFonts w:ascii="Times New Roman" w:hAnsi="Times New Roman" w:cs="Times New Roman"/>
                <w:b/>
              </w:rPr>
              <w:t>УТВЕРЖД</w:t>
            </w:r>
            <w:r>
              <w:rPr>
                <w:rFonts w:ascii="Times New Roman" w:hAnsi="Times New Roman" w:cs="Times New Roman"/>
                <w:b/>
              </w:rPr>
              <w:t>АЮ</w:t>
            </w:r>
            <w:r w:rsidRPr="00110C66">
              <w:rPr>
                <w:rFonts w:ascii="Times New Roman" w:hAnsi="Times New Roman" w:cs="Times New Roman"/>
                <w:b/>
              </w:rPr>
              <w:t>:</w:t>
            </w:r>
          </w:p>
          <w:p w:rsidR="00CB1F86" w:rsidRPr="005426EA" w:rsidRDefault="00CB1F86" w:rsidP="00D614B3">
            <w:pPr>
              <w:pStyle w:val="ConsPlusNormal"/>
              <w:ind w:right="-909" w:firstLine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</w:t>
            </w:r>
            <w:r w:rsidRPr="005426EA">
              <w:rPr>
                <w:rFonts w:ascii="Times New Roman" w:hAnsi="Times New Roman" w:cs="Times New Roman"/>
                <w:b/>
                <w:sz w:val="22"/>
              </w:rPr>
              <w:t xml:space="preserve">                             </w:t>
            </w:r>
            <w:r w:rsidRPr="005426EA">
              <w:rPr>
                <w:rFonts w:ascii="Times New Roman" w:hAnsi="Times New Roman" w:cs="Times New Roman"/>
                <w:sz w:val="22"/>
              </w:rPr>
              <w:t>_____________(Заказчик</w:t>
            </w:r>
            <w:proofErr w:type="gramStart"/>
            <w:r w:rsidRPr="005426EA">
              <w:rPr>
                <w:rFonts w:ascii="Times New Roman" w:hAnsi="Times New Roman" w:cs="Times New Roman"/>
                <w:sz w:val="22"/>
              </w:rPr>
              <w:t xml:space="preserve"> )</w:t>
            </w:r>
            <w:proofErr w:type="gramEnd"/>
            <w:r w:rsidRPr="005426EA">
              <w:rPr>
                <w:rFonts w:ascii="Times New Roman" w:hAnsi="Times New Roman" w:cs="Times New Roman"/>
                <w:sz w:val="22"/>
              </w:rPr>
              <w:t xml:space="preserve">       </w:t>
            </w:r>
          </w:p>
          <w:p w:rsidR="00CB1F86" w:rsidRPr="00110C66" w:rsidRDefault="00CB1F86" w:rsidP="00D614B3">
            <w:pPr>
              <w:pStyle w:val="ConsPlusNormal"/>
              <w:ind w:left="2551"/>
              <w:jc w:val="center"/>
              <w:rPr>
                <w:rFonts w:ascii="Times New Roman" w:hAnsi="Times New Roman" w:cs="Times New Roman"/>
                <w:b/>
              </w:rPr>
            </w:pPr>
            <w:r w:rsidRPr="005426EA">
              <w:rPr>
                <w:rFonts w:ascii="Times New Roman" w:hAnsi="Times New Roman" w:cs="Times New Roman"/>
                <w:sz w:val="22"/>
              </w:rPr>
              <w:t xml:space="preserve">                  ______________(</w:t>
            </w:r>
            <w:r>
              <w:rPr>
                <w:rFonts w:ascii="Times New Roman" w:hAnsi="Times New Roman" w:cs="Times New Roman"/>
              </w:rPr>
              <w:t>ФИО)</w:t>
            </w:r>
          </w:p>
        </w:tc>
      </w:tr>
      <w:tr w:rsidR="00CB1F86" w:rsidRPr="008037AF" w:rsidTr="00D614B3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8037AF">
              <w:rPr>
                <w:rFonts w:ascii="Times New Roman" w:hAnsi="Times New Roman" w:cs="Times New Roman"/>
              </w:rPr>
              <w:t>(наименование организации)</w:t>
            </w: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1F86" w:rsidRPr="008037AF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B1F86" w:rsidRPr="008037AF" w:rsidTr="00D614B3">
        <w:tc>
          <w:tcPr>
            <w:tcW w:w="10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1F86" w:rsidRPr="008037AF" w:rsidRDefault="00CB1F86" w:rsidP="00D614B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8037AF">
              <w:rPr>
                <w:rFonts w:ascii="Times New Roman" w:hAnsi="Times New Roman" w:cs="Times New Roman"/>
              </w:rPr>
              <w:t>Утвержден</w:t>
            </w:r>
            <w:r>
              <w:rPr>
                <w:rFonts w:ascii="Times New Roman" w:hAnsi="Times New Roman" w:cs="Times New Roman"/>
              </w:rPr>
              <w:t>:</w:t>
            </w:r>
            <w:r w:rsidRPr="008037AF">
              <w:rPr>
                <w:rFonts w:ascii="Times New Roman" w:hAnsi="Times New Roman" w:cs="Times New Roman"/>
              </w:rPr>
              <w:t xml:space="preserve"> __ ______________20</w:t>
            </w:r>
            <w:r>
              <w:rPr>
                <w:rFonts w:ascii="Times New Roman" w:hAnsi="Times New Roman" w:cs="Times New Roman"/>
              </w:rPr>
              <w:t>2</w:t>
            </w:r>
            <w:r w:rsidRPr="008037AF">
              <w:rPr>
                <w:rFonts w:ascii="Times New Roman" w:hAnsi="Times New Roman" w:cs="Times New Roman"/>
              </w:rPr>
              <w:t>__ г.</w:t>
            </w:r>
          </w:p>
        </w:tc>
      </w:tr>
    </w:tbl>
    <w:p w:rsidR="00CB1F86" w:rsidRPr="00BB55BA" w:rsidRDefault="00CB1F86" w:rsidP="00CB1F86">
      <w:pPr>
        <w:pStyle w:val="ConsPlusNormal"/>
        <w:jc w:val="center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5"/>
        <w:gridCol w:w="2664"/>
        <w:gridCol w:w="3098"/>
      </w:tblGrid>
      <w:tr w:rsidR="00CB1F86" w:rsidRPr="008037AF" w:rsidTr="00D614B3"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Сводный сметный расчет сметной стоимостью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037AF">
              <w:rPr>
                <w:rFonts w:ascii="Times New Roman" w:hAnsi="Times New Roman"/>
              </w:rPr>
              <w:t>руб.</w:t>
            </w:r>
          </w:p>
        </w:tc>
      </w:tr>
      <w:tr w:rsidR="00CB1F86" w:rsidRPr="008037AF" w:rsidTr="00D614B3">
        <w:tc>
          <w:tcPr>
            <w:tcW w:w="10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F86" w:rsidRPr="008037AF" w:rsidTr="00D614B3">
        <w:tblPrEx>
          <w:tblBorders>
            <w:insideH w:val="single" w:sz="4" w:space="0" w:color="auto"/>
          </w:tblBorders>
        </w:tblPrEx>
        <w:tc>
          <w:tcPr>
            <w:tcW w:w="10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(ссылка на документ об утверждении)</w:t>
            </w:r>
          </w:p>
        </w:tc>
      </w:tr>
      <w:tr w:rsidR="00CB1F86" w:rsidRPr="008037AF" w:rsidTr="00D614B3">
        <w:tc>
          <w:tcPr>
            <w:tcW w:w="109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 xml:space="preserve">СВОДНЫЙ СМЕТНЫЙ РАСЧЕТ </w:t>
            </w:r>
          </w:p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N ССР</w:t>
            </w:r>
            <w:r>
              <w:rPr>
                <w:rFonts w:ascii="Times New Roman" w:hAnsi="Times New Roman" w:cs="Times New Roman"/>
              </w:rPr>
              <w:t>СС</w:t>
            </w:r>
            <w:r w:rsidRPr="008037AF">
              <w:rPr>
                <w:rFonts w:ascii="Times New Roman" w:hAnsi="Times New Roman" w:cs="Times New Roman"/>
              </w:rPr>
              <w:t>-________</w:t>
            </w:r>
          </w:p>
        </w:tc>
      </w:tr>
      <w:tr w:rsidR="00CB1F86" w:rsidRPr="008037AF" w:rsidTr="00D614B3">
        <w:trPr>
          <w:trHeight w:val="22"/>
        </w:trPr>
        <w:tc>
          <w:tcPr>
            <w:tcW w:w="10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F86" w:rsidRPr="008037AF" w:rsidTr="00D614B3">
        <w:tc>
          <w:tcPr>
            <w:tcW w:w="10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(наименование стройки)</w:t>
            </w:r>
          </w:p>
        </w:tc>
      </w:tr>
      <w:tr w:rsidR="00CB1F86" w:rsidRPr="008037AF" w:rsidTr="00D614B3">
        <w:tc>
          <w:tcPr>
            <w:tcW w:w="109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 xml:space="preserve">Составлен в </w:t>
            </w:r>
            <w:r>
              <w:rPr>
                <w:rFonts w:ascii="Times New Roman" w:hAnsi="Times New Roman" w:cs="Times New Roman"/>
              </w:rPr>
              <w:t>текущих ценах, соответствующих периоду выполнения работ по Договору</w:t>
            </w:r>
            <w:r w:rsidRPr="008037AF">
              <w:rPr>
                <w:rFonts w:ascii="Times New Roman" w:hAnsi="Times New Roman" w:cs="Times New Roman"/>
              </w:rPr>
              <w:t>_________________ 20__ г.</w:t>
            </w:r>
          </w:p>
        </w:tc>
      </w:tr>
    </w:tbl>
    <w:p w:rsidR="00CB1F86" w:rsidRPr="00BB55BA" w:rsidRDefault="00CB1F86" w:rsidP="00CB1F86">
      <w:pPr>
        <w:pStyle w:val="ConsPlusNormal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3"/>
        <w:gridCol w:w="1140"/>
        <w:gridCol w:w="254"/>
        <w:gridCol w:w="1205"/>
        <w:gridCol w:w="334"/>
        <w:gridCol w:w="1276"/>
        <w:gridCol w:w="393"/>
        <w:gridCol w:w="1075"/>
        <w:gridCol w:w="1486"/>
        <w:gridCol w:w="1350"/>
        <w:gridCol w:w="1484"/>
      </w:tblGrid>
      <w:tr w:rsidR="00CB1F86" w:rsidRPr="008037AF" w:rsidTr="00D614B3">
        <w:trPr>
          <w:trHeight w:val="212"/>
        </w:trPr>
        <w:tc>
          <w:tcPr>
            <w:tcW w:w="289" w:type="pct"/>
            <w:vMerge w:val="restart"/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037AF">
              <w:rPr>
                <w:rFonts w:ascii="Times New Roman" w:hAnsi="Times New Roman" w:cs="Times New Roman"/>
              </w:rPr>
              <w:t>Nп</w:t>
            </w:r>
            <w:proofErr w:type="spellEnd"/>
            <w:r w:rsidRPr="008037A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52" w:type="pct"/>
            <w:vMerge w:val="restart"/>
          </w:tcPr>
          <w:p w:rsidR="00CB1F86" w:rsidRPr="00BB0B32" w:rsidRDefault="00CB1F86" w:rsidP="00D614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B32"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707" w:type="pct"/>
            <w:gridSpan w:val="2"/>
            <w:vMerge w:val="restart"/>
          </w:tcPr>
          <w:p w:rsidR="00CB1F86" w:rsidRPr="00BB0B32" w:rsidRDefault="00CB1F86" w:rsidP="00D614B3">
            <w:pPr>
              <w:pStyle w:val="ConsPlusNormal"/>
              <w:ind w:hanging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B32">
              <w:rPr>
                <w:rFonts w:ascii="Times New Roman" w:hAnsi="Times New Roman" w:cs="Times New Roman"/>
                <w:sz w:val="18"/>
                <w:szCs w:val="18"/>
              </w:rPr>
              <w:t>Наименование глав, объектов капитального строительства, работ и затрат</w:t>
            </w:r>
          </w:p>
        </w:tc>
        <w:tc>
          <w:tcPr>
            <w:tcW w:w="3552" w:type="pct"/>
            <w:gridSpan w:val="7"/>
          </w:tcPr>
          <w:p w:rsidR="00CB1F86" w:rsidRPr="00BB0B32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B32">
              <w:rPr>
                <w:rFonts w:ascii="Times New Roman" w:hAnsi="Times New Roman" w:cs="Times New Roman"/>
                <w:sz w:val="18"/>
                <w:szCs w:val="18"/>
              </w:rPr>
              <w:t>Сметная стоимость, руб.</w:t>
            </w:r>
          </w:p>
        </w:tc>
      </w:tr>
      <w:tr w:rsidR="00CB1F86" w:rsidRPr="008037AF" w:rsidTr="00D614B3">
        <w:trPr>
          <w:trHeight w:val="1019"/>
        </w:trPr>
        <w:tc>
          <w:tcPr>
            <w:tcW w:w="289" w:type="pct"/>
            <w:vMerge/>
            <w:tcBorders>
              <w:bottom w:val="single" w:sz="4" w:space="0" w:color="auto"/>
            </w:tcBorders>
          </w:tcPr>
          <w:p w:rsidR="00CB1F86" w:rsidRPr="008037AF" w:rsidRDefault="00CB1F86" w:rsidP="00D614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bottom w:val="single" w:sz="4" w:space="0" w:color="auto"/>
            </w:tcBorders>
          </w:tcPr>
          <w:p w:rsidR="00CB1F86" w:rsidRPr="00BB0B32" w:rsidRDefault="00CB1F86" w:rsidP="00D614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7" w:type="pct"/>
            <w:gridSpan w:val="2"/>
            <w:vMerge/>
            <w:tcBorders>
              <w:bottom w:val="single" w:sz="4" w:space="0" w:color="auto"/>
            </w:tcBorders>
          </w:tcPr>
          <w:p w:rsidR="00CB1F86" w:rsidRPr="00BB0B32" w:rsidRDefault="00CB1F86" w:rsidP="00D614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77" w:type="pct"/>
            <w:gridSpan w:val="2"/>
            <w:tcBorders>
              <w:bottom w:val="single" w:sz="4" w:space="0" w:color="auto"/>
            </w:tcBorders>
          </w:tcPr>
          <w:p w:rsidR="00CB1F86" w:rsidRPr="00BB0B32" w:rsidRDefault="00CB1F86" w:rsidP="00D614B3">
            <w:pPr>
              <w:pStyle w:val="ConsPlusNormal"/>
              <w:ind w:hanging="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B32">
              <w:rPr>
                <w:rFonts w:ascii="Times New Roman" w:hAnsi="Times New Roman" w:cs="Times New Roman"/>
                <w:sz w:val="18"/>
                <w:szCs w:val="18"/>
              </w:rPr>
              <w:t>строительных (ремонтно-строительных, ремонтно-реставрационных) работ</w:t>
            </w:r>
          </w:p>
        </w:tc>
        <w:tc>
          <w:tcPr>
            <w:tcW w:w="710" w:type="pct"/>
            <w:gridSpan w:val="2"/>
            <w:tcBorders>
              <w:bottom w:val="single" w:sz="4" w:space="0" w:color="auto"/>
            </w:tcBorders>
          </w:tcPr>
          <w:p w:rsidR="00CB1F86" w:rsidRPr="00BB0B32" w:rsidRDefault="00CB1F86" w:rsidP="00D614B3">
            <w:pPr>
              <w:pStyle w:val="ConsPlusNormal"/>
              <w:ind w:left="191" w:hanging="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B32">
              <w:rPr>
                <w:rFonts w:ascii="Times New Roman" w:hAnsi="Times New Roman" w:cs="Times New Roman"/>
                <w:sz w:val="18"/>
                <w:szCs w:val="18"/>
              </w:rPr>
              <w:t>монтажных работ</w:t>
            </w:r>
          </w:p>
        </w:tc>
        <w:tc>
          <w:tcPr>
            <w:tcW w:w="710" w:type="pct"/>
            <w:tcBorders>
              <w:bottom w:val="single" w:sz="4" w:space="0" w:color="auto"/>
            </w:tcBorders>
          </w:tcPr>
          <w:p w:rsidR="00CB1F86" w:rsidRPr="00BB0B32" w:rsidRDefault="00CB1F86" w:rsidP="00D614B3">
            <w:pPr>
              <w:pStyle w:val="ConsPlusNormal"/>
              <w:ind w:hanging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B32">
              <w:rPr>
                <w:rFonts w:ascii="Times New Roman" w:hAnsi="Times New Roman" w:cs="Times New Roman"/>
                <w:sz w:val="18"/>
                <w:szCs w:val="18"/>
              </w:rPr>
              <w:t>оборудования</w:t>
            </w: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CB1F86" w:rsidRPr="00BB0B32" w:rsidRDefault="00CB1F86" w:rsidP="00D614B3">
            <w:pPr>
              <w:pStyle w:val="ConsPlusNormal"/>
              <w:ind w:left="-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B32">
              <w:rPr>
                <w:rFonts w:ascii="Times New Roman" w:hAnsi="Times New Roman" w:cs="Times New Roman"/>
                <w:sz w:val="18"/>
                <w:szCs w:val="18"/>
              </w:rPr>
              <w:t>прочих затрат</w:t>
            </w:r>
          </w:p>
        </w:tc>
        <w:tc>
          <w:tcPr>
            <w:tcW w:w="710" w:type="pct"/>
            <w:tcBorders>
              <w:bottom w:val="single" w:sz="4" w:space="0" w:color="auto"/>
            </w:tcBorders>
          </w:tcPr>
          <w:p w:rsidR="00CB1F86" w:rsidRPr="00BB0B32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B3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CB1F86" w:rsidRPr="008037AF" w:rsidTr="00D614B3">
        <w:trPr>
          <w:trHeight w:val="273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rPr>
                <w:rFonts w:ascii="Times New Roman" w:hAnsi="Times New Roman" w:cs="Times New Roman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1F86" w:rsidRPr="008037AF" w:rsidRDefault="00CB1F86" w:rsidP="00D614B3">
            <w:pPr>
              <w:pStyle w:val="ConsPlusNormal"/>
              <w:rPr>
                <w:rFonts w:ascii="Times New Roman" w:hAnsi="Times New Roman" w:cs="Times New Roman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1F86" w:rsidRPr="008037AF" w:rsidRDefault="00CB1F86" w:rsidP="00D614B3">
            <w:pPr>
              <w:pStyle w:val="ConsPlusNormal"/>
              <w:rPr>
                <w:rFonts w:ascii="Times New Roman" w:hAnsi="Times New Roman" w:cs="Times New Roman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1F86" w:rsidRPr="008037AF" w:rsidRDefault="00CB1F86" w:rsidP="00D614B3">
            <w:pPr>
              <w:pStyle w:val="ConsPlusNormal"/>
              <w:rPr>
                <w:rFonts w:ascii="Times New Roman" w:hAnsi="Times New Roman" w:cs="Times New Roman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1F86" w:rsidRPr="008037AF" w:rsidRDefault="00CB1F86" w:rsidP="00D614B3">
            <w:pPr>
              <w:pStyle w:val="ConsPlusNormal"/>
              <w:rPr>
                <w:rFonts w:ascii="Times New Roman" w:hAnsi="Times New Roman" w:cs="Times New Roman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1F86" w:rsidRPr="008037AF" w:rsidRDefault="00CB1F86" w:rsidP="00D614B3">
            <w:pPr>
              <w:pStyle w:val="ConsPlusNormal"/>
              <w:rPr>
                <w:rFonts w:ascii="Times New Roman" w:hAnsi="Times New Roman" w:cs="Times New Roman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1F86" w:rsidRPr="008037AF" w:rsidRDefault="00CB1F86" w:rsidP="00D614B3">
            <w:pPr>
              <w:pStyle w:val="ConsPlusNormal"/>
              <w:rPr>
                <w:rFonts w:ascii="Times New Roman" w:hAnsi="Times New Roman" w:cs="Times New Roman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1F86" w:rsidRPr="008037AF" w:rsidRDefault="00CB1F86" w:rsidP="00D614B3">
            <w:pPr>
              <w:pStyle w:val="ConsPlusNormal"/>
              <w:rPr>
                <w:rFonts w:ascii="Times New Roman" w:hAnsi="Times New Roman" w:cs="Times New Roman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CB1F86" w:rsidRPr="008037AF" w:rsidTr="00D614B3">
        <w:tc>
          <w:tcPr>
            <w:tcW w:w="289" w:type="pct"/>
            <w:tcBorders>
              <w:top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top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pct"/>
            <w:gridSpan w:val="2"/>
            <w:tcBorders>
              <w:top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gridSpan w:val="2"/>
            <w:tcBorders>
              <w:top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pct"/>
            <w:gridSpan w:val="2"/>
            <w:tcBorders>
              <w:top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pct"/>
            <w:tcBorders>
              <w:top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pct"/>
            <w:tcBorders>
              <w:top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pct"/>
            <w:tcBorders>
              <w:top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F86" w:rsidRPr="008037AF" w:rsidTr="00D614B3">
        <w:tc>
          <w:tcPr>
            <w:tcW w:w="289" w:type="pct"/>
            <w:tcBorders>
              <w:bottom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pct"/>
            <w:gridSpan w:val="2"/>
            <w:tcBorders>
              <w:bottom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7" w:type="pct"/>
            <w:gridSpan w:val="2"/>
            <w:tcBorders>
              <w:bottom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pct"/>
            <w:gridSpan w:val="2"/>
            <w:tcBorders>
              <w:bottom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pct"/>
            <w:tcBorders>
              <w:bottom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pct"/>
            <w:tcBorders>
              <w:bottom w:val="single" w:sz="4" w:space="0" w:color="auto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F86" w:rsidRPr="002D01EF" w:rsidTr="00D61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7"/>
        </w:trPr>
        <w:tc>
          <w:tcPr>
            <w:tcW w:w="1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2D01EF" w:rsidRDefault="00CB1F86" w:rsidP="00D614B3">
            <w:pPr>
              <w:pStyle w:val="ConsPlusNormal"/>
              <w:tabs>
                <w:tab w:val="left" w:pos="567"/>
                <w:tab w:val="left" w:pos="2091"/>
              </w:tabs>
              <w:ind w:left="170" w:hanging="425"/>
              <w:rPr>
                <w:rFonts w:ascii="Times New Roman" w:hAnsi="Times New Roman" w:cs="Times New Roman"/>
                <w:sz w:val="18"/>
                <w:szCs w:val="18"/>
              </w:rPr>
            </w:pPr>
            <w:r w:rsidRPr="002D01EF">
              <w:rPr>
                <w:rFonts w:ascii="Times New Roman" w:hAnsi="Times New Roman" w:cs="Times New Roman"/>
                <w:sz w:val="18"/>
                <w:szCs w:val="18"/>
              </w:rPr>
              <w:t xml:space="preserve">     Руководитель</w:t>
            </w:r>
          </w:p>
          <w:p w:rsidR="00CB1F86" w:rsidRPr="002D01EF" w:rsidRDefault="00CB1F86" w:rsidP="00D614B3">
            <w:pPr>
              <w:pStyle w:val="ConsPlusNormal"/>
              <w:tabs>
                <w:tab w:val="left" w:pos="851"/>
              </w:tabs>
              <w:ind w:left="17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2D01EF">
              <w:rPr>
                <w:rFonts w:ascii="Times New Roman" w:hAnsi="Times New Roman" w:cs="Times New Roman"/>
                <w:sz w:val="18"/>
                <w:szCs w:val="18"/>
              </w:rPr>
              <w:t>проектной организации</w:t>
            </w:r>
          </w:p>
        </w:tc>
        <w:tc>
          <w:tcPr>
            <w:tcW w:w="33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2D01E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2D01EF" w:rsidTr="00D61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2D01E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2D01E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1EF">
              <w:rPr>
                <w:rFonts w:ascii="Times New Roman" w:hAnsi="Times New Roman" w:cs="Times New Roman"/>
                <w:sz w:val="18"/>
                <w:szCs w:val="18"/>
              </w:rPr>
              <w:t>[подпись (инициалы, фамилия)]</w:t>
            </w:r>
          </w:p>
        </w:tc>
      </w:tr>
      <w:tr w:rsidR="00CB1F86" w:rsidRPr="002D01EF" w:rsidTr="00D61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2D01EF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01EF">
              <w:rPr>
                <w:rFonts w:ascii="Times New Roman" w:hAnsi="Times New Roman" w:cs="Times New Roman"/>
                <w:sz w:val="18"/>
                <w:szCs w:val="18"/>
              </w:rPr>
              <w:t>Главный инженер проекта</w:t>
            </w:r>
          </w:p>
        </w:tc>
        <w:tc>
          <w:tcPr>
            <w:tcW w:w="338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2D01E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8037AF" w:rsidTr="00D61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2D01EF" w:rsidRDefault="00CB1F86" w:rsidP="00D614B3">
            <w:pPr>
              <w:pStyle w:val="ConsPlusNormal"/>
              <w:ind w:left="-907" w:firstLine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1EF">
              <w:rPr>
                <w:rFonts w:ascii="Times New Roman" w:hAnsi="Times New Roman" w:cs="Times New Roman"/>
                <w:sz w:val="18"/>
                <w:szCs w:val="18"/>
              </w:rPr>
              <w:t>Начальник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2D01E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2D01EF" w:rsidRDefault="00CB1F86" w:rsidP="00D614B3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1EF">
              <w:rPr>
                <w:rFonts w:ascii="Times New Roman" w:hAnsi="Times New Roman" w:cs="Times New Roman"/>
                <w:sz w:val="18"/>
                <w:szCs w:val="18"/>
              </w:rPr>
              <w:t>отдела</w:t>
            </w:r>
          </w:p>
        </w:tc>
        <w:tc>
          <w:tcPr>
            <w:tcW w:w="25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2D01E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8037AF" w:rsidTr="00D61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2D01E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2D01EF" w:rsidRDefault="00CB1F86" w:rsidP="00D614B3">
            <w:pPr>
              <w:pStyle w:val="ConsPlusNormal"/>
              <w:ind w:hanging="19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1EF">
              <w:rPr>
                <w:rFonts w:ascii="Times New Roman" w:hAnsi="Times New Roman" w:cs="Times New Roman"/>
                <w:sz w:val="18"/>
                <w:szCs w:val="18"/>
              </w:rPr>
              <w:t>(наименование)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2D01E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2D01EF" w:rsidRDefault="00CB1F86" w:rsidP="00D614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01EF">
              <w:rPr>
                <w:rFonts w:ascii="Times New Roman" w:hAnsi="Times New Roman" w:cs="Times New Roman"/>
                <w:sz w:val="18"/>
                <w:szCs w:val="18"/>
              </w:rPr>
              <w:t>[подпись (инициалы, фамилия)]</w:t>
            </w:r>
          </w:p>
        </w:tc>
      </w:tr>
      <w:tr w:rsidR="00CB1F86" w:rsidRPr="008037AF" w:rsidTr="00D61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2D01EF" w:rsidRDefault="00CB1F86" w:rsidP="00D614B3">
            <w:pPr>
              <w:pStyle w:val="ConsPlusNormal"/>
              <w:ind w:left="284" w:firstLine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2D01EF">
              <w:rPr>
                <w:rFonts w:ascii="Times New Roman" w:hAnsi="Times New Roman" w:cs="Times New Roman"/>
                <w:sz w:val="18"/>
                <w:szCs w:val="18"/>
              </w:rPr>
              <w:t>Заказчик</w:t>
            </w:r>
          </w:p>
        </w:tc>
        <w:tc>
          <w:tcPr>
            <w:tcW w:w="41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F86" w:rsidRPr="002D01E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1EF">
              <w:rPr>
                <w:rFonts w:ascii="Times New Roman" w:hAnsi="Times New Roman" w:cs="Times New Roman"/>
                <w:sz w:val="18"/>
                <w:szCs w:val="18"/>
              </w:rPr>
              <w:t>[подпись (инициалы, фамилия)]</w:t>
            </w:r>
          </w:p>
        </w:tc>
      </w:tr>
    </w:tbl>
    <w:p w:rsidR="00CB1F86" w:rsidRDefault="00CB1F86" w:rsidP="00CB1F86">
      <w:pPr>
        <w:spacing w:after="0" w:line="240" w:lineRule="auto"/>
        <w:ind w:left="397"/>
        <w:rPr>
          <w:rFonts w:ascii="Times New Roman" w:hAnsi="Times New Roman"/>
          <w:b/>
        </w:rPr>
      </w:pPr>
    </w:p>
    <w:p w:rsidR="00CB1F86" w:rsidRDefault="00CB1F86" w:rsidP="00CB1F86">
      <w:pPr>
        <w:spacing w:after="0" w:line="240" w:lineRule="auto"/>
        <w:ind w:left="397"/>
        <w:rPr>
          <w:rFonts w:ascii="Times New Roman" w:hAnsi="Times New Roman"/>
          <w:b/>
        </w:rPr>
      </w:pPr>
    </w:p>
    <w:p w:rsidR="00CB1F86" w:rsidRDefault="00CB1F86" w:rsidP="00CB1F86">
      <w:pPr>
        <w:spacing w:after="0" w:line="240" w:lineRule="auto"/>
        <w:ind w:left="397"/>
        <w:rPr>
          <w:rFonts w:ascii="Times New Roman" w:hAnsi="Times New Roman"/>
          <w:b/>
        </w:rPr>
      </w:pPr>
    </w:p>
    <w:p w:rsidR="00CB1F86" w:rsidRDefault="00CB1F86" w:rsidP="00CB1F86">
      <w:pPr>
        <w:spacing w:after="0" w:line="240" w:lineRule="auto"/>
        <w:ind w:left="397"/>
        <w:jc w:val="right"/>
        <w:rPr>
          <w:rFonts w:ascii="Times New Roman" w:hAnsi="Times New Roman"/>
        </w:rPr>
      </w:pPr>
      <w:r w:rsidRPr="004F601C">
        <w:rPr>
          <w:rFonts w:ascii="Times New Roman" w:hAnsi="Times New Roman"/>
          <w:b/>
        </w:rPr>
        <w:t>ОБРАЗЕЦ</w:t>
      </w:r>
      <w:r w:rsidRPr="00FA5F35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</w:t>
      </w:r>
    </w:p>
    <w:p w:rsidR="00CB1F86" w:rsidRPr="00886AED" w:rsidRDefault="00CB1F86" w:rsidP="00CB1F86">
      <w:pPr>
        <w:spacing w:after="0" w:line="240" w:lineRule="auto"/>
        <w:ind w:left="8646" w:hanging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lastRenderedPageBreak/>
        <w:t xml:space="preserve"> </w:t>
      </w:r>
      <w:r w:rsidRPr="00886AED">
        <w:rPr>
          <w:rFonts w:ascii="Times New Roman" w:hAnsi="Times New Roman"/>
          <w:sz w:val="24"/>
          <w:szCs w:val="24"/>
        </w:rPr>
        <w:t xml:space="preserve">Приложение №1.2 </w:t>
      </w:r>
    </w:p>
    <w:p w:rsidR="00CB1F86" w:rsidRPr="00886AED" w:rsidRDefault="00CB1F86" w:rsidP="00CB1F86">
      <w:pPr>
        <w:pStyle w:val="ConsPlusNormal"/>
        <w:ind w:left="5811" w:firstLine="0"/>
        <w:jc w:val="right"/>
        <w:rPr>
          <w:rFonts w:ascii="Times New Roman" w:hAnsi="Times New Roman"/>
          <w:sz w:val="24"/>
          <w:szCs w:val="24"/>
        </w:rPr>
      </w:pPr>
      <w:r w:rsidRPr="00886AED">
        <w:rPr>
          <w:rFonts w:ascii="Times New Roman" w:hAnsi="Times New Roman"/>
          <w:sz w:val="24"/>
          <w:szCs w:val="24"/>
        </w:rPr>
        <w:t xml:space="preserve">к Приложению </w:t>
      </w:r>
      <w:r>
        <w:rPr>
          <w:rFonts w:ascii="Times New Roman" w:hAnsi="Times New Roman"/>
          <w:sz w:val="24"/>
          <w:szCs w:val="24"/>
        </w:rPr>
        <w:t>2</w:t>
      </w:r>
      <w:r w:rsidRPr="00886AED">
        <w:rPr>
          <w:rFonts w:ascii="Times New Roman" w:hAnsi="Times New Roman"/>
          <w:sz w:val="24"/>
          <w:szCs w:val="24"/>
        </w:rPr>
        <w:t xml:space="preserve">.2 </w:t>
      </w:r>
    </w:p>
    <w:p w:rsidR="00CB1F86" w:rsidRPr="00886AED" w:rsidRDefault="00CB1F86" w:rsidP="00CB1F86">
      <w:pPr>
        <w:spacing w:after="0" w:line="240" w:lineRule="auto"/>
        <w:ind w:left="8646"/>
        <w:rPr>
          <w:rFonts w:ascii="Times New Roman" w:hAnsi="Times New Roman"/>
          <w:sz w:val="24"/>
          <w:szCs w:val="24"/>
        </w:rPr>
      </w:pPr>
    </w:p>
    <w:p w:rsidR="00CB1F86" w:rsidRPr="00100CD7" w:rsidRDefault="00CB1F86" w:rsidP="00CB1F86">
      <w:pPr>
        <w:pStyle w:val="ConsPlusNormal"/>
        <w:tabs>
          <w:tab w:val="left" w:pos="6804"/>
        </w:tabs>
        <w:ind w:left="58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</w:t>
      </w:r>
      <w:r w:rsidRPr="00100CD7">
        <w:rPr>
          <w:rFonts w:ascii="Times New Roman" w:hAnsi="Times New Roman"/>
        </w:rPr>
        <w:t>Приложение №___</w:t>
      </w:r>
    </w:p>
    <w:p w:rsidR="00CB1F86" w:rsidRPr="00100CD7" w:rsidRDefault="00CB1F86" w:rsidP="00CB1F86">
      <w:pPr>
        <w:pStyle w:val="ConsPlusNormal"/>
        <w:tabs>
          <w:tab w:val="left" w:pos="6946"/>
        </w:tabs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r w:rsidRPr="00100CD7">
        <w:rPr>
          <w:rFonts w:ascii="Times New Roman" w:hAnsi="Times New Roman"/>
        </w:rPr>
        <w:t>к дополнительному соглашению от ___ № ___</w:t>
      </w:r>
    </w:p>
    <w:p w:rsidR="00CB1F86" w:rsidRPr="00100CD7" w:rsidRDefault="00CB1F86" w:rsidP="00CB1F86">
      <w:pPr>
        <w:pStyle w:val="ConsPlusNormal"/>
        <w:ind w:left="5811"/>
        <w:jc w:val="right"/>
        <w:rPr>
          <w:rFonts w:ascii="Times New Roman" w:hAnsi="Times New Roman"/>
        </w:rPr>
      </w:pPr>
      <w:r w:rsidRPr="00100CD7">
        <w:rPr>
          <w:rFonts w:ascii="Times New Roman" w:hAnsi="Times New Roman"/>
        </w:rPr>
        <w:t xml:space="preserve">                                                                                                                             к договору от________№_____ </w:t>
      </w:r>
    </w:p>
    <w:tbl>
      <w:tblPr>
        <w:tblW w:w="109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25"/>
        <w:gridCol w:w="9690"/>
      </w:tblGrid>
      <w:tr w:rsidR="00CB1F86" w:rsidRPr="008037AF" w:rsidTr="00D614B3"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r w:rsidRPr="008037AF">
              <w:rPr>
                <w:rFonts w:ascii="Times New Roman" w:hAnsi="Times New Roman" w:cs="Times New Roman"/>
              </w:rPr>
              <w:t>Заказчик</w:t>
            </w:r>
          </w:p>
        </w:tc>
        <w:tc>
          <w:tcPr>
            <w:tcW w:w="96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F86" w:rsidRPr="008037AF" w:rsidTr="00D614B3"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(наименование организации)</w:t>
            </w:r>
          </w:p>
        </w:tc>
      </w:tr>
      <w:tr w:rsidR="00CB1F86" w:rsidRPr="008037AF" w:rsidTr="00D614B3">
        <w:tc>
          <w:tcPr>
            <w:tcW w:w="10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Утвержден __ ______________ 20__ г.</w:t>
            </w:r>
          </w:p>
        </w:tc>
      </w:tr>
    </w:tbl>
    <w:p w:rsidR="00CB1F86" w:rsidRPr="008037AF" w:rsidRDefault="00CB1F86" w:rsidP="00CB1F86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5"/>
        <w:gridCol w:w="2664"/>
        <w:gridCol w:w="3098"/>
      </w:tblGrid>
      <w:tr w:rsidR="00CB1F86" w:rsidRPr="008037AF" w:rsidTr="00D614B3"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Сводный сметный расчет сметной стоимостью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руб.</w:t>
            </w:r>
          </w:p>
        </w:tc>
      </w:tr>
      <w:tr w:rsidR="00CB1F86" w:rsidRPr="008037AF" w:rsidTr="00D614B3">
        <w:tc>
          <w:tcPr>
            <w:tcW w:w="10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F86" w:rsidRPr="008037AF" w:rsidTr="00D614B3">
        <w:tblPrEx>
          <w:tblBorders>
            <w:insideH w:val="single" w:sz="4" w:space="0" w:color="auto"/>
          </w:tblBorders>
        </w:tblPrEx>
        <w:tc>
          <w:tcPr>
            <w:tcW w:w="10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(ссылка на документ об утверждении)</w:t>
            </w:r>
          </w:p>
        </w:tc>
      </w:tr>
    </w:tbl>
    <w:p w:rsidR="00CB1F86" w:rsidRPr="008037AF" w:rsidRDefault="00CB1F86" w:rsidP="00CB1F86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977"/>
      </w:tblGrid>
      <w:tr w:rsidR="00CB1F86" w:rsidRPr="008037AF" w:rsidTr="00D614B3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 xml:space="preserve">СВОДНЫЙ СМЕТНЫЙ РАСЧЕТ </w:t>
            </w:r>
          </w:p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N ССР</w:t>
            </w:r>
            <w:r>
              <w:rPr>
                <w:rFonts w:ascii="Times New Roman" w:hAnsi="Times New Roman" w:cs="Times New Roman"/>
              </w:rPr>
              <w:t>СС</w:t>
            </w:r>
            <w:r w:rsidRPr="008037AF">
              <w:rPr>
                <w:rFonts w:ascii="Times New Roman" w:hAnsi="Times New Roman" w:cs="Times New Roman"/>
              </w:rPr>
              <w:t>-________</w:t>
            </w:r>
          </w:p>
        </w:tc>
      </w:tr>
      <w:tr w:rsidR="00CB1F86" w:rsidRPr="008037AF" w:rsidTr="00D614B3">
        <w:tc>
          <w:tcPr>
            <w:tcW w:w="10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F86" w:rsidRPr="008037AF" w:rsidTr="00D614B3">
        <w:tc>
          <w:tcPr>
            <w:tcW w:w="10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(наименование стройки)</w:t>
            </w:r>
          </w:p>
        </w:tc>
      </w:tr>
      <w:tr w:rsidR="00CB1F86" w:rsidRPr="008037AF" w:rsidTr="00D614B3">
        <w:tc>
          <w:tcPr>
            <w:tcW w:w="10977" w:type="dxa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 xml:space="preserve">Составлен в </w:t>
            </w:r>
            <w:r>
              <w:rPr>
                <w:rFonts w:ascii="Times New Roman" w:hAnsi="Times New Roman" w:cs="Times New Roman"/>
              </w:rPr>
              <w:t>текущих ценах, соответствующих периоду выполнения работ по Договору</w:t>
            </w:r>
            <w:r w:rsidRPr="008037AF">
              <w:rPr>
                <w:rFonts w:ascii="Times New Roman" w:hAnsi="Times New Roman" w:cs="Times New Roman"/>
              </w:rPr>
              <w:t>_________________ 20__ г.</w:t>
            </w:r>
          </w:p>
        </w:tc>
      </w:tr>
    </w:tbl>
    <w:p w:rsidR="00CB1F86" w:rsidRPr="008037AF" w:rsidRDefault="00CB1F86" w:rsidP="00CB1F86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7"/>
        <w:gridCol w:w="1140"/>
        <w:gridCol w:w="308"/>
        <w:gridCol w:w="1689"/>
        <w:gridCol w:w="58"/>
        <w:gridCol w:w="1627"/>
        <w:gridCol w:w="12"/>
        <w:gridCol w:w="1143"/>
        <w:gridCol w:w="1347"/>
        <w:gridCol w:w="1069"/>
        <w:gridCol w:w="1700"/>
      </w:tblGrid>
      <w:tr w:rsidR="00CB1F86" w:rsidRPr="00110C66" w:rsidTr="00D614B3">
        <w:trPr>
          <w:trHeight w:val="311"/>
        </w:trPr>
        <w:tc>
          <w:tcPr>
            <w:tcW w:w="199" w:type="pct"/>
            <w:vMerge w:val="restar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Nп</w:t>
            </w:r>
            <w:proofErr w:type="spellEnd"/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462" w:type="pct"/>
            <w:vMerge w:val="restart"/>
          </w:tcPr>
          <w:p w:rsidR="00CB1F86" w:rsidRPr="00110C66" w:rsidRDefault="00CB1F86" w:rsidP="00D614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927" w:type="pct"/>
            <w:gridSpan w:val="3"/>
            <w:vMerge w:val="restart"/>
          </w:tcPr>
          <w:p w:rsidR="00CB1F86" w:rsidRPr="00110C66" w:rsidRDefault="00CB1F86" w:rsidP="00D614B3">
            <w:pPr>
              <w:pStyle w:val="ConsPlusNormal"/>
              <w:ind w:hanging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Наименование глав, объектов капитального строительства, работ и затрат</w:t>
            </w:r>
          </w:p>
        </w:tc>
        <w:tc>
          <w:tcPr>
            <w:tcW w:w="3411" w:type="pct"/>
            <w:gridSpan w:val="6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Сметная стоимость, руб.</w:t>
            </w:r>
          </w:p>
        </w:tc>
      </w:tr>
      <w:tr w:rsidR="00CB1F86" w:rsidRPr="00110C66" w:rsidTr="00D614B3">
        <w:trPr>
          <w:trHeight w:val="1294"/>
        </w:trPr>
        <w:tc>
          <w:tcPr>
            <w:tcW w:w="199" w:type="pct"/>
            <w:vMerge/>
          </w:tcPr>
          <w:p w:rsidR="00CB1F86" w:rsidRPr="00110C66" w:rsidRDefault="00CB1F86" w:rsidP="00D614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2" w:type="pct"/>
            <w:vMerge/>
          </w:tcPr>
          <w:p w:rsidR="00CB1F86" w:rsidRPr="00110C66" w:rsidRDefault="00CB1F86" w:rsidP="00D614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7" w:type="pct"/>
            <w:gridSpan w:val="3"/>
            <w:vMerge/>
          </w:tcPr>
          <w:p w:rsidR="00CB1F86" w:rsidRPr="00110C66" w:rsidRDefault="00CB1F86" w:rsidP="00D614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pct"/>
          </w:tcPr>
          <w:p w:rsidR="00CB1F86" w:rsidRPr="00110C66" w:rsidRDefault="00CB1F86" w:rsidP="00D614B3">
            <w:pPr>
              <w:pStyle w:val="ConsPlusNormal"/>
              <w:ind w:hanging="6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строительных (ремонтно-строительных, ремонтно-реставрационных) работ</w:t>
            </w:r>
          </w:p>
        </w:tc>
        <w:tc>
          <w:tcPr>
            <w:tcW w:w="597" w:type="pct"/>
            <w:gridSpan w:val="2"/>
          </w:tcPr>
          <w:p w:rsidR="00CB1F86" w:rsidRPr="00110C66" w:rsidRDefault="00CB1F86" w:rsidP="00D614B3">
            <w:pPr>
              <w:pStyle w:val="ConsPlusNormal"/>
              <w:ind w:left="191" w:hanging="6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монтажных работ</w:t>
            </w:r>
          </w:p>
        </w:tc>
        <w:tc>
          <w:tcPr>
            <w:tcW w:w="662" w:type="pct"/>
          </w:tcPr>
          <w:p w:rsidR="00CB1F86" w:rsidRPr="00110C66" w:rsidRDefault="00CB1F86" w:rsidP="00D614B3">
            <w:pPr>
              <w:pStyle w:val="ConsPlusNormal"/>
              <w:ind w:hanging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оборудования</w:t>
            </w:r>
          </w:p>
        </w:tc>
        <w:tc>
          <w:tcPr>
            <w:tcW w:w="530" w:type="pct"/>
          </w:tcPr>
          <w:p w:rsidR="00CB1F86" w:rsidRPr="00110C66" w:rsidRDefault="00CB1F86" w:rsidP="00D614B3">
            <w:pPr>
              <w:pStyle w:val="ConsPlusNormal"/>
              <w:ind w:left="-113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прочих затрат</w:t>
            </w:r>
          </w:p>
        </w:tc>
        <w:tc>
          <w:tcPr>
            <w:tcW w:w="82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CB1F86" w:rsidRPr="00110C66" w:rsidTr="00D614B3">
        <w:trPr>
          <w:trHeight w:val="144"/>
        </w:trPr>
        <w:tc>
          <w:tcPr>
            <w:tcW w:w="19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27" w:type="pct"/>
            <w:gridSpan w:val="3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94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97" w:type="pct"/>
            <w:gridSpan w:val="2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30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2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CB1F86" w:rsidRPr="00110C66" w:rsidTr="00D614B3">
        <w:tc>
          <w:tcPr>
            <w:tcW w:w="5000" w:type="pct"/>
            <w:gridSpan w:val="11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 xml:space="preserve">Сметы основного договора </w:t>
            </w:r>
          </w:p>
        </w:tc>
      </w:tr>
      <w:tr w:rsidR="00CB1F86" w:rsidRPr="00110C66" w:rsidTr="00D614B3">
        <w:trPr>
          <w:trHeight w:val="287"/>
        </w:trPr>
        <w:tc>
          <w:tcPr>
            <w:tcW w:w="19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gridSpan w:val="3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110C66" w:rsidTr="00D614B3">
        <w:trPr>
          <w:trHeight w:val="339"/>
        </w:trPr>
        <w:tc>
          <w:tcPr>
            <w:tcW w:w="19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gridSpan w:val="3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110C66" w:rsidTr="00D614B3">
        <w:trPr>
          <w:trHeight w:val="321"/>
        </w:trPr>
        <w:tc>
          <w:tcPr>
            <w:tcW w:w="19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gridSpan w:val="3"/>
          </w:tcPr>
          <w:p w:rsidR="00CB1F86" w:rsidRPr="00110C66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 xml:space="preserve">Итого по сметам основного договора </w:t>
            </w:r>
          </w:p>
        </w:tc>
        <w:tc>
          <w:tcPr>
            <w:tcW w:w="794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110C66" w:rsidTr="00D614B3">
        <w:trPr>
          <w:trHeight w:val="321"/>
        </w:trPr>
        <w:tc>
          <w:tcPr>
            <w:tcW w:w="5000" w:type="pct"/>
            <w:gridSpan w:val="11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Включить дополнительным соглашением № 1</w:t>
            </w:r>
          </w:p>
        </w:tc>
      </w:tr>
      <w:tr w:rsidR="00CB1F86" w:rsidRPr="00110C66" w:rsidTr="00D614B3">
        <w:trPr>
          <w:trHeight w:val="321"/>
        </w:trPr>
        <w:tc>
          <w:tcPr>
            <w:tcW w:w="19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gridSpan w:val="3"/>
          </w:tcPr>
          <w:p w:rsidR="00CB1F86" w:rsidRPr="00110C66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110C66" w:rsidTr="00D614B3">
        <w:trPr>
          <w:trHeight w:val="321"/>
        </w:trPr>
        <w:tc>
          <w:tcPr>
            <w:tcW w:w="19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4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gridSpan w:val="3"/>
          </w:tcPr>
          <w:p w:rsidR="00CB1F86" w:rsidRPr="00110C66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110C66" w:rsidTr="00D614B3">
        <w:trPr>
          <w:trHeight w:val="321"/>
        </w:trPr>
        <w:tc>
          <w:tcPr>
            <w:tcW w:w="19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gridSpan w:val="3"/>
          </w:tcPr>
          <w:p w:rsidR="00CB1F86" w:rsidRPr="00110C66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Итого включено дополнительным соглашением № 1</w:t>
            </w:r>
          </w:p>
        </w:tc>
        <w:tc>
          <w:tcPr>
            <w:tcW w:w="794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110C66" w:rsidTr="00D614B3">
        <w:trPr>
          <w:trHeight w:val="321"/>
        </w:trPr>
        <w:tc>
          <w:tcPr>
            <w:tcW w:w="19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1" w:type="pct"/>
            <w:gridSpan w:val="10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Исключить дополнительным соглашением № 2</w:t>
            </w:r>
          </w:p>
        </w:tc>
      </w:tr>
      <w:tr w:rsidR="00CB1F86" w:rsidRPr="00110C66" w:rsidTr="00D614B3">
        <w:trPr>
          <w:trHeight w:val="321"/>
        </w:trPr>
        <w:tc>
          <w:tcPr>
            <w:tcW w:w="19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4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gridSpan w:val="3"/>
          </w:tcPr>
          <w:p w:rsidR="00CB1F86" w:rsidRPr="00110C66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Итого исключено дополнительным соглашением № 2</w:t>
            </w:r>
          </w:p>
        </w:tc>
        <w:tc>
          <w:tcPr>
            <w:tcW w:w="794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110C66" w:rsidTr="00D614B3">
        <w:trPr>
          <w:trHeight w:val="321"/>
        </w:trPr>
        <w:tc>
          <w:tcPr>
            <w:tcW w:w="19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gridSpan w:val="3"/>
          </w:tcPr>
          <w:p w:rsidR="00CB1F86" w:rsidRPr="00110C66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Итого по главе №: __________</w:t>
            </w:r>
          </w:p>
        </w:tc>
        <w:tc>
          <w:tcPr>
            <w:tcW w:w="794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110C66" w:rsidTr="00D614B3">
        <w:trPr>
          <w:trHeight w:val="321"/>
        </w:trPr>
        <w:tc>
          <w:tcPr>
            <w:tcW w:w="19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gridSpan w:val="3"/>
          </w:tcPr>
          <w:p w:rsidR="00CB1F86" w:rsidRPr="00110C66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 xml:space="preserve">Итого по главам №№: </w:t>
            </w:r>
          </w:p>
        </w:tc>
        <w:tc>
          <w:tcPr>
            <w:tcW w:w="794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110C66" w:rsidTr="00D614B3">
        <w:trPr>
          <w:trHeight w:val="321"/>
        </w:trPr>
        <w:tc>
          <w:tcPr>
            <w:tcW w:w="19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gridSpan w:val="3"/>
          </w:tcPr>
          <w:p w:rsidR="00CB1F86" w:rsidRPr="00110C66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sz w:val="18"/>
                <w:szCs w:val="18"/>
              </w:rPr>
              <w:t>Всего по ССР</w:t>
            </w:r>
          </w:p>
        </w:tc>
        <w:tc>
          <w:tcPr>
            <w:tcW w:w="794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110C66" w:rsidTr="00D614B3">
        <w:trPr>
          <w:trHeight w:val="283"/>
        </w:trPr>
        <w:tc>
          <w:tcPr>
            <w:tcW w:w="19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gridSpan w:val="3"/>
          </w:tcPr>
          <w:p w:rsidR="00CB1F86" w:rsidRPr="00110C66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110C66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>Справочно</w:t>
            </w:r>
            <w:proofErr w:type="spellEnd"/>
            <w:r w:rsidRPr="00110C66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CB1F86" w:rsidRPr="00110C66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794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110C66" w:rsidTr="00D614B3">
        <w:trPr>
          <w:trHeight w:val="321"/>
        </w:trPr>
        <w:tc>
          <w:tcPr>
            <w:tcW w:w="19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gridSpan w:val="3"/>
          </w:tcPr>
          <w:p w:rsidR="00CB1F86" w:rsidRPr="00110C66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i/>
                <w:sz w:val="18"/>
                <w:szCs w:val="18"/>
              </w:rPr>
              <w:t>Сумма основного договора, без НДС</w:t>
            </w:r>
          </w:p>
        </w:tc>
        <w:tc>
          <w:tcPr>
            <w:tcW w:w="794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110C66" w:rsidTr="00D614B3">
        <w:trPr>
          <w:trHeight w:val="321"/>
        </w:trPr>
        <w:tc>
          <w:tcPr>
            <w:tcW w:w="19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gridSpan w:val="3"/>
          </w:tcPr>
          <w:p w:rsidR="00CB1F86" w:rsidRPr="00110C66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i/>
                <w:sz w:val="18"/>
                <w:szCs w:val="18"/>
              </w:rPr>
              <w:t>Сумма изменения</w:t>
            </w:r>
            <w:r w:rsidRPr="00110C66">
              <w:rPr>
                <w:rFonts w:ascii="Times New Roman" w:hAnsi="Times New Roman" w:cs="Times New Roman"/>
                <w:i/>
                <w:sz w:val="18"/>
                <w:szCs w:val="18"/>
              </w:rPr>
              <w:br/>
              <w:t xml:space="preserve">(увеличения/уменьшения) стоимости основного договора на основании ДС № 1, без НДС </w:t>
            </w:r>
          </w:p>
        </w:tc>
        <w:tc>
          <w:tcPr>
            <w:tcW w:w="794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110C66" w:rsidTr="00D614B3">
        <w:trPr>
          <w:trHeight w:val="321"/>
        </w:trPr>
        <w:tc>
          <w:tcPr>
            <w:tcW w:w="19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7" w:type="pct"/>
            <w:gridSpan w:val="3"/>
          </w:tcPr>
          <w:p w:rsidR="00CB1F86" w:rsidRPr="00110C66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0C66">
              <w:rPr>
                <w:rFonts w:ascii="Times New Roman" w:hAnsi="Times New Roman" w:cs="Times New Roman"/>
                <w:i/>
                <w:sz w:val="18"/>
                <w:szCs w:val="18"/>
              </w:rPr>
              <w:t>Сумма изменения</w:t>
            </w:r>
            <w:r w:rsidRPr="00110C66">
              <w:rPr>
                <w:rFonts w:ascii="Times New Roman" w:hAnsi="Times New Roman" w:cs="Times New Roman"/>
                <w:i/>
                <w:sz w:val="18"/>
                <w:szCs w:val="18"/>
              </w:rPr>
              <w:br/>
              <w:t>(увеличения/уменьшения) стоимости основного договора на основании ДС № 2, без НДС</w:t>
            </w:r>
          </w:p>
        </w:tc>
        <w:tc>
          <w:tcPr>
            <w:tcW w:w="794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7" w:type="pct"/>
            <w:gridSpan w:val="2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0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pct"/>
          </w:tcPr>
          <w:p w:rsidR="00CB1F86" w:rsidRPr="00110C66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1F86" w:rsidRPr="008037AF" w:rsidTr="00D61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tabs>
                <w:tab w:val="left" w:pos="2091"/>
              </w:tabs>
              <w:ind w:left="425" w:hanging="425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 xml:space="preserve">        Руководитель</w:t>
            </w:r>
          </w:p>
          <w:p w:rsidR="00CB1F86" w:rsidRPr="008037AF" w:rsidRDefault="00CB1F86" w:rsidP="00D614B3">
            <w:pPr>
              <w:pStyle w:val="ConsPlusNormal"/>
              <w:ind w:left="425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8037AF">
              <w:rPr>
                <w:rFonts w:ascii="Times New Roman" w:hAnsi="Times New Roman" w:cs="Times New Roman"/>
              </w:rPr>
              <w:t>проектной организации</w:t>
            </w:r>
          </w:p>
        </w:tc>
        <w:tc>
          <w:tcPr>
            <w:tcW w:w="3437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F86" w:rsidRPr="008037AF" w:rsidTr="00D61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7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[подпись (инициалы, фамилия)]</w:t>
            </w:r>
          </w:p>
        </w:tc>
      </w:tr>
      <w:tr w:rsidR="00CB1F86" w:rsidRPr="008037AF" w:rsidTr="00D61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ind w:left="141" w:hanging="141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Главный инженер проекта</w:t>
            </w:r>
          </w:p>
        </w:tc>
        <w:tc>
          <w:tcPr>
            <w:tcW w:w="3437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F86" w:rsidRPr="008037AF" w:rsidTr="00D61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7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[подпись (инициалы, фамилия)]</w:t>
            </w:r>
          </w:p>
        </w:tc>
      </w:tr>
      <w:tr w:rsidR="00CB1F86" w:rsidRPr="008037AF" w:rsidTr="00D61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7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ind w:hanging="67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261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F86" w:rsidRPr="008037AF" w:rsidTr="00D61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ind w:hanging="198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(наименование)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[подпись (инициалы, фамилия)]</w:t>
            </w:r>
          </w:p>
        </w:tc>
      </w:tr>
      <w:tr w:rsidR="00CB1F86" w:rsidRPr="008037AF" w:rsidTr="00D61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ind w:left="141" w:hanging="14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037AF">
              <w:rPr>
                <w:rFonts w:ascii="Times New Roman" w:hAnsi="Times New Roman" w:cs="Times New Roman"/>
              </w:rPr>
              <w:t>Заказчик</w:t>
            </w:r>
          </w:p>
        </w:tc>
        <w:tc>
          <w:tcPr>
            <w:tcW w:w="42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F86" w:rsidRPr="008037AF" w:rsidTr="00D614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0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F86" w:rsidRPr="008037AF" w:rsidRDefault="00CB1F86" w:rsidP="00D614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037AF">
              <w:rPr>
                <w:rFonts w:ascii="Times New Roman" w:hAnsi="Times New Roman" w:cs="Times New Roman"/>
              </w:rPr>
              <w:t>[должность, подпись (инициалы, фамилия)]</w:t>
            </w:r>
          </w:p>
        </w:tc>
      </w:tr>
    </w:tbl>
    <w:p w:rsidR="00CB1F86" w:rsidRPr="00FA5F35" w:rsidRDefault="00CB1F86" w:rsidP="00CB1F86">
      <w:pPr>
        <w:pStyle w:val="ConsPlusNormal"/>
        <w:widowControl/>
        <w:ind w:firstLine="0"/>
        <w:rPr>
          <w:rFonts w:ascii="Times New Roman" w:hAnsi="Times New Roman" w:cs="Times New Roman"/>
          <w:snapToGrid w:val="0"/>
          <w:sz w:val="22"/>
          <w:szCs w:val="22"/>
        </w:rPr>
        <w:sectPr w:rsidR="00CB1F86" w:rsidRPr="00FA5F35" w:rsidSect="00D614B3">
          <w:footnotePr>
            <w:numRestart w:val="eachPage"/>
          </w:footnotePr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:rsidR="00CB1F86" w:rsidRPr="00886AED" w:rsidRDefault="00CB1F86" w:rsidP="00CB1F8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86AED">
        <w:rPr>
          <w:rFonts w:ascii="Times New Roman" w:hAnsi="Times New Roman"/>
          <w:b/>
          <w:sz w:val="24"/>
          <w:szCs w:val="24"/>
        </w:rPr>
        <w:lastRenderedPageBreak/>
        <w:t>ОБРАЗЕЦ</w:t>
      </w:r>
    </w:p>
    <w:p w:rsidR="00CB1F86" w:rsidRPr="00886AED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4"/>
          <w:szCs w:val="24"/>
        </w:rPr>
      </w:pPr>
      <w:r w:rsidRPr="00886AED">
        <w:rPr>
          <w:rFonts w:ascii="Times New Roman" w:hAnsi="Times New Roman"/>
          <w:sz w:val="24"/>
          <w:szCs w:val="24"/>
        </w:rPr>
        <w:t xml:space="preserve"> Приложение №1.3 </w:t>
      </w:r>
    </w:p>
    <w:p w:rsidR="00CB1F86" w:rsidRPr="00886AED" w:rsidRDefault="00CB1F86" w:rsidP="00CB1F86">
      <w:pPr>
        <w:pStyle w:val="ConsPlusNormal"/>
        <w:ind w:left="5811" w:firstLine="0"/>
        <w:jc w:val="right"/>
        <w:rPr>
          <w:rFonts w:ascii="Times New Roman" w:hAnsi="Times New Roman"/>
          <w:sz w:val="24"/>
          <w:szCs w:val="24"/>
        </w:rPr>
      </w:pPr>
      <w:r w:rsidRPr="00886AED">
        <w:rPr>
          <w:rFonts w:ascii="Times New Roman" w:hAnsi="Times New Roman"/>
          <w:sz w:val="24"/>
          <w:szCs w:val="24"/>
        </w:rPr>
        <w:t xml:space="preserve">к Приложению </w:t>
      </w:r>
      <w:r>
        <w:rPr>
          <w:rFonts w:ascii="Times New Roman" w:hAnsi="Times New Roman"/>
          <w:sz w:val="24"/>
          <w:szCs w:val="24"/>
        </w:rPr>
        <w:t>2</w:t>
      </w:r>
      <w:r w:rsidRPr="00886AED">
        <w:rPr>
          <w:rFonts w:ascii="Times New Roman" w:hAnsi="Times New Roman"/>
          <w:sz w:val="24"/>
          <w:szCs w:val="24"/>
        </w:rPr>
        <w:t xml:space="preserve">.2 </w:t>
      </w:r>
    </w:p>
    <w:p w:rsidR="00CB1F86" w:rsidRDefault="00CB1F86" w:rsidP="00CB1F86">
      <w:pPr>
        <w:pStyle w:val="ConsPlusNormal"/>
        <w:ind w:left="5811"/>
        <w:jc w:val="right"/>
        <w:rPr>
          <w:rFonts w:ascii="Times New Roman" w:hAnsi="Times New Roman"/>
        </w:rPr>
      </w:pPr>
      <w:r w:rsidRPr="009F1202">
        <w:rPr>
          <w:rFonts w:ascii="Times New Roman" w:hAnsi="Times New Roman"/>
        </w:rPr>
        <w:t xml:space="preserve"> </w:t>
      </w:r>
    </w:p>
    <w:p w:rsidR="00CB1F86" w:rsidRDefault="00CB1F86" w:rsidP="00CB1F86">
      <w:pPr>
        <w:pStyle w:val="ConsPlusNormal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№___</w:t>
      </w:r>
    </w:p>
    <w:p w:rsidR="00CB1F86" w:rsidRDefault="00CB1F86" w:rsidP="00CB1F86">
      <w:pPr>
        <w:pStyle w:val="ConsPlusNormal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дополнительному соглашению от ___ № ___</w:t>
      </w:r>
    </w:p>
    <w:p w:rsidR="00CB1F86" w:rsidRDefault="00CB1F86" w:rsidP="00CB1F86">
      <w:pPr>
        <w:pStyle w:val="ConsPlusNormal"/>
        <w:ind w:left="58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к договору от_______№_____ </w:t>
      </w:r>
    </w:p>
    <w:p w:rsidR="00CB1F86" w:rsidRDefault="00CB1F86" w:rsidP="00CB1F86">
      <w:pPr>
        <w:pStyle w:val="ConsPlusNormal"/>
        <w:jc w:val="center"/>
        <w:rPr>
          <w:rFonts w:ascii="Times New Roman" w:hAnsi="Times New Roman"/>
        </w:rPr>
      </w:pPr>
    </w:p>
    <w:p w:rsidR="00CB1F86" w:rsidRPr="00100CD7" w:rsidRDefault="00CB1F86" w:rsidP="00CB1F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00CD7">
        <w:rPr>
          <w:rFonts w:ascii="Times New Roman" w:hAnsi="Times New Roman"/>
          <w:b/>
          <w:sz w:val="20"/>
          <w:szCs w:val="20"/>
        </w:rPr>
        <w:t>Сопоставительная ведомость изменения сметной стоимости</w:t>
      </w:r>
    </w:p>
    <w:p w:rsidR="00CB1F86" w:rsidRPr="00100CD7" w:rsidRDefault="00CB1F86" w:rsidP="00CB1F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5129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0"/>
        <w:gridCol w:w="1260"/>
        <w:gridCol w:w="1261"/>
        <w:gridCol w:w="1892"/>
        <w:gridCol w:w="1890"/>
        <w:gridCol w:w="2522"/>
        <w:gridCol w:w="2521"/>
        <w:gridCol w:w="3153"/>
      </w:tblGrid>
      <w:tr w:rsidR="00CB1F86" w:rsidRPr="008037AF" w:rsidTr="00D614B3">
        <w:trPr>
          <w:trHeight w:val="437"/>
        </w:trPr>
        <w:tc>
          <w:tcPr>
            <w:tcW w:w="630" w:type="dxa"/>
            <w:vMerge w:val="restart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4413" w:type="dxa"/>
            <w:gridSpan w:val="3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Данные сметного расчета (сметы)</w:t>
            </w:r>
          </w:p>
        </w:tc>
        <w:tc>
          <w:tcPr>
            <w:tcW w:w="4412" w:type="dxa"/>
            <w:gridSpan w:val="2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Сметная стоимость, тыс. руб.</w:t>
            </w:r>
          </w:p>
        </w:tc>
        <w:tc>
          <w:tcPr>
            <w:tcW w:w="2521" w:type="dxa"/>
            <w:vMerge w:val="restart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Разница в сметной стоимости, руб.</w:t>
            </w:r>
          </w:p>
        </w:tc>
        <w:tc>
          <w:tcPr>
            <w:tcW w:w="3153" w:type="dxa"/>
            <w:vMerge w:val="restart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Обоснование изменений сметной стоимости</w:t>
            </w:r>
          </w:p>
        </w:tc>
      </w:tr>
      <w:tr w:rsidR="00CB1F86" w:rsidRPr="008037AF" w:rsidTr="00D614B3">
        <w:trPr>
          <w:trHeight w:val="934"/>
        </w:trPr>
        <w:tc>
          <w:tcPr>
            <w:tcW w:w="630" w:type="dxa"/>
            <w:vMerge/>
          </w:tcPr>
          <w:p w:rsidR="00CB1F86" w:rsidRPr="00BB0B32" w:rsidRDefault="00CB1F86" w:rsidP="00D614B3">
            <w:pPr>
              <w:spacing w:after="160" w:line="259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шифр</w:t>
            </w:r>
          </w:p>
        </w:tc>
        <w:tc>
          <w:tcPr>
            <w:tcW w:w="1261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1891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№ позиции сметного расчета (сметы) в ССР</w:t>
            </w:r>
          </w:p>
        </w:tc>
        <w:tc>
          <w:tcPr>
            <w:tcW w:w="1890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подлежащая включению</w:t>
            </w:r>
          </w:p>
        </w:tc>
        <w:tc>
          <w:tcPr>
            <w:tcW w:w="2521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подлежащая исключению</w:t>
            </w:r>
          </w:p>
        </w:tc>
        <w:tc>
          <w:tcPr>
            <w:tcW w:w="2521" w:type="dxa"/>
            <w:vMerge/>
          </w:tcPr>
          <w:p w:rsidR="00CB1F86" w:rsidRPr="00BB0B32" w:rsidRDefault="00CB1F86" w:rsidP="00D614B3">
            <w:pPr>
              <w:spacing w:after="160" w:line="259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3153" w:type="dxa"/>
            <w:vMerge/>
          </w:tcPr>
          <w:p w:rsidR="00CB1F86" w:rsidRPr="00BB0B32" w:rsidRDefault="00CB1F86" w:rsidP="00D614B3">
            <w:pPr>
              <w:spacing w:after="160" w:line="259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</w:p>
        </w:tc>
      </w:tr>
      <w:tr w:rsidR="00CB1F86" w:rsidRPr="008037AF" w:rsidTr="00D614B3">
        <w:trPr>
          <w:trHeight w:val="206"/>
        </w:trPr>
        <w:tc>
          <w:tcPr>
            <w:tcW w:w="630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60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61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91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890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521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521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153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B0B3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CB1F86" w:rsidRPr="008037AF" w:rsidTr="00D614B3">
        <w:trPr>
          <w:trHeight w:val="219"/>
        </w:trPr>
        <w:tc>
          <w:tcPr>
            <w:tcW w:w="630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1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1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1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53" w:type="dxa"/>
          </w:tcPr>
          <w:p w:rsidR="00CB1F86" w:rsidRPr="00BB0B32" w:rsidRDefault="00CB1F86" w:rsidP="00D614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1F86" w:rsidRDefault="00CB1F86" w:rsidP="00CB1F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B1F86" w:rsidRDefault="00CB1F86" w:rsidP="00CB1F8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CB1F86" w:rsidRPr="00886AED" w:rsidRDefault="00CB1F86" w:rsidP="00CB1F8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86AED">
        <w:rPr>
          <w:rFonts w:ascii="Times New Roman" w:hAnsi="Times New Roman"/>
          <w:b/>
          <w:sz w:val="24"/>
          <w:szCs w:val="24"/>
        </w:rPr>
        <w:lastRenderedPageBreak/>
        <w:t>ОБРАЗЕЦ</w:t>
      </w:r>
    </w:p>
    <w:p w:rsidR="00CB1F86" w:rsidRPr="00886AED" w:rsidRDefault="00CB1F86" w:rsidP="00CB1F86">
      <w:pPr>
        <w:spacing w:after="0" w:line="240" w:lineRule="auto"/>
        <w:ind w:left="357"/>
        <w:jc w:val="right"/>
        <w:rPr>
          <w:rFonts w:ascii="Times New Roman" w:hAnsi="Times New Roman"/>
          <w:sz w:val="24"/>
          <w:szCs w:val="24"/>
        </w:rPr>
      </w:pPr>
      <w:r w:rsidRPr="00886AED">
        <w:rPr>
          <w:rFonts w:ascii="Times New Roman" w:hAnsi="Times New Roman"/>
          <w:sz w:val="24"/>
          <w:szCs w:val="24"/>
        </w:rPr>
        <w:t xml:space="preserve">Приложение №1.4 </w:t>
      </w:r>
    </w:p>
    <w:p w:rsidR="00CB1F86" w:rsidRPr="00886AED" w:rsidRDefault="00CB1F86" w:rsidP="00CB1F86">
      <w:pPr>
        <w:pStyle w:val="ConsPlusNormal"/>
        <w:ind w:left="5811" w:firstLine="0"/>
        <w:jc w:val="right"/>
        <w:rPr>
          <w:rFonts w:ascii="Times New Roman" w:hAnsi="Times New Roman"/>
          <w:sz w:val="24"/>
          <w:szCs w:val="24"/>
        </w:rPr>
      </w:pPr>
      <w:r w:rsidRPr="00886AED">
        <w:rPr>
          <w:rFonts w:ascii="Times New Roman" w:hAnsi="Times New Roman"/>
          <w:sz w:val="24"/>
          <w:szCs w:val="24"/>
        </w:rPr>
        <w:t xml:space="preserve">к Приложению </w:t>
      </w:r>
      <w:r>
        <w:rPr>
          <w:rFonts w:ascii="Times New Roman" w:hAnsi="Times New Roman"/>
          <w:sz w:val="24"/>
          <w:szCs w:val="24"/>
        </w:rPr>
        <w:t>2</w:t>
      </w:r>
      <w:r w:rsidRPr="00886AED">
        <w:rPr>
          <w:rFonts w:ascii="Times New Roman" w:hAnsi="Times New Roman"/>
          <w:sz w:val="24"/>
          <w:szCs w:val="24"/>
        </w:rPr>
        <w:t xml:space="preserve">.2 </w:t>
      </w:r>
    </w:p>
    <w:p w:rsidR="00CB1F86" w:rsidRDefault="00CB1F86" w:rsidP="00CB1F86">
      <w:pPr>
        <w:pStyle w:val="ConsPlusNormal"/>
        <w:ind w:left="5811"/>
        <w:jc w:val="right"/>
        <w:rPr>
          <w:rFonts w:ascii="Times New Roman" w:hAnsi="Times New Roman"/>
        </w:rPr>
      </w:pPr>
    </w:p>
    <w:p w:rsidR="00CB1F86" w:rsidRDefault="00CB1F86" w:rsidP="00CB1F86">
      <w:pPr>
        <w:pStyle w:val="ConsPlusNormal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№___</w:t>
      </w:r>
    </w:p>
    <w:p w:rsidR="00CB1F86" w:rsidRDefault="00CB1F86" w:rsidP="00CB1F86">
      <w:pPr>
        <w:pStyle w:val="ConsPlusNormal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дополнительному соглашению от ___ № ___</w:t>
      </w:r>
    </w:p>
    <w:p w:rsidR="00CB1F86" w:rsidRDefault="00CB1F86" w:rsidP="00CB1F86">
      <w:pPr>
        <w:pStyle w:val="ConsPlusNormal"/>
        <w:ind w:left="58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договору от_______№_____ </w:t>
      </w:r>
    </w:p>
    <w:p w:rsidR="00CB1F86" w:rsidRDefault="00CB1F86" w:rsidP="00CB1F86">
      <w:pPr>
        <w:spacing w:after="0" w:line="240" w:lineRule="auto"/>
        <w:jc w:val="both"/>
        <w:rPr>
          <w:rFonts w:ascii="Times New Roman" w:hAnsi="Times New Roman"/>
        </w:rPr>
      </w:pPr>
    </w:p>
    <w:p w:rsidR="00CB1F86" w:rsidRPr="0083063A" w:rsidRDefault="00CB1F86" w:rsidP="00CB1F86">
      <w:pPr>
        <w:pStyle w:val="ConsPlusNormal"/>
        <w:jc w:val="center"/>
        <w:rPr>
          <w:rFonts w:ascii="Times New Roman" w:hAnsi="Times New Roman" w:cs="Times New Roman"/>
          <w:b/>
        </w:rPr>
      </w:pPr>
      <w:r w:rsidRPr="0083063A">
        <w:rPr>
          <w:rFonts w:ascii="Times New Roman" w:hAnsi="Times New Roman" w:cs="Times New Roman"/>
          <w:b/>
        </w:rPr>
        <w:t>Сопоставительная ведомость объемов работ</w:t>
      </w:r>
    </w:p>
    <w:p w:rsidR="00CB1F86" w:rsidRPr="0083063A" w:rsidRDefault="00CB1F86" w:rsidP="00CB1F86">
      <w:pPr>
        <w:pStyle w:val="ConsPlusNormal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"/>
        <w:gridCol w:w="1066"/>
        <w:gridCol w:w="1280"/>
        <w:gridCol w:w="1819"/>
        <w:gridCol w:w="1381"/>
        <w:gridCol w:w="1280"/>
        <w:gridCol w:w="1280"/>
        <w:gridCol w:w="1280"/>
        <w:gridCol w:w="1280"/>
        <w:gridCol w:w="1066"/>
        <w:gridCol w:w="874"/>
        <w:gridCol w:w="1281"/>
        <w:gridCol w:w="1703"/>
      </w:tblGrid>
      <w:tr w:rsidR="00CB1F86" w:rsidTr="00D614B3">
        <w:trPr>
          <w:trHeight w:val="880"/>
        </w:trPr>
        <w:tc>
          <w:tcPr>
            <w:tcW w:w="197" w:type="pct"/>
            <w:vMerge w:val="restart"/>
          </w:tcPr>
          <w:p w:rsidR="00CB1F86" w:rsidRPr="002103C7" w:rsidRDefault="00CB1F86" w:rsidP="00D614B3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 xml:space="preserve">№№ </w:t>
            </w:r>
            <w:proofErr w:type="spellStart"/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711" w:type="pct"/>
            <w:gridSpan w:val="4"/>
          </w:tcPr>
          <w:p w:rsidR="00CB1F86" w:rsidRPr="002103C7" w:rsidRDefault="00CB1F86" w:rsidP="00D614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Данные сметного расчета (сметы)</w:t>
            </w:r>
          </w:p>
        </w:tc>
        <w:tc>
          <w:tcPr>
            <w:tcW w:w="395" w:type="pct"/>
          </w:tcPr>
          <w:p w:rsidR="00CB1F86" w:rsidRPr="002103C7" w:rsidRDefault="00CB1F86" w:rsidP="00D614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395" w:type="pct"/>
          </w:tcPr>
          <w:p w:rsidR="00CB1F86" w:rsidRPr="002103C7" w:rsidRDefault="00CB1F86" w:rsidP="00D614B3">
            <w:pPr>
              <w:pStyle w:val="ConsPlusNormal"/>
              <w:ind w:hanging="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Ед. изм.</w:t>
            </w:r>
          </w:p>
        </w:tc>
        <w:tc>
          <w:tcPr>
            <w:tcW w:w="789" w:type="pct"/>
            <w:gridSpan w:val="2"/>
            <w:vMerge w:val="restart"/>
          </w:tcPr>
          <w:p w:rsidR="00CB1F86" w:rsidRPr="002103C7" w:rsidRDefault="00CB1F86" w:rsidP="00D614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Объем работ в сметной документации</w:t>
            </w:r>
          </w:p>
        </w:tc>
        <w:tc>
          <w:tcPr>
            <w:tcW w:w="592" w:type="pct"/>
            <w:gridSpan w:val="2"/>
            <w:vMerge w:val="restart"/>
          </w:tcPr>
          <w:p w:rsidR="00CB1F86" w:rsidRPr="002103C7" w:rsidRDefault="00CB1F86" w:rsidP="00D614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Изменение объемов работ</w:t>
            </w:r>
          </w:p>
        </w:tc>
        <w:tc>
          <w:tcPr>
            <w:tcW w:w="395" w:type="pct"/>
          </w:tcPr>
          <w:p w:rsidR="00CB1F86" w:rsidRPr="002103C7" w:rsidRDefault="00CB1F86" w:rsidP="00D614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Обоснование изменений</w:t>
            </w:r>
          </w:p>
        </w:tc>
        <w:tc>
          <w:tcPr>
            <w:tcW w:w="526" w:type="pct"/>
          </w:tcPr>
          <w:p w:rsidR="00CB1F86" w:rsidRPr="002103C7" w:rsidRDefault="00CB1F86" w:rsidP="00D614B3">
            <w:pPr>
              <w:pStyle w:val="ConsPlusNormal"/>
              <w:ind w:left="1360" w:hanging="1416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CB1F86" w:rsidTr="00D614B3">
        <w:trPr>
          <w:trHeight w:val="62"/>
        </w:trPr>
        <w:tc>
          <w:tcPr>
            <w:tcW w:w="197" w:type="pct"/>
            <w:vMerge/>
          </w:tcPr>
          <w:p w:rsidR="00CB1F86" w:rsidRPr="002103C7" w:rsidRDefault="00CB1F86" w:rsidP="00D614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pct"/>
            <w:vMerge w:val="restart"/>
          </w:tcPr>
          <w:p w:rsidR="00CB1F86" w:rsidRPr="002103C7" w:rsidRDefault="00CB1F86" w:rsidP="00D614B3">
            <w:pPr>
              <w:pStyle w:val="ConsPlusNormal"/>
              <w:ind w:left="-7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шифр</w:t>
            </w:r>
          </w:p>
        </w:tc>
        <w:tc>
          <w:tcPr>
            <w:tcW w:w="395" w:type="pct"/>
            <w:vMerge w:val="restart"/>
          </w:tcPr>
          <w:p w:rsidR="00CB1F86" w:rsidRPr="002103C7" w:rsidRDefault="00CB1F86" w:rsidP="00D614B3">
            <w:pPr>
              <w:pStyle w:val="ConsPlusNormal"/>
              <w:ind w:left="-64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987" w:type="pct"/>
            <w:gridSpan w:val="2"/>
          </w:tcPr>
          <w:p w:rsidR="00CB1F86" w:rsidRPr="002103C7" w:rsidRDefault="00CB1F86" w:rsidP="00D614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№ позиции в сметном расчете</w:t>
            </w:r>
          </w:p>
        </w:tc>
        <w:tc>
          <w:tcPr>
            <w:tcW w:w="395" w:type="pct"/>
            <w:vMerge w:val="restart"/>
          </w:tcPr>
          <w:p w:rsidR="00CB1F86" w:rsidRPr="002103C7" w:rsidRDefault="00CB1F86" w:rsidP="00D614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5" w:type="pct"/>
            <w:vMerge w:val="restart"/>
          </w:tcPr>
          <w:p w:rsidR="00CB1F86" w:rsidRPr="002103C7" w:rsidRDefault="00CB1F86" w:rsidP="00D614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9" w:type="pct"/>
            <w:gridSpan w:val="2"/>
            <w:vMerge/>
          </w:tcPr>
          <w:p w:rsidR="00CB1F86" w:rsidRPr="002103C7" w:rsidRDefault="00CB1F86" w:rsidP="00D614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92" w:type="pct"/>
            <w:gridSpan w:val="2"/>
            <w:vMerge/>
          </w:tcPr>
          <w:p w:rsidR="00CB1F86" w:rsidRPr="002103C7" w:rsidRDefault="00CB1F86" w:rsidP="00D614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5" w:type="pct"/>
            <w:vMerge w:val="restart"/>
          </w:tcPr>
          <w:p w:rsidR="00CB1F86" w:rsidRPr="002103C7" w:rsidRDefault="00CB1F86" w:rsidP="00D614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pct"/>
            <w:vMerge w:val="restart"/>
          </w:tcPr>
          <w:p w:rsidR="00CB1F86" w:rsidRPr="002103C7" w:rsidRDefault="00CB1F86" w:rsidP="00D614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1F86" w:rsidTr="00D614B3">
        <w:trPr>
          <w:trHeight w:val="1308"/>
        </w:trPr>
        <w:tc>
          <w:tcPr>
            <w:tcW w:w="197" w:type="pct"/>
            <w:vMerge/>
          </w:tcPr>
          <w:p w:rsidR="00CB1F86" w:rsidRPr="002103C7" w:rsidRDefault="00CB1F86" w:rsidP="00D614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9" w:type="pct"/>
            <w:vMerge/>
          </w:tcPr>
          <w:p w:rsidR="00CB1F86" w:rsidRPr="002103C7" w:rsidRDefault="00CB1F86" w:rsidP="00D614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5" w:type="pct"/>
            <w:vMerge/>
          </w:tcPr>
          <w:p w:rsidR="00CB1F86" w:rsidRPr="002103C7" w:rsidRDefault="00CB1F86" w:rsidP="00D614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1" w:type="pct"/>
          </w:tcPr>
          <w:p w:rsidR="00CB1F86" w:rsidRPr="002103C7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до изменений</w:t>
            </w:r>
          </w:p>
        </w:tc>
        <w:tc>
          <w:tcPr>
            <w:tcW w:w="426" w:type="pct"/>
          </w:tcPr>
          <w:p w:rsidR="00CB1F86" w:rsidRPr="002103C7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с учетом изменений</w:t>
            </w:r>
          </w:p>
        </w:tc>
        <w:tc>
          <w:tcPr>
            <w:tcW w:w="395" w:type="pct"/>
            <w:vMerge/>
          </w:tcPr>
          <w:p w:rsidR="00CB1F86" w:rsidRPr="002103C7" w:rsidRDefault="00CB1F86" w:rsidP="00D614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5" w:type="pct"/>
            <w:vMerge/>
          </w:tcPr>
          <w:p w:rsidR="00CB1F86" w:rsidRPr="002103C7" w:rsidRDefault="00CB1F86" w:rsidP="00D614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5" w:type="pct"/>
          </w:tcPr>
          <w:p w:rsidR="00CB1F86" w:rsidRPr="002103C7" w:rsidRDefault="00CB1F86" w:rsidP="00D614B3">
            <w:pPr>
              <w:pStyle w:val="ConsPlusNormal"/>
              <w:ind w:firstLine="79"/>
              <w:rPr>
                <w:rFonts w:ascii="Times New Roman" w:hAnsi="Times New Roman" w:cs="Times New Roman"/>
                <w:sz w:val="18"/>
                <w:szCs w:val="18"/>
              </w:rPr>
            </w:pP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до изменений</w:t>
            </w:r>
          </w:p>
        </w:tc>
        <w:tc>
          <w:tcPr>
            <w:tcW w:w="395" w:type="pct"/>
          </w:tcPr>
          <w:p w:rsidR="00CB1F86" w:rsidRPr="002103C7" w:rsidRDefault="00CB1F86" w:rsidP="00D614B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с учетом изменений</w:t>
            </w:r>
          </w:p>
        </w:tc>
        <w:tc>
          <w:tcPr>
            <w:tcW w:w="329" w:type="pct"/>
          </w:tcPr>
          <w:p w:rsidR="00CB1F86" w:rsidRDefault="00CB1F86" w:rsidP="00D614B3">
            <w:pPr>
              <w:pStyle w:val="ConsPlusNormal"/>
              <w:ind w:left="-8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вели</w:t>
            </w:r>
          </w:p>
          <w:p w:rsidR="00CB1F86" w:rsidRPr="002103C7" w:rsidRDefault="00CB1F86" w:rsidP="00D614B3">
            <w:pPr>
              <w:pStyle w:val="ConsPlusNormal"/>
              <w:ind w:left="-8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чение</w:t>
            </w:r>
            <w:proofErr w:type="spellEnd"/>
          </w:p>
        </w:tc>
        <w:tc>
          <w:tcPr>
            <w:tcW w:w="263" w:type="pct"/>
          </w:tcPr>
          <w:p w:rsidR="00CB1F86" w:rsidRPr="002103C7" w:rsidRDefault="00CB1F86" w:rsidP="00D614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03C7">
              <w:rPr>
                <w:rFonts w:ascii="Times New Roman" w:hAnsi="Times New Roman" w:cs="Times New Roman"/>
                <w:sz w:val="18"/>
                <w:szCs w:val="18"/>
              </w:rPr>
              <w:t>снижение</w:t>
            </w:r>
          </w:p>
        </w:tc>
        <w:tc>
          <w:tcPr>
            <w:tcW w:w="395" w:type="pct"/>
            <w:vMerge/>
          </w:tcPr>
          <w:p w:rsidR="00CB1F86" w:rsidRPr="002103C7" w:rsidRDefault="00CB1F86" w:rsidP="00D614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pct"/>
            <w:vMerge/>
          </w:tcPr>
          <w:p w:rsidR="00CB1F86" w:rsidRPr="002103C7" w:rsidRDefault="00CB1F86" w:rsidP="00D614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1F86" w:rsidTr="00D614B3">
        <w:trPr>
          <w:trHeight w:val="232"/>
        </w:trPr>
        <w:tc>
          <w:tcPr>
            <w:tcW w:w="197" w:type="pct"/>
          </w:tcPr>
          <w:p w:rsidR="00CB1F86" w:rsidRPr="002103C7" w:rsidRDefault="00CB1F86" w:rsidP="00D614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pct"/>
          </w:tcPr>
          <w:p w:rsidR="00CB1F86" w:rsidRPr="002103C7" w:rsidRDefault="00CB1F86" w:rsidP="00D614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pct"/>
          </w:tcPr>
          <w:p w:rsidR="00CB1F86" w:rsidRPr="002103C7" w:rsidRDefault="00CB1F86" w:rsidP="00D614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pct"/>
          </w:tcPr>
          <w:p w:rsidR="00CB1F86" w:rsidRPr="002103C7" w:rsidRDefault="00CB1F86" w:rsidP="00D614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</w:tcPr>
          <w:p w:rsidR="00CB1F86" w:rsidRPr="002103C7" w:rsidRDefault="00CB1F86" w:rsidP="00D614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pct"/>
          </w:tcPr>
          <w:p w:rsidR="00CB1F86" w:rsidRPr="002103C7" w:rsidRDefault="00CB1F86" w:rsidP="00D614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pct"/>
          </w:tcPr>
          <w:p w:rsidR="00CB1F86" w:rsidRPr="002103C7" w:rsidRDefault="00CB1F86" w:rsidP="00D614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pct"/>
          </w:tcPr>
          <w:p w:rsidR="00CB1F86" w:rsidRPr="002103C7" w:rsidRDefault="00CB1F86" w:rsidP="00D614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pct"/>
          </w:tcPr>
          <w:p w:rsidR="00CB1F86" w:rsidRPr="002103C7" w:rsidRDefault="00CB1F86" w:rsidP="00D614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9" w:type="pct"/>
          </w:tcPr>
          <w:p w:rsidR="00CB1F86" w:rsidRPr="002103C7" w:rsidRDefault="00CB1F86" w:rsidP="00D614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3" w:type="pct"/>
          </w:tcPr>
          <w:p w:rsidR="00CB1F86" w:rsidRPr="002103C7" w:rsidRDefault="00CB1F86" w:rsidP="00D614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" w:type="pct"/>
          </w:tcPr>
          <w:p w:rsidR="00CB1F86" w:rsidRPr="002103C7" w:rsidRDefault="00CB1F86" w:rsidP="00D614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pct"/>
          </w:tcPr>
          <w:p w:rsidR="00CB1F86" w:rsidRPr="002103C7" w:rsidRDefault="00CB1F86" w:rsidP="00D614B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B1F86" w:rsidRDefault="00CB1F86" w:rsidP="00CB1F86">
      <w:pPr>
        <w:pStyle w:val="ConsPlusNormal"/>
        <w:jc w:val="both"/>
      </w:pPr>
    </w:p>
    <w:p w:rsidR="00CB1F86" w:rsidRPr="00886AED" w:rsidRDefault="00CB1F86" w:rsidP="00CB1F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br w:type="page"/>
      </w:r>
      <w:r w:rsidRPr="00886AED">
        <w:rPr>
          <w:rFonts w:ascii="Times New Roman" w:hAnsi="Times New Roman"/>
          <w:sz w:val="24"/>
          <w:szCs w:val="24"/>
        </w:rPr>
        <w:lastRenderedPageBreak/>
        <w:t xml:space="preserve">Приложение 1 </w:t>
      </w:r>
    </w:p>
    <w:p w:rsidR="00CB1F86" w:rsidRPr="00886AED" w:rsidRDefault="00CB1F86" w:rsidP="00CB1F86">
      <w:pPr>
        <w:spacing w:after="0" w:line="240" w:lineRule="auto"/>
        <w:ind w:left="360"/>
        <w:jc w:val="right"/>
        <w:rPr>
          <w:rFonts w:ascii="Times New Roman" w:hAnsi="Times New Roman"/>
          <w:sz w:val="24"/>
          <w:szCs w:val="24"/>
        </w:rPr>
      </w:pPr>
      <w:r w:rsidRPr="00886AED">
        <w:rPr>
          <w:rFonts w:ascii="Times New Roman" w:hAnsi="Times New Roman"/>
          <w:sz w:val="24"/>
          <w:szCs w:val="24"/>
        </w:rPr>
        <w:t xml:space="preserve">к приложению </w:t>
      </w:r>
      <w:r>
        <w:rPr>
          <w:rFonts w:ascii="Times New Roman" w:hAnsi="Times New Roman"/>
          <w:sz w:val="24"/>
          <w:szCs w:val="24"/>
        </w:rPr>
        <w:t>2</w:t>
      </w:r>
      <w:r w:rsidRPr="00886AED">
        <w:rPr>
          <w:rFonts w:ascii="Times New Roman" w:hAnsi="Times New Roman"/>
          <w:sz w:val="24"/>
          <w:szCs w:val="24"/>
        </w:rPr>
        <w:t xml:space="preserve">.1 </w:t>
      </w:r>
    </w:p>
    <w:p w:rsidR="00CB1F86" w:rsidRDefault="00CB1F86" w:rsidP="00CB1F86">
      <w:pPr>
        <w:pStyle w:val="ConsPlusNormal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CB1F86" w:rsidRDefault="00CB1F86" w:rsidP="00CB1F86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9F1202">
        <w:rPr>
          <w:rFonts w:ascii="Times New Roman" w:hAnsi="Times New Roman"/>
          <w:b/>
          <w:color w:val="000000"/>
          <w:sz w:val="20"/>
          <w:szCs w:val="20"/>
        </w:rPr>
        <w:t>СОГЛАСОВАНО</w:t>
      </w:r>
      <w:r>
        <w:rPr>
          <w:rFonts w:ascii="Times New Roman" w:hAnsi="Times New Roman"/>
          <w:b/>
          <w:color w:val="000000"/>
          <w:sz w:val="20"/>
          <w:szCs w:val="20"/>
        </w:rPr>
        <w:t>: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Pr="009F1202">
        <w:rPr>
          <w:rFonts w:ascii="Times New Roman" w:hAnsi="Times New Roman"/>
          <w:b/>
          <w:color w:val="000000"/>
          <w:sz w:val="20"/>
          <w:szCs w:val="20"/>
        </w:rPr>
        <w:t>УТВЕРЖД</w:t>
      </w:r>
      <w:r>
        <w:rPr>
          <w:rFonts w:ascii="Times New Roman" w:hAnsi="Times New Roman"/>
          <w:b/>
          <w:color w:val="000000"/>
          <w:sz w:val="20"/>
          <w:szCs w:val="20"/>
        </w:rPr>
        <w:t>АЮ:</w:t>
      </w:r>
    </w:p>
    <w:p w:rsidR="00CB1F86" w:rsidRDefault="00CB1F86" w:rsidP="00CB1F86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________________ (Подрядчик)                                                                                                                                                               _____________ (Заказчик)</w:t>
      </w:r>
    </w:p>
    <w:p w:rsidR="00CB1F86" w:rsidRDefault="00CB1F86" w:rsidP="00CB1F86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CB1F86" w:rsidRDefault="00CB1F86" w:rsidP="00CB1F86">
      <w:pPr>
        <w:spacing w:after="0" w:line="240" w:lineRule="auto"/>
        <w:ind w:left="227" w:right="-34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«__»_________202__г.                                                                                                                                                                           «___»_____202__г.                                           </w:t>
      </w:r>
    </w:p>
    <w:p w:rsidR="00CB1F86" w:rsidRDefault="00CB1F86" w:rsidP="00CB1F86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CB1F86" w:rsidRDefault="00CB1F86" w:rsidP="00CB1F86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CB1F86" w:rsidRDefault="00CB1F86" w:rsidP="00CB1F8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F97C93">
        <w:rPr>
          <w:rFonts w:ascii="Times New Roman" w:hAnsi="Times New Roman"/>
          <w:color w:val="000000"/>
          <w:sz w:val="20"/>
          <w:szCs w:val="20"/>
        </w:rPr>
        <w:t>ЛОКАЛЬНЫЙ СМЕТНЫЙ РАСЧЕТ</w:t>
      </w:r>
      <w:r>
        <w:rPr>
          <w:rFonts w:ascii="Times New Roman" w:hAnsi="Times New Roman"/>
          <w:color w:val="000000"/>
          <w:sz w:val="20"/>
          <w:szCs w:val="20"/>
        </w:rPr>
        <w:t xml:space="preserve"> (СМЕТА)</w:t>
      </w:r>
      <w:r w:rsidRPr="00F97C93">
        <w:rPr>
          <w:rFonts w:ascii="Times New Roman" w:hAnsi="Times New Roman"/>
          <w:color w:val="000000"/>
          <w:sz w:val="20"/>
          <w:szCs w:val="20"/>
        </w:rPr>
        <w:t xml:space="preserve"> №</w:t>
      </w:r>
      <w:r>
        <w:rPr>
          <w:rFonts w:ascii="Times New Roman" w:hAnsi="Times New Roman"/>
          <w:color w:val="000000"/>
          <w:sz w:val="20"/>
          <w:szCs w:val="20"/>
        </w:rPr>
        <w:t>____</w:t>
      </w:r>
    </w:p>
    <w:p w:rsidR="00CB1F86" w:rsidRDefault="00CB1F86" w:rsidP="00CB1F8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для базисно-индексного метода</w:t>
      </w:r>
    </w:p>
    <w:p w:rsidR="00CB1F86" w:rsidRDefault="00CB1F86" w:rsidP="00CB1F86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CB1F86" w:rsidRDefault="00CB1F86" w:rsidP="00CB1F86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_________________________________________________________________________________________________________</w:t>
      </w:r>
    </w:p>
    <w:p w:rsidR="00CB1F86" w:rsidRDefault="00CB1F86" w:rsidP="00CB1F86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(наименование объекта капитального строительства) </w:t>
      </w:r>
    </w:p>
    <w:p w:rsidR="00CB1F86" w:rsidRDefault="00CB1F86" w:rsidP="00CB1F86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CB1F86" w:rsidRDefault="00CB1F86" w:rsidP="00CB1F86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Основание _________________________________________________________________________________________________________</w:t>
      </w:r>
    </w:p>
    <w:p w:rsidR="00CB1F86" w:rsidRDefault="00CB1F86" w:rsidP="00CB1F86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(проектная и (или) иная техническая документация </w:t>
      </w:r>
    </w:p>
    <w:p w:rsidR="00CB1F86" w:rsidRDefault="00CB1F86" w:rsidP="00CB1F86">
      <w:pPr>
        <w:spacing w:after="0" w:line="240" w:lineRule="auto"/>
        <w:ind w:left="6373"/>
        <w:jc w:val="right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8766"/>
        <w:gridCol w:w="6"/>
        <w:gridCol w:w="1267"/>
      </w:tblGrid>
      <w:tr w:rsidR="00CB1F86" w:rsidRPr="00341302" w:rsidTr="00D614B3">
        <w:trPr>
          <w:trHeight w:val="255"/>
        </w:trPr>
        <w:tc>
          <w:tcPr>
            <w:tcW w:w="8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F86" w:rsidRPr="00341302" w:rsidRDefault="00CB1F86" w:rsidP="00D614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20" w:name="RANGE!D18"/>
            <w:r w:rsidRPr="00341302">
              <w:rPr>
                <w:rFonts w:ascii="Times New Roman" w:hAnsi="Times New Roman"/>
                <w:sz w:val="18"/>
                <w:szCs w:val="18"/>
              </w:rPr>
              <w:t>Сметная стоимость _______________________________________________________________________________________________</w:t>
            </w:r>
            <w:bookmarkEnd w:id="20"/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F86" w:rsidRPr="00341302" w:rsidRDefault="00CB1F86" w:rsidP="00D614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1F86" w:rsidRPr="00341302" w:rsidTr="00D614B3">
        <w:trPr>
          <w:trHeight w:val="255"/>
        </w:trPr>
        <w:tc>
          <w:tcPr>
            <w:tcW w:w="8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F86" w:rsidRPr="00341302" w:rsidRDefault="00CB1F86" w:rsidP="00D614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21" w:name="RANGE!D22"/>
            <w:r w:rsidRPr="00341302">
              <w:rPr>
                <w:rFonts w:ascii="Times New Roman" w:hAnsi="Times New Roman"/>
                <w:sz w:val="18"/>
                <w:szCs w:val="18"/>
              </w:rPr>
              <w:t>Средства  на оплату труда _______________________________________________________________________________________________</w:t>
            </w:r>
            <w:bookmarkEnd w:id="21"/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F86" w:rsidRPr="00341302" w:rsidRDefault="00CB1F86" w:rsidP="00D614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1F86" w:rsidRPr="00341302" w:rsidTr="00D614B3">
        <w:trPr>
          <w:trHeight w:val="255"/>
        </w:trPr>
        <w:tc>
          <w:tcPr>
            <w:tcW w:w="8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F86" w:rsidRPr="00341302" w:rsidRDefault="00CB1F86" w:rsidP="00D614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302">
              <w:rPr>
                <w:rFonts w:ascii="Times New Roman" w:hAnsi="Times New Roman"/>
                <w:sz w:val="18"/>
                <w:szCs w:val="18"/>
              </w:rPr>
              <w:t xml:space="preserve">Составлен(а) в текущих (прогнозных) ценах по состоянию на </w:t>
            </w:r>
            <w:r>
              <w:rPr>
                <w:rFonts w:ascii="Times New Roman" w:hAnsi="Times New Roman"/>
                <w:sz w:val="18"/>
                <w:szCs w:val="18"/>
              </w:rPr>
              <w:t>_____</w:t>
            </w:r>
            <w:r w:rsidRPr="00341302">
              <w:rPr>
                <w:rFonts w:ascii="Times New Roman" w:hAnsi="Times New Roman"/>
                <w:sz w:val="18"/>
                <w:szCs w:val="18"/>
              </w:rPr>
              <w:t xml:space="preserve"> квартал 202</w:t>
            </w:r>
            <w:r>
              <w:rPr>
                <w:rFonts w:ascii="Times New Roman" w:hAnsi="Times New Roman"/>
                <w:sz w:val="18"/>
                <w:szCs w:val="18"/>
              </w:rPr>
              <w:t>__</w:t>
            </w:r>
            <w:r w:rsidRPr="00341302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1F86" w:rsidRPr="00341302" w:rsidRDefault="00CB1F86" w:rsidP="00D614B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1F86" w:rsidRPr="00341302" w:rsidRDefault="00CB1F86" w:rsidP="00CB1F86">
      <w:pPr>
        <w:spacing w:after="0" w:line="240" w:lineRule="auto"/>
        <w:ind w:left="6373"/>
        <w:jc w:val="right"/>
        <w:rPr>
          <w:rFonts w:ascii="Times New Roman" w:hAnsi="Times New Roman"/>
          <w:color w:val="000000"/>
          <w:sz w:val="18"/>
          <w:szCs w:val="18"/>
        </w:rPr>
      </w:pPr>
    </w:p>
    <w:p w:rsidR="00CB1F86" w:rsidRPr="0053146F" w:rsidRDefault="00CB1F86" w:rsidP="00CB1F86">
      <w:pPr>
        <w:spacing w:after="0" w:line="240" w:lineRule="auto"/>
        <w:ind w:left="6373"/>
        <w:jc w:val="right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1806"/>
        <w:gridCol w:w="1901"/>
        <w:gridCol w:w="1585"/>
        <w:gridCol w:w="1333"/>
        <w:gridCol w:w="1502"/>
        <w:gridCol w:w="936"/>
        <w:gridCol w:w="1152"/>
        <w:gridCol w:w="1598"/>
        <w:gridCol w:w="1322"/>
        <w:gridCol w:w="1455"/>
      </w:tblGrid>
      <w:tr w:rsidR="00CB1F86" w:rsidRPr="00F94D68" w:rsidTr="00D614B3">
        <w:trPr>
          <w:trHeight w:val="1278"/>
        </w:trPr>
        <w:tc>
          <w:tcPr>
            <w:tcW w:w="625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806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Обоснование</w:t>
            </w:r>
          </w:p>
        </w:tc>
        <w:tc>
          <w:tcPr>
            <w:tcW w:w="1901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585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Стоимость единицы, руб.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Общая стоимость, руб.</w:t>
            </w:r>
          </w:p>
        </w:tc>
        <w:tc>
          <w:tcPr>
            <w:tcW w:w="2777" w:type="dxa"/>
            <w:gridSpan w:val="2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Затраты труда рабочих, чел.-ч, не занятых обслуживанием машин</w:t>
            </w:r>
          </w:p>
        </w:tc>
      </w:tr>
      <w:tr w:rsidR="00CB1F86" w:rsidRPr="00F94D68" w:rsidTr="00D614B3">
        <w:trPr>
          <w:trHeight w:val="756"/>
        </w:trPr>
        <w:tc>
          <w:tcPr>
            <w:tcW w:w="625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501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эксплуата</w:t>
            </w:r>
            <w:proofErr w:type="spellEnd"/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ции</w:t>
            </w:r>
            <w:proofErr w:type="spellEnd"/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машин</w:t>
            </w:r>
          </w:p>
        </w:tc>
        <w:tc>
          <w:tcPr>
            <w:tcW w:w="936" w:type="dxa"/>
            <w:vMerge w:val="restart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52" w:type="dxa"/>
            <w:vMerge w:val="restart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Оплаты труда</w:t>
            </w:r>
          </w:p>
        </w:tc>
        <w:tc>
          <w:tcPr>
            <w:tcW w:w="1597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эксплуата</w:t>
            </w:r>
            <w:proofErr w:type="spellEnd"/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ции</w:t>
            </w:r>
            <w:proofErr w:type="spellEnd"/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машин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4D68">
              <w:rPr>
                <w:rFonts w:ascii="Times New Roman" w:hAnsi="Times New Roman"/>
                <w:sz w:val="18"/>
                <w:szCs w:val="18"/>
              </w:rPr>
              <w:t>на единицу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4D68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</w:tr>
      <w:tr w:rsidR="00CB1F86" w:rsidRPr="00F94D68" w:rsidTr="00D614B3">
        <w:trPr>
          <w:trHeight w:val="773"/>
        </w:trPr>
        <w:tc>
          <w:tcPr>
            <w:tcW w:w="625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оплаты труда</w:t>
            </w:r>
          </w:p>
        </w:tc>
        <w:tc>
          <w:tcPr>
            <w:tcW w:w="1501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в т.ч. оплаты труда</w:t>
            </w:r>
          </w:p>
        </w:tc>
        <w:tc>
          <w:tcPr>
            <w:tcW w:w="936" w:type="dxa"/>
            <w:vMerge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97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4D68">
              <w:rPr>
                <w:rFonts w:ascii="Times New Roman" w:hAnsi="Times New Roman"/>
                <w:color w:val="000000"/>
                <w:sz w:val="18"/>
                <w:szCs w:val="18"/>
              </w:rPr>
              <w:t>в т.ч. оплаты труда</w:t>
            </w:r>
          </w:p>
        </w:tc>
        <w:tc>
          <w:tcPr>
            <w:tcW w:w="1322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54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B1F86" w:rsidRPr="00F94D68" w:rsidTr="00D614B3">
        <w:trPr>
          <w:trHeight w:val="252"/>
        </w:trPr>
        <w:tc>
          <w:tcPr>
            <w:tcW w:w="625" w:type="dxa"/>
            <w:shd w:val="clear" w:color="auto" w:fill="auto"/>
          </w:tcPr>
          <w:p w:rsidR="00CB1F86" w:rsidRPr="009F120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120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06" w:type="dxa"/>
            <w:shd w:val="clear" w:color="auto" w:fill="auto"/>
          </w:tcPr>
          <w:p w:rsidR="00CB1F86" w:rsidRPr="009F120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120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01" w:type="dxa"/>
            <w:shd w:val="clear" w:color="auto" w:fill="auto"/>
          </w:tcPr>
          <w:p w:rsidR="00CB1F86" w:rsidRPr="009F120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120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85" w:type="dxa"/>
            <w:shd w:val="clear" w:color="auto" w:fill="auto"/>
          </w:tcPr>
          <w:p w:rsidR="00CB1F86" w:rsidRPr="009F120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120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33" w:type="dxa"/>
            <w:shd w:val="clear" w:color="auto" w:fill="auto"/>
          </w:tcPr>
          <w:p w:rsidR="00CB1F86" w:rsidRPr="009F120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120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01" w:type="dxa"/>
            <w:shd w:val="clear" w:color="auto" w:fill="auto"/>
          </w:tcPr>
          <w:p w:rsidR="00CB1F86" w:rsidRPr="009F120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120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36" w:type="dxa"/>
            <w:shd w:val="clear" w:color="auto" w:fill="auto"/>
          </w:tcPr>
          <w:p w:rsidR="00CB1F86" w:rsidRPr="009F120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120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52" w:type="dxa"/>
            <w:shd w:val="clear" w:color="auto" w:fill="auto"/>
          </w:tcPr>
          <w:p w:rsidR="00CB1F86" w:rsidRPr="009F120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120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97" w:type="dxa"/>
            <w:shd w:val="clear" w:color="auto" w:fill="auto"/>
          </w:tcPr>
          <w:p w:rsidR="00CB1F86" w:rsidRPr="009F120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1202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22" w:type="dxa"/>
            <w:shd w:val="clear" w:color="auto" w:fill="auto"/>
          </w:tcPr>
          <w:p w:rsidR="00CB1F86" w:rsidRPr="009F120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1202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54" w:type="dxa"/>
            <w:shd w:val="clear" w:color="auto" w:fill="auto"/>
          </w:tcPr>
          <w:p w:rsidR="00CB1F86" w:rsidRPr="009F120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F1202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</w:tr>
      <w:tr w:rsidR="00CB1F86" w:rsidRPr="00F94D68" w:rsidTr="00D614B3">
        <w:trPr>
          <w:trHeight w:val="269"/>
        </w:trPr>
        <w:tc>
          <w:tcPr>
            <w:tcW w:w="625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01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33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7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4" w:type="dxa"/>
            <w:shd w:val="clear" w:color="auto" w:fill="auto"/>
          </w:tcPr>
          <w:p w:rsidR="00CB1F86" w:rsidRPr="00F94D68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CB1F86" w:rsidRDefault="00CB1F86" w:rsidP="00CB1F86">
      <w:pPr>
        <w:spacing w:after="0" w:line="240" w:lineRule="auto"/>
        <w:ind w:left="6373"/>
        <w:jc w:val="right"/>
        <w:rPr>
          <w:rFonts w:ascii="Times New Roman" w:hAnsi="Times New Roman"/>
          <w:color w:val="000000"/>
          <w:sz w:val="20"/>
          <w:szCs w:val="20"/>
        </w:rPr>
      </w:pPr>
    </w:p>
    <w:p w:rsidR="00CB1F86" w:rsidRPr="00367303" w:rsidRDefault="00CB1F86" w:rsidP="00CB1F86">
      <w:pPr>
        <w:spacing w:after="0" w:line="240" w:lineRule="auto"/>
        <w:ind w:left="357"/>
        <w:jc w:val="right"/>
        <w:rPr>
          <w:rFonts w:ascii="Times New Roman" w:hAnsi="Times New Roman"/>
        </w:rPr>
      </w:pPr>
    </w:p>
    <w:p w:rsidR="00CB1F86" w:rsidRPr="00367303" w:rsidRDefault="00CB1F86" w:rsidP="00CB1F86">
      <w:pPr>
        <w:tabs>
          <w:tab w:val="left" w:pos="900"/>
        </w:tabs>
        <w:spacing w:after="0" w:line="240" w:lineRule="auto"/>
        <w:rPr>
          <w:rFonts w:ascii="Times New Roman" w:hAnsi="Times New Roman"/>
        </w:rPr>
      </w:pPr>
      <w:r w:rsidRPr="0036730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CB1F86" w:rsidRPr="00367303" w:rsidRDefault="00CB1F86" w:rsidP="00CB1F86">
      <w:pPr>
        <w:tabs>
          <w:tab w:val="left" w:pos="900"/>
        </w:tabs>
        <w:spacing w:after="0" w:line="240" w:lineRule="auto"/>
        <w:rPr>
          <w:rFonts w:ascii="Times New Roman" w:hAnsi="Times New Roman"/>
        </w:rPr>
      </w:pPr>
    </w:p>
    <w:p w:rsidR="00CB1F86" w:rsidRPr="00367303" w:rsidRDefault="00CB1F86" w:rsidP="00CB1F86">
      <w:pPr>
        <w:pStyle w:val="ConsPlusNormal"/>
        <w:widowControl/>
        <w:ind w:firstLine="0"/>
        <w:jc w:val="both"/>
        <w:rPr>
          <w:rFonts w:ascii="Times New Roman" w:hAnsi="Times New Roman" w:cs="Times New Roman"/>
          <w:snapToGrid w:val="0"/>
          <w:sz w:val="22"/>
          <w:szCs w:val="22"/>
        </w:rPr>
      </w:pPr>
    </w:p>
    <w:p w:rsidR="00CB1F86" w:rsidRDefault="00CB1F86" w:rsidP="00CB1F86">
      <w:pPr>
        <w:pStyle w:val="ConsPlusNormal"/>
        <w:widowControl/>
        <w:ind w:firstLine="0"/>
        <w:jc w:val="right"/>
        <w:rPr>
          <w:rFonts w:ascii="Times New Roman" w:hAnsi="Times New Roman" w:cs="Times New Roman"/>
          <w:snapToGrid w:val="0"/>
          <w:sz w:val="22"/>
          <w:szCs w:val="22"/>
        </w:rPr>
      </w:pPr>
      <w:r w:rsidRPr="00367303">
        <w:rPr>
          <w:rFonts w:ascii="Times New Roman" w:hAnsi="Times New Roman" w:cs="Times New Roman"/>
          <w:snapToGrid w:val="0"/>
          <w:sz w:val="22"/>
          <w:szCs w:val="22"/>
        </w:rPr>
        <w:br w:type="page"/>
      </w:r>
    </w:p>
    <w:p w:rsidR="00CB1F86" w:rsidRDefault="00CB1F86" w:rsidP="00CB1F86">
      <w:pPr>
        <w:pStyle w:val="ConsPlusNormal"/>
        <w:widowControl/>
        <w:ind w:firstLine="0"/>
        <w:jc w:val="right"/>
        <w:rPr>
          <w:rFonts w:ascii="Times New Roman" w:hAnsi="Times New Roman" w:cs="Times New Roman"/>
          <w:snapToGrid w:val="0"/>
          <w:sz w:val="22"/>
          <w:szCs w:val="22"/>
        </w:rPr>
      </w:pPr>
    </w:p>
    <w:p w:rsidR="00CB1F86" w:rsidRPr="00886AED" w:rsidRDefault="00CB1F86" w:rsidP="00CB1F86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886AED">
        <w:rPr>
          <w:rFonts w:ascii="Times New Roman" w:hAnsi="Times New Roman" w:cs="Times New Roman"/>
          <w:b/>
          <w:snapToGrid w:val="0"/>
          <w:sz w:val="24"/>
          <w:szCs w:val="24"/>
        </w:rPr>
        <w:t>ОБРАЗЕЦ</w:t>
      </w:r>
    </w:p>
    <w:p w:rsidR="00CB1F86" w:rsidRPr="00886AED" w:rsidRDefault="00CB1F86" w:rsidP="00CB1F86">
      <w:pPr>
        <w:pStyle w:val="ConsPlusNormal"/>
        <w:widowControl/>
        <w:ind w:firstLine="0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886AED">
        <w:rPr>
          <w:rFonts w:ascii="Times New Roman" w:hAnsi="Times New Roman" w:cs="Times New Roman"/>
          <w:snapToGrid w:val="0"/>
          <w:sz w:val="24"/>
          <w:szCs w:val="24"/>
        </w:rPr>
        <w:t xml:space="preserve">Приложение 2 </w:t>
      </w:r>
    </w:p>
    <w:p w:rsidR="00CB1F86" w:rsidRPr="00886AED" w:rsidRDefault="00CB1F86" w:rsidP="00CB1F86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886AED">
        <w:rPr>
          <w:rFonts w:ascii="Times New Roman" w:hAnsi="Times New Roman" w:cs="Times New Roman"/>
          <w:snapToGrid w:val="0"/>
          <w:sz w:val="24"/>
          <w:szCs w:val="24"/>
        </w:rPr>
        <w:t xml:space="preserve">к Приложению </w:t>
      </w:r>
      <w:r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886AED">
        <w:rPr>
          <w:rFonts w:ascii="Times New Roman" w:hAnsi="Times New Roman" w:cs="Times New Roman"/>
          <w:snapToGrid w:val="0"/>
          <w:sz w:val="24"/>
          <w:szCs w:val="24"/>
        </w:rPr>
        <w:t xml:space="preserve">.1 </w:t>
      </w:r>
    </w:p>
    <w:tbl>
      <w:tblPr>
        <w:tblW w:w="1649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6493"/>
      </w:tblGrid>
      <w:tr w:rsidR="00CB1F86" w:rsidRPr="00367303" w:rsidTr="00D614B3">
        <w:trPr>
          <w:trHeight w:val="7629"/>
        </w:trPr>
        <w:tc>
          <w:tcPr>
            <w:tcW w:w="16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vertAnchor="page" w:horzAnchor="page" w:tblpX="685" w:tblpY="1"/>
              <w:tblOverlap w:val="never"/>
              <w:tblW w:w="18713" w:type="dxa"/>
              <w:tblLayout w:type="fixed"/>
              <w:tblLook w:val="0000" w:firstRow="0" w:lastRow="0" w:firstColumn="0" w:lastColumn="0" w:noHBand="0" w:noVBand="0"/>
            </w:tblPr>
            <w:tblGrid>
              <w:gridCol w:w="851"/>
              <w:gridCol w:w="518"/>
              <w:gridCol w:w="1713"/>
              <w:gridCol w:w="6557"/>
              <w:gridCol w:w="1790"/>
              <w:gridCol w:w="620"/>
              <w:gridCol w:w="236"/>
              <w:gridCol w:w="764"/>
              <w:gridCol w:w="856"/>
              <w:gridCol w:w="945"/>
              <w:gridCol w:w="856"/>
              <w:gridCol w:w="618"/>
              <w:gridCol w:w="45"/>
              <w:gridCol w:w="15"/>
              <w:gridCol w:w="841"/>
              <w:gridCol w:w="632"/>
              <w:gridCol w:w="60"/>
              <w:gridCol w:w="796"/>
            </w:tblGrid>
            <w:tr w:rsidR="00CB1F86" w:rsidRPr="00367303" w:rsidTr="00D614B3">
              <w:trPr>
                <w:gridAfter w:val="1"/>
                <w:wAfter w:w="796" w:type="dxa"/>
                <w:trHeight w:val="300"/>
              </w:trPr>
              <w:tc>
                <w:tcPr>
                  <w:tcW w:w="1638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ind w:left="317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CB1F86" w:rsidRPr="00367303" w:rsidRDefault="00CB1F86" w:rsidP="00D614B3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napToGrid w:val="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367303">
                    <w:rPr>
                      <w:rFonts w:ascii="Times New Roman" w:hAnsi="Times New Roman" w:cs="Times New Roman"/>
                      <w:snapToGrid w:val="0"/>
                      <w:sz w:val="22"/>
                      <w:szCs w:val="22"/>
                    </w:rPr>
                    <w:t xml:space="preserve">Приложение №_____ </w:t>
                  </w:r>
                </w:p>
                <w:p w:rsidR="00CB1F86" w:rsidRPr="00367303" w:rsidRDefault="00CB1F86" w:rsidP="00D614B3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napToGrid w:val="0"/>
                      <w:sz w:val="22"/>
                      <w:szCs w:val="22"/>
                    </w:rPr>
                  </w:pPr>
                  <w:r w:rsidRPr="00367303">
                    <w:rPr>
                      <w:rFonts w:ascii="Times New Roman" w:hAnsi="Times New Roman" w:cs="Times New Roman"/>
                      <w:snapToGrid w:val="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к сводной смете</w:t>
                  </w:r>
                </w:p>
                <w:p w:rsidR="00CB1F86" w:rsidRPr="00367303" w:rsidRDefault="00CB1F86" w:rsidP="00D614B3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napToGrid w:val="0"/>
                      <w:sz w:val="22"/>
                      <w:szCs w:val="22"/>
                    </w:rPr>
                  </w:pPr>
                </w:p>
                <w:p w:rsidR="00CB1F86" w:rsidRPr="00367303" w:rsidRDefault="00CB1F86" w:rsidP="00D614B3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napToGrid w:val="0"/>
                      <w:sz w:val="22"/>
                      <w:szCs w:val="22"/>
                    </w:rPr>
                  </w:pPr>
                  <w:r w:rsidRPr="00367303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             СОГЛАСОВАНО:                                                                                                                                                                                                           УТВЕРЖДАЮ:</w:t>
                  </w:r>
                </w:p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3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851" w:type="dxa"/>
                <w:wAfter w:w="856" w:type="dxa"/>
                <w:trHeight w:val="300"/>
              </w:trPr>
              <w:tc>
                <w:tcPr>
                  <w:tcW w:w="87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ind w:left="317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 xml:space="preserve">                                               </w:t>
                  </w:r>
                </w:p>
              </w:tc>
              <w:tc>
                <w:tcPr>
                  <w:tcW w:w="1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808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851" w:type="dxa"/>
                <w:wAfter w:w="856" w:type="dxa"/>
                <w:trHeight w:val="255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3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851" w:type="dxa"/>
                <w:wAfter w:w="856" w:type="dxa"/>
                <w:trHeight w:val="255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218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 xml:space="preserve">                     Локальная смета в сумме:                   руб. без НДС</w:t>
                  </w: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851" w:type="dxa"/>
                <w:wAfter w:w="856" w:type="dxa"/>
                <w:trHeight w:val="255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3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851" w:type="dxa"/>
                <w:wAfter w:w="856" w:type="dxa"/>
                <w:trHeight w:val="255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42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367303">
                    <w:rPr>
                      <w:rFonts w:ascii="Times New Roman" w:hAnsi="Times New Roman"/>
                      <w:b/>
                      <w:bCs/>
                    </w:rPr>
                    <w:t>Локальная смета на выполнение пусконаладочных работ «под нагрузкой» №</w:t>
                  </w:r>
                </w:p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3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851" w:type="dxa"/>
                <w:wAfter w:w="856" w:type="dxa"/>
                <w:trHeight w:val="255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2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3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851" w:type="dxa"/>
                <w:wAfter w:w="856" w:type="dxa"/>
                <w:trHeight w:val="223"/>
              </w:trPr>
              <w:tc>
                <w:tcPr>
                  <w:tcW w:w="1700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u w:val="single"/>
                    </w:rPr>
                  </w:pPr>
                  <w:r w:rsidRPr="00367303">
                    <w:rPr>
                      <w:rFonts w:ascii="Times New Roman" w:hAnsi="Times New Roman"/>
                    </w:rPr>
                    <w:t> </w:t>
                  </w:r>
                  <w:r w:rsidRPr="00367303">
                    <w:rPr>
                      <w:rFonts w:ascii="Times New Roman" w:hAnsi="Times New Roman"/>
                      <w:b/>
                      <w:bCs/>
                      <w:u w:val="single"/>
                    </w:rPr>
                    <w:t xml:space="preserve">                                                                                                                  </w:t>
                  </w:r>
                  <w:r w:rsidRPr="00367303">
                    <w:rPr>
                      <w:rFonts w:ascii="Times New Roman" w:hAnsi="Times New Roman"/>
                      <w:u w:val="single"/>
                    </w:rPr>
                    <w:t> </w:t>
                  </w: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851" w:type="dxa"/>
                <w:wAfter w:w="856" w:type="dxa"/>
                <w:trHeight w:val="255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96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  <w:i/>
                      <w:iCs/>
                    </w:rPr>
                    <w:t xml:space="preserve">                                 (наименование объекта)</w:t>
                  </w:r>
                </w:p>
              </w:tc>
              <w:tc>
                <w:tcPr>
                  <w:tcW w:w="18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wBefore w:w="851" w:type="dxa"/>
                <w:trHeight w:val="255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9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1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851" w:type="dxa"/>
                <w:wAfter w:w="856" w:type="dxa"/>
                <w:trHeight w:val="255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68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>Составлена в ценах по состоянию на</w:t>
                  </w:r>
                  <w:r w:rsidRPr="00367303">
                    <w:rPr>
                      <w:rFonts w:ascii="Times New Roman" w:hAnsi="Times New Roman"/>
                      <w:b/>
                      <w:bCs/>
                    </w:rPr>
                    <w:t xml:space="preserve"> _______квартал 20____ г.</w:t>
                  </w:r>
                </w:p>
              </w:tc>
              <w:tc>
                <w:tcPr>
                  <w:tcW w:w="28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4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B1F86" w:rsidRPr="00367303" w:rsidRDefault="00CB1F86" w:rsidP="00D614B3">
            <w:pPr>
              <w:spacing w:after="0" w:line="240" w:lineRule="auto"/>
              <w:rPr>
                <w:rFonts w:ascii="Times New Roman" w:hAnsi="Times New Roman"/>
                <w:vanish/>
              </w:rPr>
            </w:pPr>
          </w:p>
          <w:tbl>
            <w:tblPr>
              <w:tblW w:w="13937" w:type="dxa"/>
              <w:tblInd w:w="1402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2126"/>
              <w:gridCol w:w="2880"/>
              <w:gridCol w:w="2127"/>
              <w:gridCol w:w="2409"/>
              <w:gridCol w:w="1843"/>
              <w:gridCol w:w="1843"/>
            </w:tblGrid>
            <w:tr w:rsidR="00CB1F86" w:rsidRPr="00367303" w:rsidTr="00D614B3">
              <w:trPr>
                <w:trHeight w:val="491"/>
              </w:trPr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367303"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367303">
                    <w:rPr>
                      <w:rFonts w:ascii="Times New Roman" w:hAnsi="Times New Roman"/>
                      <w:sz w:val="24"/>
                      <w:szCs w:val="24"/>
                    </w:rPr>
                    <w:t>Обоснование (шифр; номер расценки, обоснование коэффициентов и др.)</w:t>
                  </w:r>
                </w:p>
              </w:tc>
              <w:tc>
                <w:tcPr>
                  <w:tcW w:w="28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367303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и техническая характеристика оборудования или видов работ</w:t>
                  </w:r>
                </w:p>
              </w:tc>
              <w:tc>
                <w:tcPr>
                  <w:tcW w:w="21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367303"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24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367303">
                    <w:rPr>
                      <w:rFonts w:ascii="Times New Roman" w:hAnsi="Times New Roman"/>
                      <w:sz w:val="24"/>
                      <w:szCs w:val="24"/>
                    </w:rPr>
                    <w:t>Количество по проекту</w:t>
                  </w:r>
                </w:p>
              </w:tc>
              <w:tc>
                <w:tcPr>
                  <w:tcW w:w="36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367303"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  <w:t>Стоимость, руб.</w:t>
                  </w:r>
                </w:p>
              </w:tc>
            </w:tr>
            <w:tr w:rsidR="00CB1F86" w:rsidRPr="00367303" w:rsidTr="00D614B3">
              <w:trPr>
                <w:trHeight w:val="585"/>
              </w:trPr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8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24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367303">
                    <w:rPr>
                      <w:rFonts w:ascii="Times New Roman" w:hAnsi="Times New Roman"/>
                      <w:sz w:val="24"/>
                      <w:szCs w:val="24"/>
                    </w:rPr>
                    <w:t>Единицы измерения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367303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</w:tr>
            <w:tr w:rsidR="00CB1F86" w:rsidRPr="00367303" w:rsidTr="00D614B3">
              <w:trPr>
                <w:trHeight w:val="255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367303"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367303"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367303"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367303"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367303"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367303"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86" w:rsidRPr="00367303" w:rsidRDefault="00CB1F86" w:rsidP="00D614B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</w:pPr>
                  <w:r w:rsidRPr="00367303">
                    <w:rPr>
                      <w:rFonts w:ascii="Times New Roman" w:hAnsi="Times New Roman"/>
                      <w:snapToGrid w:val="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CB1F86" w:rsidRPr="00367303" w:rsidRDefault="00CB1F86" w:rsidP="00D614B3">
            <w:pPr>
              <w:spacing w:after="0" w:line="240" w:lineRule="auto"/>
              <w:rPr>
                <w:rFonts w:ascii="Times New Roman" w:hAnsi="Times New Roman"/>
                <w:vanish/>
              </w:rPr>
            </w:pPr>
          </w:p>
          <w:p w:rsidR="00CB1F86" w:rsidRPr="00367303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B1F86" w:rsidRPr="00367303" w:rsidTr="00D614B3">
        <w:trPr>
          <w:trHeight w:val="138"/>
        </w:trPr>
        <w:tc>
          <w:tcPr>
            <w:tcW w:w="16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1F86" w:rsidRPr="00367303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  <w:r w:rsidRPr="00367303">
              <w:rPr>
                <w:rFonts w:ascii="Times New Roman" w:hAnsi="Times New Roman"/>
              </w:rPr>
              <w:t xml:space="preserve">                            Составил:                 /должность, организация/                                                /подпись/   /расшифровка подписи/</w:t>
            </w:r>
          </w:p>
        </w:tc>
      </w:tr>
      <w:tr w:rsidR="00CB1F86" w:rsidRPr="00367303" w:rsidTr="00D614B3">
        <w:trPr>
          <w:trHeight w:val="138"/>
        </w:trPr>
        <w:tc>
          <w:tcPr>
            <w:tcW w:w="16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1F86" w:rsidRPr="00367303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  <w:r w:rsidRPr="00367303">
              <w:rPr>
                <w:rFonts w:ascii="Times New Roman" w:hAnsi="Times New Roman"/>
              </w:rPr>
              <w:t xml:space="preserve">                            Проверил:                /должность, организация/                                                /подпись/   /расшифровка подписи/</w:t>
            </w:r>
          </w:p>
          <w:p w:rsidR="00CB1F86" w:rsidRPr="00367303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B1F86" w:rsidRPr="00886AED" w:rsidRDefault="00CB1F86" w:rsidP="00CB1F86">
      <w:pPr>
        <w:pStyle w:val="ConsPlusNormal"/>
        <w:widowControl/>
        <w:ind w:firstLine="0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367303">
        <w:rPr>
          <w:rFonts w:ascii="Times New Roman" w:hAnsi="Times New Roman" w:cs="Times New Roman"/>
          <w:snapToGrid w:val="0"/>
          <w:sz w:val="22"/>
          <w:szCs w:val="22"/>
        </w:rPr>
        <w:br w:type="page"/>
      </w:r>
      <w:r w:rsidRPr="00886AED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Приложение 2.1 </w:t>
      </w:r>
    </w:p>
    <w:p w:rsidR="00CB1F86" w:rsidRPr="00886AED" w:rsidRDefault="00CB1F86" w:rsidP="00CB1F86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886AED">
        <w:rPr>
          <w:rFonts w:ascii="Times New Roman" w:hAnsi="Times New Roman" w:cs="Times New Roman"/>
          <w:snapToGrid w:val="0"/>
          <w:sz w:val="24"/>
          <w:szCs w:val="24"/>
        </w:rPr>
        <w:t xml:space="preserve">к Приложению </w:t>
      </w:r>
      <w:r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886AED">
        <w:rPr>
          <w:rFonts w:ascii="Times New Roman" w:hAnsi="Times New Roman" w:cs="Times New Roman"/>
          <w:snapToGrid w:val="0"/>
          <w:sz w:val="24"/>
          <w:szCs w:val="24"/>
        </w:rPr>
        <w:t xml:space="preserve">.1 </w:t>
      </w:r>
    </w:p>
    <w:p w:rsidR="00CB1F86" w:rsidRPr="00367303" w:rsidRDefault="00CB1F86" w:rsidP="00CB1F86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napToGrid w:val="0"/>
          <w:sz w:val="22"/>
          <w:szCs w:val="22"/>
        </w:rPr>
      </w:pPr>
    </w:p>
    <w:tbl>
      <w:tblPr>
        <w:tblW w:w="1649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6493"/>
      </w:tblGrid>
      <w:tr w:rsidR="00CB1F86" w:rsidRPr="00367303" w:rsidTr="00D614B3">
        <w:trPr>
          <w:trHeight w:val="7629"/>
        </w:trPr>
        <w:tc>
          <w:tcPr>
            <w:tcW w:w="16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vertAnchor="page" w:horzAnchor="page" w:tblpX="685" w:tblpY="1"/>
              <w:tblOverlap w:val="never"/>
              <w:tblW w:w="18551" w:type="dxa"/>
              <w:tblLayout w:type="fixed"/>
              <w:tblLook w:val="0000" w:firstRow="0" w:lastRow="0" w:firstColumn="0" w:lastColumn="0" w:noHBand="0" w:noVBand="0"/>
            </w:tblPr>
            <w:tblGrid>
              <w:gridCol w:w="1134"/>
              <w:gridCol w:w="92"/>
              <w:gridCol w:w="616"/>
              <w:gridCol w:w="1287"/>
              <w:gridCol w:w="426"/>
              <w:gridCol w:w="462"/>
              <w:gridCol w:w="4467"/>
              <w:gridCol w:w="1628"/>
              <w:gridCol w:w="1364"/>
              <w:gridCol w:w="426"/>
              <w:gridCol w:w="336"/>
              <w:gridCol w:w="236"/>
              <w:gridCol w:w="338"/>
              <w:gridCol w:w="426"/>
              <w:gridCol w:w="60"/>
              <w:gridCol w:w="796"/>
              <w:gridCol w:w="519"/>
              <w:gridCol w:w="426"/>
              <w:gridCol w:w="60"/>
              <w:gridCol w:w="796"/>
              <w:gridCol w:w="192"/>
              <w:gridCol w:w="120"/>
              <w:gridCol w:w="306"/>
              <w:gridCol w:w="550"/>
              <w:gridCol w:w="206"/>
              <w:gridCol w:w="426"/>
              <w:gridCol w:w="45"/>
              <w:gridCol w:w="811"/>
            </w:tblGrid>
            <w:tr w:rsidR="00CB1F86" w:rsidRPr="00367303" w:rsidTr="00D614B3">
              <w:trPr>
                <w:gridAfter w:val="3"/>
                <w:wAfter w:w="1282" w:type="dxa"/>
                <w:trHeight w:val="300"/>
              </w:trPr>
              <w:tc>
                <w:tcPr>
                  <w:tcW w:w="12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 xml:space="preserve">     </w:t>
                  </w:r>
                </w:p>
              </w:tc>
              <w:tc>
                <w:tcPr>
                  <w:tcW w:w="19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35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93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 xml:space="preserve">                                    Приложение № ___ </w:t>
                  </w:r>
                </w:p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>к Дополнительному соглашению № ___</w:t>
                  </w:r>
                </w:p>
              </w:tc>
            </w:tr>
            <w:tr w:rsidR="00CB1F86" w:rsidRPr="00367303" w:rsidTr="00D614B3">
              <w:trPr>
                <w:gridAfter w:val="3"/>
                <w:wAfter w:w="1282" w:type="dxa"/>
                <w:trHeight w:val="255"/>
              </w:trPr>
              <w:tc>
                <w:tcPr>
                  <w:tcW w:w="12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35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457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 xml:space="preserve"> к договору № __________________________ </w:t>
                  </w:r>
                </w:p>
              </w:tc>
            </w:tr>
            <w:tr w:rsidR="00CB1F86" w:rsidRPr="00367303" w:rsidTr="00D614B3">
              <w:trPr>
                <w:gridAfter w:val="3"/>
                <w:wAfter w:w="1282" w:type="dxa"/>
                <w:trHeight w:val="255"/>
              </w:trPr>
              <w:tc>
                <w:tcPr>
                  <w:tcW w:w="12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35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7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8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</w:tr>
            <w:tr w:rsidR="00CB1F86" w:rsidRPr="00367303" w:rsidTr="00D614B3">
              <w:trPr>
                <w:gridAfter w:val="1"/>
                <w:wAfter w:w="811" w:type="dxa"/>
                <w:trHeight w:val="300"/>
              </w:trPr>
              <w:tc>
                <w:tcPr>
                  <w:tcW w:w="84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ind w:left="317"/>
                    <w:rPr>
                      <w:rFonts w:ascii="Times New Roman" w:hAnsi="Times New Roman"/>
                      <w:b/>
                      <w:bCs/>
                    </w:rPr>
                  </w:pPr>
                  <w:r w:rsidRPr="00367303">
                    <w:rPr>
                      <w:rFonts w:ascii="Times New Roman" w:hAnsi="Times New Roman"/>
                      <w:b/>
                      <w:bCs/>
                    </w:rPr>
                    <w:t xml:space="preserve">         СОГЛАСОВАНО:</w:t>
                  </w:r>
                </w:p>
              </w:tc>
              <w:tc>
                <w:tcPr>
                  <w:tcW w:w="29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ind w:left="317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2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8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367303">
                    <w:rPr>
                      <w:rFonts w:ascii="Times New Roman" w:hAnsi="Times New Roman"/>
                      <w:b/>
                      <w:bCs/>
                    </w:rPr>
                    <w:t>УТВЕРЖДАЮ:</w:t>
                  </w:r>
                </w:p>
              </w:tc>
              <w:tc>
                <w:tcPr>
                  <w:tcW w:w="110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3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1134" w:type="dxa"/>
                <w:wAfter w:w="856" w:type="dxa"/>
                <w:trHeight w:val="300"/>
              </w:trPr>
              <w:tc>
                <w:tcPr>
                  <w:tcW w:w="897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ind w:left="317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457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1134" w:type="dxa"/>
                <w:wAfter w:w="856" w:type="dxa"/>
                <w:trHeight w:val="300"/>
              </w:trPr>
              <w:tc>
                <w:tcPr>
                  <w:tcW w:w="897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ind w:left="317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457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1134" w:type="dxa"/>
                <w:wAfter w:w="856" w:type="dxa"/>
                <w:trHeight w:val="300"/>
              </w:trPr>
              <w:tc>
                <w:tcPr>
                  <w:tcW w:w="897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ind w:left="317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457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1134" w:type="dxa"/>
                <w:wAfter w:w="856" w:type="dxa"/>
                <w:trHeight w:val="255"/>
              </w:trPr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7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8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1134" w:type="dxa"/>
                <w:wAfter w:w="856" w:type="dxa"/>
                <w:trHeight w:val="255"/>
              </w:trPr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583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 xml:space="preserve">               Сводная смета в сумме:                            руб. без НДС</w:t>
                  </w: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1134" w:type="dxa"/>
                <w:wAfter w:w="856" w:type="dxa"/>
                <w:trHeight w:val="255"/>
              </w:trPr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7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8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1134" w:type="dxa"/>
                <w:wAfter w:w="856" w:type="dxa"/>
                <w:trHeight w:val="255"/>
              </w:trPr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958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367303">
                    <w:rPr>
                      <w:rFonts w:ascii="Times New Roman" w:hAnsi="Times New Roman"/>
                      <w:b/>
                      <w:bCs/>
                    </w:rPr>
                    <w:t>Сводная смета на выполнение пусконаладочных работ «под нагрузкой» №</w:t>
                  </w:r>
                </w:p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8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1134" w:type="dxa"/>
                <w:wAfter w:w="856" w:type="dxa"/>
                <w:trHeight w:val="255"/>
              </w:trPr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5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7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8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1134" w:type="dxa"/>
                <w:wAfter w:w="856" w:type="dxa"/>
                <w:trHeight w:val="223"/>
              </w:trPr>
              <w:tc>
                <w:tcPr>
                  <w:tcW w:w="16561" w:type="dxa"/>
                  <w:gridSpan w:val="2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u w:val="single"/>
                    </w:rPr>
                  </w:pPr>
                  <w:r w:rsidRPr="00367303">
                    <w:rPr>
                      <w:rFonts w:ascii="Times New Roman" w:hAnsi="Times New Roman"/>
                    </w:rPr>
                    <w:t> </w:t>
                  </w:r>
                  <w:r w:rsidRPr="00367303">
                    <w:rPr>
                      <w:rFonts w:ascii="Times New Roman" w:hAnsi="Times New Roman"/>
                      <w:b/>
                      <w:bCs/>
                      <w:u w:val="single"/>
                    </w:rPr>
                    <w:t xml:space="preserve">                    ___________________ «______________________». </w:t>
                  </w:r>
                  <w:r w:rsidRPr="00367303">
                    <w:rPr>
                      <w:rFonts w:ascii="Times New Roman" w:hAnsi="Times New Roman"/>
                      <w:u w:val="single"/>
                    </w:rPr>
                    <w:t> </w:t>
                  </w: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1134" w:type="dxa"/>
                <w:wAfter w:w="856" w:type="dxa"/>
                <w:trHeight w:val="255"/>
              </w:trPr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683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  <w:i/>
                      <w:iCs/>
                    </w:rPr>
                    <w:t xml:space="preserve">                                                                                      (наименование объекта)</w:t>
                  </w:r>
                </w:p>
              </w:tc>
              <w:tc>
                <w:tcPr>
                  <w:tcW w:w="18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8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wBefore w:w="1134" w:type="dxa"/>
                <w:trHeight w:val="255"/>
              </w:trPr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683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2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80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8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2"/>
                <w:wBefore w:w="1134" w:type="dxa"/>
                <w:wAfter w:w="856" w:type="dxa"/>
                <w:trHeight w:val="255"/>
              </w:trPr>
              <w:tc>
                <w:tcPr>
                  <w:tcW w:w="7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396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>Составлена в ценах по состоянию на</w:t>
                  </w:r>
                  <w:r w:rsidRPr="00367303">
                    <w:rPr>
                      <w:rFonts w:ascii="Times New Roman" w:hAnsi="Times New Roman"/>
                      <w:b/>
                      <w:bCs/>
                    </w:rPr>
                    <w:t xml:space="preserve"> ____ квартал 20____г.</w:t>
                  </w:r>
                </w:p>
              </w:tc>
              <w:tc>
                <w:tcPr>
                  <w:tcW w:w="280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148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6"/>
                <w:wBefore w:w="1134" w:type="dxa"/>
                <w:wAfter w:w="2344" w:type="dxa"/>
                <w:trHeight w:val="1242"/>
              </w:trPr>
              <w:tc>
                <w:tcPr>
                  <w:tcW w:w="7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 xml:space="preserve">№ </w:t>
                  </w:r>
                  <w:proofErr w:type="spellStart"/>
                  <w:r w:rsidRPr="00367303">
                    <w:rPr>
                      <w:rFonts w:ascii="Times New Roman" w:hAnsi="Times New Roman"/>
                    </w:rPr>
                    <w:t>пп</w:t>
                  </w:r>
                  <w:proofErr w:type="spellEnd"/>
                </w:p>
              </w:tc>
              <w:tc>
                <w:tcPr>
                  <w:tcW w:w="21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>Номер локальной сметы</w:t>
                  </w:r>
                </w:p>
              </w:tc>
              <w:tc>
                <w:tcPr>
                  <w:tcW w:w="82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>Наименование глав, объектов, работ и затрат</w:t>
                  </w:r>
                </w:p>
              </w:tc>
              <w:tc>
                <w:tcPr>
                  <w:tcW w:w="3969" w:type="dxa"/>
                  <w:gridSpan w:val="11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>Сметная стоимость, руб.</w:t>
                  </w:r>
                </w:p>
              </w:tc>
            </w:tr>
            <w:tr w:rsidR="00CB1F86" w:rsidRPr="00367303" w:rsidTr="00D614B3">
              <w:trPr>
                <w:gridBefore w:val="1"/>
                <w:gridAfter w:val="6"/>
                <w:wBefore w:w="1134" w:type="dxa"/>
                <w:wAfter w:w="2344" w:type="dxa"/>
                <w:trHeight w:val="255"/>
              </w:trPr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17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8221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3969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367303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CB1F86" w:rsidRPr="00367303" w:rsidTr="00D614B3">
              <w:trPr>
                <w:gridBefore w:val="1"/>
                <w:gridAfter w:val="6"/>
                <w:wBefore w:w="1134" w:type="dxa"/>
                <w:wAfter w:w="2344" w:type="dxa"/>
                <w:trHeight w:val="249"/>
              </w:trPr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7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221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9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</w:tr>
            <w:tr w:rsidR="00CB1F86" w:rsidRPr="00367303" w:rsidTr="00D614B3">
              <w:trPr>
                <w:gridBefore w:val="1"/>
                <w:gridAfter w:val="6"/>
                <w:wBefore w:w="1134" w:type="dxa"/>
                <w:wAfter w:w="2344" w:type="dxa"/>
                <w:trHeight w:val="249"/>
              </w:trPr>
              <w:tc>
                <w:tcPr>
                  <w:tcW w:w="70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7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221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69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CB1F86" w:rsidRPr="00367303" w:rsidRDefault="00CB1F86" w:rsidP="00D614B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CB1F86" w:rsidRPr="00367303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B1F86" w:rsidRPr="00367303" w:rsidTr="00D614B3">
        <w:trPr>
          <w:trHeight w:val="138"/>
        </w:trPr>
        <w:tc>
          <w:tcPr>
            <w:tcW w:w="16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1F86" w:rsidRPr="00367303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  <w:r w:rsidRPr="00367303">
              <w:rPr>
                <w:rFonts w:ascii="Times New Roman" w:hAnsi="Times New Roman"/>
              </w:rPr>
              <w:t xml:space="preserve">                  </w:t>
            </w:r>
          </w:p>
          <w:p w:rsidR="00CB1F86" w:rsidRPr="00367303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  <w:r w:rsidRPr="00367303">
              <w:rPr>
                <w:rFonts w:ascii="Times New Roman" w:hAnsi="Times New Roman"/>
              </w:rPr>
              <w:t xml:space="preserve">                   Составил:                 /должность, организация/                                                /подпись/   /расшифровка подписи/</w:t>
            </w:r>
          </w:p>
        </w:tc>
      </w:tr>
      <w:tr w:rsidR="00CB1F86" w:rsidRPr="00367303" w:rsidTr="00D614B3">
        <w:trPr>
          <w:trHeight w:val="138"/>
        </w:trPr>
        <w:tc>
          <w:tcPr>
            <w:tcW w:w="16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1F86" w:rsidRPr="00367303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  <w:r w:rsidRPr="00367303">
              <w:rPr>
                <w:rFonts w:ascii="Times New Roman" w:hAnsi="Times New Roman"/>
              </w:rPr>
              <w:t xml:space="preserve">                   Проверил:                /должность, организация/                                                /подпись/   /расшифровка подписи/ </w:t>
            </w:r>
          </w:p>
        </w:tc>
      </w:tr>
    </w:tbl>
    <w:p w:rsidR="00CB1F86" w:rsidRPr="00367303" w:rsidRDefault="00CB1F86" w:rsidP="00CB1F86">
      <w:pPr>
        <w:pStyle w:val="ConsPlusNormal"/>
        <w:widowControl/>
        <w:ind w:firstLine="0"/>
        <w:rPr>
          <w:rFonts w:ascii="Times New Roman" w:hAnsi="Times New Roman" w:cs="Times New Roman"/>
          <w:snapToGrid w:val="0"/>
          <w:sz w:val="22"/>
          <w:szCs w:val="22"/>
        </w:rPr>
        <w:sectPr w:rsidR="00CB1F86" w:rsidRPr="00367303" w:rsidSect="00D614B3">
          <w:footnotePr>
            <w:numRestart w:val="eachPage"/>
          </w:footnotePr>
          <w:pgSz w:w="16838" w:h="11906" w:orient="landscape" w:code="9"/>
          <w:pgMar w:top="426" w:right="395" w:bottom="567" w:left="340" w:header="709" w:footer="709" w:gutter="0"/>
          <w:cols w:space="708"/>
          <w:docGrid w:linePitch="360"/>
        </w:sectPr>
      </w:pPr>
    </w:p>
    <w:p w:rsidR="00CB1F86" w:rsidRPr="00E734F2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color w:val="000000"/>
          <w:sz w:val="24"/>
          <w:szCs w:val="24"/>
        </w:rPr>
      </w:pPr>
      <w:r w:rsidRPr="00E734F2">
        <w:rPr>
          <w:rFonts w:ascii="Times New Roman" w:hAnsi="Times New Roman"/>
          <w:color w:val="000000"/>
          <w:sz w:val="24"/>
          <w:szCs w:val="24"/>
        </w:rPr>
        <w:lastRenderedPageBreak/>
        <w:t>Приложение №3</w:t>
      </w:r>
    </w:p>
    <w:p w:rsidR="00CB1F86" w:rsidRPr="00E734F2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color w:val="000000"/>
          <w:sz w:val="24"/>
          <w:szCs w:val="24"/>
        </w:rPr>
      </w:pPr>
      <w:r w:rsidRPr="00E734F2">
        <w:rPr>
          <w:rFonts w:ascii="Times New Roman" w:hAnsi="Times New Roman"/>
          <w:color w:val="000000"/>
          <w:sz w:val="24"/>
          <w:szCs w:val="24"/>
        </w:rPr>
        <w:t xml:space="preserve">к приложению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E734F2">
        <w:rPr>
          <w:rFonts w:ascii="Times New Roman" w:hAnsi="Times New Roman"/>
          <w:color w:val="000000"/>
          <w:sz w:val="24"/>
          <w:szCs w:val="24"/>
        </w:rPr>
        <w:t>.1</w:t>
      </w:r>
    </w:p>
    <w:p w:rsidR="00CB1F86" w:rsidRPr="00E734F2" w:rsidRDefault="00CB1F86" w:rsidP="00CB1F86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1F86" w:rsidRPr="00E734F2" w:rsidRDefault="00CB1F86" w:rsidP="00CB1F8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B1F86" w:rsidRPr="00E734F2" w:rsidRDefault="00CB1F86" w:rsidP="00CB1F8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734F2">
        <w:rPr>
          <w:rFonts w:ascii="Times New Roman" w:hAnsi="Times New Roman"/>
          <w:b/>
          <w:color w:val="000000"/>
          <w:sz w:val="24"/>
          <w:szCs w:val="24"/>
        </w:rPr>
        <w:t>Методические рекомендации по определению оптимальной стоимости материальных ресурсов, оборудования и прочих затрат (услуг) для включения в сметную документацию.</w:t>
      </w:r>
    </w:p>
    <w:p w:rsidR="00CB1F86" w:rsidRPr="00E734F2" w:rsidRDefault="00CB1F86" w:rsidP="00CB1F8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1F86" w:rsidRPr="00E734F2" w:rsidRDefault="00CB1F86" w:rsidP="00CB1F86">
      <w:pPr>
        <w:pStyle w:val="a8"/>
        <w:numPr>
          <w:ilvl w:val="2"/>
          <w:numId w:val="3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734F2">
        <w:rPr>
          <w:rFonts w:ascii="Times New Roman" w:hAnsi="Times New Roman"/>
          <w:color w:val="000000"/>
          <w:sz w:val="24"/>
          <w:szCs w:val="24"/>
        </w:rPr>
        <w:t>Данные методические рекомендации разработаны в целях формирования единого подхода к определению оптимальной стоимости на материальные ресурсы, оборудование и прочие затраты для нужд ПАО «РусГидро» по данным конъюнктурного анализа.</w:t>
      </w:r>
    </w:p>
    <w:p w:rsidR="00CB1F86" w:rsidRPr="00E734F2" w:rsidRDefault="00CB1F86" w:rsidP="00CB1F86">
      <w:pPr>
        <w:pStyle w:val="a8"/>
        <w:numPr>
          <w:ilvl w:val="2"/>
          <w:numId w:val="3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734F2">
        <w:rPr>
          <w:rFonts w:ascii="Times New Roman" w:hAnsi="Times New Roman"/>
          <w:color w:val="000000"/>
          <w:sz w:val="24"/>
          <w:szCs w:val="24"/>
        </w:rPr>
        <w:t xml:space="preserve">При отсутствии во ФГИС ЦС и </w:t>
      </w:r>
      <w:r w:rsidRPr="00E734F2">
        <w:rPr>
          <w:rFonts w:ascii="Times New Roman" w:hAnsi="Times New Roman"/>
          <w:sz w:val="24"/>
          <w:szCs w:val="24"/>
        </w:rPr>
        <w:t xml:space="preserve">Федеральном реестре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 (далее-ФРСН) </w:t>
      </w:r>
      <w:r w:rsidRPr="00E734F2">
        <w:rPr>
          <w:rFonts w:ascii="Times New Roman" w:hAnsi="Times New Roman"/>
          <w:color w:val="000000"/>
          <w:sz w:val="24"/>
          <w:szCs w:val="24"/>
        </w:rPr>
        <w:t xml:space="preserve">данных о сметных ценах в текущем уровне цен на отдельные материальные ресурсы, в том числе, </w:t>
      </w:r>
      <w:r w:rsidRPr="00E734F2">
        <w:rPr>
          <w:rFonts w:ascii="Times New Roman" w:hAnsi="Times New Roman"/>
          <w:sz w:val="24"/>
          <w:szCs w:val="24"/>
        </w:rPr>
        <w:t xml:space="preserve">индивидуально изготавливаемые материальные ресурсы, не реализуемые (не производимые) в заводских условиях на территории (части территории) субъекта РФ, оборудование </w:t>
      </w:r>
      <w:r w:rsidRPr="00E734F2">
        <w:rPr>
          <w:rFonts w:ascii="Times New Roman" w:hAnsi="Times New Roman"/>
          <w:color w:val="000000"/>
          <w:sz w:val="24"/>
          <w:szCs w:val="24"/>
        </w:rPr>
        <w:t xml:space="preserve">и прочие затраты (услуги) сметная стоимость определяется по наиболее экономичному варианту (минимальному значению) на основании </w:t>
      </w:r>
      <w:r w:rsidRPr="00E734F2">
        <w:rPr>
          <w:rFonts w:ascii="Times New Roman" w:hAnsi="Times New Roman"/>
          <w:sz w:val="24"/>
          <w:szCs w:val="24"/>
        </w:rPr>
        <w:t xml:space="preserve">конъюнктурного анализа </w:t>
      </w:r>
      <w:r w:rsidRPr="00E734F2">
        <w:rPr>
          <w:rFonts w:ascii="Times New Roman" w:hAnsi="Times New Roman"/>
          <w:color w:val="000000"/>
          <w:sz w:val="24"/>
          <w:szCs w:val="24"/>
        </w:rPr>
        <w:t>в соответствии с рекомендуемой формой, приведенной в Приложении № 1 к настоящим Методическим рекомендациям и подписывается Заказчиком (инициатором закупочной процедуры) .</w:t>
      </w:r>
    </w:p>
    <w:p w:rsidR="00CB1F86" w:rsidRPr="00E734F2" w:rsidRDefault="00CB1F86" w:rsidP="00CB1F86">
      <w:pPr>
        <w:pStyle w:val="a8"/>
        <w:numPr>
          <w:ilvl w:val="2"/>
          <w:numId w:val="3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734F2">
        <w:rPr>
          <w:rFonts w:ascii="Times New Roman" w:hAnsi="Times New Roman"/>
          <w:color w:val="000000"/>
          <w:sz w:val="24"/>
          <w:szCs w:val="24"/>
        </w:rPr>
        <w:t>Для проведения конъюнктурного анализа контрагентом (участником закупочной процедуры)</w:t>
      </w:r>
      <w:r w:rsidRPr="00E734F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734F2">
        <w:rPr>
          <w:rFonts w:ascii="Times New Roman" w:hAnsi="Times New Roman"/>
          <w:color w:val="000000"/>
          <w:sz w:val="24"/>
          <w:szCs w:val="24"/>
        </w:rPr>
        <w:t xml:space="preserve">собирается и обобщается информация </w:t>
      </w:r>
      <w:r w:rsidRPr="00E734F2">
        <w:rPr>
          <w:rFonts w:ascii="Times New Roman" w:hAnsi="Times New Roman"/>
          <w:sz w:val="24"/>
          <w:szCs w:val="24"/>
        </w:rPr>
        <w:t xml:space="preserve">из открытых и (или) официальных источников о текущих ценах, в том числе, используются: печатные издания, информационно-телекоммуникационная сеть "Интернет", подтверждаемая обосновывающими документами, подписанными производителями и (или) поставщиками соответствующих материальных ресурсов и оборудования (работ, услуг) и (или) заверенными подписями уполномоченного лица производителей и (или) поставщиков, при использовании обосновывающих документов из открытых источников – </w:t>
      </w:r>
      <w:r w:rsidRPr="00E734F2">
        <w:rPr>
          <w:rFonts w:ascii="Times New Roman" w:hAnsi="Times New Roman"/>
          <w:color w:val="000000"/>
          <w:sz w:val="24"/>
          <w:szCs w:val="24"/>
        </w:rPr>
        <w:t xml:space="preserve">подписанными уполномоченным лицом (инициатором закупочной процедуры). </w:t>
      </w:r>
    </w:p>
    <w:p w:rsidR="00CB1F86" w:rsidRPr="00E734F2" w:rsidRDefault="00CB1F86" w:rsidP="00CB1F86">
      <w:pPr>
        <w:pStyle w:val="a8"/>
        <w:numPr>
          <w:ilvl w:val="2"/>
          <w:numId w:val="3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734F2">
        <w:rPr>
          <w:rFonts w:ascii="Times New Roman" w:hAnsi="Times New Roman"/>
          <w:sz w:val="24"/>
          <w:szCs w:val="24"/>
        </w:rPr>
        <w:t>Для проведения конъюнктурного анализа</w:t>
      </w:r>
      <w:r w:rsidRPr="00E734F2">
        <w:rPr>
          <w:rFonts w:ascii="Times New Roman" w:hAnsi="Times New Roman"/>
          <w:b/>
          <w:sz w:val="24"/>
          <w:szCs w:val="24"/>
        </w:rPr>
        <w:t xml:space="preserve"> материальных ресурсов и стандартизированного (адаптированного) оборудования </w:t>
      </w:r>
      <w:r w:rsidRPr="00E734F2">
        <w:rPr>
          <w:rFonts w:ascii="Times New Roman" w:hAnsi="Times New Roman"/>
          <w:sz w:val="24"/>
          <w:szCs w:val="24"/>
        </w:rPr>
        <w:t>используются:</w:t>
      </w:r>
    </w:p>
    <w:p w:rsidR="00CB1F86" w:rsidRPr="00E734F2" w:rsidRDefault="00CB1F86" w:rsidP="00CB1F86">
      <w:pPr>
        <w:pStyle w:val="a8"/>
        <w:numPr>
          <w:ilvl w:val="0"/>
          <w:numId w:val="39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734F2">
        <w:rPr>
          <w:rFonts w:ascii="Times New Roman" w:hAnsi="Times New Roman"/>
          <w:sz w:val="24"/>
          <w:szCs w:val="24"/>
        </w:rPr>
        <w:t xml:space="preserve">копии или оригиналы (при наличии) прейскурантов, прайс-листов, коммерческих предложений и т.п.; </w:t>
      </w:r>
    </w:p>
    <w:p w:rsidR="00CB1F86" w:rsidRPr="00E734F2" w:rsidRDefault="00CB1F86" w:rsidP="00CB1F86">
      <w:pPr>
        <w:pStyle w:val="a8"/>
        <w:numPr>
          <w:ilvl w:val="0"/>
          <w:numId w:val="39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734F2">
        <w:rPr>
          <w:rFonts w:ascii="Times New Roman" w:hAnsi="Times New Roman"/>
          <w:sz w:val="24"/>
          <w:szCs w:val="24"/>
        </w:rPr>
        <w:t xml:space="preserve">технико-коммерческие предложения (далее - </w:t>
      </w:r>
      <w:r w:rsidRPr="00E734F2">
        <w:rPr>
          <w:rFonts w:ascii="Times New Roman" w:hAnsi="Times New Roman"/>
          <w:b/>
          <w:sz w:val="24"/>
          <w:szCs w:val="24"/>
        </w:rPr>
        <w:t>ТКП</w:t>
      </w:r>
      <w:r w:rsidRPr="00E734F2">
        <w:rPr>
          <w:rFonts w:ascii="Times New Roman" w:hAnsi="Times New Roman"/>
          <w:sz w:val="24"/>
          <w:szCs w:val="24"/>
        </w:rPr>
        <w:t xml:space="preserve">); - расчетно-калькуляционные цены (далее – </w:t>
      </w:r>
      <w:r w:rsidRPr="00E734F2">
        <w:rPr>
          <w:rFonts w:ascii="Times New Roman" w:hAnsi="Times New Roman"/>
          <w:b/>
          <w:sz w:val="24"/>
          <w:szCs w:val="24"/>
        </w:rPr>
        <w:t>РКЦ</w:t>
      </w:r>
      <w:r w:rsidRPr="00E734F2">
        <w:rPr>
          <w:rFonts w:ascii="Times New Roman" w:hAnsi="Times New Roman"/>
          <w:sz w:val="24"/>
          <w:szCs w:val="24"/>
        </w:rPr>
        <w:t>).</w:t>
      </w:r>
    </w:p>
    <w:p w:rsidR="00CB1F86" w:rsidRPr="00E734F2" w:rsidRDefault="00CB1F86" w:rsidP="00CB1F86">
      <w:pPr>
        <w:pStyle w:val="a8"/>
        <w:numPr>
          <w:ilvl w:val="2"/>
          <w:numId w:val="38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734F2">
        <w:rPr>
          <w:rFonts w:ascii="Times New Roman" w:hAnsi="Times New Roman"/>
          <w:sz w:val="24"/>
          <w:szCs w:val="24"/>
        </w:rPr>
        <w:t>Для проведения конъюнктурного анализа</w:t>
      </w:r>
      <w:r w:rsidRPr="00E734F2">
        <w:rPr>
          <w:rFonts w:ascii="Times New Roman" w:hAnsi="Times New Roman"/>
          <w:b/>
          <w:sz w:val="24"/>
          <w:szCs w:val="24"/>
        </w:rPr>
        <w:t xml:space="preserve"> прочих затрат </w:t>
      </w:r>
      <w:r w:rsidRPr="00E734F2">
        <w:rPr>
          <w:rFonts w:ascii="Times New Roman" w:hAnsi="Times New Roman"/>
          <w:sz w:val="24"/>
          <w:szCs w:val="24"/>
        </w:rPr>
        <w:t xml:space="preserve">используются: </w:t>
      </w:r>
    </w:p>
    <w:p w:rsidR="00CB1F86" w:rsidRPr="00E734F2" w:rsidRDefault="00CB1F86" w:rsidP="00CB1F86">
      <w:pPr>
        <w:pStyle w:val="a8"/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734F2">
        <w:rPr>
          <w:rFonts w:ascii="Times New Roman" w:hAnsi="Times New Roman"/>
          <w:sz w:val="24"/>
          <w:szCs w:val="24"/>
        </w:rPr>
        <w:t>результаты конкурсов, аукционов;</w:t>
      </w:r>
    </w:p>
    <w:p w:rsidR="00CB1F86" w:rsidRPr="00E734F2" w:rsidRDefault="00CB1F86" w:rsidP="00CB1F86">
      <w:pPr>
        <w:pStyle w:val="a8"/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734F2">
        <w:rPr>
          <w:rFonts w:ascii="Times New Roman" w:hAnsi="Times New Roman"/>
          <w:sz w:val="24"/>
          <w:szCs w:val="24"/>
        </w:rPr>
        <w:t>данные Федеральной службы государственной статистики;</w:t>
      </w:r>
    </w:p>
    <w:p w:rsidR="00CB1F86" w:rsidRPr="00E734F2" w:rsidRDefault="00CB1F86" w:rsidP="00CB1F86">
      <w:pPr>
        <w:pStyle w:val="a8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734F2">
        <w:rPr>
          <w:rFonts w:ascii="Times New Roman" w:hAnsi="Times New Roman"/>
          <w:sz w:val="24"/>
          <w:szCs w:val="24"/>
        </w:rPr>
        <w:t>данные о тарифах, утверждаемых в соответствии с законодательством РФ, копиями или оригиналами (при наличии) данных о ценах и тарифах, размещаемых в форме публичной оферты;</w:t>
      </w:r>
    </w:p>
    <w:p w:rsidR="00CB1F86" w:rsidRPr="00E734F2" w:rsidRDefault="00CB1F86" w:rsidP="00CB1F86">
      <w:pPr>
        <w:pStyle w:val="a8"/>
        <w:numPr>
          <w:ilvl w:val="0"/>
          <w:numId w:val="40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734F2">
        <w:rPr>
          <w:rFonts w:ascii="Times New Roman" w:hAnsi="Times New Roman"/>
          <w:sz w:val="24"/>
          <w:szCs w:val="24"/>
        </w:rPr>
        <w:t>ТКП не менее трех (при наличии) производителей и (или) поставщиков услуг, в случаях, когда законодательством РФ не предусмотрено государственное регулирование стоимости соответствующих услуг.</w:t>
      </w:r>
    </w:p>
    <w:p w:rsidR="00CB1F86" w:rsidRPr="00E734F2" w:rsidRDefault="00CB1F86" w:rsidP="00CB1F86">
      <w:pPr>
        <w:pStyle w:val="ConsPlusNormal"/>
        <w:numPr>
          <w:ilvl w:val="2"/>
          <w:numId w:val="3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 xml:space="preserve">Конъюнктурный анализ проводится по данным производителей (поставщиков) соответствующего субъекта РФ (части территории субъекта), на территории которого осуществляется </w:t>
      </w:r>
      <w:proofErr w:type="spellStart"/>
      <w:r w:rsidRPr="00E734F2">
        <w:rPr>
          <w:rFonts w:ascii="Times New Roman" w:hAnsi="Times New Roman" w:cs="Times New Roman"/>
          <w:sz w:val="24"/>
          <w:szCs w:val="24"/>
        </w:rPr>
        <w:t>строительство.В</w:t>
      </w:r>
      <w:proofErr w:type="spellEnd"/>
      <w:r w:rsidRPr="00E734F2">
        <w:rPr>
          <w:rFonts w:ascii="Times New Roman" w:hAnsi="Times New Roman" w:cs="Times New Roman"/>
          <w:sz w:val="24"/>
          <w:szCs w:val="24"/>
        </w:rPr>
        <w:t xml:space="preserve"> случае отсутствия на территории (части территории) субъекта РФ необходимых материальных ресурсов и оборудования, допускается проведение конъюнктурного анализа по данным ближайших производителей (поставщиков), расположенных на территории других субъектов Российской Федерации, с учетом стоимости доставки до объекта строительства, при этом стоимость доставки рассчитывается:</w:t>
      </w:r>
    </w:p>
    <w:p w:rsidR="00CB1F86" w:rsidRPr="00E734F2" w:rsidRDefault="00CB1F86" w:rsidP="00CB1F86">
      <w:pPr>
        <w:pStyle w:val="ConsPlusNormal"/>
        <w:numPr>
          <w:ilvl w:val="0"/>
          <w:numId w:val="4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в соответствии со сметными нормативами, сведения о которых включены в ФРСН;</w:t>
      </w:r>
    </w:p>
    <w:p w:rsidR="00CB1F86" w:rsidRPr="00E734F2" w:rsidRDefault="00CB1F86" w:rsidP="00CB1F86">
      <w:pPr>
        <w:pStyle w:val="ConsPlusNormal"/>
        <w:numPr>
          <w:ilvl w:val="0"/>
          <w:numId w:val="4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по результатам конъюнктурного анализа на основании данных о текущей стоимости таких услуг, полученных не менее чем от двух производителей и (или) поставщиков данных услуг. В случае оказания услуг, связанных с перевозкой грузов, производителем и (или) поставщиком материальных ресурсов и оборудования, допускается определение их текущей стоимости на основании данных о цене указанных услуг по одному такому производителю и (или) поставщику;</w:t>
      </w:r>
    </w:p>
    <w:p w:rsidR="00CB1F86" w:rsidRPr="00E734F2" w:rsidRDefault="00CB1F86" w:rsidP="00CB1F86">
      <w:pPr>
        <w:pStyle w:val="ConsPlusNormal"/>
        <w:numPr>
          <w:ilvl w:val="0"/>
          <w:numId w:val="4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lastRenderedPageBreak/>
        <w:t>в случае невозможности определения затрат по доставке оборудования на основании расчета или по результатам конъюнктурного анализа, по решению заказчика, сметная стоимость перевозки может приниматься в размере до 3% (трех процентов) от отпускной цены на такое оборудование.</w:t>
      </w:r>
    </w:p>
    <w:p w:rsidR="00CB1F86" w:rsidRPr="00E734F2" w:rsidRDefault="00CB1F86" w:rsidP="00CB1F86">
      <w:pPr>
        <w:pStyle w:val="ConsPlusNormal"/>
        <w:numPr>
          <w:ilvl w:val="2"/>
          <w:numId w:val="3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Информация, представляемая производителями и (или) поставщиками соответствующих материальных ресурсов, оборудования, работ и услуг, должна содержать:</w:t>
      </w:r>
    </w:p>
    <w:p w:rsidR="00CB1F86" w:rsidRPr="00E734F2" w:rsidRDefault="00CB1F86" w:rsidP="00CB1F86">
      <w:pPr>
        <w:pStyle w:val="ConsPlusNormal"/>
        <w:numPr>
          <w:ilvl w:val="1"/>
          <w:numId w:val="20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Наименование, ИНН, контактные данные, данные об исполнителе документа с указанием его фамилии и инициалов (или иных реквизитов, необходимых для идентификации исполнителей);</w:t>
      </w:r>
    </w:p>
    <w:p w:rsidR="00CB1F86" w:rsidRPr="00E734F2" w:rsidRDefault="00CB1F86" w:rsidP="00CB1F86">
      <w:pPr>
        <w:pStyle w:val="ConsPlusNormal"/>
        <w:numPr>
          <w:ilvl w:val="1"/>
          <w:numId w:val="20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 xml:space="preserve">Дату составления документа, дату и (или) сроки действия ценовых предложений, информацию о включении в цену отдельных затрат (перевозка, шефмонтаж, </w:t>
      </w:r>
      <w:proofErr w:type="spellStart"/>
      <w:r w:rsidRPr="00E734F2">
        <w:rPr>
          <w:rFonts w:ascii="Times New Roman" w:hAnsi="Times New Roman" w:cs="Times New Roman"/>
          <w:sz w:val="24"/>
          <w:szCs w:val="24"/>
        </w:rPr>
        <w:t>шефналадка</w:t>
      </w:r>
      <w:proofErr w:type="spellEnd"/>
      <w:r w:rsidRPr="00E734F2">
        <w:rPr>
          <w:rFonts w:ascii="Times New Roman" w:hAnsi="Times New Roman" w:cs="Times New Roman"/>
          <w:sz w:val="24"/>
          <w:szCs w:val="24"/>
        </w:rPr>
        <w:t xml:space="preserve"> и т.п.), а также НДС.</w:t>
      </w:r>
    </w:p>
    <w:p w:rsidR="00CB1F86" w:rsidRPr="00E734F2" w:rsidRDefault="00CB1F86" w:rsidP="00CB1F86">
      <w:pPr>
        <w:pStyle w:val="ConsPlusNormal"/>
        <w:numPr>
          <w:ilvl w:val="2"/>
          <w:numId w:val="3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b/>
          <w:sz w:val="24"/>
          <w:szCs w:val="24"/>
        </w:rPr>
        <w:t>ТКП</w:t>
      </w:r>
      <w:r w:rsidRPr="00E734F2">
        <w:rPr>
          <w:rFonts w:ascii="Times New Roman" w:hAnsi="Times New Roman" w:cs="Times New Roman"/>
          <w:sz w:val="24"/>
          <w:szCs w:val="24"/>
        </w:rPr>
        <w:t xml:space="preserve"> должны включать материальные ресурсы, оборудование и услуги с характеристиками, соответствующими решениям и мероприятиям проектной и рабочей документации, заверяются подписями и печатями (при наличии) уполномоченных лиц производителей с указанием их фамилий и инициалов, либо иных реквизитов, необходимых для идентификации этих лиц и должны содержать:</w:t>
      </w:r>
    </w:p>
    <w:p w:rsidR="00CB1F86" w:rsidRPr="00E734F2" w:rsidRDefault="00CB1F86" w:rsidP="00CB1F86">
      <w:pPr>
        <w:pStyle w:val="ConsPlusNormal"/>
        <w:numPr>
          <w:ilvl w:val="1"/>
          <w:numId w:val="3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Наименование, ИНН, контактные данные, данные об исполнителе документа с указанием его фамилии и инициалов (или иных реквизитов, необходимых для идентификации этих лиц);</w:t>
      </w:r>
    </w:p>
    <w:p w:rsidR="00CB1F86" w:rsidRPr="00E734F2" w:rsidRDefault="00CB1F86" w:rsidP="00CB1F86">
      <w:pPr>
        <w:pStyle w:val="ConsPlusNormal"/>
        <w:numPr>
          <w:ilvl w:val="1"/>
          <w:numId w:val="3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 xml:space="preserve">Дату составления документа, дата и (или) сроки действия ценовых предложений, информация о включении в цену отдельных затрат (перевозка, шефмонтаж, </w:t>
      </w:r>
      <w:proofErr w:type="spellStart"/>
      <w:r w:rsidRPr="00E734F2">
        <w:rPr>
          <w:rFonts w:ascii="Times New Roman" w:hAnsi="Times New Roman" w:cs="Times New Roman"/>
          <w:sz w:val="24"/>
          <w:szCs w:val="24"/>
        </w:rPr>
        <w:t>шефналадка</w:t>
      </w:r>
      <w:proofErr w:type="spellEnd"/>
      <w:r w:rsidRPr="00E734F2">
        <w:rPr>
          <w:rFonts w:ascii="Times New Roman" w:hAnsi="Times New Roman" w:cs="Times New Roman"/>
          <w:sz w:val="24"/>
          <w:szCs w:val="24"/>
        </w:rPr>
        <w:t xml:space="preserve"> и т.п.), а также НДС.</w:t>
      </w:r>
    </w:p>
    <w:p w:rsidR="00CB1F86" w:rsidRPr="00E734F2" w:rsidRDefault="00CB1F86" w:rsidP="00CB1F86">
      <w:pPr>
        <w:pStyle w:val="ConsPlusNormal"/>
        <w:numPr>
          <w:ilvl w:val="1"/>
          <w:numId w:val="3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 xml:space="preserve">Информацию о стоимости материальных ресурсов, оборудования, работ и услуг с указанием единицы измерения, валюты расчета, курса пересчета (при использовании ценовой информации в валюте иностранного государства). </w:t>
      </w:r>
    </w:p>
    <w:p w:rsidR="00CB1F86" w:rsidRPr="00E734F2" w:rsidRDefault="00CB1F86" w:rsidP="00CB1F86">
      <w:pPr>
        <w:pStyle w:val="ConsPlusNormal"/>
        <w:numPr>
          <w:ilvl w:val="0"/>
          <w:numId w:val="4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b/>
          <w:sz w:val="24"/>
          <w:szCs w:val="24"/>
        </w:rPr>
        <w:t xml:space="preserve">РКЦ </w:t>
      </w:r>
      <w:r w:rsidRPr="00E734F2">
        <w:rPr>
          <w:rFonts w:ascii="Times New Roman" w:hAnsi="Times New Roman" w:cs="Times New Roman"/>
          <w:sz w:val="24"/>
          <w:szCs w:val="24"/>
        </w:rPr>
        <w:t>должны содержать следующие статьи затрат:</w:t>
      </w:r>
    </w:p>
    <w:p w:rsidR="00CB1F86" w:rsidRPr="00E734F2" w:rsidRDefault="00CB1F86" w:rsidP="00CB1F86">
      <w:pPr>
        <w:pStyle w:val="ConsPlusNormal"/>
        <w:numPr>
          <w:ilvl w:val="1"/>
          <w:numId w:val="4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затраты на приобретение материалов, комплектующих и полуфабрикатов, определяемые по актуальным текущим отпускным ценам, представленным производителями материальных ресурсов;</w:t>
      </w:r>
    </w:p>
    <w:p w:rsidR="00CB1F86" w:rsidRPr="00E734F2" w:rsidRDefault="00CB1F86" w:rsidP="00CB1F86">
      <w:pPr>
        <w:pStyle w:val="ConsPlusNormal"/>
        <w:numPr>
          <w:ilvl w:val="1"/>
          <w:numId w:val="4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транспортные расходы (включая погрузочно-разгрузочные работы) и заготовительно-складские расходы, определяемые расчетом;</w:t>
      </w:r>
    </w:p>
    <w:p w:rsidR="00CB1F86" w:rsidRPr="00E734F2" w:rsidRDefault="00CB1F86" w:rsidP="00CB1F86">
      <w:pPr>
        <w:pStyle w:val="ConsPlusNormal"/>
        <w:numPr>
          <w:ilvl w:val="1"/>
          <w:numId w:val="4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затраты на оплату труда с учетом страховых взносов и время работы оборудования (машин и механизмов), которые определяются расчетом в соответствии с техническими характеристиками оборудования (машин, механизмов). Потребность в затратах труда и времени работы оборудования (машин и механизмов) учитывается в соответствии с технологией производства работ, а их расход обосновывается действующими нормативами и (или) технической документацией на изготовление оборудования. При расчете часовых ставок оплаты труда должны быть использованы данные среднемесячной заработной платы, сложившиеся в организации производителя;</w:t>
      </w:r>
    </w:p>
    <w:p w:rsidR="00CB1F86" w:rsidRPr="00E734F2" w:rsidRDefault="00CB1F86" w:rsidP="00CB1F86">
      <w:pPr>
        <w:pStyle w:val="ConsPlusNormal"/>
        <w:numPr>
          <w:ilvl w:val="1"/>
          <w:numId w:val="4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затраты на приобретение энергоресурсов по тарифам, утвержденным в соответствии с законодательством РФ, общепроизводственные и общехозяйственные расходы (накладные расходы), затраты на амортизацию, которые формируются в соответствии с законодательством РФ о бухгалтерском и налоговом учете. Предоставляется расшифровка каждой статьи затрат или указывается только планируемая доля (норма) данных расходов;</w:t>
      </w:r>
    </w:p>
    <w:p w:rsidR="00CB1F86" w:rsidRPr="00E734F2" w:rsidRDefault="00CB1F86" w:rsidP="00CB1F86">
      <w:pPr>
        <w:pStyle w:val="ConsPlusNormal"/>
        <w:numPr>
          <w:ilvl w:val="1"/>
          <w:numId w:val="4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прибыль (норма прибыли), предусмотренная учетной политикой производителя.</w:t>
      </w:r>
    </w:p>
    <w:p w:rsidR="00CB1F86" w:rsidRPr="00E734F2" w:rsidRDefault="00CB1F86" w:rsidP="00CB1F86">
      <w:pPr>
        <w:pStyle w:val="ConsPlusNormal"/>
        <w:numPr>
          <w:ilvl w:val="0"/>
          <w:numId w:val="4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 xml:space="preserve">Для обоснования РКЦ формируется комплект расчетно-калькуляционных материалов (далее - </w:t>
      </w:r>
      <w:r w:rsidRPr="00E734F2">
        <w:rPr>
          <w:rFonts w:ascii="Times New Roman" w:hAnsi="Times New Roman" w:cs="Times New Roman"/>
          <w:b/>
          <w:sz w:val="24"/>
          <w:szCs w:val="24"/>
        </w:rPr>
        <w:t>РКМ</w:t>
      </w:r>
      <w:r w:rsidRPr="00E734F2">
        <w:rPr>
          <w:rFonts w:ascii="Times New Roman" w:hAnsi="Times New Roman" w:cs="Times New Roman"/>
          <w:sz w:val="24"/>
          <w:szCs w:val="24"/>
        </w:rPr>
        <w:t>). Типовой комплект РКМ включает в себя:</w:t>
      </w:r>
    </w:p>
    <w:p w:rsidR="00CB1F86" w:rsidRPr="00E734F2" w:rsidRDefault="00CB1F86" w:rsidP="00CB1F86">
      <w:pPr>
        <w:pStyle w:val="ConsPlusNormal"/>
        <w:numPr>
          <w:ilvl w:val="1"/>
          <w:numId w:val="4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расшифровки понесенных прямых затрат на изготовление единицы продукции, включая обоснование принятой при расчете РКЦ нормы прибыли;</w:t>
      </w:r>
    </w:p>
    <w:p w:rsidR="00CB1F86" w:rsidRPr="00E734F2" w:rsidRDefault="00CB1F86" w:rsidP="00CB1F86">
      <w:pPr>
        <w:pStyle w:val="ConsPlusNormal"/>
        <w:numPr>
          <w:ilvl w:val="1"/>
          <w:numId w:val="4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информацию о расходе материалов и изделий (в физических единицах измерения);</w:t>
      </w:r>
    </w:p>
    <w:p w:rsidR="00CB1F86" w:rsidRPr="00E734F2" w:rsidRDefault="00CB1F86" w:rsidP="00CB1F86">
      <w:pPr>
        <w:pStyle w:val="ConsPlusNormal"/>
        <w:numPr>
          <w:ilvl w:val="1"/>
          <w:numId w:val="4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расшифровки принятых в РКЦ накладных расходов и амортизации;</w:t>
      </w:r>
    </w:p>
    <w:p w:rsidR="00CB1F86" w:rsidRPr="00E734F2" w:rsidRDefault="00CB1F86" w:rsidP="00CB1F86">
      <w:pPr>
        <w:pStyle w:val="ConsPlusNormal"/>
        <w:numPr>
          <w:ilvl w:val="1"/>
          <w:numId w:val="4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первичные бухгалтерские учетные документы, подтверждающие стоимость материалов (сырья, комплектующих) (прайс-листы, коммерческие предложения, счета-фактуры).</w:t>
      </w:r>
    </w:p>
    <w:p w:rsidR="00CB1F86" w:rsidRPr="00E734F2" w:rsidRDefault="00CB1F86" w:rsidP="00CB1F8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Для подтверждения указанных расчетов к РКМ могут прилагаться или запрашиваться дополнительно следующие документы:</w:t>
      </w:r>
    </w:p>
    <w:p w:rsidR="00CB1F86" w:rsidRPr="00E734F2" w:rsidRDefault="00CB1F86" w:rsidP="00CB1F86">
      <w:pPr>
        <w:pStyle w:val="ConsPlusNormal"/>
        <w:numPr>
          <w:ilvl w:val="0"/>
          <w:numId w:val="4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рабочие чертежи изделий;</w:t>
      </w:r>
    </w:p>
    <w:p w:rsidR="00CB1F86" w:rsidRPr="00E734F2" w:rsidRDefault="00CB1F86" w:rsidP="00CB1F86">
      <w:pPr>
        <w:pStyle w:val="ConsPlusNormal"/>
        <w:numPr>
          <w:ilvl w:val="0"/>
          <w:numId w:val="4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уровень нормируемой среднемесячной заработной платы работников производителя;</w:t>
      </w:r>
    </w:p>
    <w:p w:rsidR="00CB1F86" w:rsidRPr="00E734F2" w:rsidRDefault="00CB1F86" w:rsidP="00CB1F86">
      <w:pPr>
        <w:pStyle w:val="ConsPlusNormal"/>
        <w:numPr>
          <w:ilvl w:val="0"/>
          <w:numId w:val="4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lastRenderedPageBreak/>
        <w:t>документы, подтверждающие размер накладных расходов производителя;</w:t>
      </w:r>
    </w:p>
    <w:p w:rsidR="00CB1F86" w:rsidRPr="00E734F2" w:rsidRDefault="00CB1F86" w:rsidP="00CB1F86">
      <w:pPr>
        <w:pStyle w:val="ConsPlusNormal"/>
        <w:numPr>
          <w:ilvl w:val="0"/>
          <w:numId w:val="4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справка о выпуске продукции за отчетный период в стоимостном и количественном выражении;</w:t>
      </w:r>
    </w:p>
    <w:p w:rsidR="00CB1F86" w:rsidRPr="00E734F2" w:rsidRDefault="00CB1F86" w:rsidP="00CB1F86">
      <w:pPr>
        <w:pStyle w:val="ConsPlusNormal"/>
        <w:numPr>
          <w:ilvl w:val="0"/>
          <w:numId w:val="4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первичные бухгалтерские учетные документы, подтверждающие размер понесенных затрат;</w:t>
      </w:r>
    </w:p>
    <w:p w:rsidR="00CB1F86" w:rsidRPr="00E734F2" w:rsidRDefault="00CB1F86" w:rsidP="00CB1F86">
      <w:pPr>
        <w:pStyle w:val="ConsPlusNormal"/>
        <w:numPr>
          <w:ilvl w:val="0"/>
          <w:numId w:val="4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технологическая документация, подтверждающая расчет стоимости материальных ресурсов и трудозатрат.</w:t>
      </w:r>
    </w:p>
    <w:p w:rsidR="00CB1F86" w:rsidRPr="00E734F2" w:rsidRDefault="00CB1F86" w:rsidP="00CB1F86">
      <w:pPr>
        <w:pStyle w:val="ConsPlusNormal"/>
        <w:numPr>
          <w:ilvl w:val="0"/>
          <w:numId w:val="44"/>
        </w:numPr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>Документы комплекта РКМ должны быть заверены подписями и печатями (при наличии) уполномоченных лиц производителей и соответствовать требованиям законодательства о бухгалтерском учете РФ. Данный перечень документов актуален только для производителей на территории РФ, для прочих поставщиков (производителей) РКМ формируется в свободной форме,</w:t>
      </w:r>
      <w:r w:rsidRPr="00E734F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734F2">
        <w:rPr>
          <w:rFonts w:ascii="Times New Roman" w:hAnsi="Times New Roman" w:cs="Times New Roman"/>
          <w:color w:val="000000"/>
          <w:sz w:val="24"/>
          <w:szCs w:val="24"/>
        </w:rPr>
        <w:t>позволяющей идентифицировать характеристики оборудования на предмет соответствия проектным решениям, заверяются подписями и печатями (при наличии).</w:t>
      </w:r>
    </w:p>
    <w:p w:rsidR="00CB1F86" w:rsidRPr="00E734F2" w:rsidRDefault="00CB1F86" w:rsidP="00CB1F86">
      <w:pPr>
        <w:pStyle w:val="ConsPlusNormal"/>
        <w:numPr>
          <w:ilvl w:val="0"/>
          <w:numId w:val="4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 xml:space="preserve">Обосновывающие стоимость в текущих ценах документы должны быть получены в период, не превышающий 6 месяцев до момента определения сметной стоимости. </w:t>
      </w:r>
    </w:p>
    <w:p w:rsidR="00CB1F86" w:rsidRPr="00E734F2" w:rsidRDefault="00CB1F86" w:rsidP="00CB1F86">
      <w:pPr>
        <w:pStyle w:val="ConsPlusNormal"/>
        <w:numPr>
          <w:ilvl w:val="0"/>
          <w:numId w:val="4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4F2">
        <w:rPr>
          <w:rFonts w:ascii="Times New Roman" w:hAnsi="Times New Roman" w:cs="Times New Roman"/>
          <w:sz w:val="24"/>
          <w:szCs w:val="24"/>
        </w:rPr>
        <w:t xml:space="preserve">В случае, когда в проектной (или иной технической документации) отсутствуют детальные технические требования к индивидуально изготавливаемым материальным ресурсам, к индивидуальному стандартизированному (адаптированному) и (или) </w:t>
      </w:r>
      <w:proofErr w:type="spellStart"/>
      <w:r w:rsidRPr="00E734F2">
        <w:rPr>
          <w:rFonts w:ascii="Times New Roman" w:hAnsi="Times New Roman" w:cs="Times New Roman"/>
          <w:sz w:val="24"/>
          <w:szCs w:val="24"/>
        </w:rPr>
        <w:t>нестандартизированному</w:t>
      </w:r>
      <w:proofErr w:type="spellEnd"/>
      <w:r w:rsidRPr="00E734F2">
        <w:rPr>
          <w:rFonts w:ascii="Times New Roman" w:hAnsi="Times New Roman" w:cs="Times New Roman"/>
          <w:sz w:val="24"/>
          <w:szCs w:val="24"/>
        </w:rPr>
        <w:t xml:space="preserve"> оборудованию и проведение конъюнктурного анализа в данный период (6 месяцев) невозможно, допускается, по согласованию с </w:t>
      </w:r>
      <w:r w:rsidRPr="00E734F2">
        <w:rPr>
          <w:rFonts w:ascii="Times New Roman" w:hAnsi="Times New Roman" w:cs="Times New Roman"/>
          <w:color w:val="000000"/>
          <w:sz w:val="24"/>
          <w:szCs w:val="24"/>
        </w:rPr>
        <w:t>заказчиком</w:t>
      </w:r>
      <w:r w:rsidRPr="00E734F2">
        <w:rPr>
          <w:rFonts w:ascii="Times New Roman" w:hAnsi="Times New Roman" w:cs="Times New Roman"/>
          <w:sz w:val="24"/>
          <w:szCs w:val="24"/>
        </w:rPr>
        <w:t>, использовать обосновывающие документы более ранних периодов с приведением стоимости к текущему уровню цен.</w:t>
      </w:r>
    </w:p>
    <w:p w:rsidR="00CB1F86" w:rsidRPr="00367303" w:rsidRDefault="00CB1F86" w:rsidP="00CB1F86">
      <w:pPr>
        <w:pStyle w:val="ConsPlusNormal"/>
        <w:numPr>
          <w:ilvl w:val="0"/>
          <w:numId w:val="44"/>
        </w:numPr>
        <w:ind w:left="284" w:firstLine="283"/>
        <w:jc w:val="both"/>
        <w:rPr>
          <w:rFonts w:ascii="Times New Roman" w:hAnsi="Times New Roman" w:cs="Times New Roman"/>
          <w:sz w:val="22"/>
          <w:szCs w:val="22"/>
        </w:rPr>
        <w:sectPr w:rsidR="00CB1F86" w:rsidRPr="00367303" w:rsidSect="00D614B3">
          <w:footnotePr>
            <w:numRestart w:val="eachPage"/>
          </w:footnotePr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:rsidR="00CB1F86" w:rsidRPr="005A13EE" w:rsidRDefault="00CB1F86" w:rsidP="00CB1F86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bookmarkStart w:id="22" w:name="P79"/>
      <w:bookmarkStart w:id="23" w:name="P80"/>
      <w:bookmarkStart w:id="24" w:name="P81"/>
      <w:bookmarkStart w:id="25" w:name="P83"/>
      <w:bookmarkStart w:id="26" w:name="P90"/>
      <w:bookmarkStart w:id="27" w:name="P102"/>
      <w:bookmarkStart w:id="28" w:name="P104"/>
      <w:bookmarkStart w:id="29" w:name="P105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5A13EE">
        <w:rPr>
          <w:rFonts w:ascii="Times New Roman" w:hAnsi="Times New Roman"/>
          <w:color w:val="000000"/>
          <w:sz w:val="24"/>
          <w:szCs w:val="24"/>
        </w:rPr>
        <w:lastRenderedPageBreak/>
        <w:t>Приложение №1</w:t>
      </w:r>
    </w:p>
    <w:p w:rsidR="00CB1F86" w:rsidRPr="005A13EE" w:rsidRDefault="00CB1F86" w:rsidP="00CB1F86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A13EE">
        <w:rPr>
          <w:rFonts w:ascii="Times New Roman" w:hAnsi="Times New Roman"/>
          <w:color w:val="000000"/>
          <w:sz w:val="24"/>
          <w:szCs w:val="24"/>
        </w:rPr>
        <w:t>к Методическим рекомендациям по определению</w:t>
      </w:r>
    </w:p>
    <w:p w:rsidR="00CB1F86" w:rsidRPr="005A13EE" w:rsidRDefault="00CB1F86" w:rsidP="00CB1F86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A13EE">
        <w:rPr>
          <w:rFonts w:ascii="Times New Roman" w:hAnsi="Times New Roman"/>
          <w:color w:val="000000"/>
          <w:sz w:val="24"/>
          <w:szCs w:val="24"/>
        </w:rPr>
        <w:t xml:space="preserve"> оптимальной стоимости материальных ресурсов, </w:t>
      </w:r>
    </w:p>
    <w:p w:rsidR="00CB1F86" w:rsidRPr="005A13EE" w:rsidRDefault="00CB1F86" w:rsidP="00CB1F86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A13EE">
        <w:rPr>
          <w:rFonts w:ascii="Times New Roman" w:hAnsi="Times New Roman"/>
          <w:color w:val="000000"/>
          <w:sz w:val="24"/>
          <w:szCs w:val="24"/>
        </w:rPr>
        <w:t>оборудования и прочих затрат (услуг)</w:t>
      </w:r>
    </w:p>
    <w:p w:rsidR="00CB1F86" w:rsidRPr="005A13EE" w:rsidRDefault="00CB1F86" w:rsidP="00CB1F86">
      <w:pPr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5A13EE">
        <w:rPr>
          <w:rFonts w:ascii="Times New Roman" w:hAnsi="Times New Roman"/>
          <w:color w:val="000000"/>
          <w:sz w:val="24"/>
          <w:szCs w:val="24"/>
        </w:rPr>
        <w:t xml:space="preserve"> для включения в сметную документацию</w:t>
      </w:r>
    </w:p>
    <w:p w:rsidR="00CB1F86" w:rsidRPr="00367303" w:rsidRDefault="00CB1F86" w:rsidP="00CB1F86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CB1F86" w:rsidRPr="00367303" w:rsidRDefault="00CB1F86" w:rsidP="00CB1F86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367303">
        <w:rPr>
          <w:rFonts w:ascii="Times New Roman" w:hAnsi="Times New Roman"/>
          <w:b/>
          <w:color w:val="000000"/>
        </w:rPr>
        <w:t>ОБРАЗЕЦ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572"/>
        <w:gridCol w:w="691"/>
        <w:gridCol w:w="572"/>
        <w:gridCol w:w="456"/>
        <w:gridCol w:w="572"/>
        <w:gridCol w:w="570"/>
        <w:gridCol w:w="456"/>
        <w:gridCol w:w="456"/>
        <w:gridCol w:w="339"/>
        <w:gridCol w:w="339"/>
        <w:gridCol w:w="321"/>
        <w:gridCol w:w="992"/>
        <w:gridCol w:w="539"/>
        <w:gridCol w:w="24"/>
        <w:gridCol w:w="575"/>
        <w:gridCol w:w="691"/>
        <w:gridCol w:w="691"/>
        <w:gridCol w:w="1043"/>
      </w:tblGrid>
      <w:tr w:rsidR="00CB1F86" w:rsidRPr="00367303" w:rsidTr="00D614B3">
        <w:trPr>
          <w:gridAfter w:val="5"/>
          <w:wAfter w:w="1451" w:type="pct"/>
          <w:trHeight w:val="691"/>
          <w:jc w:val="center"/>
        </w:trPr>
        <w:tc>
          <w:tcPr>
            <w:tcW w:w="3549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1F86" w:rsidRPr="00367303" w:rsidRDefault="00CB1F86" w:rsidP="00D614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67303">
              <w:rPr>
                <w:rFonts w:ascii="Times New Roman" w:hAnsi="Times New Roman" w:cs="Times New Roman"/>
              </w:rPr>
              <w:t>Конъюнктурный анализ</w:t>
            </w:r>
          </w:p>
        </w:tc>
      </w:tr>
      <w:tr w:rsidR="00CB1F86" w:rsidRPr="00367303" w:rsidTr="00D614B3">
        <w:trPr>
          <w:gridAfter w:val="4"/>
          <w:wAfter w:w="1435" w:type="pct"/>
          <w:trHeight w:val="241"/>
          <w:jc w:val="center"/>
        </w:trPr>
        <w:tc>
          <w:tcPr>
            <w:tcW w:w="3565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1F86" w:rsidRPr="00367303" w:rsidRDefault="00CB1F86" w:rsidP="00D614B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1F86" w:rsidRPr="00367303" w:rsidTr="00D614B3">
        <w:tblPrEx>
          <w:tblBorders>
            <w:insideH w:val="single" w:sz="4" w:space="0" w:color="auto"/>
          </w:tblBorders>
        </w:tblPrEx>
        <w:trPr>
          <w:gridAfter w:val="4"/>
          <w:wAfter w:w="1435" w:type="pct"/>
          <w:trHeight w:val="225"/>
          <w:jc w:val="center"/>
        </w:trPr>
        <w:tc>
          <w:tcPr>
            <w:tcW w:w="356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F86" w:rsidRPr="00367303" w:rsidRDefault="00CB1F86" w:rsidP="00D614B3">
            <w:pPr>
              <w:pStyle w:val="ConsPlusNormal"/>
              <w:ind w:left="2494"/>
              <w:rPr>
                <w:rFonts w:ascii="Times New Roman" w:hAnsi="Times New Roman" w:cs="Times New Roman"/>
              </w:rPr>
            </w:pPr>
            <w:r w:rsidRPr="0036730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67303">
              <w:rPr>
                <w:rFonts w:ascii="Times New Roman" w:hAnsi="Times New Roman" w:cs="Times New Roman"/>
              </w:rPr>
              <w:t>(наименование объекта строительства)</w:t>
            </w:r>
          </w:p>
        </w:tc>
      </w:tr>
      <w:tr w:rsidR="00CB1F86" w:rsidRPr="00367303" w:rsidTr="00D614B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3"/>
        </w:trPr>
        <w:tc>
          <w:tcPr>
            <w:tcW w:w="331" w:type="pct"/>
            <w:tcBorders>
              <w:bottom w:val="single" w:sz="4" w:space="0" w:color="auto"/>
            </w:tcBorders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r w:rsidRPr="00367303">
              <w:rPr>
                <w:rFonts w:ascii="Times New Roman" w:hAnsi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275" w:type="pct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Код строительного ресурса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Наименование строительного ресурса, затрат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Полное наименование строительного ресурса, затрат в обосновывающем документе</w:t>
            </w:r>
          </w:p>
        </w:tc>
        <w:tc>
          <w:tcPr>
            <w:tcW w:w="220" w:type="pct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Ед. изм. строительного ресурса, затрат в обосновывающем документе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Текущая отпускная цена за ед. изм. в обосновывающем документе с НДС в руб.</w:t>
            </w:r>
          </w:p>
        </w:tc>
        <w:tc>
          <w:tcPr>
            <w:tcW w:w="220" w:type="pct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Текущая отпускная цена за ед. изм. без НДС в руб. в соответствии с графой 5</w:t>
            </w:r>
          </w:p>
        </w:tc>
        <w:tc>
          <w:tcPr>
            <w:tcW w:w="220" w:type="pct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Стоимость перевозки без НДС в руб. за ед. изм.</w:t>
            </w:r>
          </w:p>
        </w:tc>
        <w:tc>
          <w:tcPr>
            <w:tcW w:w="165" w:type="pct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Сметная цена без НДС в руб. за ед. изм.</w:t>
            </w:r>
          </w:p>
        </w:tc>
        <w:tc>
          <w:tcPr>
            <w:tcW w:w="165" w:type="pct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8" w:type="pct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Квартал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Наименование производителя/поставщика</w:t>
            </w:r>
          </w:p>
        </w:tc>
        <w:tc>
          <w:tcPr>
            <w:tcW w:w="275" w:type="pct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КПП организации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ИНН организации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Гиперссылка на веб-сайт производителя/поставщика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Населенный пункт расположения склада производителя/поставщика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textDirection w:val="btLr"/>
            <w:vAlign w:val="center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303">
              <w:rPr>
                <w:rFonts w:ascii="Times New Roman" w:hAnsi="Times New Roman"/>
                <w:sz w:val="16"/>
                <w:szCs w:val="16"/>
              </w:rPr>
              <w:t>Статус организации (производитель(1)/поставщик (2)</w:t>
            </w:r>
          </w:p>
        </w:tc>
      </w:tr>
      <w:tr w:rsidR="00CB1F86" w:rsidRPr="00367303" w:rsidTr="00D614B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2"/>
        </w:trPr>
        <w:tc>
          <w:tcPr>
            <w:tcW w:w="331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75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1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75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67303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220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75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74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20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20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65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65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98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41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75" w:type="pct"/>
            <w:gridSpan w:val="2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76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331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331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498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CB1F86" w:rsidRPr="00367303" w:rsidTr="00D614B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2"/>
        </w:trPr>
        <w:tc>
          <w:tcPr>
            <w:tcW w:w="331" w:type="pct"/>
            <w:vMerge w:val="restar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1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Поставщик 1</w:t>
            </w:r>
          </w:p>
        </w:tc>
        <w:tc>
          <w:tcPr>
            <w:tcW w:w="275" w:type="pct"/>
            <w:gridSpan w:val="2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1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8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1F86" w:rsidRPr="00367303" w:rsidTr="00D614B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"/>
        </w:trPr>
        <w:tc>
          <w:tcPr>
            <w:tcW w:w="331" w:type="pct"/>
            <w:vMerge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vMerge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Поставщик 2</w:t>
            </w:r>
          </w:p>
        </w:tc>
        <w:tc>
          <w:tcPr>
            <w:tcW w:w="275" w:type="pct"/>
            <w:gridSpan w:val="2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6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" w:type="pct"/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1F86" w:rsidRPr="00367303" w:rsidTr="00D614B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9"/>
        </w:trPr>
        <w:tc>
          <w:tcPr>
            <w:tcW w:w="331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7303">
              <w:rPr>
                <w:rFonts w:ascii="Times New Roman" w:hAnsi="Times New Roman"/>
                <w:sz w:val="18"/>
                <w:szCs w:val="18"/>
              </w:rPr>
              <w:t>Поставщик 3</w:t>
            </w:r>
          </w:p>
        </w:tc>
        <w:tc>
          <w:tcPr>
            <w:tcW w:w="275" w:type="pct"/>
            <w:gridSpan w:val="2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bottom w:val="single" w:sz="4" w:space="0" w:color="auto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1F86" w:rsidRPr="00367303" w:rsidTr="00D614B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9"/>
        </w:trPr>
        <w:tc>
          <w:tcPr>
            <w:tcW w:w="5000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1F86" w:rsidRPr="00367303" w:rsidRDefault="00CB1F86" w:rsidP="00D614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67303">
              <w:rPr>
                <w:rFonts w:ascii="Times New Roman" w:hAnsi="Times New Roman"/>
                <w:sz w:val="20"/>
                <w:szCs w:val="20"/>
              </w:rPr>
              <w:t>Составил ________________________________________________________________________</w:t>
            </w:r>
          </w:p>
        </w:tc>
      </w:tr>
    </w:tbl>
    <w:p w:rsidR="00CB1F86" w:rsidRDefault="00CB1F86" w:rsidP="00CB1F86">
      <w:pPr>
        <w:rPr>
          <w:rFonts w:ascii="Times New Roman" w:hAnsi="Times New Roman"/>
        </w:rPr>
      </w:pPr>
    </w:p>
    <w:p w:rsidR="00CB1F86" w:rsidRDefault="00CB1F86" w:rsidP="00CB1F86">
      <w:pPr>
        <w:spacing w:after="0" w:line="240" w:lineRule="auto"/>
        <w:ind w:left="5811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0"/>
        </w:rPr>
      </w:pPr>
    </w:p>
    <w:p w:rsidR="00CB1F86" w:rsidRPr="00886AED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4"/>
          <w:szCs w:val="24"/>
        </w:rPr>
      </w:pPr>
      <w:r w:rsidRPr="00886AED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CB1F86" w:rsidRPr="00886AED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4"/>
          <w:szCs w:val="24"/>
        </w:rPr>
      </w:pPr>
      <w:r w:rsidRPr="00886AED">
        <w:rPr>
          <w:rFonts w:ascii="Times New Roman" w:hAnsi="Times New Roman"/>
          <w:sz w:val="24"/>
          <w:szCs w:val="24"/>
        </w:rPr>
        <w:t xml:space="preserve">к приложению </w:t>
      </w:r>
      <w:r>
        <w:rPr>
          <w:rFonts w:ascii="Times New Roman" w:hAnsi="Times New Roman"/>
          <w:sz w:val="24"/>
          <w:szCs w:val="24"/>
        </w:rPr>
        <w:t>2</w:t>
      </w:r>
      <w:r w:rsidRPr="00886AED">
        <w:rPr>
          <w:rFonts w:ascii="Times New Roman" w:hAnsi="Times New Roman"/>
          <w:sz w:val="24"/>
          <w:szCs w:val="24"/>
        </w:rPr>
        <w:t>.3.</w:t>
      </w:r>
    </w:p>
    <w:p w:rsidR="00CB1F86" w:rsidRPr="00FA5F35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b/>
        </w:rPr>
      </w:pPr>
    </w:p>
    <w:p w:rsidR="00CB1F86" w:rsidRPr="00BB55BA" w:rsidRDefault="00CB1F86" w:rsidP="00CB1F86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B55BA">
        <w:rPr>
          <w:rFonts w:ascii="Times New Roman" w:hAnsi="Times New Roman"/>
          <w:b/>
          <w:color w:val="000000"/>
        </w:rPr>
        <w:t>ПОЯСНИТЕЛЬНАЯ ЗАПИСКА</w:t>
      </w:r>
    </w:p>
    <w:p w:rsidR="00CB1F86" w:rsidRPr="00BB55BA" w:rsidRDefault="00CB1F86" w:rsidP="00CB1F86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B55BA">
        <w:rPr>
          <w:rFonts w:ascii="Times New Roman" w:hAnsi="Times New Roman"/>
          <w:b/>
          <w:color w:val="000000"/>
        </w:rPr>
        <w:t xml:space="preserve">по заполнению формы </w:t>
      </w:r>
      <w:r>
        <w:rPr>
          <w:rFonts w:ascii="Times New Roman" w:hAnsi="Times New Roman"/>
          <w:b/>
          <w:color w:val="000000"/>
        </w:rPr>
        <w:t>№</w:t>
      </w:r>
      <w:r w:rsidRPr="00BB55BA">
        <w:rPr>
          <w:rFonts w:ascii="Times New Roman" w:hAnsi="Times New Roman"/>
          <w:b/>
          <w:color w:val="000000"/>
        </w:rPr>
        <w:t>3п</w:t>
      </w:r>
    </w:p>
    <w:p w:rsidR="00CB1F86" w:rsidRPr="00BB55BA" w:rsidRDefault="00CB1F86" w:rsidP="00CB1F86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B55BA">
        <w:rPr>
          <w:rFonts w:ascii="Times New Roman" w:hAnsi="Times New Roman"/>
          <w:b/>
          <w:color w:val="000000"/>
        </w:rPr>
        <w:t>при составлении смет на ПИР.</w:t>
      </w:r>
    </w:p>
    <w:p w:rsidR="00CB1F86" w:rsidRPr="00BB55BA" w:rsidRDefault="00CB1F86" w:rsidP="00CB1F86">
      <w:pPr>
        <w:tabs>
          <w:tab w:val="left" w:pos="1080"/>
        </w:tabs>
        <w:spacing w:after="0" w:line="240" w:lineRule="auto"/>
        <w:ind w:firstLine="540"/>
        <w:jc w:val="right"/>
        <w:rPr>
          <w:rFonts w:ascii="Times New Roman" w:hAnsi="Times New Roman"/>
          <w:color w:val="000000"/>
        </w:rPr>
      </w:pPr>
    </w:p>
    <w:p w:rsidR="00CB1F86" w:rsidRPr="00BB55BA" w:rsidRDefault="00CB1F86" w:rsidP="00CB1F86">
      <w:pPr>
        <w:pStyle w:val="a8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 xml:space="preserve">При составлении сметного расчета по трудозатратам (форма </w:t>
      </w:r>
      <w:r>
        <w:rPr>
          <w:rFonts w:ascii="Times New Roman" w:hAnsi="Times New Roman"/>
          <w:color w:val="000000"/>
        </w:rPr>
        <w:t>№</w:t>
      </w:r>
      <w:r w:rsidRPr="00BB55BA">
        <w:rPr>
          <w:rFonts w:ascii="Times New Roman" w:hAnsi="Times New Roman"/>
          <w:color w:val="000000"/>
        </w:rPr>
        <w:t>3п), разработанным организацией, выполняющей ПИР, обоснование расчета трудозатрат представляется заказчику по его просьбе. Сметные расчеты составляются в ценах текущего периода.</w:t>
      </w:r>
    </w:p>
    <w:p w:rsidR="00CB1F86" w:rsidRPr="00BB55BA" w:rsidRDefault="00CB1F86" w:rsidP="00CB1F86">
      <w:pPr>
        <w:pStyle w:val="a8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 xml:space="preserve">Расчетом по трудозатратам (форма </w:t>
      </w:r>
      <w:r>
        <w:rPr>
          <w:rFonts w:ascii="Times New Roman" w:hAnsi="Times New Roman"/>
          <w:color w:val="000000"/>
        </w:rPr>
        <w:t>№</w:t>
      </w:r>
      <w:r w:rsidRPr="00BB55BA">
        <w:rPr>
          <w:rFonts w:ascii="Times New Roman" w:hAnsi="Times New Roman"/>
          <w:color w:val="000000"/>
        </w:rPr>
        <w:t xml:space="preserve">3п) рекомендуется определять стоимость работ, цены на которые отсутствуют в СБЦ и СЦ, внесенных в </w:t>
      </w:r>
      <w:r w:rsidRPr="00927129">
        <w:rPr>
          <w:rFonts w:ascii="Times New Roman" w:hAnsi="Times New Roman"/>
          <w:color w:val="000000"/>
        </w:rPr>
        <w:t>ФРСН</w:t>
      </w:r>
      <w:r w:rsidRPr="00BB55BA">
        <w:rPr>
          <w:rFonts w:ascii="Times New Roman" w:hAnsi="Times New Roman"/>
          <w:color w:val="000000"/>
        </w:rPr>
        <w:t>.</w:t>
      </w:r>
    </w:p>
    <w:p w:rsidR="00CB1F86" w:rsidRPr="00BB55BA" w:rsidRDefault="00CB1F86" w:rsidP="00CB1F86">
      <w:pPr>
        <w:pStyle w:val="a8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Форма сметы для определения затрат по себестоимости и уровню рентабельности (форма 3п) приведена в образце 3П Приложения 2.</w:t>
      </w:r>
    </w:p>
    <w:p w:rsidR="00CB1F86" w:rsidRPr="00FA5F35" w:rsidRDefault="00CB1F86" w:rsidP="00CB1F86">
      <w:pPr>
        <w:pStyle w:val="a8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Результаты вычислений и итоговые данные по разделам расчета </w:t>
      </w:r>
      <w:r w:rsidRPr="005D7347">
        <w:rPr>
          <w:rFonts w:ascii="Times New Roman" w:hAnsi="Times New Roman"/>
          <w:u w:val="single"/>
        </w:rPr>
        <w:t>округлять до целых рублей</w:t>
      </w:r>
      <w:r>
        <w:rPr>
          <w:rFonts w:ascii="Times New Roman" w:hAnsi="Times New Roman"/>
          <w:u w:val="single"/>
        </w:rPr>
        <w:t>.</w:t>
      </w:r>
    </w:p>
    <w:p w:rsidR="00CB1F86" w:rsidRPr="00BB55BA" w:rsidRDefault="00CB1F86" w:rsidP="00CB1F86">
      <w:pPr>
        <w:pStyle w:val="a8"/>
        <w:numPr>
          <w:ilvl w:val="0"/>
          <w:numId w:val="23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 xml:space="preserve">Особенности заполнения формы </w:t>
      </w:r>
      <w:r>
        <w:rPr>
          <w:rFonts w:ascii="Times New Roman" w:hAnsi="Times New Roman"/>
          <w:color w:val="000000"/>
        </w:rPr>
        <w:t>№</w:t>
      </w:r>
      <w:r w:rsidRPr="00BB55BA">
        <w:rPr>
          <w:rFonts w:ascii="Times New Roman" w:hAnsi="Times New Roman"/>
          <w:color w:val="000000"/>
        </w:rPr>
        <w:t>3п.</w:t>
      </w:r>
    </w:p>
    <w:p w:rsidR="00CB1F86" w:rsidRPr="00BB55BA" w:rsidRDefault="00CB1F86" w:rsidP="00CB1F8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u w:val="single"/>
        </w:rPr>
      </w:pPr>
      <w:r w:rsidRPr="00BB55BA">
        <w:rPr>
          <w:rFonts w:ascii="Times New Roman" w:hAnsi="Times New Roman"/>
          <w:color w:val="000000"/>
          <w:u w:val="single"/>
        </w:rPr>
        <w:t>Раздел 1. Расчет заработной платы:</w:t>
      </w:r>
    </w:p>
    <w:p w:rsidR="00CB1F86" w:rsidRPr="00BB55BA" w:rsidRDefault="00CB1F86" w:rsidP="00CB1F86">
      <w:pPr>
        <w:pStyle w:val="a8"/>
        <w:numPr>
          <w:ilvl w:val="0"/>
          <w:numId w:val="16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в графе 1 приводится нумерация выполняемых работ;</w:t>
      </w:r>
    </w:p>
    <w:p w:rsidR="00CB1F86" w:rsidRPr="00BB55BA" w:rsidRDefault="00CB1F86" w:rsidP="00CB1F86">
      <w:pPr>
        <w:pStyle w:val="a8"/>
        <w:numPr>
          <w:ilvl w:val="0"/>
          <w:numId w:val="16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в графе 2 приводится наименование выполняемых работ;</w:t>
      </w:r>
    </w:p>
    <w:p w:rsidR="00CB1F86" w:rsidRPr="00BB55BA" w:rsidRDefault="00CB1F86" w:rsidP="00CB1F86">
      <w:pPr>
        <w:pStyle w:val="a8"/>
        <w:numPr>
          <w:ilvl w:val="0"/>
          <w:numId w:val="16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в графе 3 указывается количество привлекаемых работников;</w:t>
      </w:r>
    </w:p>
    <w:p w:rsidR="00CB1F86" w:rsidRPr="00BB55BA" w:rsidRDefault="00CB1F86" w:rsidP="00CB1F86">
      <w:pPr>
        <w:pStyle w:val="a8"/>
        <w:numPr>
          <w:ilvl w:val="0"/>
          <w:numId w:val="16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в графе 4 указывается наименование должности (при необходимости с указанием конкретных фамилий) работников, участвующих в выполнении каждой из приведенных работ в графе 2 работ;</w:t>
      </w:r>
    </w:p>
    <w:p w:rsidR="00CB1F86" w:rsidRPr="00BB55BA" w:rsidRDefault="00CB1F86" w:rsidP="00CB1F86">
      <w:pPr>
        <w:pStyle w:val="a8"/>
        <w:numPr>
          <w:ilvl w:val="0"/>
          <w:numId w:val="16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в графе 5 для каждой должностной группы (при необходимости с указанием конкретных фамилий) работников, участвующих в выполнении данной работы, указывается общее количество рабочих дней, необходимых данной квалификационной группе для её выполнения; рабочее время не должно превышать значений, определенных по временным нормам;</w:t>
      </w:r>
    </w:p>
    <w:p w:rsidR="00CB1F86" w:rsidRPr="00BB55BA" w:rsidRDefault="00CB1F86" w:rsidP="00CB1F86">
      <w:pPr>
        <w:pStyle w:val="a8"/>
        <w:numPr>
          <w:ilvl w:val="0"/>
          <w:numId w:val="16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в графе 6 приводятся данные по стоимости 1 человеко-дня в рублях по категориям работников. Стоимость 1 человеко-дня непосредственных исполнителей приводится по штатному расписанию основного производственного персонала исходя из установленных в нем окладов, а также выплат стимулирующего и компенсирующего характера, установленных Положением о премировании работников предприятия.</w:t>
      </w:r>
    </w:p>
    <w:p w:rsidR="00CB1F86" w:rsidRPr="00BB55BA" w:rsidRDefault="00CB1F86" w:rsidP="00CB1F86">
      <w:pPr>
        <w:pStyle w:val="a8"/>
        <w:numPr>
          <w:ilvl w:val="0"/>
          <w:numId w:val="16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в графе 7 указывается заработная плата в рублях (</w:t>
      </w:r>
      <w:r w:rsidRPr="00BB55BA">
        <w:rPr>
          <w:rFonts w:ascii="Times New Roman" w:hAnsi="Times New Roman"/>
          <w:b/>
          <w:color w:val="000000"/>
          <w:u w:val="single"/>
        </w:rPr>
        <w:t>результат перемножения граф 5 и 6</w:t>
      </w:r>
      <w:r w:rsidRPr="00BB55BA">
        <w:rPr>
          <w:rFonts w:ascii="Times New Roman" w:hAnsi="Times New Roman"/>
          <w:color w:val="000000"/>
        </w:rPr>
        <w:t>);</w:t>
      </w:r>
    </w:p>
    <w:p w:rsidR="00CB1F86" w:rsidRPr="00BB55BA" w:rsidRDefault="00CB1F86" w:rsidP="00CB1F86">
      <w:pPr>
        <w:pStyle w:val="a8"/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Данные по количеству человек, дней и категорий непосредственных исполнителей, приведенные в графах 3, 4, 5, указываются в соответствии с экспертной оценкой трудоемкости этих работ, выполненных главным инженером проекта, или на базе имеющихся в организации проработок, определяющих нормативы их трудоемкости.</w:t>
      </w:r>
    </w:p>
    <w:p w:rsidR="00CB1F86" w:rsidRPr="00BB55BA" w:rsidRDefault="00CB1F86" w:rsidP="00CB1F86">
      <w:pPr>
        <w:tabs>
          <w:tab w:val="left" w:pos="993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u w:val="single"/>
        </w:rPr>
      </w:pPr>
      <w:r w:rsidRPr="00BB55BA">
        <w:rPr>
          <w:rFonts w:ascii="Times New Roman" w:hAnsi="Times New Roman"/>
          <w:color w:val="000000"/>
          <w:u w:val="single"/>
        </w:rPr>
        <w:t>Раздел 2. Расчет стоимости выполнения работ</w:t>
      </w:r>
    </w:p>
    <w:p w:rsidR="00CB1F86" w:rsidRPr="00BB55BA" w:rsidRDefault="00CB1F86" w:rsidP="00CB1F86">
      <w:pPr>
        <w:pStyle w:val="a8"/>
        <w:numPr>
          <w:ilvl w:val="0"/>
          <w:numId w:val="17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в пункте 2.1 указывается процент заработной платы производственного персонала в составе себестоимости (</w:t>
      </w:r>
      <w:r w:rsidRPr="00BB55BA">
        <w:rPr>
          <w:rFonts w:ascii="Times New Roman" w:hAnsi="Times New Roman"/>
          <w:b/>
          <w:color w:val="000000"/>
          <w:u w:val="single"/>
        </w:rPr>
        <w:t>без учета субподрядных работ</w:t>
      </w:r>
      <w:r w:rsidRPr="00BB55BA">
        <w:rPr>
          <w:rFonts w:ascii="Times New Roman" w:hAnsi="Times New Roman"/>
          <w:color w:val="000000"/>
        </w:rPr>
        <w:t>), находящийся в пределах не менее 30%–уточняется по данным организации в соответствии с бизнес-планом. Данные по оплате труда, процент заработной платы в составе себестоимости, уровень рентабельности организации принимаются в соответствии с плановыми показателями на соответствующий период выполнения работ и утверждаются внутренним документом организации.</w:t>
      </w:r>
    </w:p>
    <w:p w:rsidR="00CB1F86" w:rsidRPr="00BB55BA" w:rsidRDefault="00CB1F86" w:rsidP="00CB1F86">
      <w:pPr>
        <w:pStyle w:val="a8"/>
        <w:numPr>
          <w:ilvl w:val="0"/>
          <w:numId w:val="17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в пункте 2.2 производится расчет себестоимости работ на основании выполненного в разделе 1 расчета заработной платы и ее процента в составе себестоимости работ (отношение итога графы 7 раздела 1 к пункту 2.1);</w:t>
      </w:r>
    </w:p>
    <w:p w:rsidR="00CB1F86" w:rsidRPr="00BB55BA" w:rsidRDefault="00CB1F86" w:rsidP="00CB1F86">
      <w:pPr>
        <w:pStyle w:val="a8"/>
        <w:numPr>
          <w:ilvl w:val="0"/>
          <w:numId w:val="17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в пункте 2.3 указывается уровень рентабельности (размер сметной прибыли), принимается по данным организации в соответствии с финансовым планом;</w:t>
      </w:r>
    </w:p>
    <w:p w:rsidR="00CB1F86" w:rsidRPr="00BB55BA" w:rsidRDefault="00CB1F86" w:rsidP="00CB1F86">
      <w:pPr>
        <w:pStyle w:val="a8"/>
        <w:numPr>
          <w:ilvl w:val="0"/>
          <w:numId w:val="17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уровень рентабельности по отношению к себестоимости может составлять до 15%.</w:t>
      </w:r>
    </w:p>
    <w:p w:rsidR="00CB1F86" w:rsidRPr="00BB55BA" w:rsidRDefault="00CB1F86" w:rsidP="00CB1F86">
      <w:pPr>
        <w:tabs>
          <w:tab w:val="left" w:pos="993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К сметной документации необходимо приложить все справочные данные по вышеуказанным экономическим характеристикам предприятия в виде официальной справки (образец в Приложении №1 к пояснительной записке по заполнению формы 3П).</w:t>
      </w:r>
    </w:p>
    <w:p w:rsidR="00CB1F86" w:rsidRPr="00BB55BA" w:rsidRDefault="00CB1F86" w:rsidP="00CB1F86">
      <w:pPr>
        <w:tabs>
          <w:tab w:val="left" w:pos="993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u w:val="single"/>
        </w:rPr>
      </w:pPr>
      <w:r w:rsidRPr="00BB55BA">
        <w:rPr>
          <w:rFonts w:ascii="Times New Roman" w:hAnsi="Times New Roman"/>
          <w:color w:val="000000"/>
          <w:u w:val="single"/>
        </w:rPr>
        <w:t>Раздел 3. Расчет командировочных расходов.</w:t>
      </w:r>
    </w:p>
    <w:p w:rsidR="00CB1F86" w:rsidRPr="00BB55BA" w:rsidRDefault="00CB1F86" w:rsidP="00CB1F8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Командировочные расходы включаются в сметный расчет отдельной строкой (пункт 3 формы 3П) по отдельно выполненному расчету с расшифровкой затрат на проезд, проживание, суточные расходы. Размер расходов на проезд и стоимость проживания в гостинице определяется на момент составления расчета.</w:t>
      </w:r>
    </w:p>
    <w:p w:rsidR="00CB1F86" w:rsidRPr="00BB55BA" w:rsidRDefault="00CB1F86" w:rsidP="00CB1F86">
      <w:pPr>
        <w:tabs>
          <w:tab w:val="left" w:pos="993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Размеры возмещения расходов, связанных со служебными командировками, определяются коллективным договором и/или локальным нормативным актом организации–исполнителя, но не выше нормативов возмещения расходов, связанных со служебными командировками, установленных локальным нормативным актом организации–заказчика.</w:t>
      </w:r>
    </w:p>
    <w:p w:rsidR="00CB1F86" w:rsidRPr="00BB55BA" w:rsidRDefault="00CB1F86" w:rsidP="00CB1F86">
      <w:pPr>
        <w:tabs>
          <w:tab w:val="left" w:pos="993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lastRenderedPageBreak/>
        <w:t>Лимиты командировочных расходов при производстве ПИР:</w:t>
      </w:r>
    </w:p>
    <w:p w:rsidR="00CB1F86" w:rsidRPr="00BB55BA" w:rsidRDefault="00CB1F86" w:rsidP="00CB1F86">
      <w:pPr>
        <w:pStyle w:val="a8"/>
        <w:numPr>
          <w:ilvl w:val="0"/>
          <w:numId w:val="18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суточные - 700 руб./сутки;</w:t>
      </w:r>
    </w:p>
    <w:p w:rsidR="00CB1F86" w:rsidRPr="00BB55BA" w:rsidRDefault="00CB1F86" w:rsidP="00CB1F86">
      <w:pPr>
        <w:pStyle w:val="a8"/>
        <w:numPr>
          <w:ilvl w:val="0"/>
          <w:numId w:val="18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проживание – 4000 руб./сутки;</w:t>
      </w:r>
    </w:p>
    <w:p w:rsidR="00CB1F86" w:rsidRPr="00BB55BA" w:rsidRDefault="00CB1F86" w:rsidP="00CB1F86">
      <w:pPr>
        <w:pStyle w:val="a8"/>
        <w:numPr>
          <w:ilvl w:val="0"/>
          <w:numId w:val="18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</w:rPr>
      </w:pPr>
      <w:r w:rsidRPr="00BB55BA">
        <w:rPr>
          <w:rFonts w:ascii="Times New Roman" w:hAnsi="Times New Roman"/>
          <w:color w:val="000000"/>
        </w:rPr>
        <w:t>проезд: поезд (купе) или самолет (класс–эконом</w:t>
      </w:r>
      <w:r>
        <w:rPr>
          <w:rFonts w:ascii="Times New Roman" w:hAnsi="Times New Roman"/>
          <w:color w:val="000000"/>
        </w:rPr>
        <w:t xml:space="preserve"> с багажом до 20 (двадцати) кг, ручная кладь до 10 (десяти) кг</w:t>
      </w:r>
      <w:r w:rsidRPr="00BB55BA">
        <w:rPr>
          <w:rFonts w:ascii="Times New Roman" w:hAnsi="Times New Roman"/>
          <w:color w:val="000000"/>
        </w:rPr>
        <w:t>).</w:t>
      </w:r>
    </w:p>
    <w:p w:rsidR="00CB1F86" w:rsidRPr="000015E2" w:rsidRDefault="00CB1F86" w:rsidP="00CB1F86">
      <w:pPr>
        <w:pStyle w:val="a8"/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  <w:color w:val="000000"/>
        </w:rPr>
      </w:pPr>
      <w:r w:rsidRPr="000015E2">
        <w:rPr>
          <w:rFonts w:ascii="Times New Roman" w:hAnsi="Times New Roman"/>
          <w:b/>
          <w:i/>
          <w:color w:val="000000"/>
        </w:rPr>
        <w:t>Данные лимиты могут быть пересмотрены на этапе согласования технических требований.</w:t>
      </w:r>
    </w:p>
    <w:p w:rsidR="00CB1F86" w:rsidRDefault="00CB1F86" w:rsidP="00CB1F86">
      <w:pPr>
        <w:pStyle w:val="a8"/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При учете командировочных расходов необходимо прикладывать документы, обосновывающие стоимость проезда (например, </w:t>
      </w:r>
      <w:r>
        <w:rPr>
          <w:rFonts w:ascii="Times New Roman" w:hAnsi="Times New Roman"/>
          <w:snapToGrid w:val="0"/>
          <w:lang w:val="en-US"/>
        </w:rPr>
        <w:t>screenshot</w:t>
      </w:r>
      <w:r>
        <w:rPr>
          <w:rFonts w:ascii="Times New Roman" w:hAnsi="Times New Roman"/>
          <w:snapToGrid w:val="0"/>
        </w:rPr>
        <w:t xml:space="preserve"> с сайтов авиа-, ж/д – компаний).</w:t>
      </w:r>
    </w:p>
    <w:p w:rsidR="00CB1F86" w:rsidRPr="00F32EE1" w:rsidRDefault="00CB1F86" w:rsidP="00CB1F86">
      <w:pPr>
        <w:pStyle w:val="a8"/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napToGrid w:val="0"/>
        </w:rPr>
        <w:t>При наличии командированных расходов необходимо составлять общий реестр стоимости проездных билетов с разбивкой по сметам, к которым они относятся.</w:t>
      </w:r>
    </w:p>
    <w:p w:rsidR="00CB1F86" w:rsidRPr="00FA5F35" w:rsidRDefault="00CB1F86" w:rsidP="00CB1F86">
      <w:pPr>
        <w:pStyle w:val="a8"/>
        <w:tabs>
          <w:tab w:val="left" w:pos="1080"/>
        </w:tabs>
        <w:spacing w:after="0" w:line="240" w:lineRule="auto"/>
        <w:ind w:left="0"/>
        <w:jc w:val="both"/>
        <w:rPr>
          <w:rFonts w:ascii="Times New Roman" w:hAnsi="Times New Roman"/>
        </w:rPr>
        <w:sectPr w:rsidR="00CB1F86" w:rsidRPr="00FA5F35" w:rsidSect="00D614B3">
          <w:footnotePr>
            <w:numRestart w:val="eachPage"/>
          </w:footnotePr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:rsidR="00CB1F86" w:rsidRPr="00886AED" w:rsidRDefault="00CB1F86" w:rsidP="00CB1F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86AED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CB1F86" w:rsidRPr="00886AED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4"/>
          <w:szCs w:val="24"/>
        </w:rPr>
      </w:pPr>
      <w:r w:rsidRPr="00886AED">
        <w:rPr>
          <w:rFonts w:ascii="Times New Roman" w:hAnsi="Times New Roman"/>
          <w:sz w:val="24"/>
          <w:szCs w:val="24"/>
        </w:rPr>
        <w:t>к пояснительной записке</w:t>
      </w:r>
    </w:p>
    <w:p w:rsidR="00CB1F86" w:rsidRPr="00886AED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4"/>
          <w:szCs w:val="24"/>
        </w:rPr>
      </w:pPr>
      <w:r w:rsidRPr="00886AED">
        <w:rPr>
          <w:rFonts w:ascii="Times New Roman" w:hAnsi="Times New Roman"/>
          <w:sz w:val="24"/>
          <w:szCs w:val="24"/>
        </w:rPr>
        <w:t xml:space="preserve"> по заполнению формы 3П</w:t>
      </w:r>
    </w:p>
    <w:p w:rsidR="00CB1F86" w:rsidRPr="00FA5F35" w:rsidRDefault="00CB1F86" w:rsidP="00CB1F86">
      <w:pPr>
        <w:spacing w:after="0" w:line="240" w:lineRule="auto"/>
        <w:ind w:left="5811"/>
        <w:jc w:val="center"/>
        <w:rPr>
          <w:rFonts w:ascii="Times New Roman" w:hAnsi="Times New Roman"/>
          <w:b/>
        </w:rPr>
      </w:pPr>
    </w:p>
    <w:p w:rsidR="00CB1F86" w:rsidRPr="00FA5F35" w:rsidRDefault="00CB1F86" w:rsidP="00CB1F86">
      <w:pPr>
        <w:spacing w:after="0" w:line="240" w:lineRule="auto"/>
        <w:jc w:val="center"/>
        <w:rPr>
          <w:rFonts w:ascii="Times New Roman" w:hAnsi="Times New Roman"/>
          <w:b/>
        </w:rPr>
      </w:pPr>
      <w:r w:rsidRPr="00FA5F35">
        <w:rPr>
          <w:rFonts w:ascii="Times New Roman" w:hAnsi="Times New Roman"/>
          <w:b/>
        </w:rPr>
        <w:t xml:space="preserve">СПРАВКА </w:t>
      </w:r>
      <w:r>
        <w:rPr>
          <w:rFonts w:ascii="Times New Roman" w:hAnsi="Times New Roman"/>
          <w:b/>
        </w:rPr>
        <w:t>от______________ (указать дату составления справки)</w:t>
      </w:r>
      <w:r w:rsidRPr="00FA5F35">
        <w:rPr>
          <w:rFonts w:ascii="Times New Roman" w:hAnsi="Times New Roman"/>
          <w:b/>
        </w:rPr>
        <w:t xml:space="preserve"> (Образец)</w:t>
      </w:r>
    </w:p>
    <w:p w:rsidR="00CB1F86" w:rsidRPr="00FA5F35" w:rsidRDefault="00CB1F86" w:rsidP="00CB1F86">
      <w:pPr>
        <w:spacing w:after="0" w:line="240" w:lineRule="auto"/>
        <w:rPr>
          <w:rFonts w:ascii="Times New Roman" w:hAnsi="Times New Roman"/>
        </w:rPr>
      </w:pPr>
      <w:r w:rsidRPr="00FA5F35">
        <w:rPr>
          <w:rFonts w:ascii="Times New Roman" w:hAnsi="Times New Roman"/>
        </w:rPr>
        <w:t>Настоящим (</w:t>
      </w:r>
      <w:r>
        <w:rPr>
          <w:rFonts w:ascii="Times New Roman" w:hAnsi="Times New Roman"/>
        </w:rPr>
        <w:t>к</w:t>
      </w:r>
      <w:r w:rsidRPr="00FA5F35">
        <w:rPr>
          <w:rFonts w:ascii="Times New Roman" w:hAnsi="Times New Roman"/>
        </w:rPr>
        <w:t>раткое/</w:t>
      </w:r>
      <w:r>
        <w:rPr>
          <w:rFonts w:ascii="Times New Roman" w:hAnsi="Times New Roman"/>
        </w:rPr>
        <w:t>п</w:t>
      </w:r>
      <w:r w:rsidRPr="00FA5F35">
        <w:rPr>
          <w:rFonts w:ascii="Times New Roman" w:hAnsi="Times New Roman"/>
        </w:rPr>
        <w:t>олное наименование организации подрядчика/контрагента) сообщает о том, что средняя оплата труда специалистов за рабочий день составляет:</w:t>
      </w:r>
    </w:p>
    <w:p w:rsidR="00CB1F86" w:rsidRPr="00FA5F35" w:rsidRDefault="00CB1F86" w:rsidP="00CB1F86">
      <w:pPr>
        <w:spacing w:after="0" w:line="240" w:lineRule="auto"/>
        <w:rPr>
          <w:rFonts w:ascii="Times New Roman" w:hAnsi="Times New Roman"/>
        </w:rPr>
      </w:pPr>
    </w:p>
    <w:tbl>
      <w:tblPr>
        <w:tblW w:w="8793" w:type="dxa"/>
        <w:tblInd w:w="93" w:type="dxa"/>
        <w:tblLook w:val="04A0" w:firstRow="1" w:lastRow="0" w:firstColumn="1" w:lastColumn="0" w:noHBand="0" w:noVBand="1"/>
      </w:tblPr>
      <w:tblGrid>
        <w:gridCol w:w="1747"/>
        <w:gridCol w:w="3942"/>
        <w:gridCol w:w="3104"/>
      </w:tblGrid>
      <w:tr w:rsidR="00CB1F86" w:rsidRPr="00FA5F35" w:rsidTr="00D614B3">
        <w:trPr>
          <w:trHeight w:val="325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F86" w:rsidRPr="00FA5F35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5F35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F86" w:rsidRPr="00FA5F35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Должность специалиста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F86" w:rsidRPr="00FA5F35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Заработная плата в день, в руб.</w:t>
            </w:r>
          </w:p>
        </w:tc>
      </w:tr>
      <w:tr w:rsidR="00CB1F86" w:rsidRPr="00FA5F35" w:rsidTr="00D614B3">
        <w:trPr>
          <w:trHeight w:val="630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F86" w:rsidRPr="00FA5F35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5F3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F86" w:rsidRPr="00FA5F35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(указать должность)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F86" w:rsidRPr="00FA5F35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5F35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CB1F86" w:rsidRPr="00FA5F35" w:rsidTr="00D614B3">
        <w:trPr>
          <w:trHeight w:val="581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F86" w:rsidRPr="00FA5F35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5F3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F86" w:rsidRPr="00FA5F35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(указать должность)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F86" w:rsidRPr="00FA5F35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5F35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CB1F86" w:rsidRPr="00FA5F35" w:rsidTr="00D614B3">
        <w:trPr>
          <w:trHeight w:val="634"/>
        </w:trPr>
        <w:tc>
          <w:tcPr>
            <w:tcW w:w="1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F86" w:rsidRPr="00FA5F35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5F3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F86" w:rsidRPr="00FA5F35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(указать должность)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F86" w:rsidRPr="00FA5F35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5F35">
              <w:rPr>
                <w:rFonts w:ascii="Times New Roman" w:hAnsi="Times New Roman"/>
                <w:color w:val="000000"/>
              </w:rPr>
              <w:t>-</w:t>
            </w:r>
          </w:p>
        </w:tc>
      </w:tr>
    </w:tbl>
    <w:p w:rsidR="00CB1F86" w:rsidRPr="00FA5F35" w:rsidRDefault="00CB1F86" w:rsidP="00CB1F86">
      <w:pPr>
        <w:spacing w:after="0" w:line="240" w:lineRule="auto"/>
        <w:rPr>
          <w:rFonts w:ascii="Times New Roman" w:hAnsi="Times New Roman"/>
        </w:rPr>
      </w:pPr>
    </w:p>
    <w:p w:rsidR="00CB1F86" w:rsidRDefault="00CB1F86" w:rsidP="00CB1F86">
      <w:pPr>
        <w:spacing w:after="0" w:line="240" w:lineRule="auto"/>
        <w:rPr>
          <w:rFonts w:ascii="Times New Roman" w:hAnsi="Times New Roman"/>
        </w:rPr>
      </w:pPr>
      <w:r w:rsidRPr="00FA5F35">
        <w:rPr>
          <w:rFonts w:ascii="Times New Roman" w:hAnsi="Times New Roman"/>
        </w:rPr>
        <w:t>Доля заработной платы в себестоимости работ, выполняемых с</w:t>
      </w:r>
      <w:r>
        <w:rPr>
          <w:rFonts w:ascii="Times New Roman" w:hAnsi="Times New Roman"/>
        </w:rPr>
        <w:t xml:space="preserve">обственными </w:t>
      </w:r>
      <w:r w:rsidRPr="00FA5F35">
        <w:rPr>
          <w:rFonts w:ascii="Times New Roman" w:hAnsi="Times New Roman"/>
        </w:rPr>
        <w:t>/с</w:t>
      </w:r>
      <w:r>
        <w:rPr>
          <w:rFonts w:ascii="Times New Roman" w:hAnsi="Times New Roman"/>
        </w:rPr>
        <w:t>илами___</w:t>
      </w:r>
      <w:r w:rsidRPr="00FA5F35">
        <w:rPr>
          <w:rFonts w:ascii="Times New Roman" w:hAnsi="Times New Roman"/>
        </w:rPr>
        <w:t xml:space="preserve"> (%)</w:t>
      </w:r>
    </w:p>
    <w:p w:rsidR="00CB1F86" w:rsidRPr="00FA5F35" w:rsidRDefault="00CB1F86" w:rsidP="00CB1F86">
      <w:pPr>
        <w:spacing w:after="0" w:line="240" w:lineRule="auto"/>
        <w:rPr>
          <w:rFonts w:ascii="Times New Roman" w:hAnsi="Times New Roman"/>
        </w:rPr>
      </w:pPr>
    </w:p>
    <w:p w:rsidR="00CB1F86" w:rsidRPr="00FA5F35" w:rsidRDefault="00CB1F86" w:rsidP="00CB1F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FA5F35">
        <w:rPr>
          <w:rFonts w:ascii="Times New Roman" w:hAnsi="Times New Roman"/>
        </w:rPr>
        <w:t>Рентабельность предприятия</w:t>
      </w:r>
      <w:r>
        <w:rPr>
          <w:rFonts w:ascii="Times New Roman" w:hAnsi="Times New Roman"/>
        </w:rPr>
        <w:t>_______</w:t>
      </w:r>
      <w:r w:rsidRPr="00FA5F35">
        <w:rPr>
          <w:rFonts w:ascii="Times New Roman" w:hAnsi="Times New Roman"/>
        </w:rPr>
        <w:t xml:space="preserve"> (%)</w:t>
      </w:r>
    </w:p>
    <w:p w:rsidR="00CB1F86" w:rsidRPr="00FA5F35" w:rsidRDefault="00CB1F86" w:rsidP="00CB1F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CB1F86" w:rsidRPr="00FA5F35" w:rsidRDefault="00CB1F86" w:rsidP="00CB1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A5F35">
        <w:rPr>
          <w:rFonts w:ascii="Times New Roman" w:hAnsi="Times New Roman"/>
        </w:rPr>
        <w:t>(Должность единоличного исполнительного органа контрагента/подрядчика)</w:t>
      </w:r>
      <w:r w:rsidRPr="00FA5F35">
        <w:rPr>
          <w:rFonts w:ascii="Times New Roman" w:hAnsi="Times New Roman"/>
        </w:rPr>
        <w:tab/>
      </w:r>
      <w:r w:rsidRPr="00FA5F35">
        <w:rPr>
          <w:rFonts w:ascii="Times New Roman" w:hAnsi="Times New Roman"/>
        </w:rPr>
        <w:tab/>
      </w:r>
    </w:p>
    <w:p w:rsidR="00CB1F86" w:rsidRPr="00FA5F35" w:rsidRDefault="00CB1F86" w:rsidP="00CB1F86">
      <w:pPr>
        <w:spacing w:after="0" w:line="240" w:lineRule="auto"/>
        <w:jc w:val="both"/>
        <w:rPr>
          <w:rFonts w:ascii="Times New Roman" w:hAnsi="Times New Roman"/>
        </w:rPr>
      </w:pPr>
      <w:r w:rsidRPr="00FA5F35">
        <w:rPr>
          <w:rFonts w:ascii="Times New Roman" w:hAnsi="Times New Roman"/>
        </w:rPr>
        <w:t>(</w:t>
      </w:r>
      <w:r>
        <w:rPr>
          <w:rFonts w:ascii="Times New Roman" w:hAnsi="Times New Roman"/>
        </w:rPr>
        <w:t>к</w:t>
      </w:r>
      <w:r w:rsidRPr="00FA5F35">
        <w:rPr>
          <w:rFonts w:ascii="Times New Roman" w:hAnsi="Times New Roman"/>
        </w:rPr>
        <w:t>раткое/</w:t>
      </w:r>
      <w:r>
        <w:rPr>
          <w:rFonts w:ascii="Times New Roman" w:hAnsi="Times New Roman"/>
        </w:rPr>
        <w:t>п</w:t>
      </w:r>
      <w:r w:rsidRPr="00FA5F35">
        <w:rPr>
          <w:rFonts w:ascii="Times New Roman" w:hAnsi="Times New Roman"/>
        </w:rPr>
        <w:t>олное наименование организации) ________________ (ФИО)</w:t>
      </w:r>
    </w:p>
    <w:p w:rsidR="00CB1F86" w:rsidRPr="00FA5F35" w:rsidRDefault="00CB1F86" w:rsidP="00CB1F86">
      <w:pPr>
        <w:spacing w:after="0" w:line="240" w:lineRule="auto"/>
        <w:jc w:val="both"/>
        <w:rPr>
          <w:rFonts w:ascii="Times New Roman" w:hAnsi="Times New Roman"/>
        </w:rPr>
      </w:pPr>
      <w:r w:rsidRPr="00FA5F35">
        <w:rPr>
          <w:rFonts w:ascii="Times New Roman" w:hAnsi="Times New Roman"/>
        </w:rPr>
        <w:t>м.п</w:t>
      </w:r>
    </w:p>
    <w:p w:rsidR="00CB1F86" w:rsidRPr="00FA5F35" w:rsidRDefault="00CB1F86" w:rsidP="00CB1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A5F35">
        <w:rPr>
          <w:rFonts w:ascii="Times New Roman" w:hAnsi="Times New Roman"/>
        </w:rPr>
        <w:t>(Главный бухгалтер)</w:t>
      </w:r>
      <w:r w:rsidRPr="00FA5F35">
        <w:rPr>
          <w:rStyle w:val="ad"/>
          <w:rFonts w:ascii="Times New Roman" w:hAnsi="Times New Roman"/>
        </w:rPr>
        <w:footnoteReference w:id="3"/>
      </w:r>
      <w:r w:rsidRPr="00FA5F35">
        <w:rPr>
          <w:rFonts w:ascii="Times New Roman" w:hAnsi="Times New Roman"/>
        </w:rPr>
        <w:tab/>
      </w:r>
      <w:r w:rsidRPr="00FA5F35">
        <w:rPr>
          <w:rFonts w:ascii="Times New Roman" w:hAnsi="Times New Roman"/>
        </w:rPr>
        <w:tab/>
      </w:r>
    </w:p>
    <w:p w:rsidR="00CB1F86" w:rsidRPr="00FA5F35" w:rsidRDefault="00CB1F86" w:rsidP="00CB1F86">
      <w:pPr>
        <w:spacing w:after="0" w:line="240" w:lineRule="auto"/>
        <w:jc w:val="both"/>
        <w:rPr>
          <w:rFonts w:ascii="Times New Roman" w:hAnsi="Times New Roman"/>
        </w:rPr>
      </w:pPr>
      <w:r w:rsidRPr="00FA5F35">
        <w:rPr>
          <w:rFonts w:ascii="Times New Roman" w:hAnsi="Times New Roman"/>
        </w:rPr>
        <w:t>(</w:t>
      </w:r>
      <w:r>
        <w:rPr>
          <w:rFonts w:ascii="Times New Roman" w:hAnsi="Times New Roman"/>
        </w:rPr>
        <w:t>к</w:t>
      </w:r>
      <w:r w:rsidRPr="00FA5F35">
        <w:rPr>
          <w:rFonts w:ascii="Times New Roman" w:hAnsi="Times New Roman"/>
        </w:rPr>
        <w:t>раткое/</w:t>
      </w:r>
      <w:r>
        <w:rPr>
          <w:rFonts w:ascii="Times New Roman" w:hAnsi="Times New Roman"/>
        </w:rPr>
        <w:t>п</w:t>
      </w:r>
      <w:r w:rsidRPr="00FA5F35">
        <w:rPr>
          <w:rFonts w:ascii="Times New Roman" w:hAnsi="Times New Roman"/>
        </w:rPr>
        <w:t>олное наименование организации контрагента/подрядчика) ________________ (ФИО)</w:t>
      </w:r>
    </w:p>
    <w:p w:rsidR="00CB1F86" w:rsidRPr="00FA5F35" w:rsidRDefault="00CB1F86" w:rsidP="00CB1F86">
      <w:pPr>
        <w:spacing w:after="0" w:line="240" w:lineRule="auto"/>
        <w:jc w:val="both"/>
        <w:rPr>
          <w:rFonts w:ascii="Times New Roman" w:hAnsi="Times New Roman"/>
        </w:rPr>
      </w:pPr>
      <w:r w:rsidRPr="00FA5F35">
        <w:rPr>
          <w:rFonts w:ascii="Times New Roman" w:hAnsi="Times New Roman"/>
        </w:rPr>
        <w:t>м.п</w:t>
      </w:r>
    </w:p>
    <w:p w:rsidR="00CB1F86" w:rsidRPr="00FA5F35" w:rsidRDefault="00CB1F86" w:rsidP="00CB1F86">
      <w:pPr>
        <w:spacing w:after="0" w:line="240" w:lineRule="auto"/>
        <w:jc w:val="both"/>
        <w:rPr>
          <w:rFonts w:ascii="Times New Roman" w:hAnsi="Times New Roman"/>
        </w:rPr>
      </w:pPr>
    </w:p>
    <w:p w:rsidR="00CB1F86" w:rsidRPr="00FA5F35" w:rsidRDefault="00CB1F86" w:rsidP="00CB1F86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</w:rPr>
        <w:sectPr w:rsidR="00CB1F86" w:rsidRPr="00FA5F35" w:rsidSect="00D614B3">
          <w:footnotePr>
            <w:numRestart w:val="eachPage"/>
          </w:footnotePr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:rsidR="00CB1F86" w:rsidRDefault="00CB1F86" w:rsidP="00CB1F86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br w:type="page"/>
      </w:r>
    </w:p>
    <w:p w:rsidR="00CB1F86" w:rsidRPr="00886AED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4"/>
          <w:szCs w:val="24"/>
        </w:rPr>
      </w:pPr>
      <w:r w:rsidRPr="00886AED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CB1F86" w:rsidRPr="00886AED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4"/>
          <w:szCs w:val="24"/>
        </w:rPr>
      </w:pPr>
      <w:r w:rsidRPr="00886AED">
        <w:rPr>
          <w:rFonts w:ascii="Times New Roman" w:hAnsi="Times New Roman"/>
          <w:sz w:val="24"/>
          <w:szCs w:val="24"/>
        </w:rPr>
        <w:t xml:space="preserve"> к приложению </w:t>
      </w:r>
      <w:r>
        <w:rPr>
          <w:rFonts w:ascii="Times New Roman" w:hAnsi="Times New Roman"/>
          <w:sz w:val="24"/>
          <w:szCs w:val="24"/>
        </w:rPr>
        <w:t>2</w:t>
      </w:r>
      <w:r w:rsidRPr="00886AED">
        <w:rPr>
          <w:rFonts w:ascii="Times New Roman" w:hAnsi="Times New Roman"/>
          <w:sz w:val="24"/>
          <w:szCs w:val="24"/>
        </w:rPr>
        <w:t>.3.</w:t>
      </w:r>
    </w:p>
    <w:p w:rsidR="00CB1F86" w:rsidRPr="00BB55BA" w:rsidRDefault="00CB1F86" w:rsidP="00CB1F86">
      <w:pPr>
        <w:spacing w:after="0" w:line="240" w:lineRule="auto"/>
        <w:ind w:left="5811"/>
        <w:rPr>
          <w:rFonts w:ascii="Times New Roman" w:hAnsi="Times New Roman"/>
          <w:sz w:val="20"/>
        </w:rPr>
      </w:pPr>
    </w:p>
    <w:p w:rsidR="00CB1F86" w:rsidRPr="00FA5F35" w:rsidRDefault="00CB1F86" w:rsidP="00CB1F86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/>
          <w:b/>
          <w:bCs/>
          <w:iCs/>
          <w:spacing w:val="-4"/>
        </w:rPr>
      </w:pPr>
    </w:p>
    <w:p w:rsidR="00CB1F86" w:rsidRPr="00BB55BA" w:rsidRDefault="00CB1F86" w:rsidP="00CB1F86">
      <w:pPr>
        <w:shd w:val="clear" w:color="auto" w:fill="FFFFFF"/>
        <w:spacing w:after="0" w:line="240" w:lineRule="auto"/>
        <w:rPr>
          <w:rFonts w:ascii="Times New Roman" w:hAnsi="Times New Roman"/>
          <w:b/>
          <w:spacing w:val="-4"/>
        </w:rPr>
      </w:pPr>
      <w:r w:rsidRPr="00FA5F35">
        <w:rPr>
          <w:rFonts w:ascii="Times New Roman" w:hAnsi="Times New Roman"/>
          <w:b/>
          <w:bCs/>
          <w:iCs/>
          <w:spacing w:val="-4"/>
        </w:rPr>
        <w:t>Образцы оформления сметной документации на проектные (изыскательские) работы</w:t>
      </w:r>
    </w:p>
    <w:p w:rsidR="00CB1F86" w:rsidRPr="00DF3C00" w:rsidRDefault="00CB1F86" w:rsidP="00CB1F86">
      <w:pPr>
        <w:shd w:val="clear" w:color="auto" w:fill="FFFFFF"/>
        <w:spacing w:after="0" w:line="240" w:lineRule="auto"/>
        <w:ind w:right="565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iCs/>
          <w:spacing w:val="-4"/>
          <w:sz w:val="24"/>
          <w:szCs w:val="24"/>
        </w:rPr>
        <w:t xml:space="preserve"> </w:t>
      </w:r>
      <w:r w:rsidRPr="00DF3C00">
        <w:rPr>
          <w:rFonts w:ascii="Times New Roman" w:hAnsi="Times New Roman"/>
          <w:b/>
        </w:rPr>
        <w:t>Образец 2П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0"/>
      </w:tblGrid>
      <w:tr w:rsidR="00CB1F86" w:rsidRPr="00FA5F35" w:rsidTr="00D614B3">
        <w:trPr>
          <w:jc w:val="center"/>
        </w:trPr>
        <w:tc>
          <w:tcPr>
            <w:tcW w:w="9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F86" w:rsidRDefault="00CB1F86" w:rsidP="00D614B3">
            <w:pPr>
              <w:shd w:val="clear" w:color="auto" w:fill="FFFFFF"/>
              <w:spacing w:after="0" w:line="240" w:lineRule="auto"/>
              <w:ind w:left="5811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 xml:space="preserve">Приложение № </w:t>
            </w:r>
            <w:r>
              <w:rPr>
                <w:rFonts w:ascii="Times New Roman" w:hAnsi="Times New Roman"/>
              </w:rPr>
              <w:t>____</w:t>
            </w:r>
            <w:r w:rsidRPr="00FA5F35">
              <w:rPr>
                <w:rFonts w:ascii="Times New Roman" w:hAnsi="Times New Roman"/>
              </w:rPr>
              <w:t xml:space="preserve">к договору № </w:t>
            </w:r>
            <w:r>
              <w:rPr>
                <w:rFonts w:ascii="Times New Roman" w:hAnsi="Times New Roman"/>
              </w:rPr>
              <w:t>_____</w:t>
            </w:r>
            <w:r w:rsidRPr="00FA5F35">
              <w:rPr>
                <w:rFonts w:ascii="Times New Roman" w:hAnsi="Times New Roman"/>
              </w:rPr>
              <w:t xml:space="preserve">  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ind w:left="58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</w:t>
            </w:r>
            <w:r w:rsidRPr="00FA5F35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__________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ind w:left="3829"/>
              <w:rPr>
                <w:rFonts w:ascii="Times New Roman" w:hAnsi="Times New Roman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283"/>
              <w:gridCol w:w="3006"/>
            </w:tblGrid>
            <w:tr w:rsidR="00CB1F86" w:rsidRPr="00FA5F35" w:rsidTr="00D614B3">
              <w:trPr>
                <w:trHeight w:val="417"/>
              </w:trPr>
              <w:tc>
                <w:tcPr>
                  <w:tcW w:w="5283" w:type="dxa"/>
                  <w:vAlign w:val="bottom"/>
                  <w:hideMark/>
                </w:tcPr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FA5F35">
                    <w:rPr>
                      <w:rFonts w:ascii="Times New Roman" w:hAnsi="Times New Roman"/>
                      <w:b/>
                      <w:bCs/>
                    </w:rPr>
                    <w:t>СОГЛАСОВАНО: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 xml:space="preserve"> </w:t>
                  </w:r>
                </w:p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FA5F35">
                    <w:rPr>
                      <w:rFonts w:ascii="Times New Roman" w:hAnsi="Times New Roman"/>
                    </w:rPr>
                    <w:t>_________________(</w:t>
                  </w:r>
                  <w:r w:rsidRPr="00FA5F35">
                    <w:rPr>
                      <w:rFonts w:ascii="Times New Roman" w:hAnsi="Times New Roman"/>
                      <w:sz w:val="20"/>
                      <w:szCs w:val="20"/>
                    </w:rPr>
                    <w:t>Подрядчик)</w:t>
                  </w:r>
                </w:p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FA5F35">
                    <w:rPr>
                      <w:rFonts w:ascii="Times New Roman" w:hAnsi="Times New Roman"/>
                    </w:rPr>
                    <w:t xml:space="preserve">__________________ </w:t>
                  </w:r>
                  <w:r>
                    <w:rPr>
                      <w:rFonts w:ascii="Times New Roman" w:hAnsi="Times New Roman"/>
                    </w:rPr>
                    <w:t>Ф.И.О</w:t>
                  </w:r>
                </w:p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006" w:type="dxa"/>
                  <w:hideMark/>
                </w:tcPr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FA5F35">
                    <w:rPr>
                      <w:rFonts w:ascii="Times New Roman" w:hAnsi="Times New Roman"/>
                      <w:b/>
                      <w:bCs/>
                    </w:rPr>
                    <w:t>УТВЕРЖДАЮ:</w:t>
                  </w:r>
                </w:p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FA5F35">
                    <w:rPr>
                      <w:rFonts w:ascii="Times New Roman" w:hAnsi="Times New Roman"/>
                    </w:rPr>
                    <w:t>_________________(</w:t>
                  </w:r>
                  <w:r w:rsidRPr="00FA5F35">
                    <w:rPr>
                      <w:rFonts w:ascii="Times New Roman" w:hAnsi="Times New Roman"/>
                      <w:sz w:val="20"/>
                      <w:szCs w:val="20"/>
                    </w:rPr>
                    <w:t>Заказчик)</w:t>
                  </w:r>
                </w:p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FA5F35">
                    <w:rPr>
                      <w:rFonts w:ascii="Times New Roman" w:hAnsi="Times New Roman"/>
                    </w:rPr>
                    <w:t xml:space="preserve">_________________ </w:t>
                  </w:r>
                  <w:r>
                    <w:rPr>
                      <w:rFonts w:ascii="Times New Roman" w:hAnsi="Times New Roman"/>
                    </w:rPr>
                    <w:t>Ф.И.О</w:t>
                  </w:r>
                  <w:r w:rsidRPr="00FA5F35">
                    <w:rPr>
                      <w:rFonts w:ascii="Times New Roman" w:hAnsi="Times New Roman"/>
                    </w:rPr>
                    <w:t>.</w:t>
                  </w:r>
                </w:p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</w:tbl>
          <w:p w:rsidR="00CB1F86" w:rsidRPr="00FA5F35" w:rsidRDefault="00CB1F86" w:rsidP="00D614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A5F35">
              <w:rPr>
                <w:rFonts w:ascii="Times New Roman" w:hAnsi="Times New Roman"/>
                <w:b/>
                <w:bCs/>
              </w:rPr>
              <w:t xml:space="preserve">СМЕТА № </w:t>
            </w:r>
            <w:r w:rsidRPr="00FA5F35">
              <w:rPr>
                <w:rFonts w:ascii="Times New Roman" w:hAnsi="Times New Roman"/>
                <w:b/>
                <w:bCs/>
              </w:rPr>
              <w:br/>
              <w:t>на проектные (изыскательские) работы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Наименование предприятия, здания, сооружения, стадии проектирования, этапа, вида проектных или изыскательских работ__________________________________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__________________________________________________________________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Наименование проектной (изыскательской) организации__________________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__________________________________________________________________</w:t>
            </w:r>
          </w:p>
          <w:p w:rsidR="00CB1F86" w:rsidRPr="00DF3C00" w:rsidRDefault="00CB1F86" w:rsidP="00D614B3">
            <w:pPr>
              <w:pBdr>
                <w:bottom w:val="single" w:sz="12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DF3C00">
              <w:rPr>
                <w:rFonts w:ascii="Times New Roman" w:hAnsi="Times New Roman"/>
              </w:rPr>
              <w:t>Наименование организации заказчика__________________________________</w:t>
            </w:r>
          </w:p>
          <w:p w:rsidR="00CB1F86" w:rsidRPr="00DF3C00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Составлена в текущих ценах, соответствующих периоду выполнения работ по договору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 xml:space="preserve"> руб.</w:t>
            </w:r>
          </w:p>
          <w:tbl>
            <w:tblPr>
              <w:tblW w:w="5000" w:type="pct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2" w:space="0" w:color="auto"/>
                <w:insideV w:val="single" w:sz="2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9"/>
              <w:gridCol w:w="2136"/>
              <w:gridCol w:w="3483"/>
              <w:gridCol w:w="1960"/>
              <w:gridCol w:w="1070"/>
            </w:tblGrid>
            <w:tr w:rsidR="00CB1F86" w:rsidRPr="00FA5F35" w:rsidTr="00D614B3">
              <w:trPr>
                <w:tblHeader/>
                <w:jc w:val="center"/>
              </w:trPr>
              <w:tc>
                <w:tcPr>
                  <w:tcW w:w="226" w:type="pct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 xml:space="preserve">№ </w:t>
                  </w:r>
                  <w:proofErr w:type="spellStart"/>
                  <w:r w:rsidRPr="00FA5F35">
                    <w:rPr>
                      <w:rFonts w:ascii="Times New Roman" w:hAnsi="Times New Roman"/>
                    </w:rPr>
                    <w:t>пп</w:t>
                  </w:r>
                  <w:proofErr w:type="spellEnd"/>
                </w:p>
              </w:tc>
              <w:tc>
                <w:tcPr>
                  <w:tcW w:w="1179" w:type="pct"/>
                  <w:vMerge w:val="restart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Характеристика предприятия, здания, сооружения или виды работ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2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Расчет стоимости:</w:t>
                  </w:r>
                  <w:r>
                    <w:rPr>
                      <w:rFonts w:ascii="Times New Roman" w:hAnsi="Times New Roman"/>
                    </w:rPr>
                    <w:br/>
                  </w:r>
                  <w:r w:rsidRPr="00FA5F35">
                    <w:rPr>
                      <w:rFonts w:ascii="Times New Roman" w:hAnsi="Times New Roman"/>
                    </w:rPr>
                    <w:t xml:space="preserve"> (a + </w:t>
                  </w:r>
                  <w:proofErr w:type="spellStart"/>
                  <w:r w:rsidRPr="00FA5F35">
                    <w:rPr>
                      <w:rFonts w:ascii="Times New Roman" w:hAnsi="Times New Roman"/>
                    </w:rPr>
                    <w:t>bx</w:t>
                  </w:r>
                  <w:proofErr w:type="spellEnd"/>
                  <w:r w:rsidRPr="00FA5F35">
                    <w:rPr>
                      <w:rFonts w:ascii="Times New Roman" w:hAnsi="Times New Roman"/>
                    </w:rPr>
                    <w:t xml:space="preserve">) </w:t>
                  </w:r>
                  <w:r w:rsidRPr="00FA5F35">
                    <w:rPr>
                      <w:rFonts w:ascii="Times New Roman" w:hAnsi="Times New Roman"/>
                    </w:rPr>
                    <w:sym w:font="Symbol" w:char="F0B4"/>
                  </w:r>
                  <w:r w:rsidRPr="00FA5F35"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 w:rsidRPr="00FA5F35">
                    <w:rPr>
                      <w:rFonts w:ascii="Times New Roman" w:hAnsi="Times New Roman"/>
                    </w:rPr>
                    <w:t>K</w:t>
                  </w:r>
                  <w:r w:rsidRPr="00FA5F35">
                    <w:rPr>
                      <w:rFonts w:ascii="Times New Roman" w:hAnsi="Times New Roman"/>
                      <w:vertAlign w:val="subscript"/>
                    </w:rPr>
                    <w:t>i</w:t>
                  </w:r>
                  <w:proofErr w:type="spellEnd"/>
                  <w:r w:rsidRPr="00FA5F35">
                    <w:rPr>
                      <w:rFonts w:ascii="Times New Roman" w:hAnsi="Times New Roman"/>
                    </w:rPr>
                    <w:t xml:space="preserve">, или (объем строительно-монтажных работ) </w:t>
                  </w:r>
                  <w:r w:rsidRPr="00FA5F35">
                    <w:rPr>
                      <w:rFonts w:ascii="Times New Roman" w:hAnsi="Times New Roman"/>
                    </w:rPr>
                    <w:sym w:font="Symbol" w:char="F0B4"/>
                  </w:r>
                  <w:r w:rsidRPr="00FA5F35">
                    <w:rPr>
                      <w:rFonts w:ascii="Times New Roman" w:hAnsi="Times New Roman"/>
                    </w:rPr>
                    <w:t xml:space="preserve"> проц.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Стоимость</w:t>
                  </w:r>
                </w:p>
              </w:tc>
            </w:tr>
            <w:tr w:rsidR="00CB1F86" w:rsidRPr="00FA5F35" w:rsidTr="00D614B3">
              <w:trPr>
                <w:tblHeader/>
                <w:jc w:val="center"/>
              </w:trPr>
              <w:tc>
                <w:tcPr>
                  <w:tcW w:w="226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vAlign w:val="center"/>
                  <w:hideMark/>
                </w:tcPr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79" w:type="pct"/>
                  <w:vMerge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vAlign w:val="center"/>
                  <w:hideMark/>
                </w:tcPr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vAlign w:val="center"/>
                  <w:hideMark/>
                </w:tcPr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100</w:t>
                  </w:r>
                </w:p>
                <w:p w:rsidR="00CB1F86" w:rsidRPr="00FA5F35" w:rsidRDefault="00CB1F86" w:rsidP="00D614B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FA5F35">
                    <w:rPr>
                      <w:rFonts w:ascii="Times New Roman" w:hAnsi="Times New Roman"/>
                    </w:rPr>
                    <w:t>или</w:t>
                  </w:r>
                </w:p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 xml:space="preserve">количество </w:t>
                  </w:r>
                  <w:r w:rsidRPr="00FA5F35">
                    <w:rPr>
                      <w:rFonts w:ascii="Times New Roman" w:hAnsi="Times New Roman"/>
                    </w:rPr>
                    <w:sym w:font="Symbol" w:char="F0B4"/>
                  </w:r>
                  <w:r w:rsidRPr="00FA5F35">
                    <w:rPr>
                      <w:rFonts w:ascii="Times New Roman" w:hAnsi="Times New Roman"/>
                    </w:rPr>
                    <w:t xml:space="preserve"> цена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B1F86" w:rsidRPr="00FA5F35" w:rsidTr="00D614B3">
              <w:trPr>
                <w:tblHeader/>
                <w:jc w:val="center"/>
              </w:trPr>
              <w:tc>
                <w:tcPr>
                  <w:tcW w:w="22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1179" w:type="pct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5</w:t>
                  </w:r>
                </w:p>
              </w:tc>
            </w:tr>
            <w:tr w:rsidR="00CB1F86" w:rsidRPr="00FA5F35" w:rsidTr="00D614B3">
              <w:trPr>
                <w:jc w:val="center"/>
              </w:trPr>
              <w:tc>
                <w:tcPr>
                  <w:tcW w:w="226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1179" w:type="pct"/>
                  <w:tcBorders>
                    <w:top w:val="single" w:sz="6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2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 </w:t>
                  </w:r>
                </w:p>
              </w:tc>
            </w:tr>
            <w:tr w:rsidR="00CB1F86" w:rsidRPr="00FA5F35" w:rsidTr="00D614B3">
              <w:trPr>
                <w:jc w:val="center"/>
              </w:trPr>
              <w:tc>
                <w:tcPr>
                  <w:tcW w:w="226" w:type="pct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1179" w:type="pct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FA5F35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5F35">
                    <w:rPr>
                      <w:rFonts w:ascii="Times New Roman" w:hAnsi="Times New Roman"/>
                    </w:rPr>
                    <w:t> </w:t>
                  </w:r>
                </w:p>
              </w:tc>
            </w:tr>
          </w:tbl>
          <w:p w:rsidR="00CB1F86" w:rsidRPr="00BB55BA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5F35">
              <w:rPr>
                <w:rFonts w:ascii="Times New Roman" w:hAnsi="Times New Roman"/>
                <w:sz w:val="20"/>
                <w:szCs w:val="20"/>
              </w:rPr>
              <w:t>Составил:</w:t>
            </w:r>
            <w:r>
              <w:rPr>
                <w:rFonts w:ascii="Times New Roman" w:hAnsi="Times New Roman"/>
                <w:sz w:val="20"/>
                <w:szCs w:val="20"/>
              </w:rPr>
              <w:t>___________</w:t>
            </w:r>
            <w:r w:rsidRPr="00FA5F35">
              <w:rPr>
                <w:rFonts w:ascii="Times New Roman" w:hAnsi="Times New Roman"/>
                <w:sz w:val="20"/>
                <w:szCs w:val="20"/>
              </w:rPr>
              <w:t>/должность, организация/</w:t>
            </w:r>
            <w:r>
              <w:rPr>
                <w:rFonts w:ascii="Times New Roman" w:hAnsi="Times New Roman"/>
                <w:sz w:val="20"/>
                <w:szCs w:val="20"/>
              </w:rPr>
              <w:t>____________</w:t>
            </w:r>
            <w:r w:rsidRPr="00FA5F35">
              <w:rPr>
                <w:rFonts w:ascii="Times New Roman" w:hAnsi="Times New Roman"/>
                <w:sz w:val="20"/>
                <w:szCs w:val="20"/>
              </w:rPr>
              <w:t>/подпись/</w:t>
            </w:r>
            <w:r>
              <w:rPr>
                <w:rFonts w:ascii="Times New Roman" w:hAnsi="Times New Roman"/>
                <w:sz w:val="20"/>
                <w:szCs w:val="20"/>
              </w:rPr>
              <w:t>___________</w:t>
            </w:r>
            <w:r w:rsidRPr="00FA5F35">
              <w:rPr>
                <w:rFonts w:ascii="Times New Roman" w:hAnsi="Times New Roman"/>
                <w:sz w:val="20"/>
                <w:szCs w:val="20"/>
              </w:rPr>
              <w:t>/расшифровка подписи/</w:t>
            </w:r>
          </w:p>
          <w:p w:rsidR="00CB1F86" w:rsidRPr="00BB55BA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CB1F86" w:rsidRPr="00FA5F35" w:rsidRDefault="00CB1F86" w:rsidP="00D614B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F35">
              <w:rPr>
                <w:rFonts w:ascii="Times New Roman" w:hAnsi="Times New Roman"/>
                <w:sz w:val="20"/>
                <w:szCs w:val="20"/>
              </w:rPr>
              <w:t>Проверил:</w:t>
            </w:r>
            <w:r>
              <w:rPr>
                <w:rFonts w:ascii="Times New Roman" w:hAnsi="Times New Roman"/>
                <w:sz w:val="20"/>
                <w:szCs w:val="20"/>
              </w:rPr>
              <w:t>___________</w:t>
            </w:r>
            <w:r w:rsidRPr="00FA5F35">
              <w:rPr>
                <w:rFonts w:ascii="Times New Roman" w:hAnsi="Times New Roman"/>
                <w:sz w:val="20"/>
                <w:szCs w:val="20"/>
              </w:rPr>
              <w:t>/должность, организация/</w:t>
            </w:r>
            <w:r>
              <w:rPr>
                <w:rFonts w:ascii="Times New Roman" w:hAnsi="Times New Roman"/>
                <w:sz w:val="20"/>
                <w:szCs w:val="20"/>
              </w:rPr>
              <w:t>___________</w:t>
            </w:r>
            <w:r w:rsidRPr="00FA5F35">
              <w:rPr>
                <w:rFonts w:ascii="Times New Roman" w:hAnsi="Times New Roman"/>
                <w:sz w:val="20"/>
                <w:szCs w:val="20"/>
              </w:rPr>
              <w:t>/подпись/</w:t>
            </w:r>
            <w:r>
              <w:rPr>
                <w:rFonts w:ascii="Times New Roman" w:hAnsi="Times New Roman"/>
                <w:sz w:val="20"/>
                <w:szCs w:val="20"/>
              </w:rPr>
              <w:t>________</w:t>
            </w:r>
            <w:r w:rsidRPr="00FA5F35">
              <w:rPr>
                <w:rFonts w:ascii="Times New Roman" w:hAnsi="Times New Roman"/>
                <w:sz w:val="20"/>
                <w:szCs w:val="20"/>
              </w:rPr>
              <w:t>/расшифровка подписи/</w:t>
            </w:r>
          </w:p>
        </w:tc>
      </w:tr>
      <w:tr w:rsidR="00CB1F86" w:rsidRPr="00FA5F35" w:rsidTr="00D614B3">
        <w:trPr>
          <w:jc w:val="center"/>
        </w:trPr>
        <w:tc>
          <w:tcPr>
            <w:tcW w:w="9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F86" w:rsidRPr="00FA5F35" w:rsidRDefault="00CB1F86" w:rsidP="00D61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1F86" w:rsidRPr="00FA5F35" w:rsidRDefault="00CB1F86" w:rsidP="00CB1F86">
      <w:pPr>
        <w:spacing w:after="0" w:line="240" w:lineRule="auto"/>
        <w:rPr>
          <w:rFonts w:ascii="Times New Roman" w:hAnsi="Times New Roman"/>
        </w:rPr>
        <w:sectPr w:rsidR="00CB1F86" w:rsidRPr="00FA5F35" w:rsidSect="00D614B3">
          <w:type w:val="continuous"/>
          <w:pgSz w:w="11906" w:h="16838"/>
          <w:pgMar w:top="720" w:right="720" w:bottom="720" w:left="720" w:header="709" w:footer="709" w:gutter="0"/>
          <w:cols w:space="720"/>
        </w:sectPr>
      </w:pPr>
    </w:p>
    <w:p w:rsidR="00CB1F86" w:rsidRDefault="00CB1F86" w:rsidP="00CB1F8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br w:type="page"/>
      </w:r>
    </w:p>
    <w:p w:rsidR="00CB1F86" w:rsidRPr="00DF3C00" w:rsidRDefault="00CB1F86" w:rsidP="00CB1F86">
      <w:pPr>
        <w:shd w:val="clear" w:color="auto" w:fill="FFFFFF"/>
        <w:spacing w:after="0" w:line="240" w:lineRule="auto"/>
        <w:rPr>
          <w:rFonts w:ascii="Times New Roman" w:hAnsi="Times New Roman"/>
          <w:b/>
        </w:rPr>
      </w:pPr>
      <w:r w:rsidRPr="00DF3C00">
        <w:rPr>
          <w:rFonts w:ascii="Times New Roman" w:hAnsi="Times New Roman"/>
          <w:b/>
        </w:rPr>
        <w:lastRenderedPageBreak/>
        <w:t>Образец 3П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2"/>
      </w:tblGrid>
      <w:tr w:rsidR="00CB1F86" w:rsidRPr="00FA5F35" w:rsidTr="00D614B3">
        <w:trPr>
          <w:jc w:val="center"/>
        </w:trPr>
        <w:tc>
          <w:tcPr>
            <w:tcW w:w="92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1F86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CB1F86" w:rsidRDefault="00CB1F86" w:rsidP="00D614B3">
            <w:pPr>
              <w:shd w:val="clear" w:color="auto" w:fill="FFFFFF"/>
              <w:spacing w:after="0" w:line="240" w:lineRule="auto"/>
              <w:ind w:left="58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A5F35">
              <w:rPr>
                <w:rFonts w:ascii="Times New Roman" w:hAnsi="Times New Roman"/>
              </w:rPr>
              <w:t xml:space="preserve">Приложение к 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ind w:left="5811"/>
              <w:rPr>
                <w:rFonts w:ascii="Times New Roman" w:hAnsi="Times New Roman"/>
                <w:sz w:val="24"/>
                <w:szCs w:val="24"/>
              </w:rPr>
            </w:pPr>
            <w:r w:rsidRPr="00FA5F35">
              <w:rPr>
                <w:rFonts w:ascii="Times New Roman" w:hAnsi="Times New Roman"/>
              </w:rPr>
              <w:t xml:space="preserve">_(договору, дополнительному </w:t>
            </w:r>
            <w:r>
              <w:rPr>
                <w:rFonts w:ascii="Times New Roman" w:hAnsi="Times New Roman"/>
              </w:rPr>
              <w:t>с</w:t>
            </w:r>
            <w:r w:rsidRPr="00FA5F35">
              <w:rPr>
                <w:rFonts w:ascii="Times New Roman" w:hAnsi="Times New Roman"/>
              </w:rPr>
              <w:t>оглашению)_________________________________________</w:t>
            </w:r>
          </w:p>
          <w:p w:rsidR="00CB1F86" w:rsidRPr="00BB55BA" w:rsidRDefault="00CB1F86" w:rsidP="00D614B3">
            <w:pPr>
              <w:shd w:val="clear" w:color="auto" w:fill="FFFFFF"/>
              <w:spacing w:after="0" w:line="240" w:lineRule="auto"/>
              <w:ind w:firstLine="2761"/>
              <w:jc w:val="both"/>
              <w:rPr>
                <w:rFonts w:ascii="Times New Roman" w:hAnsi="Times New Roman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58"/>
              <w:gridCol w:w="4201"/>
            </w:tblGrid>
            <w:tr w:rsidR="00CB1F86" w:rsidRPr="00FA5F35" w:rsidTr="00D614B3">
              <w:trPr>
                <w:trHeight w:val="417"/>
              </w:trPr>
              <w:tc>
                <w:tcPr>
                  <w:tcW w:w="4858" w:type="dxa"/>
                  <w:vAlign w:val="bottom"/>
                </w:tcPr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FA5F35">
                    <w:rPr>
                      <w:rFonts w:ascii="Times New Roman" w:hAnsi="Times New Roman"/>
                      <w:b/>
                      <w:bCs/>
                    </w:rPr>
                    <w:t>СОГЛАСОВАНО:</w:t>
                  </w:r>
                </w:p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FA5F35">
                    <w:rPr>
                      <w:rFonts w:ascii="Times New Roman" w:hAnsi="Times New Roman"/>
                    </w:rPr>
                    <w:t>________________</w:t>
                  </w:r>
                  <w:r w:rsidRPr="00FA5F35">
                    <w:rPr>
                      <w:rFonts w:ascii="Times New Roman" w:hAnsi="Times New Roman"/>
                      <w:sz w:val="20"/>
                      <w:szCs w:val="20"/>
                    </w:rPr>
                    <w:t xml:space="preserve"> (Подрядчик)</w:t>
                  </w:r>
                </w:p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FA5F35">
                    <w:rPr>
                      <w:rFonts w:ascii="Times New Roman" w:hAnsi="Times New Roman"/>
                    </w:rPr>
                    <w:t xml:space="preserve">_________________ </w:t>
                  </w:r>
                  <w:r>
                    <w:rPr>
                      <w:rFonts w:ascii="Times New Roman" w:hAnsi="Times New Roman"/>
                    </w:rPr>
                    <w:t>Ф.И.О</w:t>
                  </w:r>
                  <w:r w:rsidRPr="00FA5F35">
                    <w:rPr>
                      <w:rFonts w:ascii="Times New Roman" w:hAnsi="Times New Roman"/>
                    </w:rPr>
                    <w:t>.</w:t>
                  </w:r>
                </w:p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01" w:type="dxa"/>
                </w:tcPr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FA5F35">
                    <w:rPr>
                      <w:rFonts w:ascii="Times New Roman" w:hAnsi="Times New Roman"/>
                      <w:b/>
                      <w:bCs/>
                    </w:rPr>
                    <w:t>УТВЕРЖДАЮ:</w:t>
                  </w:r>
                </w:p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  <w:r w:rsidRPr="00FA5F35">
                    <w:rPr>
                      <w:rFonts w:ascii="Times New Roman" w:hAnsi="Times New Roman"/>
                    </w:rPr>
                    <w:t>_________________(</w:t>
                  </w:r>
                  <w:r w:rsidRPr="00FA5F35">
                    <w:rPr>
                      <w:rFonts w:ascii="Times New Roman" w:hAnsi="Times New Roman"/>
                      <w:sz w:val="20"/>
                      <w:szCs w:val="20"/>
                    </w:rPr>
                    <w:t>Заказчик)</w:t>
                  </w:r>
                </w:p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bCs/>
                    </w:rPr>
                  </w:pPr>
                </w:p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FA5F35">
                    <w:rPr>
                      <w:rFonts w:ascii="Times New Roman" w:hAnsi="Times New Roman"/>
                    </w:rPr>
                    <w:t xml:space="preserve">_________________ </w:t>
                  </w:r>
                  <w:r>
                    <w:rPr>
                      <w:rFonts w:ascii="Times New Roman" w:hAnsi="Times New Roman"/>
                    </w:rPr>
                    <w:t>Ф.И.О</w:t>
                  </w:r>
                </w:p>
                <w:p w:rsidR="00CB1F86" w:rsidRPr="00FA5F35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</w:tbl>
          <w:p w:rsidR="00CB1F86" w:rsidRPr="00FA5F35" w:rsidRDefault="00CB1F86" w:rsidP="00D614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A5F35">
              <w:rPr>
                <w:rFonts w:ascii="Times New Roman" w:hAnsi="Times New Roman"/>
                <w:b/>
                <w:bCs/>
              </w:rPr>
              <w:t xml:space="preserve">СМЕТА № </w:t>
            </w:r>
            <w:r w:rsidRPr="00FA5F35">
              <w:rPr>
                <w:rFonts w:ascii="Times New Roman" w:hAnsi="Times New Roman"/>
                <w:b/>
                <w:bCs/>
              </w:rPr>
              <w:br/>
              <w:t>на проектные (изыскательские) работы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Наименование предприятия, здания, сооружения, стадии проектирования, этапа, вида проектных или изыскательских работ__________________________________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__________________________________________________________________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Наименование проектной (изыскательской) организации__________________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__________________________________________________________________</w:t>
            </w:r>
          </w:p>
          <w:p w:rsidR="00CB1F86" w:rsidRPr="00FA5F35" w:rsidRDefault="00CB1F86" w:rsidP="00D614B3">
            <w:pPr>
              <w:pBdr>
                <w:bottom w:val="single" w:sz="12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Наименование организации заказчика__________________________________</w:t>
            </w:r>
          </w:p>
          <w:p w:rsidR="00CB1F86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Составлена в текущих ценах, соответствующих периоду выполнения работ по договору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  <w:b/>
              </w:rPr>
              <w:t>1. Расчет заработной платы</w:t>
            </w:r>
            <w:r w:rsidRPr="00FA5F35">
              <w:rPr>
                <w:rFonts w:ascii="Times New Roman" w:hAnsi="Times New Roman"/>
              </w:rPr>
              <w:tab/>
            </w:r>
            <w:r w:rsidRPr="00FA5F35">
              <w:rPr>
                <w:rFonts w:ascii="Times New Roman" w:hAnsi="Times New Roman"/>
              </w:rPr>
              <w:tab/>
            </w:r>
            <w:r w:rsidRPr="00FA5F35">
              <w:rPr>
                <w:rFonts w:ascii="Times New Roman" w:hAnsi="Times New Roman"/>
              </w:rPr>
              <w:tab/>
            </w:r>
            <w:r w:rsidRPr="00FA5F35">
              <w:rPr>
                <w:rFonts w:ascii="Times New Roman" w:hAnsi="Times New Roman"/>
              </w:rPr>
              <w:tab/>
            </w:r>
            <w:r w:rsidRPr="00FA5F35">
              <w:rPr>
                <w:rFonts w:ascii="Times New Roman" w:hAnsi="Times New Roman"/>
              </w:rPr>
              <w:tab/>
            </w:r>
            <w:r w:rsidRPr="00FA5F35">
              <w:rPr>
                <w:rFonts w:ascii="Times New Roman" w:hAnsi="Times New Roman"/>
              </w:rPr>
              <w:tab/>
            </w:r>
            <w:r w:rsidRPr="00FA5F35">
              <w:rPr>
                <w:rFonts w:ascii="Times New Roman" w:hAnsi="Times New Roman"/>
              </w:rPr>
              <w:tab/>
            </w:r>
            <w:r w:rsidRPr="00FA5F35">
              <w:rPr>
                <w:rFonts w:ascii="Times New Roman" w:hAnsi="Times New Roman"/>
              </w:rPr>
              <w:tab/>
              <w:t>руб.</w:t>
            </w:r>
          </w:p>
          <w:tbl>
            <w:tblPr>
              <w:tblW w:w="5000" w:type="pct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2" w:space="0" w:color="auto"/>
                <w:insideV w:val="single" w:sz="2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5"/>
              <w:gridCol w:w="2422"/>
              <w:gridCol w:w="1290"/>
              <w:gridCol w:w="1225"/>
              <w:gridCol w:w="1434"/>
              <w:gridCol w:w="1436"/>
              <w:gridCol w:w="2008"/>
            </w:tblGrid>
            <w:tr w:rsidR="00CB1F86" w:rsidRPr="00FA5F35" w:rsidTr="00D614B3">
              <w:trPr>
                <w:tblHeader/>
                <w:jc w:val="center"/>
              </w:trPr>
              <w:tc>
                <w:tcPr>
                  <w:tcW w:w="304" w:type="pct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 xml:space="preserve">№ </w:t>
                  </w:r>
                  <w:r w:rsidRPr="001B30D0">
                    <w:rPr>
                      <w:rFonts w:ascii="Times New Roman" w:hAnsi="Times New Roman"/>
                      <w:sz w:val="20"/>
                      <w:szCs w:val="20"/>
                    </w:rPr>
                    <w:t>п.п.</w:t>
                  </w:r>
                </w:p>
              </w:tc>
              <w:tc>
                <w:tcPr>
                  <w:tcW w:w="1159" w:type="pct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B30D0">
                    <w:rPr>
                      <w:rFonts w:ascii="Times New Roman" w:hAnsi="Times New Roman"/>
                      <w:sz w:val="20"/>
                      <w:szCs w:val="20"/>
                    </w:rPr>
                    <w:t>Перечень выполняемых работ</w:t>
                  </w:r>
                </w:p>
              </w:tc>
              <w:tc>
                <w:tcPr>
                  <w:tcW w:w="1203" w:type="pct"/>
                  <w:gridSpan w:val="2"/>
                  <w:tcBorders>
                    <w:top w:val="single" w:sz="6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B30D0">
                    <w:rPr>
                      <w:rFonts w:ascii="Times New Roman" w:hAnsi="Times New Roman"/>
                      <w:sz w:val="20"/>
                      <w:szCs w:val="20"/>
                    </w:rPr>
                    <w:t>Исполнители</w:t>
                  </w:r>
                </w:p>
              </w:tc>
              <w:tc>
                <w:tcPr>
                  <w:tcW w:w="686" w:type="pct"/>
                  <w:vMerge w:val="restart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B30D0">
                    <w:rPr>
                      <w:rFonts w:ascii="Times New Roman" w:hAnsi="Times New Roman"/>
                      <w:sz w:val="20"/>
                      <w:szCs w:val="20"/>
                    </w:rPr>
                    <w:t>Количество человеко-дней</w:t>
                  </w:r>
                </w:p>
              </w:tc>
              <w:tc>
                <w:tcPr>
                  <w:tcW w:w="687" w:type="pct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1B30D0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30D0">
                    <w:rPr>
                      <w:rFonts w:ascii="Times New Roman" w:hAnsi="Times New Roman"/>
                      <w:sz w:val="20"/>
                      <w:szCs w:val="20"/>
                    </w:rPr>
                    <w:t>Средняя оплата труда</w:t>
                  </w:r>
                </w:p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B30D0">
                    <w:rPr>
                      <w:rFonts w:ascii="Times New Roman" w:hAnsi="Times New Roman"/>
                      <w:sz w:val="20"/>
                      <w:szCs w:val="20"/>
                    </w:rPr>
                    <w:t xml:space="preserve"> за 1 день</w:t>
                  </w:r>
                </w:p>
              </w:tc>
              <w:tc>
                <w:tcPr>
                  <w:tcW w:w="962" w:type="pct"/>
                  <w:vMerge w:val="restart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1B30D0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30D0">
                    <w:rPr>
                      <w:rFonts w:ascii="Times New Roman" w:hAnsi="Times New Roman"/>
                      <w:sz w:val="20"/>
                      <w:szCs w:val="20"/>
                    </w:rPr>
                    <w:t>Оплата труда (всего)</w:t>
                  </w:r>
                </w:p>
              </w:tc>
            </w:tr>
            <w:tr w:rsidR="00CB1F86" w:rsidRPr="00FA5F35" w:rsidTr="00D614B3">
              <w:trPr>
                <w:tblHeader/>
                <w:jc w:val="center"/>
              </w:trPr>
              <w:tc>
                <w:tcPr>
                  <w:tcW w:w="30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vAlign w:val="center"/>
                  <w:hideMark/>
                </w:tcPr>
                <w:p w:rsidR="00CB1F86" w:rsidRPr="00BB55BA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159" w:type="pct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vAlign w:val="center"/>
                  <w:hideMark/>
                </w:tcPr>
                <w:p w:rsidR="00CB1F86" w:rsidRPr="00BB55BA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617" w:type="pct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>количество</w:t>
                  </w:r>
                </w:p>
              </w:tc>
              <w:tc>
                <w:tcPr>
                  <w:tcW w:w="586" w:type="pct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1B30D0">
                    <w:rPr>
                      <w:rFonts w:ascii="Times New Roman" w:hAnsi="Times New Roman"/>
                      <w:sz w:val="20"/>
                      <w:szCs w:val="20"/>
                    </w:rPr>
                    <w:t>должность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CB1F86" w:rsidRPr="001B30D0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vAlign w:val="center"/>
                  <w:hideMark/>
                </w:tcPr>
                <w:p w:rsidR="00CB1F86" w:rsidRPr="001B30D0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CB1F86" w:rsidRPr="001B30D0" w:rsidRDefault="00CB1F86" w:rsidP="00D614B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CB1F86" w:rsidRPr="00FA5F35" w:rsidTr="00D614B3">
              <w:trPr>
                <w:tblHeader/>
                <w:jc w:val="center"/>
              </w:trPr>
              <w:tc>
                <w:tcPr>
                  <w:tcW w:w="30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>1</w:t>
                  </w:r>
                </w:p>
              </w:tc>
              <w:tc>
                <w:tcPr>
                  <w:tcW w:w="1159" w:type="pct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>2</w:t>
                  </w:r>
                </w:p>
              </w:tc>
              <w:tc>
                <w:tcPr>
                  <w:tcW w:w="617" w:type="pct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>3</w:t>
                  </w:r>
                </w:p>
              </w:tc>
              <w:tc>
                <w:tcPr>
                  <w:tcW w:w="586" w:type="pct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>4</w:t>
                  </w:r>
                </w:p>
              </w:tc>
              <w:tc>
                <w:tcPr>
                  <w:tcW w:w="686" w:type="pct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>5</w:t>
                  </w:r>
                </w:p>
              </w:tc>
              <w:tc>
                <w:tcPr>
                  <w:tcW w:w="687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1B30D0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30D0"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62" w:type="pct"/>
                  <w:tcBorders>
                    <w:top w:val="single" w:sz="6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1B30D0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30D0"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CB1F86" w:rsidRPr="00FA5F35" w:rsidTr="00D614B3">
              <w:trPr>
                <w:jc w:val="center"/>
              </w:trPr>
              <w:tc>
                <w:tcPr>
                  <w:tcW w:w="304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59" w:type="pct"/>
                  <w:tcBorders>
                    <w:top w:val="single" w:sz="6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617" w:type="pct"/>
                  <w:tcBorders>
                    <w:top w:val="single" w:sz="6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586" w:type="pct"/>
                  <w:tcBorders>
                    <w:top w:val="single" w:sz="6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686" w:type="pct"/>
                  <w:tcBorders>
                    <w:top w:val="single" w:sz="6" w:space="0" w:color="auto"/>
                    <w:left w:val="single" w:sz="2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687" w:type="pct"/>
                  <w:tcBorders>
                    <w:top w:val="single" w:sz="6" w:space="0" w:color="auto"/>
                    <w:left w:val="single" w:sz="6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1B30D0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30D0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62" w:type="pct"/>
                  <w:tcBorders>
                    <w:top w:val="single" w:sz="6" w:space="0" w:color="auto"/>
                    <w:left w:val="single" w:sz="2" w:space="0" w:color="auto"/>
                    <w:bottom w:val="single" w:sz="2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1B30D0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30D0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CB1F86" w:rsidRPr="00FA5F35" w:rsidTr="00D614B3">
              <w:trPr>
                <w:jc w:val="center"/>
              </w:trPr>
              <w:tc>
                <w:tcPr>
                  <w:tcW w:w="304" w:type="pct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1159" w:type="pct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617" w:type="pct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586" w:type="pct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686" w:type="pct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BB55BA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BB55BA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687" w:type="pct"/>
                  <w:tcBorders>
                    <w:top w:val="single" w:sz="2" w:space="0" w:color="auto"/>
                    <w:left w:val="single" w:sz="6" w:space="0" w:color="auto"/>
                    <w:bottom w:val="single" w:sz="6" w:space="0" w:color="auto"/>
                    <w:right w:val="single" w:sz="2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1B30D0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30D0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62" w:type="pct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CB1F86" w:rsidRPr="001B30D0" w:rsidRDefault="00CB1F86" w:rsidP="00D614B3">
                  <w:pPr>
                    <w:shd w:val="clear" w:color="auto" w:fill="FFFFFF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B30D0">
                    <w:rPr>
                      <w:rFonts w:ascii="Times New Roman" w:hAnsi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F35">
              <w:rPr>
                <w:rFonts w:ascii="Times New Roman" w:hAnsi="Times New Roman"/>
              </w:rPr>
              <w:t>Итого заработной платы, в руб.______________________________________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FA5F35">
              <w:rPr>
                <w:rFonts w:ascii="Times New Roman" w:hAnsi="Times New Roman"/>
                <w:b/>
              </w:rPr>
              <w:t>2. Расчет стоимости выполнения работ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2.1 Процент заработной платы в составе себестоимости, %_______________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2.2 Себестоимость работ____________________________________________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2.3 Уровень рентабельности, %______________________________________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  <w:b/>
                <w:bCs/>
              </w:rPr>
              <w:t>Итого:</w:t>
            </w:r>
            <w:r w:rsidRPr="00FA5F35">
              <w:rPr>
                <w:rFonts w:ascii="Times New Roman" w:hAnsi="Times New Roman"/>
              </w:rPr>
              <w:t>___________________________________________________________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3 Командировочные расходы (по расчету)_____________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  <w:b/>
              </w:rPr>
              <w:t>Всего (руб.)</w:t>
            </w:r>
            <w:r w:rsidRPr="00FA5F35">
              <w:rPr>
                <w:rFonts w:ascii="Times New Roman" w:hAnsi="Times New Roman"/>
              </w:rPr>
              <w:t>_______________________________________________________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__________________________________________________________________</w:t>
            </w:r>
          </w:p>
          <w:p w:rsidR="00CB1F86" w:rsidRPr="00FA5F35" w:rsidRDefault="00CB1F86" w:rsidP="00D614B3">
            <w:pPr>
              <w:shd w:val="clear" w:color="auto" w:fill="FFFFFF"/>
              <w:spacing w:after="0" w:line="240" w:lineRule="auto"/>
              <w:ind w:firstLine="2070"/>
              <w:jc w:val="center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</w:rPr>
              <w:t>(сумма прописью)</w:t>
            </w:r>
          </w:p>
          <w:p w:rsidR="00CB1F86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B1F86" w:rsidRPr="00BB55BA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A5F35">
              <w:rPr>
                <w:rFonts w:ascii="Times New Roman" w:hAnsi="Times New Roman"/>
                <w:sz w:val="20"/>
                <w:szCs w:val="20"/>
              </w:rPr>
              <w:t>Составил</w:t>
            </w:r>
            <w:r>
              <w:rPr>
                <w:rFonts w:ascii="Times New Roman" w:hAnsi="Times New Roman"/>
                <w:sz w:val="20"/>
                <w:szCs w:val="20"/>
              </w:rPr>
              <w:t>:______________</w:t>
            </w:r>
            <w:r w:rsidRPr="00FA5F35">
              <w:rPr>
                <w:rFonts w:ascii="Times New Roman" w:hAnsi="Times New Roman"/>
                <w:sz w:val="20"/>
                <w:szCs w:val="20"/>
              </w:rPr>
              <w:t>/должность, организация/</w:t>
            </w:r>
            <w:r>
              <w:rPr>
                <w:rFonts w:ascii="Times New Roman" w:hAnsi="Times New Roman"/>
                <w:sz w:val="20"/>
                <w:szCs w:val="20"/>
              </w:rPr>
              <w:t>__________</w:t>
            </w:r>
            <w:r w:rsidRPr="00FA5F35">
              <w:rPr>
                <w:rFonts w:ascii="Times New Roman" w:hAnsi="Times New Roman"/>
                <w:sz w:val="20"/>
                <w:szCs w:val="20"/>
              </w:rPr>
              <w:t>/подпись/</w:t>
            </w:r>
            <w:r>
              <w:rPr>
                <w:rFonts w:ascii="Times New Roman" w:hAnsi="Times New Roman"/>
                <w:sz w:val="20"/>
                <w:szCs w:val="20"/>
              </w:rPr>
              <w:t>_______</w:t>
            </w:r>
            <w:r w:rsidRPr="00FA5F35">
              <w:rPr>
                <w:rFonts w:ascii="Times New Roman" w:hAnsi="Times New Roman"/>
                <w:sz w:val="20"/>
                <w:szCs w:val="20"/>
              </w:rPr>
              <w:t>/расшифровка подписи/</w:t>
            </w:r>
          </w:p>
          <w:p w:rsidR="00CB1F86" w:rsidRPr="00FA5F35" w:rsidRDefault="00CB1F86" w:rsidP="00D614B3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F35">
              <w:rPr>
                <w:rFonts w:ascii="Times New Roman" w:hAnsi="Times New Roman"/>
                <w:sz w:val="20"/>
                <w:szCs w:val="20"/>
              </w:rPr>
              <w:t>Проверил:</w:t>
            </w:r>
            <w:r>
              <w:rPr>
                <w:rFonts w:ascii="Times New Roman" w:hAnsi="Times New Roman"/>
                <w:sz w:val="20"/>
                <w:szCs w:val="20"/>
              </w:rPr>
              <w:t>___________</w:t>
            </w:r>
            <w:r w:rsidRPr="00FA5F35">
              <w:rPr>
                <w:rFonts w:ascii="Times New Roman" w:hAnsi="Times New Roman"/>
                <w:sz w:val="20"/>
                <w:szCs w:val="20"/>
              </w:rPr>
              <w:t>/должность, организация/</w:t>
            </w:r>
            <w:r>
              <w:rPr>
                <w:rFonts w:ascii="Times New Roman" w:hAnsi="Times New Roman"/>
                <w:sz w:val="20"/>
                <w:szCs w:val="20"/>
              </w:rPr>
              <w:t>_____________</w:t>
            </w:r>
            <w:r w:rsidRPr="00FA5F35">
              <w:rPr>
                <w:rFonts w:ascii="Times New Roman" w:hAnsi="Times New Roman"/>
                <w:sz w:val="20"/>
                <w:szCs w:val="20"/>
              </w:rPr>
              <w:t>/подпись/</w:t>
            </w:r>
            <w:r>
              <w:rPr>
                <w:rFonts w:ascii="Times New Roman" w:hAnsi="Times New Roman"/>
                <w:sz w:val="20"/>
                <w:szCs w:val="20"/>
              </w:rPr>
              <w:t>_______</w:t>
            </w:r>
            <w:r w:rsidRPr="00FA5F35">
              <w:rPr>
                <w:rFonts w:ascii="Times New Roman" w:hAnsi="Times New Roman"/>
                <w:sz w:val="20"/>
                <w:szCs w:val="20"/>
              </w:rPr>
              <w:t xml:space="preserve"> /расшифровка подписи/</w:t>
            </w:r>
          </w:p>
        </w:tc>
      </w:tr>
      <w:tr w:rsidR="00CB1F86" w:rsidRPr="00FA5F35" w:rsidTr="00D614B3">
        <w:trPr>
          <w:jc w:val="center"/>
        </w:trPr>
        <w:tc>
          <w:tcPr>
            <w:tcW w:w="92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F86" w:rsidRPr="00FA5F35" w:rsidRDefault="00CB1F86" w:rsidP="00D614B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1F86" w:rsidRPr="00FA5F35" w:rsidRDefault="00CB1F86" w:rsidP="00CB1F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1F86" w:rsidRDefault="00CB1F86" w:rsidP="00CB1F86">
      <w:pPr>
        <w:spacing w:after="0" w:line="240" w:lineRule="auto"/>
        <w:rPr>
          <w:rFonts w:ascii="Times New Roman" w:hAnsi="Times New Roman"/>
        </w:rPr>
      </w:pPr>
    </w:p>
    <w:tbl>
      <w:tblPr>
        <w:tblW w:w="14853" w:type="dxa"/>
        <w:tblInd w:w="93" w:type="dxa"/>
        <w:tblLook w:val="04A0" w:firstRow="1" w:lastRow="0" w:firstColumn="1" w:lastColumn="0" w:noHBand="0" w:noVBand="1"/>
      </w:tblPr>
      <w:tblGrid>
        <w:gridCol w:w="9229"/>
        <w:gridCol w:w="238"/>
        <w:gridCol w:w="2186"/>
        <w:gridCol w:w="1096"/>
        <w:gridCol w:w="305"/>
        <w:gridCol w:w="215"/>
        <w:gridCol w:w="1584"/>
      </w:tblGrid>
      <w:tr w:rsidR="00CB1F86" w:rsidRPr="00FA5F35" w:rsidTr="00D614B3">
        <w:trPr>
          <w:gridAfter w:val="2"/>
          <w:wAfter w:w="1801" w:type="dxa"/>
          <w:trHeight w:val="20"/>
        </w:trPr>
        <w:tc>
          <w:tcPr>
            <w:tcW w:w="9229" w:type="dxa"/>
            <w:noWrap/>
            <w:vAlign w:val="bottom"/>
            <w:hideMark/>
          </w:tcPr>
          <w:p w:rsidR="00CB1F86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B1F86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</w:t>
            </w:r>
          </w:p>
          <w:p w:rsidR="00CB1F86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1F86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1F86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1F86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1F86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1F86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1F86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1F86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1F86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1F86" w:rsidRPr="003F2DCB" w:rsidRDefault="00CB1F86" w:rsidP="00D614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F2DCB">
              <w:rPr>
                <w:rFonts w:ascii="Times New Roman" w:hAnsi="Times New Roman"/>
                <w:b/>
              </w:rPr>
              <w:t xml:space="preserve">Образец Сводной сметы </w:t>
            </w:r>
          </w:p>
          <w:p w:rsidR="00CB1F86" w:rsidRDefault="00CB1F86" w:rsidP="00D614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к Договору № _________ </w:t>
            </w:r>
            <w:r w:rsidRPr="00CD63FB">
              <w:rPr>
                <w:rFonts w:ascii="Times New Roman" w:hAnsi="Times New Roman"/>
              </w:rPr>
              <w:t xml:space="preserve">                 </w:t>
            </w:r>
            <w:r>
              <w:rPr>
                <w:rFonts w:ascii="Times New Roman" w:hAnsi="Times New Roman"/>
              </w:rPr>
              <w:t xml:space="preserve">                     </w:t>
            </w:r>
          </w:p>
          <w:p w:rsidR="00CB1F86" w:rsidRDefault="00CB1F86" w:rsidP="00D614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от___ ______202                                                                                              </w:t>
            </w:r>
          </w:p>
          <w:p w:rsidR="00CB1F86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B1F86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B1F86" w:rsidRPr="00107E53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СОГЛАСОВАНО:                                                                                   УТВЕРЖДЕНО:                                                                                                                                                                </w:t>
            </w:r>
          </w:p>
        </w:tc>
        <w:tc>
          <w:tcPr>
            <w:tcW w:w="238" w:type="dxa"/>
            <w:noWrap/>
            <w:vAlign w:val="bottom"/>
          </w:tcPr>
          <w:p w:rsidR="00CB1F86" w:rsidRPr="00FA5F35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     </w:t>
            </w:r>
          </w:p>
        </w:tc>
        <w:tc>
          <w:tcPr>
            <w:tcW w:w="2184" w:type="dxa"/>
            <w:noWrap/>
            <w:vAlign w:val="bottom"/>
            <w:hideMark/>
          </w:tcPr>
          <w:p w:rsidR="00CB1F86" w:rsidRPr="00FA5F35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</w:t>
            </w:r>
          </w:p>
        </w:tc>
        <w:tc>
          <w:tcPr>
            <w:tcW w:w="1401" w:type="dxa"/>
            <w:gridSpan w:val="2"/>
            <w:shd w:val="clear" w:color="auto" w:fill="FFFFFF"/>
          </w:tcPr>
          <w:p w:rsidR="00CB1F86" w:rsidRPr="00FA5F35" w:rsidRDefault="00CB1F86" w:rsidP="00D614B3">
            <w:pPr>
              <w:tabs>
                <w:tab w:val="left" w:pos="627"/>
              </w:tabs>
              <w:spacing w:after="0" w:line="240" w:lineRule="auto"/>
              <w:ind w:left="-526" w:hanging="1332"/>
              <w:jc w:val="right"/>
              <w:rPr>
                <w:rFonts w:ascii="Times New Roman" w:hAnsi="Times New Roman"/>
              </w:rPr>
            </w:pPr>
          </w:p>
        </w:tc>
      </w:tr>
      <w:tr w:rsidR="00CB1F86" w:rsidRPr="00FA5F35" w:rsidTr="00D614B3">
        <w:trPr>
          <w:gridAfter w:val="1"/>
          <w:wAfter w:w="1584" w:type="dxa"/>
          <w:trHeight w:val="70"/>
        </w:trPr>
        <w:tc>
          <w:tcPr>
            <w:tcW w:w="9229" w:type="dxa"/>
            <w:noWrap/>
            <w:vAlign w:val="bottom"/>
            <w:hideMark/>
          </w:tcPr>
          <w:p w:rsidR="00CB1F86" w:rsidRPr="00FA5F35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8" w:type="dxa"/>
            <w:noWrap/>
            <w:vAlign w:val="bottom"/>
          </w:tcPr>
          <w:p w:rsidR="00CB1F86" w:rsidRPr="00FA5F35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82" w:type="dxa"/>
            <w:gridSpan w:val="2"/>
            <w:noWrap/>
            <w:vAlign w:val="bottom"/>
          </w:tcPr>
          <w:p w:rsidR="00CB1F86" w:rsidRPr="00FA5F35" w:rsidRDefault="00CB1F86" w:rsidP="00D614B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FFFFFF"/>
          </w:tcPr>
          <w:p w:rsidR="00CB1F86" w:rsidRPr="00FA5F35" w:rsidRDefault="00CB1F86" w:rsidP="00D614B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CB1F86" w:rsidRPr="00365A08" w:rsidTr="00D614B3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1653" w:type="dxa"/>
            <w:gridSpan w:val="3"/>
          </w:tcPr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74"/>
              <w:gridCol w:w="19"/>
              <w:gridCol w:w="587"/>
              <w:gridCol w:w="763"/>
              <w:gridCol w:w="176"/>
              <w:gridCol w:w="1388"/>
              <w:gridCol w:w="42"/>
              <w:gridCol w:w="300"/>
              <w:gridCol w:w="192"/>
              <w:gridCol w:w="1149"/>
              <w:gridCol w:w="101"/>
              <w:gridCol w:w="87"/>
              <w:gridCol w:w="734"/>
              <w:gridCol w:w="1447"/>
              <w:gridCol w:w="2038"/>
              <w:gridCol w:w="17"/>
              <w:gridCol w:w="247"/>
              <w:gridCol w:w="108"/>
            </w:tblGrid>
            <w:tr w:rsidR="00CB1F86" w:rsidRPr="00365A08" w:rsidTr="00D614B3">
              <w:trPr>
                <w:gridAfter w:val="2"/>
                <w:wAfter w:w="355" w:type="dxa"/>
              </w:trPr>
              <w:tc>
                <w:tcPr>
                  <w:tcW w:w="9614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 xml:space="preserve">СВОДНАЯ СМЕТА </w:t>
                  </w:r>
                  <w:r>
                    <w:rPr>
                      <w:rFonts w:ascii="Times New Roman" w:hAnsi="Times New Roman" w:cs="Times New Roman"/>
                    </w:rPr>
                    <w:t>№</w:t>
                  </w:r>
                </w:p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на проектные работы и инженерные изыскания</w:t>
                  </w:r>
                </w:p>
              </w:tc>
            </w:tr>
            <w:tr w:rsidR="00CB1F86" w:rsidRPr="00365A08" w:rsidTr="00D614B3">
              <w:trPr>
                <w:gridAfter w:val="2"/>
                <w:wAfter w:w="355" w:type="dxa"/>
              </w:trPr>
              <w:tc>
                <w:tcPr>
                  <w:tcW w:w="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040" w:type="dxa"/>
                  <w:gridSpan w:val="1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B1F86" w:rsidRPr="00365A08" w:rsidTr="00D614B3">
              <w:trPr>
                <w:gridAfter w:val="2"/>
                <w:wAfter w:w="355" w:type="dxa"/>
              </w:trPr>
              <w:tc>
                <w:tcPr>
                  <w:tcW w:w="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040" w:type="dxa"/>
                  <w:gridSpan w:val="1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(наименование стройки)</w:t>
                  </w:r>
                </w:p>
              </w:tc>
            </w:tr>
            <w:tr w:rsidR="00CB1F86" w:rsidRPr="00365A08" w:rsidTr="00D614B3">
              <w:trPr>
                <w:gridAfter w:val="1"/>
                <w:wAfter w:w="108" w:type="dxa"/>
              </w:trPr>
              <w:tc>
                <w:tcPr>
                  <w:tcW w:w="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ind w:firstLine="3"/>
                    <w:jc w:val="both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Заказчик</w:t>
                  </w:r>
                </w:p>
              </w:tc>
              <w:tc>
                <w:tcPr>
                  <w:tcW w:w="7918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B1F86" w:rsidRPr="00365A08" w:rsidTr="00D614B3">
              <w:trPr>
                <w:gridAfter w:val="1"/>
                <w:wAfter w:w="108" w:type="dxa"/>
              </w:trPr>
              <w:tc>
                <w:tcPr>
                  <w:tcW w:w="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918" w:type="dxa"/>
                  <w:gridSpan w:val="1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(наименование организации)</w:t>
                  </w:r>
                </w:p>
              </w:tc>
            </w:tr>
            <w:tr w:rsidR="00CB1F86" w:rsidRPr="00365A08" w:rsidTr="00D614B3">
              <w:trPr>
                <w:gridAfter w:val="1"/>
                <w:wAfter w:w="108" w:type="dxa"/>
              </w:trPr>
              <w:tc>
                <w:tcPr>
                  <w:tcW w:w="57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6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Изыскательская организация</w:t>
                  </w:r>
                </w:p>
              </w:tc>
              <w:tc>
                <w:tcPr>
                  <w:tcW w:w="5820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B1F86" w:rsidRPr="00365A08" w:rsidTr="00D614B3">
              <w:trPr>
                <w:gridAfter w:val="1"/>
                <w:wAfter w:w="108" w:type="dxa"/>
              </w:trPr>
              <w:tc>
                <w:tcPr>
                  <w:tcW w:w="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287" w:type="dxa"/>
                  <w:gridSpan w:val="1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B1F86" w:rsidRPr="00365A08" w:rsidTr="00D614B3">
              <w:trPr>
                <w:gridAfter w:val="1"/>
                <w:wAfter w:w="108" w:type="dxa"/>
              </w:trPr>
              <w:tc>
                <w:tcPr>
                  <w:tcW w:w="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287" w:type="dxa"/>
                  <w:gridSpan w:val="16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(наименование организации)</w:t>
                  </w:r>
                </w:p>
              </w:tc>
            </w:tr>
            <w:tr w:rsidR="00CB1F86" w:rsidRPr="00365A08" w:rsidTr="00D614B3">
              <w:trPr>
                <w:gridAfter w:val="1"/>
                <w:wAfter w:w="108" w:type="dxa"/>
              </w:trPr>
              <w:tc>
                <w:tcPr>
                  <w:tcW w:w="57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75" w:type="dxa"/>
                  <w:gridSpan w:val="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Проектная организация</w:t>
                  </w:r>
                </w:p>
              </w:tc>
              <w:tc>
                <w:tcPr>
                  <w:tcW w:w="6312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B1F86" w:rsidRPr="00365A08" w:rsidTr="00D614B3">
              <w:trPr>
                <w:gridAfter w:val="1"/>
                <w:wAfter w:w="108" w:type="dxa"/>
              </w:trPr>
              <w:tc>
                <w:tcPr>
                  <w:tcW w:w="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287" w:type="dxa"/>
                  <w:gridSpan w:val="1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B1F86" w:rsidRPr="00365A08" w:rsidTr="00D614B3">
              <w:trPr>
                <w:gridAfter w:val="1"/>
                <w:wAfter w:w="108" w:type="dxa"/>
                <w:trHeight w:val="352"/>
              </w:trPr>
              <w:tc>
                <w:tcPr>
                  <w:tcW w:w="5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287" w:type="dxa"/>
                  <w:gridSpan w:val="1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(наименование организации)</w:t>
                  </w:r>
                </w:p>
              </w:tc>
            </w:tr>
            <w:tr w:rsidR="00CB1F86" w:rsidRPr="00365A08" w:rsidTr="00D614B3">
              <w:trPr>
                <w:gridAfter w:val="3"/>
                <w:wAfter w:w="372" w:type="dxa"/>
              </w:trPr>
              <w:tc>
                <w:tcPr>
                  <w:tcW w:w="59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004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Составлена в уровне цен на ________________ 20__ г.</w:t>
                  </w:r>
                </w:p>
              </w:tc>
            </w:tr>
            <w:tr w:rsidR="00CB1F86" w:rsidRPr="00365A08" w:rsidTr="00D614B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345"/>
              </w:trPr>
              <w:tc>
                <w:tcPr>
                  <w:tcW w:w="1180" w:type="dxa"/>
                  <w:gridSpan w:val="3"/>
                  <w:vMerge w:val="restart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N</w:t>
                  </w:r>
                  <w:r>
                    <w:rPr>
                      <w:rFonts w:ascii="Times New Roman" w:hAnsi="Times New Roman" w:cs="Times New Roman"/>
                    </w:rPr>
                    <w:t>№</w:t>
                  </w:r>
                  <w:r w:rsidRPr="00365A08">
                    <w:rPr>
                      <w:rFonts w:ascii="Times New Roman" w:hAnsi="Times New Roman" w:cs="Times New Roman"/>
                    </w:rPr>
                    <w:t xml:space="preserve"> п/п</w:t>
                  </w:r>
                </w:p>
              </w:tc>
              <w:tc>
                <w:tcPr>
                  <w:tcW w:w="2327" w:type="dxa"/>
                  <w:gridSpan w:val="3"/>
                  <w:vMerge w:val="restart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Наименование смет на проектные работы и инженерные изыскания, затрат</w:t>
                  </w:r>
                </w:p>
              </w:tc>
              <w:tc>
                <w:tcPr>
                  <w:tcW w:w="1784" w:type="dxa"/>
                  <w:gridSpan w:val="5"/>
                  <w:vMerge w:val="restart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Обоснование</w:t>
                  </w:r>
                </w:p>
              </w:tc>
              <w:tc>
                <w:tcPr>
                  <w:tcW w:w="4678" w:type="dxa"/>
                  <w:gridSpan w:val="7"/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Сметная стоимость, руб.</w:t>
                  </w:r>
                </w:p>
              </w:tc>
            </w:tr>
            <w:tr w:rsidR="00CB1F86" w:rsidRPr="00365A08" w:rsidTr="00D614B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74"/>
              </w:trPr>
              <w:tc>
                <w:tcPr>
                  <w:tcW w:w="1180" w:type="dxa"/>
                  <w:gridSpan w:val="3"/>
                  <w:vMerge/>
                </w:tcPr>
                <w:p w:rsidR="00CB1F86" w:rsidRPr="00365A08" w:rsidRDefault="00CB1F86" w:rsidP="00D614B3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327" w:type="dxa"/>
                  <w:gridSpan w:val="3"/>
                  <w:vMerge/>
                </w:tcPr>
                <w:p w:rsidR="00CB1F86" w:rsidRPr="00365A08" w:rsidRDefault="00CB1F86" w:rsidP="00D614B3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84" w:type="dxa"/>
                  <w:gridSpan w:val="5"/>
                  <w:vMerge/>
                </w:tcPr>
                <w:p w:rsidR="00CB1F86" w:rsidRPr="00365A08" w:rsidRDefault="00CB1F86" w:rsidP="00D614B3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gridSpan w:val="3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инженерных изысканий</w:t>
                  </w:r>
                </w:p>
              </w:tc>
              <w:tc>
                <w:tcPr>
                  <w:tcW w:w="2410" w:type="dxa"/>
                  <w:gridSpan w:val="4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проектных работ</w:t>
                  </w:r>
                </w:p>
              </w:tc>
            </w:tr>
            <w:tr w:rsidR="00CB1F86" w:rsidRPr="00365A08" w:rsidTr="00D614B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180" w:type="dxa"/>
                  <w:gridSpan w:val="3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2327" w:type="dxa"/>
                  <w:gridSpan w:val="3"/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784" w:type="dxa"/>
                  <w:gridSpan w:val="5"/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2268" w:type="dxa"/>
                  <w:gridSpan w:val="3"/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2410" w:type="dxa"/>
                  <w:gridSpan w:val="4"/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CB1F86" w:rsidRPr="00365A08" w:rsidTr="00D614B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180" w:type="dxa"/>
                  <w:gridSpan w:val="3"/>
                  <w:vAlign w:val="bottom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I</w:t>
                  </w:r>
                </w:p>
              </w:tc>
              <w:tc>
                <w:tcPr>
                  <w:tcW w:w="2327" w:type="dxa"/>
                  <w:gridSpan w:val="3"/>
                  <w:vAlign w:val="bottom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Инженерные изыскания</w:t>
                  </w:r>
                </w:p>
              </w:tc>
              <w:tc>
                <w:tcPr>
                  <w:tcW w:w="1784" w:type="dxa"/>
                  <w:gridSpan w:val="5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  <w:gridSpan w:val="3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10" w:type="dxa"/>
                  <w:gridSpan w:val="4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B1F86" w:rsidRPr="00365A08" w:rsidTr="00D614B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432"/>
              </w:trPr>
              <w:tc>
                <w:tcPr>
                  <w:tcW w:w="1180" w:type="dxa"/>
                  <w:gridSpan w:val="3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27" w:type="dxa"/>
                  <w:gridSpan w:val="3"/>
                  <w:vAlign w:val="bottom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Наименование сметы на инженерные изыскания</w:t>
                  </w:r>
                </w:p>
              </w:tc>
              <w:tc>
                <w:tcPr>
                  <w:tcW w:w="1784" w:type="dxa"/>
                  <w:gridSpan w:val="5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  <w:gridSpan w:val="3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&lt;X&gt;</w:t>
                  </w:r>
                </w:p>
              </w:tc>
              <w:tc>
                <w:tcPr>
                  <w:tcW w:w="2410" w:type="dxa"/>
                  <w:gridSpan w:val="4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B1F86" w:rsidRPr="00365A08" w:rsidTr="00D614B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81"/>
              </w:trPr>
              <w:tc>
                <w:tcPr>
                  <w:tcW w:w="1180" w:type="dxa"/>
                  <w:gridSpan w:val="3"/>
                  <w:vAlign w:val="bottom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II</w:t>
                  </w:r>
                </w:p>
              </w:tc>
              <w:tc>
                <w:tcPr>
                  <w:tcW w:w="2327" w:type="dxa"/>
                  <w:gridSpan w:val="3"/>
                  <w:vAlign w:val="bottom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Проектная документация</w:t>
                  </w:r>
                </w:p>
              </w:tc>
              <w:tc>
                <w:tcPr>
                  <w:tcW w:w="1784" w:type="dxa"/>
                  <w:gridSpan w:val="5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  <w:gridSpan w:val="3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10" w:type="dxa"/>
                  <w:gridSpan w:val="4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B1F86" w:rsidRPr="00365A08" w:rsidTr="00D614B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180" w:type="dxa"/>
                  <w:gridSpan w:val="3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27" w:type="dxa"/>
                  <w:gridSpan w:val="3"/>
                  <w:vAlign w:val="bottom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Наименование сметы на проектные работы</w:t>
                  </w:r>
                </w:p>
              </w:tc>
              <w:tc>
                <w:tcPr>
                  <w:tcW w:w="1784" w:type="dxa"/>
                  <w:gridSpan w:val="5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  <w:gridSpan w:val="3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10" w:type="dxa"/>
                  <w:gridSpan w:val="4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&lt;X&gt;</w:t>
                  </w:r>
                </w:p>
              </w:tc>
            </w:tr>
            <w:tr w:rsidR="00CB1F86" w:rsidRPr="00365A08" w:rsidTr="00D614B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323"/>
              </w:trPr>
              <w:tc>
                <w:tcPr>
                  <w:tcW w:w="1180" w:type="dxa"/>
                  <w:gridSpan w:val="3"/>
                  <w:vAlign w:val="bottom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III</w:t>
                  </w:r>
                </w:p>
              </w:tc>
              <w:tc>
                <w:tcPr>
                  <w:tcW w:w="2327" w:type="dxa"/>
                  <w:gridSpan w:val="3"/>
                  <w:vAlign w:val="bottom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Рабочая документация</w:t>
                  </w:r>
                </w:p>
              </w:tc>
              <w:tc>
                <w:tcPr>
                  <w:tcW w:w="1784" w:type="dxa"/>
                  <w:gridSpan w:val="5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  <w:gridSpan w:val="3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10" w:type="dxa"/>
                  <w:gridSpan w:val="4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B1F86" w:rsidRPr="00365A08" w:rsidTr="00D614B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180" w:type="dxa"/>
                  <w:gridSpan w:val="3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27" w:type="dxa"/>
                  <w:gridSpan w:val="3"/>
                  <w:vAlign w:val="bottom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Наименование сметы на проектные работы</w:t>
                  </w:r>
                </w:p>
              </w:tc>
              <w:tc>
                <w:tcPr>
                  <w:tcW w:w="1784" w:type="dxa"/>
                  <w:gridSpan w:val="5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  <w:gridSpan w:val="3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10" w:type="dxa"/>
                  <w:gridSpan w:val="4"/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&lt;X&gt;</w:t>
                  </w:r>
                </w:p>
              </w:tc>
            </w:tr>
            <w:tr w:rsidR="00CB1F86" w:rsidRPr="00365A08" w:rsidTr="00D614B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180" w:type="dxa"/>
                  <w:gridSpan w:val="3"/>
                  <w:tcBorders>
                    <w:bottom w:val="single" w:sz="4" w:space="0" w:color="auto"/>
                  </w:tcBorders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27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Итого по видам работ</w:t>
                  </w:r>
                </w:p>
              </w:tc>
              <w:tc>
                <w:tcPr>
                  <w:tcW w:w="1784" w:type="dxa"/>
                  <w:gridSpan w:val="5"/>
                  <w:tcBorders>
                    <w:bottom w:val="single" w:sz="4" w:space="0" w:color="auto"/>
                  </w:tcBorders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&lt;X&gt;</w:t>
                  </w:r>
                </w:p>
              </w:tc>
              <w:tc>
                <w:tcPr>
                  <w:tcW w:w="2410" w:type="dxa"/>
                  <w:gridSpan w:val="4"/>
                  <w:tcBorders>
                    <w:bottom w:val="single" w:sz="4" w:space="0" w:color="auto"/>
                  </w:tcBorders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&lt;X&gt;</w:t>
                  </w:r>
                </w:p>
              </w:tc>
            </w:tr>
            <w:tr w:rsidR="00CB1F86" w:rsidRPr="00365A08" w:rsidTr="00D614B3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180" w:type="dxa"/>
                  <w:gridSpan w:val="3"/>
                  <w:tcBorders>
                    <w:bottom w:val="single" w:sz="4" w:space="0" w:color="auto"/>
                  </w:tcBorders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27" w:type="dxa"/>
                  <w:gridSpan w:val="3"/>
                  <w:tcBorders>
                    <w:bottom w:val="single" w:sz="4" w:space="0" w:color="auto"/>
                  </w:tcBorders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ВСЕГО</w:t>
                  </w:r>
                </w:p>
              </w:tc>
              <w:tc>
                <w:tcPr>
                  <w:tcW w:w="1784" w:type="dxa"/>
                  <w:gridSpan w:val="5"/>
                  <w:tcBorders>
                    <w:bottom w:val="single" w:sz="4" w:space="0" w:color="auto"/>
                  </w:tcBorders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678" w:type="dxa"/>
                  <w:gridSpan w:val="7"/>
                  <w:tcBorders>
                    <w:bottom w:val="single" w:sz="4" w:space="0" w:color="auto"/>
                  </w:tcBorders>
                  <w:vAlign w:val="center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&lt;X&gt;</w:t>
                  </w:r>
                </w:p>
              </w:tc>
            </w:tr>
            <w:tr w:rsidR="00CB1F86" w:rsidRPr="00365A08" w:rsidTr="00D614B3">
              <w:trPr>
                <w:trHeight w:val="466"/>
              </w:trPr>
              <w:tc>
                <w:tcPr>
                  <w:tcW w:w="3849" w:type="dxa"/>
                  <w:gridSpan w:val="8"/>
                  <w:tcBorders>
                    <w:top w:val="single" w:sz="4" w:space="0" w:color="auto"/>
                  </w:tcBorders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Руководитель</w:t>
                  </w:r>
                </w:p>
                <w:p w:rsidR="00CB1F86" w:rsidRPr="00365A08" w:rsidRDefault="00CB1F86" w:rsidP="00D614B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проектной организации</w:t>
                  </w:r>
                </w:p>
              </w:tc>
              <w:tc>
                <w:tcPr>
                  <w:tcW w:w="6120" w:type="dxa"/>
                  <w:gridSpan w:val="10"/>
                  <w:tcBorders>
                    <w:top w:val="single" w:sz="4" w:space="0" w:color="auto"/>
                  </w:tcBorders>
                </w:tcPr>
                <w:p w:rsidR="00CB1F86" w:rsidRDefault="00CB1F86" w:rsidP="00D614B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</w:p>
                <w:p w:rsidR="00CB1F86" w:rsidRPr="00365A08" w:rsidRDefault="00CB1F86" w:rsidP="00D614B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______________________________________________</w:t>
                  </w:r>
                </w:p>
              </w:tc>
            </w:tr>
            <w:tr w:rsidR="00CB1F86" w:rsidRPr="00365A08" w:rsidTr="00D614B3">
              <w:tc>
                <w:tcPr>
                  <w:tcW w:w="3849" w:type="dxa"/>
                  <w:gridSpan w:val="8"/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120" w:type="dxa"/>
                  <w:gridSpan w:val="10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[подпись (инициалы, фамилия)]</w:t>
                  </w:r>
                </w:p>
              </w:tc>
            </w:tr>
            <w:tr w:rsidR="00CB1F86" w:rsidRPr="00365A08" w:rsidTr="00D614B3">
              <w:tc>
                <w:tcPr>
                  <w:tcW w:w="3849" w:type="dxa"/>
                  <w:gridSpan w:val="8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Главный инженер проекта</w:t>
                  </w:r>
                </w:p>
              </w:tc>
              <w:tc>
                <w:tcPr>
                  <w:tcW w:w="6120" w:type="dxa"/>
                  <w:gridSpan w:val="10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</w:t>
                  </w:r>
                </w:p>
              </w:tc>
            </w:tr>
            <w:tr w:rsidR="00CB1F86" w:rsidRPr="00365A08" w:rsidTr="00D614B3">
              <w:trPr>
                <w:trHeight w:val="21"/>
              </w:trPr>
              <w:tc>
                <w:tcPr>
                  <w:tcW w:w="3849" w:type="dxa"/>
                  <w:gridSpan w:val="8"/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120" w:type="dxa"/>
                  <w:gridSpan w:val="10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[подпись (инициалы, фамилия)]</w:t>
                  </w:r>
                </w:p>
              </w:tc>
            </w:tr>
            <w:tr w:rsidR="00CB1F86" w:rsidRPr="00365A08" w:rsidTr="00D614B3">
              <w:tc>
                <w:tcPr>
                  <w:tcW w:w="2119" w:type="dxa"/>
                  <w:gridSpan w:val="5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lastRenderedPageBreak/>
                    <w:t xml:space="preserve">Начальник отдела </w:t>
                  </w:r>
                </w:p>
              </w:tc>
              <w:tc>
                <w:tcPr>
                  <w:tcW w:w="3071" w:type="dxa"/>
                  <w:gridSpan w:val="5"/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8" w:type="dxa"/>
                  <w:gridSpan w:val="2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91" w:type="dxa"/>
                  <w:gridSpan w:val="6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</w:t>
                  </w:r>
                </w:p>
              </w:tc>
            </w:tr>
            <w:tr w:rsidR="00CB1F86" w:rsidRPr="00365A08" w:rsidTr="00D614B3">
              <w:trPr>
                <w:trHeight w:val="347"/>
              </w:trPr>
              <w:tc>
                <w:tcPr>
                  <w:tcW w:w="2119" w:type="dxa"/>
                  <w:gridSpan w:val="5"/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071" w:type="dxa"/>
                  <w:gridSpan w:val="5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57" w:type="dxa"/>
                  <w:gridSpan w:val="5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[подпись (инициалы, фамилия)]</w:t>
                  </w:r>
                </w:p>
              </w:tc>
            </w:tr>
            <w:tr w:rsidR="00CB1F86" w:rsidRPr="00365A08" w:rsidTr="00D614B3">
              <w:tc>
                <w:tcPr>
                  <w:tcW w:w="2119" w:type="dxa"/>
                  <w:gridSpan w:val="5"/>
                </w:tcPr>
                <w:p w:rsidR="00CB1F86" w:rsidRPr="00365A08" w:rsidRDefault="00CB1F86" w:rsidP="00D614B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Заказчик</w:t>
                  </w:r>
                </w:p>
              </w:tc>
              <w:tc>
                <w:tcPr>
                  <w:tcW w:w="7850" w:type="dxa"/>
                  <w:gridSpan w:val="13"/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B1F86" w:rsidRPr="00365A08" w:rsidTr="00D614B3">
              <w:tc>
                <w:tcPr>
                  <w:tcW w:w="2119" w:type="dxa"/>
                  <w:gridSpan w:val="5"/>
                </w:tcPr>
                <w:p w:rsidR="00CB1F86" w:rsidRPr="00365A08" w:rsidRDefault="00CB1F86" w:rsidP="00D614B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50" w:type="dxa"/>
                  <w:gridSpan w:val="13"/>
                </w:tcPr>
                <w:p w:rsidR="00CB1F86" w:rsidRPr="00365A08" w:rsidRDefault="00CB1F86" w:rsidP="00D614B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365A08">
                    <w:rPr>
                      <w:rFonts w:ascii="Times New Roman" w:hAnsi="Times New Roman" w:cs="Times New Roman"/>
                    </w:rPr>
                    <w:t>[должность, подпись (инициалы, фамилия)]</w:t>
                  </w:r>
                </w:p>
              </w:tc>
            </w:tr>
          </w:tbl>
          <w:p w:rsidR="00CB1F86" w:rsidRPr="00365A08" w:rsidRDefault="00CB1F86" w:rsidP="00D614B3">
            <w:pPr>
              <w:pStyle w:val="ConsPlusNormal"/>
              <w:ind w:right="-5522"/>
              <w:rPr>
                <w:rFonts w:ascii="Times New Roman" w:hAnsi="Times New Roman"/>
              </w:rPr>
            </w:pPr>
          </w:p>
        </w:tc>
        <w:tc>
          <w:tcPr>
            <w:tcW w:w="3200" w:type="dxa"/>
            <w:gridSpan w:val="4"/>
            <w:tcBorders>
              <w:right w:val="nil"/>
            </w:tcBorders>
          </w:tcPr>
          <w:p w:rsidR="00CB1F86" w:rsidRPr="00BB55BA" w:rsidRDefault="00CB1F86" w:rsidP="00D614B3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</w:tbl>
    <w:p w:rsidR="00CB1F86" w:rsidRPr="00365A08" w:rsidRDefault="00CB1F86" w:rsidP="00CB1F86">
      <w:pPr>
        <w:pStyle w:val="ConsPlusNormal"/>
        <w:jc w:val="both"/>
        <w:rPr>
          <w:rFonts w:ascii="Times New Roman" w:hAnsi="Times New Roman"/>
        </w:rPr>
      </w:pPr>
    </w:p>
    <w:p w:rsidR="00CB1F86" w:rsidRPr="00FA5F35" w:rsidRDefault="00CB1F86" w:rsidP="00CB1F86">
      <w:pPr>
        <w:spacing w:after="0" w:line="240" w:lineRule="auto"/>
        <w:rPr>
          <w:rFonts w:ascii="Times New Roman" w:hAnsi="Times New Roman"/>
        </w:rPr>
        <w:sectPr w:rsidR="00CB1F86" w:rsidRPr="00FA5F35" w:rsidSect="00D614B3">
          <w:type w:val="continuous"/>
          <w:pgSz w:w="11906" w:h="16838"/>
          <w:pgMar w:top="720" w:right="720" w:bottom="720" w:left="720" w:header="709" w:footer="709" w:gutter="0"/>
          <w:cols w:space="720"/>
        </w:sectPr>
      </w:pPr>
    </w:p>
    <w:p w:rsidR="00CB1F86" w:rsidRPr="00886AED" w:rsidRDefault="00CB1F86" w:rsidP="00CB1F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86AED">
        <w:rPr>
          <w:rFonts w:ascii="Times New Roman" w:hAnsi="Times New Roman"/>
          <w:sz w:val="24"/>
          <w:szCs w:val="24"/>
        </w:rPr>
        <w:lastRenderedPageBreak/>
        <w:t>Приложение №2</w:t>
      </w:r>
    </w:p>
    <w:p w:rsidR="00CB1F86" w:rsidRPr="00886AED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4"/>
          <w:szCs w:val="24"/>
        </w:rPr>
      </w:pPr>
      <w:r w:rsidRPr="00886AED">
        <w:rPr>
          <w:rFonts w:ascii="Times New Roman" w:hAnsi="Times New Roman"/>
          <w:sz w:val="24"/>
          <w:szCs w:val="24"/>
        </w:rPr>
        <w:t>к пояснительной записке</w:t>
      </w:r>
    </w:p>
    <w:p w:rsidR="00CB1F86" w:rsidRPr="00886AED" w:rsidRDefault="00CB1F86" w:rsidP="00CB1F86">
      <w:pPr>
        <w:spacing w:after="0" w:line="240" w:lineRule="auto"/>
        <w:ind w:left="5811"/>
        <w:jc w:val="right"/>
        <w:rPr>
          <w:rFonts w:ascii="Times New Roman" w:hAnsi="Times New Roman"/>
          <w:sz w:val="24"/>
          <w:szCs w:val="24"/>
        </w:rPr>
      </w:pPr>
      <w:r w:rsidRPr="00886AED">
        <w:rPr>
          <w:rFonts w:ascii="Times New Roman" w:hAnsi="Times New Roman"/>
          <w:sz w:val="24"/>
          <w:szCs w:val="24"/>
        </w:rPr>
        <w:t xml:space="preserve"> по заполнению формы 3П</w:t>
      </w:r>
    </w:p>
    <w:p w:rsidR="00CB1F86" w:rsidRPr="00886AED" w:rsidRDefault="00CB1F86" w:rsidP="00CB1F86">
      <w:pPr>
        <w:spacing w:after="0" w:line="240" w:lineRule="auto"/>
        <w:ind w:left="6373"/>
        <w:rPr>
          <w:rFonts w:ascii="Times New Roman" w:hAnsi="Times New Roman"/>
          <w:sz w:val="24"/>
          <w:szCs w:val="24"/>
        </w:rPr>
      </w:pPr>
    </w:p>
    <w:p w:rsidR="00CB1F86" w:rsidRPr="00013EA7" w:rsidRDefault="00CB1F86" w:rsidP="00CB1F86">
      <w:pPr>
        <w:spacing w:after="0" w:line="240" w:lineRule="auto"/>
        <w:rPr>
          <w:color w:val="FF0000"/>
          <w:sz w:val="24"/>
          <w:szCs w:val="24"/>
        </w:rPr>
      </w:pPr>
    </w:p>
    <w:p w:rsidR="00CB1F86" w:rsidRPr="00BB55BA" w:rsidRDefault="00CB1F86" w:rsidP="00CB1F8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</w:t>
      </w:r>
      <w:r w:rsidRPr="00BB55BA">
        <w:rPr>
          <w:rFonts w:ascii="Times New Roman" w:hAnsi="Times New Roman"/>
          <w:b/>
        </w:rPr>
        <w:t xml:space="preserve">Образец </w:t>
      </w:r>
      <w:r w:rsidRPr="00930471">
        <w:rPr>
          <w:rFonts w:ascii="Times New Roman" w:hAnsi="Times New Roman"/>
          <w:b/>
        </w:rPr>
        <w:t xml:space="preserve">расчета командировочных расходов </w:t>
      </w:r>
    </w:p>
    <w:p w:rsidR="00CB1F86" w:rsidRPr="00930471" w:rsidRDefault="00CB1F86" w:rsidP="00CB1F86">
      <w:pPr>
        <w:spacing w:after="0" w:line="240" w:lineRule="auto"/>
        <w:ind w:hanging="567"/>
        <w:jc w:val="right"/>
        <w:rPr>
          <w:rFonts w:ascii="Times New Roman" w:hAnsi="Times New Roman"/>
        </w:rPr>
      </w:pPr>
      <w:r w:rsidRPr="00930471">
        <w:rPr>
          <w:rFonts w:ascii="Times New Roman" w:hAnsi="Times New Roman"/>
        </w:rPr>
        <w:t>Приложение № __ к смете № __</w:t>
      </w:r>
    </w:p>
    <w:p w:rsidR="00CB1F86" w:rsidRPr="00930471" w:rsidRDefault="00CB1F86" w:rsidP="00CB1F86">
      <w:pPr>
        <w:spacing w:after="0" w:line="240" w:lineRule="auto"/>
        <w:ind w:hanging="567"/>
        <w:jc w:val="center"/>
        <w:rPr>
          <w:rFonts w:ascii="Times New Roman" w:hAnsi="Times New Roman"/>
          <w:b/>
        </w:rPr>
      </w:pPr>
      <w:r w:rsidRPr="00930471">
        <w:rPr>
          <w:rFonts w:ascii="Times New Roman" w:hAnsi="Times New Roman"/>
          <w:b/>
        </w:rPr>
        <w:t>Расчет командировочных расходов</w:t>
      </w:r>
    </w:p>
    <w:tbl>
      <w:tblPr>
        <w:tblW w:w="10661" w:type="dxa"/>
        <w:tblInd w:w="1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07"/>
        <w:gridCol w:w="852"/>
        <w:gridCol w:w="880"/>
        <w:gridCol w:w="992"/>
        <w:gridCol w:w="850"/>
        <w:gridCol w:w="1276"/>
        <w:gridCol w:w="1276"/>
        <w:gridCol w:w="850"/>
        <w:gridCol w:w="1134"/>
        <w:gridCol w:w="1276"/>
      </w:tblGrid>
      <w:tr w:rsidR="00CB1F86" w:rsidRPr="00943372" w:rsidTr="00D614B3">
        <w:tc>
          <w:tcPr>
            <w:tcW w:w="568" w:type="dxa"/>
            <w:shd w:val="clear" w:color="auto" w:fill="auto"/>
            <w:vAlign w:val="center"/>
          </w:tcPr>
          <w:p w:rsidR="00CB1F86" w:rsidRPr="0094337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37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943372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  <w:r w:rsidRPr="0094337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B1F86" w:rsidRPr="0094337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372">
              <w:rPr>
                <w:rFonts w:ascii="Times New Roman" w:hAnsi="Times New Roman"/>
                <w:sz w:val="20"/>
                <w:szCs w:val="20"/>
              </w:rPr>
              <w:t xml:space="preserve">Пункт назначения </w:t>
            </w:r>
            <w:r w:rsidRPr="00943372">
              <w:rPr>
                <w:rFonts w:ascii="Times New Roman" w:hAnsi="Times New Roman"/>
                <w:sz w:val="20"/>
                <w:szCs w:val="20"/>
              </w:rPr>
              <w:br/>
              <w:t>(туда / обратно)</w:t>
            </w:r>
          </w:p>
        </w:tc>
        <w:tc>
          <w:tcPr>
            <w:tcW w:w="880" w:type="dxa"/>
          </w:tcPr>
          <w:p w:rsidR="00CB1F86" w:rsidRPr="0094337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B1F86" w:rsidRPr="0094337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372">
              <w:rPr>
                <w:rFonts w:ascii="Times New Roman" w:hAnsi="Times New Roman"/>
                <w:sz w:val="20"/>
                <w:szCs w:val="20"/>
              </w:rPr>
              <w:t>Вид транспорта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1F86" w:rsidRPr="0094337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372">
              <w:rPr>
                <w:rFonts w:ascii="Times New Roman" w:hAnsi="Times New Roman"/>
                <w:sz w:val="20"/>
                <w:szCs w:val="20"/>
              </w:rPr>
              <w:t>Стоимость проезда, руб. (без НДС)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1F86" w:rsidRPr="0094337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372">
              <w:rPr>
                <w:rFonts w:ascii="Times New Roman" w:hAnsi="Times New Roman"/>
                <w:sz w:val="20"/>
                <w:szCs w:val="20"/>
              </w:rPr>
              <w:t>Кол-во дней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1F86" w:rsidRPr="0094337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372">
              <w:rPr>
                <w:rFonts w:ascii="Times New Roman" w:hAnsi="Times New Roman"/>
                <w:sz w:val="20"/>
                <w:szCs w:val="20"/>
              </w:rPr>
              <w:t>Стоимость суточных, руб./</w:t>
            </w:r>
            <w:proofErr w:type="spellStart"/>
            <w:r w:rsidRPr="00943372">
              <w:rPr>
                <w:rFonts w:ascii="Times New Roman" w:hAnsi="Times New Roman"/>
                <w:sz w:val="20"/>
                <w:szCs w:val="20"/>
              </w:rPr>
              <w:t>сут</w:t>
            </w:r>
            <w:proofErr w:type="spellEnd"/>
            <w:r w:rsidRPr="0094337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43372">
              <w:rPr>
                <w:rFonts w:ascii="Times New Roman" w:hAnsi="Times New Roman"/>
                <w:sz w:val="20"/>
                <w:szCs w:val="20"/>
              </w:rPr>
              <w:br/>
              <w:t>(без НДС)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1F86" w:rsidRPr="0094337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372">
              <w:rPr>
                <w:rFonts w:ascii="Times New Roman" w:hAnsi="Times New Roman"/>
                <w:sz w:val="20"/>
                <w:szCs w:val="20"/>
              </w:rPr>
              <w:t>Стоимость проживания руб./</w:t>
            </w:r>
            <w:proofErr w:type="spellStart"/>
            <w:r w:rsidRPr="00943372">
              <w:rPr>
                <w:rFonts w:ascii="Times New Roman" w:hAnsi="Times New Roman"/>
                <w:sz w:val="20"/>
                <w:szCs w:val="20"/>
              </w:rPr>
              <w:t>сут</w:t>
            </w:r>
            <w:proofErr w:type="spellEnd"/>
            <w:r w:rsidRPr="0094337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43372">
              <w:rPr>
                <w:rFonts w:ascii="Times New Roman" w:hAnsi="Times New Roman"/>
                <w:sz w:val="20"/>
                <w:szCs w:val="20"/>
              </w:rPr>
              <w:br/>
              <w:t>(без НДС)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1F86" w:rsidRPr="0094337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372">
              <w:rPr>
                <w:rFonts w:ascii="Times New Roman" w:hAnsi="Times New Roman"/>
                <w:sz w:val="20"/>
                <w:szCs w:val="20"/>
              </w:rPr>
              <w:t>Кол-во командировок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F86" w:rsidRPr="00943372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43372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  <w:p w:rsidR="00CB1F86" w:rsidRPr="00943372" w:rsidRDefault="00CB1F86" w:rsidP="00D614B3">
            <w:pPr>
              <w:spacing w:after="0" w:line="240" w:lineRule="auto"/>
              <w:ind w:left="-389" w:firstLine="28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3372">
              <w:rPr>
                <w:rFonts w:ascii="Times New Roman" w:hAnsi="Times New Roman"/>
                <w:sz w:val="20"/>
                <w:szCs w:val="20"/>
              </w:rPr>
              <w:t>командированванных</w:t>
            </w:r>
            <w:proofErr w:type="spellEnd"/>
            <w:r w:rsidRPr="00943372">
              <w:rPr>
                <w:rFonts w:ascii="Times New Roman" w:hAnsi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1F86" w:rsidRPr="00943372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3372">
              <w:rPr>
                <w:rFonts w:ascii="Times New Roman" w:hAnsi="Times New Roman"/>
                <w:sz w:val="20"/>
                <w:szCs w:val="20"/>
              </w:rPr>
              <w:t xml:space="preserve">Итого стоимость командировочных расходов, руб. </w:t>
            </w:r>
            <w:r w:rsidRPr="00943372">
              <w:rPr>
                <w:rFonts w:ascii="Times New Roman" w:hAnsi="Times New Roman"/>
                <w:sz w:val="20"/>
                <w:szCs w:val="20"/>
              </w:rPr>
              <w:br/>
              <w:t>(без НДС)</w:t>
            </w:r>
          </w:p>
        </w:tc>
      </w:tr>
      <w:tr w:rsidR="00CB1F86" w:rsidRPr="00943372" w:rsidTr="00D614B3">
        <w:tc>
          <w:tcPr>
            <w:tcW w:w="1275" w:type="dxa"/>
            <w:gridSpan w:val="2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6" w:type="dxa"/>
            <w:gridSpan w:val="9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Из пункта 1 в пункт 5</w:t>
            </w:r>
          </w:p>
        </w:tc>
      </w:tr>
      <w:tr w:rsidR="00CB1F86" w:rsidRPr="00943372" w:rsidTr="00D614B3">
        <w:tc>
          <w:tcPr>
            <w:tcW w:w="568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Из пункта 1 в пункт 2</w:t>
            </w:r>
          </w:p>
        </w:tc>
        <w:tc>
          <w:tcPr>
            <w:tcW w:w="880" w:type="dxa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1F86" w:rsidRPr="00943372" w:rsidTr="00D614B3">
        <w:tc>
          <w:tcPr>
            <w:tcW w:w="568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Из пункта 2 в пункт 3</w:t>
            </w:r>
          </w:p>
        </w:tc>
        <w:tc>
          <w:tcPr>
            <w:tcW w:w="880" w:type="dxa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1F86" w:rsidRPr="00943372" w:rsidTr="00D614B3">
        <w:tc>
          <w:tcPr>
            <w:tcW w:w="568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80" w:type="dxa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</w:tr>
      <w:tr w:rsidR="00CB1F86" w:rsidRPr="00943372" w:rsidTr="00D614B3">
        <w:tc>
          <w:tcPr>
            <w:tcW w:w="568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Из пункта 4 в пункт 5</w:t>
            </w:r>
          </w:p>
        </w:tc>
        <w:tc>
          <w:tcPr>
            <w:tcW w:w="880" w:type="dxa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1F86" w:rsidRPr="00943372" w:rsidTr="00D614B3">
        <w:tc>
          <w:tcPr>
            <w:tcW w:w="1275" w:type="dxa"/>
            <w:gridSpan w:val="2"/>
          </w:tcPr>
          <w:p w:rsidR="00CB1F86" w:rsidRPr="005933DC" w:rsidRDefault="00CB1F86" w:rsidP="00D614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0" w:type="dxa"/>
            <w:gridSpan w:val="8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Итого стоимость командировочных расходов из пункта 1 в пункт 5</w:t>
            </w:r>
          </w:p>
        </w:tc>
        <w:tc>
          <w:tcPr>
            <w:tcW w:w="1276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1F86" w:rsidRPr="00943372" w:rsidTr="00D614B3">
        <w:trPr>
          <w:trHeight w:val="217"/>
        </w:trPr>
        <w:tc>
          <w:tcPr>
            <w:tcW w:w="1275" w:type="dxa"/>
            <w:gridSpan w:val="2"/>
          </w:tcPr>
          <w:p w:rsidR="00CB1F86" w:rsidRPr="005933DC" w:rsidRDefault="00CB1F86" w:rsidP="00D614B3">
            <w:pPr>
              <w:tabs>
                <w:tab w:val="left" w:pos="1081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6" w:type="dxa"/>
            <w:gridSpan w:val="9"/>
            <w:shd w:val="clear" w:color="auto" w:fill="auto"/>
          </w:tcPr>
          <w:p w:rsidR="00CB1F86" w:rsidRPr="005933DC" w:rsidRDefault="00CB1F86" w:rsidP="00D614B3">
            <w:pPr>
              <w:tabs>
                <w:tab w:val="left" w:pos="1081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Из пункта 5 в пункт 1</w:t>
            </w:r>
          </w:p>
        </w:tc>
      </w:tr>
      <w:tr w:rsidR="00CB1F86" w:rsidRPr="00943372" w:rsidTr="00D614B3">
        <w:tc>
          <w:tcPr>
            <w:tcW w:w="568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Из пункта 5 в пункт 4</w:t>
            </w:r>
          </w:p>
        </w:tc>
        <w:tc>
          <w:tcPr>
            <w:tcW w:w="880" w:type="dxa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1F86" w:rsidRPr="00943372" w:rsidTr="00D614B3">
        <w:tc>
          <w:tcPr>
            <w:tcW w:w="568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Из пункта 4 в пункт 3</w:t>
            </w:r>
          </w:p>
        </w:tc>
        <w:tc>
          <w:tcPr>
            <w:tcW w:w="880" w:type="dxa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1F86" w:rsidRPr="00943372" w:rsidTr="00D614B3">
        <w:tc>
          <w:tcPr>
            <w:tcW w:w="568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80" w:type="dxa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</w:tr>
      <w:tr w:rsidR="00CB1F86" w:rsidRPr="00943372" w:rsidTr="00D614B3">
        <w:tc>
          <w:tcPr>
            <w:tcW w:w="568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Из пункта 2 в пункт 1</w:t>
            </w:r>
          </w:p>
        </w:tc>
        <w:tc>
          <w:tcPr>
            <w:tcW w:w="880" w:type="dxa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1F86" w:rsidRPr="00943372" w:rsidTr="00D614B3">
        <w:tc>
          <w:tcPr>
            <w:tcW w:w="1275" w:type="dxa"/>
            <w:gridSpan w:val="2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0" w:type="dxa"/>
            <w:gridSpan w:val="8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Итого стоимость командировочных расходов из пункта 5 в пункт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1F86" w:rsidRPr="00943372" w:rsidTr="00D614B3">
        <w:tc>
          <w:tcPr>
            <w:tcW w:w="1275" w:type="dxa"/>
            <w:gridSpan w:val="2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0" w:type="dxa"/>
            <w:gridSpan w:val="8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3DC">
              <w:rPr>
                <w:rFonts w:ascii="Times New Roman" w:hAnsi="Times New Roman"/>
                <w:sz w:val="20"/>
                <w:szCs w:val="20"/>
              </w:rPr>
              <w:t>Всего стоимость командировочных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1F86" w:rsidRPr="005933DC" w:rsidRDefault="00CB1F86" w:rsidP="00D614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1F86" w:rsidRDefault="00CB1F86" w:rsidP="00CB1F86">
      <w:pPr>
        <w:spacing w:after="0" w:line="240" w:lineRule="auto"/>
        <w:ind w:left="5811"/>
        <w:rPr>
          <w:rFonts w:ascii="Times New Roman" w:hAnsi="Times New Roman"/>
          <w:sz w:val="20"/>
        </w:rPr>
      </w:pPr>
    </w:p>
    <w:p w:rsidR="00CB1F86" w:rsidRDefault="00CB1F86" w:rsidP="00CB1F86">
      <w:pPr>
        <w:spacing w:after="0" w:line="240" w:lineRule="auto"/>
        <w:rPr>
          <w:rFonts w:ascii="Times New Roman" w:hAnsi="Times New Roman"/>
          <w:sz w:val="20"/>
        </w:rPr>
      </w:pPr>
    </w:p>
    <w:p w:rsidR="00CB1F86" w:rsidRPr="00367303" w:rsidRDefault="00CB1F86" w:rsidP="00CB1F86">
      <w:pPr>
        <w:rPr>
          <w:rFonts w:ascii="Times New Roman" w:hAnsi="Times New Roman"/>
        </w:rPr>
      </w:pPr>
    </w:p>
    <w:p w:rsidR="00CB1F86" w:rsidRDefault="00CB1F86"/>
    <w:sectPr w:rsidR="00CB1F86" w:rsidSect="00CB1F8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6FF" w:rsidRDefault="006766FF" w:rsidP="00CB1F86">
      <w:pPr>
        <w:spacing w:after="0" w:line="240" w:lineRule="auto"/>
      </w:pPr>
      <w:r>
        <w:separator/>
      </w:r>
    </w:p>
  </w:endnote>
  <w:endnote w:type="continuationSeparator" w:id="0">
    <w:p w:rsidR="006766FF" w:rsidRDefault="006766FF" w:rsidP="00CB1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6FF" w:rsidRDefault="006766FF" w:rsidP="00CB1F86">
      <w:pPr>
        <w:spacing w:after="0" w:line="240" w:lineRule="auto"/>
      </w:pPr>
      <w:r>
        <w:separator/>
      </w:r>
    </w:p>
  </w:footnote>
  <w:footnote w:type="continuationSeparator" w:id="0">
    <w:p w:rsidR="006766FF" w:rsidRDefault="006766FF" w:rsidP="00CB1F86">
      <w:pPr>
        <w:spacing w:after="0" w:line="240" w:lineRule="auto"/>
      </w:pPr>
      <w:r>
        <w:continuationSeparator/>
      </w:r>
    </w:p>
  </w:footnote>
  <w:footnote w:id="1">
    <w:p w:rsidR="00740BE3" w:rsidRDefault="00740BE3" w:rsidP="00CB1F86">
      <w:pPr>
        <w:pStyle w:val="ab"/>
        <w:jc w:val="both"/>
      </w:pPr>
      <w:r>
        <w:rPr>
          <w:rStyle w:val="ad"/>
        </w:rPr>
        <w:footnoteRef/>
      </w:r>
      <w:r>
        <w:t xml:space="preserve"> Стоимость электроэнергии определять в соответствии с рекомендациями, изложенными по ссылке </w:t>
      </w:r>
      <w:hyperlink r:id="rId1" w:history="1">
        <w:r w:rsidRPr="006C78EF">
          <w:rPr>
            <w:rStyle w:val="aa"/>
          </w:rPr>
          <w:t>http://grandsmeta82.ru/znaj-kak/grand-smeta-baza-znanij/109-raschet-zatrat-na-energonositeli-elektroenergiyu-toplivo-i-pr-v-grand-smete.html</w:t>
        </w:r>
      </w:hyperlink>
      <w:r>
        <w:t xml:space="preserve"> </w:t>
      </w:r>
    </w:p>
  </w:footnote>
  <w:footnote w:id="2">
    <w:p w:rsidR="00740BE3" w:rsidRPr="001F2E13" w:rsidRDefault="00740BE3" w:rsidP="00CB1F86">
      <w:pPr>
        <w:jc w:val="both"/>
        <w:rPr>
          <w:rFonts w:ascii="Times New Roman" w:hAnsi="Times New Roman"/>
          <w:szCs w:val="24"/>
        </w:rPr>
      </w:pPr>
      <w:r>
        <w:rPr>
          <w:rStyle w:val="ad"/>
        </w:rPr>
        <w:footnoteRef/>
      </w:r>
      <w:r>
        <w:t xml:space="preserve"> </w:t>
      </w:r>
      <w:r w:rsidRPr="001F2E13">
        <w:rPr>
          <w:rFonts w:ascii="Times New Roman" w:eastAsia="Calibri" w:hAnsi="Times New Roman"/>
          <w:sz w:val="20"/>
          <w:szCs w:val="20"/>
        </w:rPr>
        <w:t>Размер коэффициента корректируется в соответствии с перечнем предоставляемых услуг, указанным в разделе Технических требований «Иные условия поставки товаров, выполнения работ, оказания услуг». Образец расчета приведен в приложении к приказу от 17.06.2019 № 498.</w:t>
      </w:r>
      <w:r w:rsidRPr="001F2E13">
        <w:rPr>
          <w:rFonts w:ascii="Times New Roman" w:hAnsi="Times New Roman"/>
          <w:szCs w:val="24"/>
        </w:rPr>
        <w:t xml:space="preserve"> </w:t>
      </w:r>
    </w:p>
    <w:p w:rsidR="00740BE3" w:rsidRDefault="00740BE3" w:rsidP="00CB1F86">
      <w:pPr>
        <w:pStyle w:val="ab"/>
      </w:pPr>
    </w:p>
  </w:footnote>
  <w:footnote w:id="3">
    <w:p w:rsidR="00740BE3" w:rsidRDefault="00740BE3" w:rsidP="00CB1F86">
      <w:pPr>
        <w:pStyle w:val="ab"/>
      </w:pPr>
      <w:r w:rsidRPr="00CA608F">
        <w:rPr>
          <w:rStyle w:val="ad"/>
        </w:rPr>
        <w:footnoteRef/>
      </w:r>
      <w:r>
        <w:t xml:space="preserve"> Е</w:t>
      </w:r>
      <w:r w:rsidRPr="00CA608F">
        <w:t>сли в организации функции главного бухгалтера</w:t>
      </w:r>
      <w:r>
        <w:t xml:space="preserve"> выполняет генеральный </w:t>
      </w:r>
      <w:proofErr w:type="gramStart"/>
      <w:r>
        <w:t>директор–</w:t>
      </w:r>
      <w:r w:rsidRPr="00CA608F">
        <w:t>ставится</w:t>
      </w:r>
      <w:proofErr w:type="gramEnd"/>
      <w:r w:rsidRPr="00CA608F">
        <w:t xml:space="preserve"> только его виза</w:t>
      </w:r>
      <w:r>
        <w:t>.</w:t>
      </w:r>
    </w:p>
    <w:p w:rsidR="00740BE3" w:rsidRPr="00CA608F" w:rsidRDefault="00740BE3" w:rsidP="00CB1F86">
      <w:pPr>
        <w:pStyle w:val="ab"/>
      </w:pPr>
      <w:r>
        <w:t>Возможно предоставление иной формы справки в соответствии с внутренним документооборотом организации.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2F0A"/>
    <w:multiLevelType w:val="hybridMultilevel"/>
    <w:tmpl w:val="7A5A734E"/>
    <w:lvl w:ilvl="0" w:tplc="50DA0F54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4A1293"/>
    <w:multiLevelType w:val="hybridMultilevel"/>
    <w:tmpl w:val="94B210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A71991"/>
    <w:multiLevelType w:val="multilevel"/>
    <w:tmpl w:val="CC64B75E"/>
    <w:lvl w:ilvl="0">
      <w:start w:val="1"/>
      <w:numFmt w:val="decimal"/>
      <w:lvlText w:val="%1."/>
      <w:lvlJc w:val="left"/>
      <w:pPr>
        <w:ind w:left="5463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6CB3CBE"/>
    <w:multiLevelType w:val="multilevel"/>
    <w:tmpl w:val="D88C1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8E7388F"/>
    <w:multiLevelType w:val="multilevel"/>
    <w:tmpl w:val="0D5E18F2"/>
    <w:lvl w:ilvl="0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C8D25D2"/>
    <w:multiLevelType w:val="multilevel"/>
    <w:tmpl w:val="56AEE92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a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0F89310C"/>
    <w:multiLevelType w:val="multilevel"/>
    <w:tmpl w:val="D30E6DD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  <w:rPr>
        <w:rFonts w:ascii="Garamond" w:hAnsi="Garamond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0106E8B"/>
    <w:multiLevelType w:val="hybridMultilevel"/>
    <w:tmpl w:val="543258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01533E3"/>
    <w:multiLevelType w:val="hybridMultilevel"/>
    <w:tmpl w:val="39969936"/>
    <w:lvl w:ilvl="0" w:tplc="43B015BA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C30967"/>
    <w:multiLevelType w:val="multilevel"/>
    <w:tmpl w:val="3C8C20A6"/>
    <w:lvl w:ilvl="0">
      <w:start w:val="1"/>
      <w:numFmt w:val="decimal"/>
      <w:lvlText w:val="%1."/>
      <w:lvlJc w:val="center"/>
      <w:pPr>
        <w:tabs>
          <w:tab w:val="num" w:pos="989"/>
        </w:tabs>
        <w:ind w:left="989" w:hanging="279"/>
      </w:pPr>
      <w:rPr>
        <w:rFonts w:hint="default"/>
        <w:b w:val="0"/>
        <w:i w:val="0"/>
        <w:strike w:val="0"/>
        <w:color w:val="00000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1844"/>
        </w:tabs>
        <w:ind w:left="1844" w:hanging="567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718"/>
        </w:tabs>
        <w:ind w:left="171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0">
    <w:nsid w:val="17C221CE"/>
    <w:multiLevelType w:val="multilevel"/>
    <w:tmpl w:val="45E26F3C"/>
    <w:lvl w:ilvl="0">
      <w:start w:val="1"/>
      <w:numFmt w:val="russianLower"/>
      <w:lvlText w:val="%1)"/>
      <w:lvlJc w:val="left"/>
      <w:pPr>
        <w:ind w:left="928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11">
    <w:nsid w:val="20BB53E5"/>
    <w:multiLevelType w:val="hybridMultilevel"/>
    <w:tmpl w:val="FBF80A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2541864"/>
    <w:multiLevelType w:val="multilevel"/>
    <w:tmpl w:val="0D5E18F2"/>
    <w:lvl w:ilvl="0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6AD77A2"/>
    <w:multiLevelType w:val="hybridMultilevel"/>
    <w:tmpl w:val="59CC4A6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F2B76"/>
    <w:multiLevelType w:val="hybridMultilevel"/>
    <w:tmpl w:val="91980C60"/>
    <w:lvl w:ilvl="0" w:tplc="C3F4132E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>
    <w:nsid w:val="2D9619D0"/>
    <w:multiLevelType w:val="hybridMultilevel"/>
    <w:tmpl w:val="0CB6DF1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>
    <w:nsid w:val="2E053B96"/>
    <w:multiLevelType w:val="hybridMultilevel"/>
    <w:tmpl w:val="9D14906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2E8A1E2D"/>
    <w:multiLevelType w:val="multilevel"/>
    <w:tmpl w:val="AD9EFCD6"/>
    <w:lvl w:ilvl="0">
      <w:start w:val="1"/>
      <w:numFmt w:val="decimal"/>
      <w:lvlText w:val="%1"/>
      <w:lvlJc w:val="left"/>
      <w:pPr>
        <w:tabs>
          <w:tab w:val="num" w:pos="-1682"/>
        </w:tabs>
        <w:ind w:left="56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0"/>
        </w:tabs>
        <w:ind w:left="-20" w:firstLine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1"/>
        </w:tabs>
        <w:ind w:left="-2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2F515FCC"/>
    <w:multiLevelType w:val="hybridMultilevel"/>
    <w:tmpl w:val="8416C454"/>
    <w:lvl w:ilvl="0" w:tplc="4162CA1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FE7D55"/>
    <w:multiLevelType w:val="hybridMultilevel"/>
    <w:tmpl w:val="121886C8"/>
    <w:lvl w:ilvl="0" w:tplc="A00A227C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343810A4"/>
    <w:multiLevelType w:val="hybridMultilevel"/>
    <w:tmpl w:val="1F28C5FE"/>
    <w:lvl w:ilvl="0" w:tplc="0419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21">
    <w:nsid w:val="34C2265C"/>
    <w:multiLevelType w:val="multilevel"/>
    <w:tmpl w:val="4F36539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07" w:hanging="48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2">
    <w:nsid w:val="37FA2038"/>
    <w:multiLevelType w:val="hybridMultilevel"/>
    <w:tmpl w:val="AD9E00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82F1B9D"/>
    <w:multiLevelType w:val="multilevel"/>
    <w:tmpl w:val="61EE3BA2"/>
    <w:lvl w:ilvl="0">
      <w:start w:val="1"/>
      <w:numFmt w:val="decimal"/>
      <w:pStyle w:val="10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2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8BD5830"/>
    <w:multiLevelType w:val="hybridMultilevel"/>
    <w:tmpl w:val="7FFE990E"/>
    <w:lvl w:ilvl="0" w:tplc="48F0A9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AB03590"/>
    <w:multiLevelType w:val="hybridMultilevel"/>
    <w:tmpl w:val="224076A6"/>
    <w:lvl w:ilvl="0" w:tplc="6A42D31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013914"/>
    <w:multiLevelType w:val="hybridMultilevel"/>
    <w:tmpl w:val="D4D0B98A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FE7F2E"/>
    <w:multiLevelType w:val="hybridMultilevel"/>
    <w:tmpl w:val="459A8A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3DE5C9C"/>
    <w:multiLevelType w:val="hybridMultilevel"/>
    <w:tmpl w:val="9A067A9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48192D10"/>
    <w:multiLevelType w:val="hybridMultilevel"/>
    <w:tmpl w:val="3424CF5C"/>
    <w:lvl w:ilvl="0" w:tplc="52E80DF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AD3E1B"/>
    <w:multiLevelType w:val="hybridMultilevel"/>
    <w:tmpl w:val="1D406D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>
    <w:nsid w:val="4C5E7160"/>
    <w:multiLevelType w:val="multilevel"/>
    <w:tmpl w:val="5B740F2E"/>
    <w:lvl w:ilvl="0">
      <w:start w:val="1"/>
      <w:numFmt w:val="decimal"/>
      <w:pStyle w:val="13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844"/>
        </w:tabs>
        <w:ind w:left="1844" w:hanging="567"/>
      </w:pPr>
      <w:rPr>
        <w:rFonts w:hint="default"/>
        <w:u w:val="none"/>
      </w:rPr>
    </w:lvl>
    <w:lvl w:ilvl="2">
      <w:start w:val="1"/>
      <w:numFmt w:val="decimal"/>
      <w:pStyle w:val="a1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4">
      <w:start w:val="1"/>
      <w:numFmt w:val="lowerLetter"/>
      <w:pStyle w:val="a3"/>
      <w:lvlText w:val="%5)"/>
      <w:lvlJc w:val="left"/>
      <w:pPr>
        <w:tabs>
          <w:tab w:val="num" w:pos="1718"/>
        </w:tabs>
        <w:ind w:left="171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32">
    <w:nsid w:val="4E78263A"/>
    <w:multiLevelType w:val="multilevel"/>
    <w:tmpl w:val="D2C42BE0"/>
    <w:lvl w:ilvl="0">
      <w:start w:val="1"/>
      <w:numFmt w:val="decimal"/>
      <w:lvlText w:val="%1."/>
      <w:lvlJc w:val="left"/>
      <w:pPr>
        <w:ind w:left="502" w:hanging="360"/>
      </w:pPr>
      <w:rPr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52" w:hanging="45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3382" w:hanging="108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462" w:hanging="1440"/>
      </w:pPr>
      <w:rPr>
        <w:sz w:val="28"/>
      </w:rPr>
    </w:lvl>
  </w:abstractNum>
  <w:abstractNum w:abstractNumId="33">
    <w:nsid w:val="4F233618"/>
    <w:multiLevelType w:val="hybridMultilevel"/>
    <w:tmpl w:val="2E8E57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3C61BA0"/>
    <w:multiLevelType w:val="hybridMultilevel"/>
    <w:tmpl w:val="36CEE30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5">
    <w:nsid w:val="540B5FC4"/>
    <w:multiLevelType w:val="hybridMultilevel"/>
    <w:tmpl w:val="6A6E56BE"/>
    <w:lvl w:ilvl="0" w:tplc="629C86D8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775F4B"/>
    <w:multiLevelType w:val="hybridMultilevel"/>
    <w:tmpl w:val="93B636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578A0E43"/>
    <w:multiLevelType w:val="hybridMultilevel"/>
    <w:tmpl w:val="F60276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>
    <w:nsid w:val="5B4F1DD8"/>
    <w:multiLevelType w:val="hybridMultilevel"/>
    <w:tmpl w:val="F1341DF6"/>
    <w:lvl w:ilvl="0" w:tplc="448E571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DA7205"/>
    <w:multiLevelType w:val="hybridMultilevel"/>
    <w:tmpl w:val="F20A225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63CE11F9"/>
    <w:multiLevelType w:val="hybridMultilevel"/>
    <w:tmpl w:val="A6D83070"/>
    <w:lvl w:ilvl="0" w:tplc="0419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46F4826"/>
    <w:multiLevelType w:val="hybridMultilevel"/>
    <w:tmpl w:val="47585C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66B6FB8"/>
    <w:multiLevelType w:val="hybridMultilevel"/>
    <w:tmpl w:val="590EF8D2"/>
    <w:lvl w:ilvl="0" w:tplc="1ED2E444">
      <w:start w:val="1"/>
      <w:numFmt w:val="decimal"/>
      <w:lvlText w:val="%1."/>
      <w:lvlJc w:val="left"/>
      <w:pPr>
        <w:ind w:left="786" w:hanging="360"/>
      </w:pPr>
      <w:rPr>
        <w:strike/>
      </w:rPr>
    </w:lvl>
    <w:lvl w:ilvl="1" w:tplc="04190019">
      <w:start w:val="1"/>
      <w:numFmt w:val="lowerLetter"/>
      <w:lvlText w:val="%2."/>
      <w:lvlJc w:val="left"/>
      <w:pPr>
        <w:ind w:left="1573" w:hanging="360"/>
      </w:pPr>
    </w:lvl>
    <w:lvl w:ilvl="2" w:tplc="0419001B">
      <w:start w:val="1"/>
      <w:numFmt w:val="lowerRoman"/>
      <w:lvlText w:val="%3."/>
      <w:lvlJc w:val="right"/>
      <w:pPr>
        <w:ind w:left="2293" w:hanging="180"/>
      </w:pPr>
    </w:lvl>
    <w:lvl w:ilvl="3" w:tplc="0419000F">
      <w:start w:val="1"/>
      <w:numFmt w:val="decimal"/>
      <w:lvlText w:val="%4."/>
      <w:lvlJc w:val="left"/>
      <w:pPr>
        <w:ind w:left="3013" w:hanging="360"/>
      </w:pPr>
    </w:lvl>
    <w:lvl w:ilvl="4" w:tplc="04190019">
      <w:start w:val="1"/>
      <w:numFmt w:val="lowerLetter"/>
      <w:lvlText w:val="%5."/>
      <w:lvlJc w:val="left"/>
      <w:pPr>
        <w:ind w:left="3733" w:hanging="360"/>
      </w:pPr>
    </w:lvl>
    <w:lvl w:ilvl="5" w:tplc="0419001B">
      <w:start w:val="1"/>
      <w:numFmt w:val="lowerRoman"/>
      <w:lvlText w:val="%6."/>
      <w:lvlJc w:val="right"/>
      <w:pPr>
        <w:ind w:left="4453" w:hanging="180"/>
      </w:pPr>
    </w:lvl>
    <w:lvl w:ilvl="6" w:tplc="0419000F">
      <w:start w:val="1"/>
      <w:numFmt w:val="decimal"/>
      <w:lvlText w:val="%7."/>
      <w:lvlJc w:val="left"/>
      <w:pPr>
        <w:ind w:left="5173" w:hanging="360"/>
      </w:pPr>
    </w:lvl>
    <w:lvl w:ilvl="7" w:tplc="04190019">
      <w:start w:val="1"/>
      <w:numFmt w:val="lowerLetter"/>
      <w:lvlText w:val="%8."/>
      <w:lvlJc w:val="left"/>
      <w:pPr>
        <w:ind w:left="5893" w:hanging="360"/>
      </w:pPr>
    </w:lvl>
    <w:lvl w:ilvl="8" w:tplc="0419001B">
      <w:start w:val="1"/>
      <w:numFmt w:val="lowerRoman"/>
      <w:lvlText w:val="%9."/>
      <w:lvlJc w:val="right"/>
      <w:pPr>
        <w:ind w:left="6613" w:hanging="180"/>
      </w:pPr>
    </w:lvl>
  </w:abstractNum>
  <w:abstractNum w:abstractNumId="43">
    <w:nsid w:val="6F8172F4"/>
    <w:multiLevelType w:val="multilevel"/>
    <w:tmpl w:val="A8D47FDC"/>
    <w:lvl w:ilvl="0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72FD3728"/>
    <w:multiLevelType w:val="hybridMultilevel"/>
    <w:tmpl w:val="734A5534"/>
    <w:lvl w:ilvl="0" w:tplc="A00A227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7164A01"/>
    <w:multiLevelType w:val="hybridMultilevel"/>
    <w:tmpl w:val="D9E494FC"/>
    <w:lvl w:ilvl="0" w:tplc="BBCADA16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9754D5F"/>
    <w:multiLevelType w:val="hybridMultilevel"/>
    <w:tmpl w:val="35F69D7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>
    <w:nsid w:val="79EA6B50"/>
    <w:multiLevelType w:val="hybridMultilevel"/>
    <w:tmpl w:val="34B69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AA1B26"/>
    <w:multiLevelType w:val="hybridMultilevel"/>
    <w:tmpl w:val="2E54C2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6"/>
  </w:num>
  <w:num w:numId="3">
    <w:abstractNumId w:val="14"/>
  </w:num>
  <w:num w:numId="4">
    <w:abstractNumId w:val="29"/>
  </w:num>
  <w:num w:numId="5">
    <w:abstractNumId w:val="40"/>
  </w:num>
  <w:num w:numId="6">
    <w:abstractNumId w:val="24"/>
  </w:num>
  <w:num w:numId="7">
    <w:abstractNumId w:val="1"/>
  </w:num>
  <w:num w:numId="8">
    <w:abstractNumId w:val="33"/>
  </w:num>
  <w:num w:numId="9">
    <w:abstractNumId w:val="22"/>
  </w:num>
  <w:num w:numId="10">
    <w:abstractNumId w:val="48"/>
  </w:num>
  <w:num w:numId="11">
    <w:abstractNumId w:val="7"/>
  </w:num>
  <w:num w:numId="12">
    <w:abstractNumId w:val="31"/>
  </w:num>
  <w:num w:numId="13">
    <w:abstractNumId w:val="6"/>
  </w:num>
  <w:num w:numId="14">
    <w:abstractNumId w:val="27"/>
  </w:num>
  <w:num w:numId="15">
    <w:abstractNumId w:val="21"/>
  </w:num>
  <w:num w:numId="16">
    <w:abstractNumId w:val="16"/>
  </w:num>
  <w:num w:numId="17">
    <w:abstractNumId w:val="28"/>
  </w:num>
  <w:num w:numId="18">
    <w:abstractNumId w:val="30"/>
  </w:num>
  <w:num w:numId="19">
    <w:abstractNumId w:val="15"/>
  </w:num>
  <w:num w:numId="20">
    <w:abstractNumId w:val="18"/>
  </w:num>
  <w:num w:numId="21">
    <w:abstractNumId w:val="34"/>
  </w:num>
  <w:num w:numId="22">
    <w:abstractNumId w:val="2"/>
  </w:num>
  <w:num w:numId="23">
    <w:abstractNumId w:val="35"/>
  </w:num>
  <w:num w:numId="24">
    <w:abstractNumId w:val="39"/>
  </w:num>
  <w:num w:numId="25">
    <w:abstractNumId w:val="5"/>
  </w:num>
  <w:num w:numId="26">
    <w:abstractNumId w:val="25"/>
  </w:num>
  <w:num w:numId="27">
    <w:abstractNumId w:val="32"/>
  </w:num>
  <w:num w:numId="28">
    <w:abstractNumId w:val="45"/>
  </w:num>
  <w:num w:numId="29">
    <w:abstractNumId w:val="44"/>
  </w:num>
  <w:num w:numId="30">
    <w:abstractNumId w:val="23"/>
  </w:num>
  <w:num w:numId="31">
    <w:abstractNumId w:val="20"/>
  </w:num>
  <w:num w:numId="32">
    <w:abstractNumId w:val="19"/>
  </w:num>
  <w:num w:numId="3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47"/>
  </w:num>
  <w:num w:numId="38">
    <w:abstractNumId w:val="3"/>
  </w:num>
  <w:num w:numId="39">
    <w:abstractNumId w:val="36"/>
  </w:num>
  <w:num w:numId="40">
    <w:abstractNumId w:val="11"/>
  </w:num>
  <w:num w:numId="41">
    <w:abstractNumId w:val="37"/>
  </w:num>
  <w:num w:numId="42">
    <w:abstractNumId w:val="10"/>
  </w:num>
  <w:num w:numId="43">
    <w:abstractNumId w:val="13"/>
  </w:num>
  <w:num w:numId="44">
    <w:abstractNumId w:val="8"/>
  </w:num>
  <w:num w:numId="45">
    <w:abstractNumId w:val="4"/>
  </w:num>
  <w:num w:numId="46">
    <w:abstractNumId w:val="12"/>
  </w:num>
  <w:num w:numId="47">
    <w:abstractNumId w:val="38"/>
  </w:num>
  <w:num w:numId="48">
    <w:abstractNumId w:val="43"/>
  </w:num>
  <w:num w:numId="49">
    <w:abstractNumId w:val="26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B05"/>
    <w:rsid w:val="000425A3"/>
    <w:rsid w:val="000C3F04"/>
    <w:rsid w:val="00122E21"/>
    <w:rsid w:val="001332CA"/>
    <w:rsid w:val="001A7DEB"/>
    <w:rsid w:val="0038198F"/>
    <w:rsid w:val="003B55C8"/>
    <w:rsid w:val="004136DC"/>
    <w:rsid w:val="004A309B"/>
    <w:rsid w:val="006766FF"/>
    <w:rsid w:val="0070782B"/>
    <w:rsid w:val="00740BE3"/>
    <w:rsid w:val="007B6DA5"/>
    <w:rsid w:val="00B16690"/>
    <w:rsid w:val="00BF0B05"/>
    <w:rsid w:val="00CA1B68"/>
    <w:rsid w:val="00CB1F86"/>
    <w:rsid w:val="00CD1EFB"/>
    <w:rsid w:val="00D03806"/>
    <w:rsid w:val="00D614B3"/>
    <w:rsid w:val="00D65F7C"/>
    <w:rsid w:val="00E05833"/>
    <w:rsid w:val="00EF5AD6"/>
    <w:rsid w:val="00FE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CB1F8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4">
    <w:name w:val="heading 1"/>
    <w:aliases w:val="(части),Заголовок А, Char1,Char1"/>
    <w:basedOn w:val="a4"/>
    <w:next w:val="a4"/>
    <w:link w:val="15"/>
    <w:qFormat/>
    <w:rsid w:val="00CB1F86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basedOn w:val="a4"/>
    <w:next w:val="a4"/>
    <w:link w:val="21"/>
    <w:unhideWhenUsed/>
    <w:qFormat/>
    <w:rsid w:val="00CB1F8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0">
    <w:name w:val="heading 3"/>
    <w:basedOn w:val="a4"/>
    <w:next w:val="a4"/>
    <w:link w:val="31"/>
    <w:uiPriority w:val="9"/>
    <w:qFormat/>
    <w:rsid w:val="00CB1F86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a4"/>
    <w:next w:val="a4"/>
    <w:link w:val="40"/>
    <w:uiPriority w:val="9"/>
    <w:qFormat/>
    <w:rsid w:val="00CB1F86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4"/>
    <w:next w:val="a4"/>
    <w:link w:val="50"/>
    <w:uiPriority w:val="9"/>
    <w:qFormat/>
    <w:rsid w:val="00CB1F86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4"/>
    <w:next w:val="a4"/>
    <w:link w:val="60"/>
    <w:uiPriority w:val="9"/>
    <w:qFormat/>
    <w:rsid w:val="00CB1F86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7">
    <w:name w:val="heading 7"/>
    <w:basedOn w:val="a4"/>
    <w:next w:val="a4"/>
    <w:link w:val="70"/>
    <w:uiPriority w:val="9"/>
    <w:qFormat/>
    <w:rsid w:val="00CB1F86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">
    <w:name w:val="heading 8"/>
    <w:basedOn w:val="a4"/>
    <w:next w:val="a4"/>
    <w:link w:val="80"/>
    <w:uiPriority w:val="9"/>
    <w:qFormat/>
    <w:rsid w:val="00CB1F86"/>
    <w:pPr>
      <w:keepNext/>
      <w:keepLines/>
      <w:spacing w:before="200" w:after="0" w:line="240" w:lineRule="auto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4"/>
    <w:next w:val="a4"/>
    <w:link w:val="90"/>
    <w:uiPriority w:val="9"/>
    <w:qFormat/>
    <w:rsid w:val="00CB1F86"/>
    <w:pPr>
      <w:keepNext/>
      <w:keepLines/>
      <w:spacing w:before="200" w:after="0" w:line="240" w:lineRule="auto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aliases w:val="Bullet List,FooterText,numbered,Абзац основного текста"/>
    <w:basedOn w:val="a4"/>
    <w:link w:val="a9"/>
    <w:uiPriority w:val="34"/>
    <w:qFormat/>
    <w:rsid w:val="00CB1F86"/>
    <w:pPr>
      <w:ind w:left="720"/>
      <w:contextualSpacing/>
    </w:pPr>
  </w:style>
  <w:style w:type="character" w:styleId="aa">
    <w:name w:val="Hyperlink"/>
    <w:uiPriority w:val="99"/>
    <w:rsid w:val="00CB1F86"/>
    <w:rPr>
      <w:color w:val="0000FF"/>
      <w:u w:val="single"/>
    </w:rPr>
  </w:style>
  <w:style w:type="paragraph" w:styleId="ab">
    <w:name w:val="footnote text"/>
    <w:basedOn w:val="a4"/>
    <w:link w:val="ac"/>
    <w:uiPriority w:val="99"/>
    <w:unhideWhenUsed/>
    <w:rsid w:val="00CB1F86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c">
    <w:name w:val="Текст сноски Знак"/>
    <w:basedOn w:val="a5"/>
    <w:link w:val="ab"/>
    <w:uiPriority w:val="99"/>
    <w:rsid w:val="00CB1F8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unhideWhenUsed/>
    <w:rsid w:val="00CB1F86"/>
    <w:rPr>
      <w:vertAlign w:val="superscript"/>
    </w:rPr>
  </w:style>
  <w:style w:type="paragraph" w:customStyle="1" w:styleId="ConsPlusNormal">
    <w:name w:val="ConsPlusNormal"/>
    <w:rsid w:val="00CB1F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Абзац списка Знак"/>
    <w:aliases w:val="Bullet List Знак,FooterText Знак,numbered Знак,Абзац основного текста Знак"/>
    <w:link w:val="a8"/>
    <w:uiPriority w:val="34"/>
    <w:rsid w:val="00CB1F86"/>
    <w:rPr>
      <w:rFonts w:ascii="Calibri" w:eastAsia="Times New Roman" w:hAnsi="Calibri" w:cs="Times New Roman"/>
      <w:lang w:eastAsia="ru-RU"/>
    </w:rPr>
  </w:style>
  <w:style w:type="character" w:customStyle="1" w:styleId="15">
    <w:name w:val="Заголовок 1 Знак"/>
    <w:aliases w:val="(части) Знак,Заголовок А Знак, Char1 Знак,Char1 Знак"/>
    <w:basedOn w:val="a5"/>
    <w:link w:val="14"/>
    <w:rsid w:val="00CB1F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"/>
    <w:basedOn w:val="a5"/>
    <w:link w:val="20"/>
    <w:rsid w:val="00CB1F8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1">
    <w:name w:val="Заголовок 3 Знак"/>
    <w:basedOn w:val="a5"/>
    <w:link w:val="30"/>
    <w:uiPriority w:val="9"/>
    <w:rsid w:val="00CB1F86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5"/>
    <w:link w:val="4"/>
    <w:uiPriority w:val="9"/>
    <w:rsid w:val="00CB1F8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5"/>
    <w:link w:val="5"/>
    <w:uiPriority w:val="9"/>
    <w:rsid w:val="00CB1F86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5"/>
    <w:link w:val="6"/>
    <w:uiPriority w:val="9"/>
    <w:rsid w:val="00CB1F8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5"/>
    <w:link w:val="7"/>
    <w:uiPriority w:val="9"/>
    <w:rsid w:val="00CB1F8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basedOn w:val="a5"/>
    <w:link w:val="8"/>
    <w:uiPriority w:val="9"/>
    <w:rsid w:val="00CB1F86"/>
    <w:rPr>
      <w:rFonts w:ascii="Cambria" w:eastAsia="Times New Roman" w:hAnsi="Cambria" w:cs="Times New Roman"/>
      <w:color w:val="4F81BD"/>
      <w:sz w:val="20"/>
      <w:szCs w:val="20"/>
      <w:lang w:eastAsia="ru-RU"/>
    </w:rPr>
  </w:style>
  <w:style w:type="character" w:customStyle="1" w:styleId="90">
    <w:name w:val="Заголовок 9 Знак"/>
    <w:basedOn w:val="a5"/>
    <w:link w:val="9"/>
    <w:uiPriority w:val="9"/>
    <w:rsid w:val="00CB1F8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styleId="ae">
    <w:name w:val="annotation reference"/>
    <w:rsid w:val="00CB1F86"/>
    <w:rPr>
      <w:sz w:val="16"/>
      <w:szCs w:val="16"/>
    </w:rPr>
  </w:style>
  <w:style w:type="paragraph" w:styleId="af">
    <w:name w:val="annotation text"/>
    <w:basedOn w:val="a4"/>
    <w:link w:val="af0"/>
    <w:rsid w:val="00CB1F8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примечания Знак"/>
    <w:basedOn w:val="a5"/>
    <w:link w:val="af"/>
    <w:rsid w:val="00CB1F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4"/>
    <w:link w:val="af2"/>
    <w:semiHidden/>
    <w:unhideWhenUsed/>
    <w:rsid w:val="00CB1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5"/>
    <w:link w:val="af1"/>
    <w:semiHidden/>
    <w:rsid w:val="00CB1F86"/>
    <w:rPr>
      <w:rFonts w:ascii="Tahoma" w:eastAsia="Times New Roman" w:hAnsi="Tahoma" w:cs="Tahoma"/>
      <w:sz w:val="16"/>
      <w:szCs w:val="16"/>
      <w:lang w:eastAsia="ru-RU"/>
    </w:rPr>
  </w:style>
  <w:style w:type="table" w:styleId="af3">
    <w:name w:val="Table Grid"/>
    <w:basedOn w:val="a6"/>
    <w:uiPriority w:val="39"/>
    <w:rsid w:val="00CB1F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Обычный+ без отступа"/>
    <w:basedOn w:val="a4"/>
    <w:rsid w:val="00CB1F86"/>
    <w:p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/>
      <w:sz w:val="28"/>
      <w:szCs w:val="28"/>
    </w:rPr>
  </w:style>
  <w:style w:type="paragraph" w:customStyle="1" w:styleId="af5">
    <w:name w:val="Таблица шапка"/>
    <w:basedOn w:val="a4"/>
    <w:rsid w:val="00CB1F86"/>
    <w:pPr>
      <w:keepNext/>
      <w:spacing w:before="40" w:after="40" w:line="240" w:lineRule="auto"/>
      <w:ind w:left="57" w:right="57"/>
    </w:pPr>
    <w:rPr>
      <w:rFonts w:ascii="Times New Roman" w:hAnsi="Times New Roman"/>
      <w:sz w:val="18"/>
      <w:szCs w:val="18"/>
    </w:rPr>
  </w:style>
  <w:style w:type="paragraph" w:customStyle="1" w:styleId="af6">
    <w:name w:val="Текст таблицы"/>
    <w:basedOn w:val="a4"/>
    <w:rsid w:val="00CB1F86"/>
    <w:pPr>
      <w:spacing w:before="40" w:after="40" w:line="240" w:lineRule="auto"/>
      <w:ind w:left="57" w:right="57"/>
    </w:pPr>
    <w:rPr>
      <w:rFonts w:ascii="Times New Roman" w:hAnsi="Times New Roman"/>
      <w:sz w:val="24"/>
      <w:szCs w:val="24"/>
    </w:rPr>
  </w:style>
  <w:style w:type="paragraph" w:customStyle="1" w:styleId="a0">
    <w:name w:val="Пункт Знак"/>
    <w:basedOn w:val="a4"/>
    <w:rsid w:val="00CB1F86"/>
    <w:pPr>
      <w:numPr>
        <w:ilvl w:val="1"/>
        <w:numId w:val="12"/>
      </w:numPr>
      <w:tabs>
        <w:tab w:val="left" w:pos="851"/>
        <w:tab w:val="left" w:pos="1134"/>
      </w:tabs>
      <w:spacing w:after="0" w:line="360" w:lineRule="auto"/>
      <w:jc w:val="both"/>
    </w:pPr>
    <w:rPr>
      <w:rFonts w:ascii="Times New Roman" w:hAnsi="Times New Roman"/>
      <w:b/>
      <w:snapToGrid w:val="0"/>
      <w:sz w:val="28"/>
      <w:szCs w:val="20"/>
    </w:rPr>
  </w:style>
  <w:style w:type="paragraph" w:customStyle="1" w:styleId="a1">
    <w:name w:val="Подпункт"/>
    <w:basedOn w:val="a0"/>
    <w:link w:val="16"/>
    <w:rsid w:val="00CB1F86"/>
    <w:pPr>
      <w:numPr>
        <w:ilvl w:val="2"/>
      </w:numPr>
      <w:tabs>
        <w:tab w:val="clear" w:pos="1134"/>
      </w:tabs>
    </w:pPr>
  </w:style>
  <w:style w:type="paragraph" w:customStyle="1" w:styleId="a2">
    <w:name w:val="Подподпункт"/>
    <w:basedOn w:val="a1"/>
    <w:rsid w:val="00CB1F86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a3">
    <w:name w:val="Подподподпункт"/>
    <w:basedOn w:val="a4"/>
    <w:rsid w:val="00CB1F86"/>
    <w:pPr>
      <w:numPr>
        <w:ilvl w:val="4"/>
        <w:numId w:val="12"/>
      </w:numPr>
      <w:tabs>
        <w:tab w:val="clear" w:pos="1718"/>
        <w:tab w:val="left" w:pos="1134"/>
        <w:tab w:val="left" w:pos="1701"/>
      </w:tabs>
      <w:spacing w:after="0"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13">
    <w:name w:val="Пункт1"/>
    <w:basedOn w:val="a4"/>
    <w:rsid w:val="00CB1F86"/>
    <w:pPr>
      <w:numPr>
        <w:numId w:val="12"/>
      </w:numPr>
      <w:spacing w:before="240" w:after="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32">
    <w:name w:val="Пункт_3"/>
    <w:basedOn w:val="a4"/>
    <w:uiPriority w:val="99"/>
    <w:rsid w:val="00CB1F86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hAnsi="Times New Roman"/>
      <w:snapToGrid w:val="0"/>
      <w:sz w:val="28"/>
      <w:szCs w:val="20"/>
    </w:rPr>
  </w:style>
  <w:style w:type="paragraph" w:styleId="17">
    <w:name w:val="toc 1"/>
    <w:basedOn w:val="a4"/>
    <w:next w:val="a4"/>
    <w:autoRedefine/>
    <w:uiPriority w:val="39"/>
    <w:rsid w:val="00CB1F86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22">
    <w:name w:val="toc 2"/>
    <w:basedOn w:val="a4"/>
    <w:next w:val="a4"/>
    <w:autoRedefine/>
    <w:uiPriority w:val="39"/>
    <w:unhideWhenUsed/>
    <w:rsid w:val="00CB1F86"/>
    <w:pPr>
      <w:tabs>
        <w:tab w:val="left" w:pos="426"/>
        <w:tab w:val="right" w:leader="dot" w:pos="9639"/>
      </w:tabs>
      <w:spacing w:after="100"/>
      <w:ind w:left="220"/>
    </w:pPr>
  </w:style>
  <w:style w:type="character" w:customStyle="1" w:styleId="apple-style-span">
    <w:name w:val="apple-style-span"/>
    <w:basedOn w:val="a5"/>
    <w:rsid w:val="00CB1F86"/>
  </w:style>
  <w:style w:type="character" w:customStyle="1" w:styleId="apple-converted-space">
    <w:name w:val="apple-converted-space"/>
    <w:basedOn w:val="a5"/>
    <w:rsid w:val="00CB1F86"/>
  </w:style>
  <w:style w:type="character" w:customStyle="1" w:styleId="16">
    <w:name w:val="Подпункт Знак1"/>
    <w:link w:val="a1"/>
    <w:locked/>
    <w:rsid w:val="00CB1F8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f7">
    <w:name w:val="Таблица"/>
    <w:basedOn w:val="a4"/>
    <w:rsid w:val="00CB1F86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18">
    <w:name w:val="Абзац списка1"/>
    <w:basedOn w:val="a4"/>
    <w:rsid w:val="00CB1F86"/>
    <w:pPr>
      <w:ind w:left="720"/>
      <w:contextualSpacing/>
    </w:pPr>
  </w:style>
  <w:style w:type="paragraph" w:styleId="af8">
    <w:name w:val="header"/>
    <w:basedOn w:val="a4"/>
    <w:link w:val="af9"/>
    <w:uiPriority w:val="99"/>
    <w:unhideWhenUsed/>
    <w:rsid w:val="00CB1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5"/>
    <w:link w:val="af8"/>
    <w:uiPriority w:val="99"/>
    <w:rsid w:val="00CB1F86"/>
    <w:rPr>
      <w:rFonts w:ascii="Calibri" w:eastAsia="Times New Roman" w:hAnsi="Calibri" w:cs="Times New Roman"/>
      <w:lang w:eastAsia="ru-RU"/>
    </w:rPr>
  </w:style>
  <w:style w:type="paragraph" w:styleId="afa">
    <w:name w:val="footer"/>
    <w:basedOn w:val="a4"/>
    <w:link w:val="afb"/>
    <w:uiPriority w:val="99"/>
    <w:unhideWhenUsed/>
    <w:rsid w:val="00CB1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5"/>
    <w:link w:val="afa"/>
    <w:uiPriority w:val="99"/>
    <w:rsid w:val="00CB1F86"/>
    <w:rPr>
      <w:rFonts w:ascii="Calibri" w:eastAsia="Times New Roman" w:hAnsi="Calibri" w:cs="Times New Roman"/>
      <w:lang w:eastAsia="ru-RU"/>
    </w:rPr>
  </w:style>
  <w:style w:type="character" w:styleId="afc">
    <w:name w:val="line number"/>
    <w:basedOn w:val="a5"/>
    <w:uiPriority w:val="99"/>
    <w:semiHidden/>
    <w:unhideWhenUsed/>
    <w:rsid w:val="00CB1F86"/>
  </w:style>
  <w:style w:type="paragraph" w:styleId="afd">
    <w:name w:val="Document Map"/>
    <w:basedOn w:val="a4"/>
    <w:link w:val="afe"/>
    <w:uiPriority w:val="99"/>
    <w:semiHidden/>
    <w:unhideWhenUsed/>
    <w:rsid w:val="00CB1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5"/>
    <w:link w:val="afd"/>
    <w:uiPriority w:val="99"/>
    <w:semiHidden/>
    <w:rsid w:val="00CB1F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">
    <w:name w:val="Знак Знак Знак Знак Знак Знак Знак Знак Знак"/>
    <w:basedOn w:val="a4"/>
    <w:rsid w:val="00CB1F86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0">
    <w:name w:val="No Spacing"/>
    <w:basedOn w:val="a4"/>
    <w:uiPriority w:val="1"/>
    <w:qFormat/>
    <w:rsid w:val="00CB1F86"/>
    <w:pPr>
      <w:spacing w:after="0" w:line="360" w:lineRule="auto"/>
    </w:pPr>
    <w:rPr>
      <w:rFonts w:ascii="Times New Roman" w:eastAsia="Calibri" w:hAnsi="Times New Roman"/>
      <w:sz w:val="24"/>
      <w:szCs w:val="24"/>
    </w:rPr>
  </w:style>
  <w:style w:type="paragraph" w:styleId="aff1">
    <w:name w:val="caption"/>
    <w:basedOn w:val="a4"/>
    <w:next w:val="a4"/>
    <w:uiPriority w:val="35"/>
    <w:qFormat/>
    <w:rsid w:val="00CB1F86"/>
    <w:pPr>
      <w:spacing w:after="0" w:line="240" w:lineRule="auto"/>
    </w:pPr>
    <w:rPr>
      <w:rFonts w:ascii="Times New Roman" w:eastAsia="Calibri" w:hAnsi="Times New Roman"/>
      <w:b/>
      <w:bCs/>
      <w:color w:val="4F81BD"/>
      <w:sz w:val="18"/>
      <w:szCs w:val="18"/>
    </w:rPr>
  </w:style>
  <w:style w:type="paragraph" w:customStyle="1" w:styleId="aff2">
    <w:basedOn w:val="a4"/>
    <w:next w:val="a4"/>
    <w:uiPriority w:val="10"/>
    <w:qFormat/>
    <w:rsid w:val="00CB1F86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3">
    <w:name w:val="Название Знак"/>
    <w:link w:val="aff4"/>
    <w:uiPriority w:val="10"/>
    <w:rsid w:val="00CB1F8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5">
    <w:name w:val="Subtitle"/>
    <w:basedOn w:val="a4"/>
    <w:next w:val="a4"/>
    <w:link w:val="aff6"/>
    <w:uiPriority w:val="11"/>
    <w:qFormat/>
    <w:rsid w:val="00CB1F86"/>
    <w:pPr>
      <w:numPr>
        <w:ilvl w:val="1"/>
      </w:numPr>
      <w:spacing w:after="0" w:line="240" w:lineRule="auto"/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f6">
    <w:name w:val="Подзаголовок Знак"/>
    <w:basedOn w:val="a5"/>
    <w:link w:val="aff5"/>
    <w:uiPriority w:val="11"/>
    <w:rsid w:val="00CB1F8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7">
    <w:name w:val="Strong"/>
    <w:uiPriority w:val="22"/>
    <w:qFormat/>
    <w:rsid w:val="00CB1F86"/>
    <w:rPr>
      <w:b/>
      <w:bCs/>
    </w:rPr>
  </w:style>
  <w:style w:type="character" w:styleId="aff8">
    <w:name w:val="Emphasis"/>
    <w:uiPriority w:val="20"/>
    <w:qFormat/>
    <w:rsid w:val="00CB1F86"/>
    <w:rPr>
      <w:i/>
      <w:iCs/>
    </w:rPr>
  </w:style>
  <w:style w:type="paragraph" w:styleId="23">
    <w:name w:val="Quote"/>
    <w:basedOn w:val="a4"/>
    <w:next w:val="a4"/>
    <w:link w:val="24"/>
    <w:uiPriority w:val="29"/>
    <w:qFormat/>
    <w:rsid w:val="00CB1F86"/>
    <w:pPr>
      <w:spacing w:after="0" w:line="240" w:lineRule="auto"/>
    </w:pPr>
    <w:rPr>
      <w:rFonts w:eastAsia="Calibri"/>
      <w:i/>
      <w:iCs/>
      <w:color w:val="000000"/>
      <w:sz w:val="20"/>
      <w:szCs w:val="20"/>
    </w:rPr>
  </w:style>
  <w:style w:type="character" w:customStyle="1" w:styleId="24">
    <w:name w:val="Цитата 2 Знак"/>
    <w:basedOn w:val="a5"/>
    <w:link w:val="23"/>
    <w:uiPriority w:val="29"/>
    <w:rsid w:val="00CB1F86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paragraph" w:styleId="aff9">
    <w:name w:val="Intense Quote"/>
    <w:basedOn w:val="a4"/>
    <w:next w:val="a4"/>
    <w:link w:val="affa"/>
    <w:uiPriority w:val="30"/>
    <w:qFormat/>
    <w:rsid w:val="00CB1F8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eastAsia="Calibri"/>
      <w:b/>
      <w:bCs/>
      <w:i/>
      <w:iCs/>
      <w:color w:val="4F81BD"/>
      <w:sz w:val="20"/>
      <w:szCs w:val="20"/>
    </w:rPr>
  </w:style>
  <w:style w:type="character" w:customStyle="1" w:styleId="affa">
    <w:name w:val="Выделенная цитата Знак"/>
    <w:basedOn w:val="a5"/>
    <w:link w:val="aff9"/>
    <w:uiPriority w:val="30"/>
    <w:rsid w:val="00CB1F86"/>
    <w:rPr>
      <w:rFonts w:ascii="Calibri" w:eastAsia="Calibri" w:hAnsi="Calibri" w:cs="Times New Roman"/>
      <w:b/>
      <w:bCs/>
      <w:i/>
      <w:iCs/>
      <w:color w:val="4F81BD"/>
      <w:sz w:val="20"/>
      <w:szCs w:val="20"/>
      <w:lang w:eastAsia="ru-RU"/>
    </w:rPr>
  </w:style>
  <w:style w:type="character" w:styleId="affb">
    <w:name w:val="Subtle Emphasis"/>
    <w:uiPriority w:val="19"/>
    <w:qFormat/>
    <w:rsid w:val="00CB1F86"/>
    <w:rPr>
      <w:i/>
      <w:iCs/>
      <w:color w:val="808080"/>
    </w:rPr>
  </w:style>
  <w:style w:type="character" w:styleId="affc">
    <w:name w:val="Intense Emphasis"/>
    <w:uiPriority w:val="21"/>
    <w:qFormat/>
    <w:rsid w:val="00CB1F86"/>
    <w:rPr>
      <w:b/>
      <w:bCs/>
      <w:i/>
      <w:iCs/>
      <w:color w:val="4F81BD"/>
    </w:rPr>
  </w:style>
  <w:style w:type="character" w:styleId="affd">
    <w:name w:val="Subtle Reference"/>
    <w:uiPriority w:val="31"/>
    <w:qFormat/>
    <w:rsid w:val="00CB1F86"/>
    <w:rPr>
      <w:smallCaps/>
      <w:color w:val="C0504D"/>
      <w:u w:val="single"/>
    </w:rPr>
  </w:style>
  <w:style w:type="character" w:styleId="affe">
    <w:name w:val="Intense Reference"/>
    <w:uiPriority w:val="32"/>
    <w:qFormat/>
    <w:rsid w:val="00CB1F86"/>
    <w:rPr>
      <w:b/>
      <w:bCs/>
      <w:smallCaps/>
      <w:color w:val="C0504D"/>
      <w:spacing w:val="5"/>
      <w:u w:val="single"/>
    </w:rPr>
  </w:style>
  <w:style w:type="character" w:styleId="afff">
    <w:name w:val="Book Title"/>
    <w:uiPriority w:val="33"/>
    <w:qFormat/>
    <w:rsid w:val="00CB1F86"/>
    <w:rPr>
      <w:b/>
      <w:bCs/>
      <w:smallCaps/>
      <w:spacing w:val="5"/>
    </w:rPr>
  </w:style>
  <w:style w:type="paragraph" w:styleId="afff0">
    <w:name w:val="TOC Heading"/>
    <w:basedOn w:val="14"/>
    <w:next w:val="a4"/>
    <w:uiPriority w:val="39"/>
    <w:qFormat/>
    <w:rsid w:val="00CB1F86"/>
    <w:pPr>
      <w:outlineLvl w:val="9"/>
    </w:pPr>
  </w:style>
  <w:style w:type="paragraph" w:styleId="afff1">
    <w:name w:val="E-mail Signature"/>
    <w:basedOn w:val="a4"/>
    <w:link w:val="afff2"/>
    <w:uiPriority w:val="99"/>
    <w:semiHidden/>
    <w:unhideWhenUsed/>
    <w:rsid w:val="00CB1F86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fff2">
    <w:name w:val="Электронная подпись Знак"/>
    <w:basedOn w:val="a5"/>
    <w:link w:val="afff1"/>
    <w:uiPriority w:val="99"/>
    <w:semiHidden/>
    <w:rsid w:val="00CB1F8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3">
    <w:name w:val="Знак"/>
    <w:basedOn w:val="a4"/>
    <w:rsid w:val="00CB1F8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ff4">
    <w:name w:val="annotation subject"/>
    <w:basedOn w:val="af"/>
    <w:next w:val="af"/>
    <w:link w:val="afff5"/>
    <w:semiHidden/>
    <w:rsid w:val="00CB1F86"/>
    <w:rPr>
      <w:rFonts w:eastAsia="Calibri"/>
      <w:b/>
      <w:bCs/>
    </w:rPr>
  </w:style>
  <w:style w:type="character" w:customStyle="1" w:styleId="afff5">
    <w:name w:val="Тема примечания Знак"/>
    <w:basedOn w:val="af0"/>
    <w:link w:val="afff4"/>
    <w:semiHidden/>
    <w:rsid w:val="00CB1F86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3">
    <w:name w:val="Нумерованный список ур3"/>
    <w:basedOn w:val="a4"/>
    <w:rsid w:val="00CB1F86"/>
    <w:pPr>
      <w:numPr>
        <w:ilvl w:val="2"/>
        <w:numId w:val="13"/>
      </w:numPr>
      <w:spacing w:after="0" w:line="240" w:lineRule="auto"/>
      <w:jc w:val="both"/>
    </w:pPr>
    <w:rPr>
      <w:rFonts w:ascii="Garamond" w:hAnsi="Garamond"/>
      <w:sz w:val="24"/>
      <w:szCs w:val="20"/>
    </w:rPr>
  </w:style>
  <w:style w:type="paragraph" w:customStyle="1" w:styleId="1">
    <w:name w:val="Нумерованный список 1"/>
    <w:basedOn w:val="a4"/>
    <w:rsid w:val="00CB1F86"/>
    <w:pPr>
      <w:numPr>
        <w:numId w:val="13"/>
      </w:numPr>
      <w:spacing w:before="120" w:after="0" w:line="240" w:lineRule="auto"/>
      <w:jc w:val="both"/>
    </w:pPr>
    <w:rPr>
      <w:rFonts w:ascii="Garamond" w:hAnsi="Garamond"/>
      <w:sz w:val="24"/>
      <w:szCs w:val="20"/>
    </w:rPr>
  </w:style>
  <w:style w:type="paragraph" w:customStyle="1" w:styleId="2">
    <w:name w:val="Нумерованный список ур2"/>
    <w:basedOn w:val="a4"/>
    <w:rsid w:val="00CB1F86"/>
    <w:pPr>
      <w:numPr>
        <w:ilvl w:val="1"/>
        <w:numId w:val="13"/>
      </w:numPr>
      <w:spacing w:before="120" w:after="0" w:line="240" w:lineRule="auto"/>
      <w:jc w:val="both"/>
    </w:pPr>
    <w:rPr>
      <w:rFonts w:ascii="Garamond" w:hAnsi="Garamond"/>
      <w:sz w:val="24"/>
      <w:szCs w:val="20"/>
    </w:rPr>
  </w:style>
  <w:style w:type="paragraph" w:styleId="afff6">
    <w:name w:val="Normal (Web)"/>
    <w:basedOn w:val="a4"/>
    <w:rsid w:val="00CB1F86"/>
    <w:pPr>
      <w:spacing w:before="30" w:after="30" w:line="240" w:lineRule="auto"/>
    </w:pPr>
    <w:rPr>
      <w:rFonts w:ascii="Arial" w:eastAsia="Arial Unicode MS" w:hAnsi="Arial" w:cs="Arial"/>
      <w:color w:val="332E2D"/>
      <w:spacing w:val="2"/>
      <w:sz w:val="24"/>
      <w:szCs w:val="24"/>
    </w:rPr>
  </w:style>
  <w:style w:type="paragraph" w:styleId="afff7">
    <w:name w:val="Revision"/>
    <w:hidden/>
    <w:uiPriority w:val="99"/>
    <w:semiHidden/>
    <w:rsid w:val="00CB1F8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Знак Знак3 Знак Знак"/>
    <w:basedOn w:val="a4"/>
    <w:rsid w:val="00CB1F86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afff8">
    <w:name w:val="Пункт"/>
    <w:basedOn w:val="a4"/>
    <w:rsid w:val="00CB1F86"/>
    <w:pPr>
      <w:widowControl w:val="0"/>
      <w:tabs>
        <w:tab w:val="num" w:pos="1134"/>
      </w:tabs>
      <w:spacing w:before="120" w:after="0" w:line="360" w:lineRule="auto"/>
      <w:ind w:left="1134" w:right="800" w:hanging="1134"/>
      <w:jc w:val="both"/>
    </w:pPr>
    <w:rPr>
      <w:rFonts w:ascii="Arial" w:hAnsi="Arial"/>
      <w:b/>
      <w:i/>
      <w:sz w:val="28"/>
      <w:szCs w:val="20"/>
    </w:rPr>
  </w:style>
  <w:style w:type="paragraph" w:customStyle="1" w:styleId="25">
    <w:name w:val="Абзац списка2"/>
    <w:basedOn w:val="a4"/>
    <w:rsid w:val="00CB1F86"/>
    <w:pPr>
      <w:ind w:left="720"/>
      <w:contextualSpacing/>
    </w:pPr>
  </w:style>
  <w:style w:type="paragraph" w:styleId="afff9">
    <w:name w:val="Body Text Indent"/>
    <w:basedOn w:val="a4"/>
    <w:link w:val="afffa"/>
    <w:rsid w:val="00CB1F86"/>
    <w:pPr>
      <w:spacing w:after="120" w:line="24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afffa">
    <w:name w:val="Основной текст с отступом Знак"/>
    <w:basedOn w:val="a5"/>
    <w:link w:val="afff9"/>
    <w:rsid w:val="00CB1F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b">
    <w:name w:val="Знак Знак"/>
    <w:basedOn w:val="a4"/>
    <w:rsid w:val="00CB1F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Подраздел раздела положения"/>
    <w:basedOn w:val="a4"/>
    <w:autoRedefine/>
    <w:rsid w:val="00CB1F86"/>
    <w:pPr>
      <w:numPr>
        <w:ilvl w:val="1"/>
        <w:numId w:val="25"/>
      </w:numPr>
      <w:tabs>
        <w:tab w:val="left" w:pos="1418"/>
      </w:tabs>
      <w:spacing w:before="80" w:after="80" w:line="240" w:lineRule="auto"/>
      <w:ind w:left="0" w:firstLine="720"/>
      <w:jc w:val="both"/>
    </w:pPr>
    <w:rPr>
      <w:rFonts w:ascii="Times New Roman" w:hAnsi="Times New Roman"/>
      <w:bCs/>
      <w:sz w:val="24"/>
      <w:szCs w:val="24"/>
    </w:rPr>
  </w:style>
  <w:style w:type="paragraph" w:styleId="afffc">
    <w:name w:val="Body Text"/>
    <w:basedOn w:val="a4"/>
    <w:link w:val="afffd"/>
    <w:rsid w:val="00CB1F86"/>
    <w:pPr>
      <w:spacing w:after="120" w:line="240" w:lineRule="auto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afffd">
    <w:name w:val="Основной текст Знак"/>
    <w:basedOn w:val="a5"/>
    <w:link w:val="afffc"/>
    <w:rsid w:val="00CB1F8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e">
    <w:name w:val="комментарий"/>
    <w:rsid w:val="00CB1F86"/>
    <w:rPr>
      <w:b/>
      <w:i/>
      <w:shd w:val="clear" w:color="auto" w:fill="FFFF99"/>
    </w:rPr>
  </w:style>
  <w:style w:type="paragraph" w:customStyle="1" w:styleId="10">
    <w:name w:val="УРОВЕНЬ_1."/>
    <w:basedOn w:val="a8"/>
    <w:qFormat/>
    <w:rsid w:val="00CB1F86"/>
    <w:pPr>
      <w:keepNext/>
      <w:numPr>
        <w:numId w:val="30"/>
      </w:numPr>
      <w:tabs>
        <w:tab w:val="num" w:pos="567"/>
      </w:tabs>
      <w:spacing w:before="360" w:after="0" w:line="360" w:lineRule="exact"/>
      <w:ind w:left="567" w:hanging="279"/>
      <w:contextualSpacing w:val="0"/>
      <w:jc w:val="both"/>
      <w:outlineLvl w:val="0"/>
    </w:pPr>
    <w:rPr>
      <w:rFonts w:ascii="Times New Roman" w:eastAsia="Calibri" w:hAnsi="Times New Roman"/>
      <w:b/>
      <w:caps/>
      <w:sz w:val="26"/>
      <w:szCs w:val="28"/>
      <w:lang w:eastAsia="en-US"/>
    </w:rPr>
  </w:style>
  <w:style w:type="paragraph" w:customStyle="1" w:styleId="11">
    <w:name w:val="УРОВЕНЬ_1.1."/>
    <w:basedOn w:val="a8"/>
    <w:qFormat/>
    <w:rsid w:val="00CB1F86"/>
    <w:pPr>
      <w:keepNext/>
      <w:numPr>
        <w:ilvl w:val="1"/>
        <w:numId w:val="30"/>
      </w:numPr>
      <w:tabs>
        <w:tab w:val="num" w:pos="1844"/>
      </w:tabs>
      <w:spacing w:before="240" w:after="0" w:line="360" w:lineRule="exact"/>
      <w:ind w:left="1844" w:hanging="567"/>
      <w:contextualSpacing w:val="0"/>
      <w:jc w:val="both"/>
      <w:outlineLvl w:val="1"/>
    </w:pPr>
    <w:rPr>
      <w:rFonts w:ascii="Times New Roman" w:eastAsia="Calibri" w:hAnsi="Times New Roman"/>
      <w:b/>
      <w:sz w:val="26"/>
      <w:szCs w:val="28"/>
      <w:lang w:eastAsia="en-US"/>
    </w:rPr>
  </w:style>
  <w:style w:type="paragraph" w:customStyle="1" w:styleId="111">
    <w:name w:val="УРОВЕНЬ_1.1.1."/>
    <w:basedOn w:val="a8"/>
    <w:link w:val="1110"/>
    <w:qFormat/>
    <w:rsid w:val="00CB1F86"/>
    <w:pPr>
      <w:numPr>
        <w:ilvl w:val="2"/>
        <w:numId w:val="30"/>
      </w:numPr>
      <w:spacing w:before="120" w:after="0" w:line="360" w:lineRule="exact"/>
      <w:contextualSpacing w:val="0"/>
      <w:jc w:val="both"/>
      <w:outlineLvl w:val="2"/>
    </w:pPr>
    <w:rPr>
      <w:rFonts w:ascii="Times New Roman" w:eastAsia="Calibri" w:hAnsi="Times New Roman"/>
      <w:sz w:val="26"/>
      <w:szCs w:val="28"/>
      <w:lang w:eastAsia="en-US"/>
    </w:rPr>
  </w:style>
  <w:style w:type="character" w:customStyle="1" w:styleId="1110">
    <w:name w:val="УРОВЕНЬ_1.1.1. Знак"/>
    <w:link w:val="111"/>
    <w:rsid w:val="00CB1F86"/>
    <w:rPr>
      <w:rFonts w:ascii="Times New Roman" w:eastAsia="Calibri" w:hAnsi="Times New Roman" w:cs="Times New Roman"/>
      <w:sz w:val="26"/>
      <w:szCs w:val="28"/>
    </w:rPr>
  </w:style>
  <w:style w:type="paragraph" w:customStyle="1" w:styleId="12">
    <w:name w:val="УРОВЕНЬ_Абзац_тип1"/>
    <w:basedOn w:val="a8"/>
    <w:qFormat/>
    <w:rsid w:val="00CB1F86"/>
    <w:pPr>
      <w:numPr>
        <w:ilvl w:val="5"/>
        <w:numId w:val="30"/>
      </w:numPr>
      <w:tabs>
        <w:tab w:val="num" w:pos="2592"/>
      </w:tabs>
      <w:spacing w:before="120" w:after="0" w:line="360" w:lineRule="exact"/>
      <w:ind w:left="2592" w:hanging="1152"/>
      <w:contextualSpacing w:val="0"/>
      <w:jc w:val="both"/>
    </w:pPr>
    <w:rPr>
      <w:rFonts w:ascii="Times New Roman" w:eastAsia="Calibri" w:hAnsi="Times New Roman"/>
      <w:sz w:val="26"/>
      <w:szCs w:val="28"/>
      <w:lang w:eastAsia="en-US"/>
    </w:rPr>
  </w:style>
  <w:style w:type="paragraph" w:customStyle="1" w:styleId="34">
    <w:name w:val="Список мн 3"/>
    <w:basedOn w:val="afff9"/>
    <w:link w:val="35"/>
    <w:uiPriority w:val="99"/>
    <w:qFormat/>
    <w:rsid w:val="00CB1F86"/>
    <w:pPr>
      <w:shd w:val="clear" w:color="auto" w:fill="FFFFFF"/>
      <w:tabs>
        <w:tab w:val="num" w:pos="1341"/>
      </w:tabs>
      <w:spacing w:before="120" w:after="60"/>
      <w:ind w:left="-20" w:firstLine="720"/>
      <w:jc w:val="both"/>
      <w:outlineLvl w:val="2"/>
    </w:pPr>
    <w:rPr>
      <w:spacing w:val="-4"/>
      <w:sz w:val="24"/>
      <w:szCs w:val="24"/>
      <w:lang w:val="x-none" w:eastAsia="x-none"/>
    </w:rPr>
  </w:style>
  <w:style w:type="character" w:customStyle="1" w:styleId="35">
    <w:name w:val="Список мн 3 Знак"/>
    <w:link w:val="34"/>
    <w:uiPriority w:val="99"/>
    <w:rsid w:val="00CB1F86"/>
    <w:rPr>
      <w:rFonts w:ascii="Times New Roman" w:eastAsia="Times New Roman" w:hAnsi="Times New Roman" w:cs="Times New Roman"/>
      <w:spacing w:val="-4"/>
      <w:sz w:val="24"/>
      <w:szCs w:val="24"/>
      <w:shd w:val="clear" w:color="auto" w:fill="FFFFFF"/>
      <w:lang w:val="x-none" w:eastAsia="x-none"/>
    </w:rPr>
  </w:style>
  <w:style w:type="paragraph" w:styleId="aff4">
    <w:name w:val="Title"/>
    <w:basedOn w:val="a4"/>
    <w:next w:val="a4"/>
    <w:link w:val="aff3"/>
    <w:uiPriority w:val="10"/>
    <w:qFormat/>
    <w:rsid w:val="00CB1F86"/>
    <w:pPr>
      <w:spacing w:after="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fff">
    <w:name w:val="Заголовок Знак"/>
    <w:basedOn w:val="a5"/>
    <w:uiPriority w:val="10"/>
    <w:rsid w:val="00CB1F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CB1F8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4">
    <w:name w:val="heading 1"/>
    <w:aliases w:val="(части),Заголовок А, Char1,Char1"/>
    <w:basedOn w:val="a4"/>
    <w:next w:val="a4"/>
    <w:link w:val="15"/>
    <w:qFormat/>
    <w:rsid w:val="00CB1F86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basedOn w:val="a4"/>
    <w:next w:val="a4"/>
    <w:link w:val="21"/>
    <w:unhideWhenUsed/>
    <w:qFormat/>
    <w:rsid w:val="00CB1F8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0">
    <w:name w:val="heading 3"/>
    <w:basedOn w:val="a4"/>
    <w:next w:val="a4"/>
    <w:link w:val="31"/>
    <w:uiPriority w:val="9"/>
    <w:qFormat/>
    <w:rsid w:val="00CB1F86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a4"/>
    <w:next w:val="a4"/>
    <w:link w:val="40"/>
    <w:uiPriority w:val="9"/>
    <w:qFormat/>
    <w:rsid w:val="00CB1F86"/>
    <w:pPr>
      <w:keepNext/>
      <w:keepLines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4"/>
    <w:next w:val="a4"/>
    <w:link w:val="50"/>
    <w:uiPriority w:val="9"/>
    <w:qFormat/>
    <w:rsid w:val="00CB1F86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4"/>
    <w:next w:val="a4"/>
    <w:link w:val="60"/>
    <w:uiPriority w:val="9"/>
    <w:qFormat/>
    <w:rsid w:val="00CB1F86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7">
    <w:name w:val="heading 7"/>
    <w:basedOn w:val="a4"/>
    <w:next w:val="a4"/>
    <w:link w:val="70"/>
    <w:uiPriority w:val="9"/>
    <w:qFormat/>
    <w:rsid w:val="00CB1F86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">
    <w:name w:val="heading 8"/>
    <w:basedOn w:val="a4"/>
    <w:next w:val="a4"/>
    <w:link w:val="80"/>
    <w:uiPriority w:val="9"/>
    <w:qFormat/>
    <w:rsid w:val="00CB1F86"/>
    <w:pPr>
      <w:keepNext/>
      <w:keepLines/>
      <w:spacing w:before="200" w:after="0" w:line="240" w:lineRule="auto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4"/>
    <w:next w:val="a4"/>
    <w:link w:val="90"/>
    <w:uiPriority w:val="9"/>
    <w:qFormat/>
    <w:rsid w:val="00CB1F86"/>
    <w:pPr>
      <w:keepNext/>
      <w:keepLines/>
      <w:spacing w:before="200" w:after="0" w:line="240" w:lineRule="auto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aliases w:val="Bullet List,FooterText,numbered,Абзац основного текста"/>
    <w:basedOn w:val="a4"/>
    <w:link w:val="a9"/>
    <w:uiPriority w:val="34"/>
    <w:qFormat/>
    <w:rsid w:val="00CB1F86"/>
    <w:pPr>
      <w:ind w:left="720"/>
      <w:contextualSpacing/>
    </w:pPr>
  </w:style>
  <w:style w:type="character" w:styleId="aa">
    <w:name w:val="Hyperlink"/>
    <w:uiPriority w:val="99"/>
    <w:rsid w:val="00CB1F86"/>
    <w:rPr>
      <w:color w:val="0000FF"/>
      <w:u w:val="single"/>
    </w:rPr>
  </w:style>
  <w:style w:type="paragraph" w:styleId="ab">
    <w:name w:val="footnote text"/>
    <w:basedOn w:val="a4"/>
    <w:link w:val="ac"/>
    <w:uiPriority w:val="99"/>
    <w:unhideWhenUsed/>
    <w:rsid w:val="00CB1F86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c">
    <w:name w:val="Текст сноски Знак"/>
    <w:basedOn w:val="a5"/>
    <w:link w:val="ab"/>
    <w:uiPriority w:val="99"/>
    <w:rsid w:val="00CB1F8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unhideWhenUsed/>
    <w:rsid w:val="00CB1F86"/>
    <w:rPr>
      <w:vertAlign w:val="superscript"/>
    </w:rPr>
  </w:style>
  <w:style w:type="paragraph" w:customStyle="1" w:styleId="ConsPlusNormal">
    <w:name w:val="ConsPlusNormal"/>
    <w:rsid w:val="00CB1F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Абзац списка Знак"/>
    <w:aliases w:val="Bullet List Знак,FooterText Знак,numbered Знак,Абзац основного текста Знак"/>
    <w:link w:val="a8"/>
    <w:uiPriority w:val="34"/>
    <w:rsid w:val="00CB1F86"/>
    <w:rPr>
      <w:rFonts w:ascii="Calibri" w:eastAsia="Times New Roman" w:hAnsi="Calibri" w:cs="Times New Roman"/>
      <w:lang w:eastAsia="ru-RU"/>
    </w:rPr>
  </w:style>
  <w:style w:type="character" w:customStyle="1" w:styleId="15">
    <w:name w:val="Заголовок 1 Знак"/>
    <w:aliases w:val="(части) Знак,Заголовок А Знак, Char1 Знак,Char1 Знак"/>
    <w:basedOn w:val="a5"/>
    <w:link w:val="14"/>
    <w:rsid w:val="00CB1F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"/>
    <w:basedOn w:val="a5"/>
    <w:link w:val="20"/>
    <w:rsid w:val="00CB1F8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1">
    <w:name w:val="Заголовок 3 Знак"/>
    <w:basedOn w:val="a5"/>
    <w:link w:val="30"/>
    <w:uiPriority w:val="9"/>
    <w:rsid w:val="00CB1F86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5"/>
    <w:link w:val="4"/>
    <w:uiPriority w:val="9"/>
    <w:rsid w:val="00CB1F8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5"/>
    <w:link w:val="5"/>
    <w:uiPriority w:val="9"/>
    <w:rsid w:val="00CB1F86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5"/>
    <w:link w:val="6"/>
    <w:uiPriority w:val="9"/>
    <w:rsid w:val="00CB1F8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5"/>
    <w:link w:val="7"/>
    <w:uiPriority w:val="9"/>
    <w:rsid w:val="00CB1F8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basedOn w:val="a5"/>
    <w:link w:val="8"/>
    <w:uiPriority w:val="9"/>
    <w:rsid w:val="00CB1F86"/>
    <w:rPr>
      <w:rFonts w:ascii="Cambria" w:eastAsia="Times New Roman" w:hAnsi="Cambria" w:cs="Times New Roman"/>
      <w:color w:val="4F81BD"/>
      <w:sz w:val="20"/>
      <w:szCs w:val="20"/>
      <w:lang w:eastAsia="ru-RU"/>
    </w:rPr>
  </w:style>
  <w:style w:type="character" w:customStyle="1" w:styleId="90">
    <w:name w:val="Заголовок 9 Знак"/>
    <w:basedOn w:val="a5"/>
    <w:link w:val="9"/>
    <w:uiPriority w:val="9"/>
    <w:rsid w:val="00CB1F8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styleId="ae">
    <w:name w:val="annotation reference"/>
    <w:rsid w:val="00CB1F86"/>
    <w:rPr>
      <w:sz w:val="16"/>
      <w:szCs w:val="16"/>
    </w:rPr>
  </w:style>
  <w:style w:type="paragraph" w:styleId="af">
    <w:name w:val="annotation text"/>
    <w:basedOn w:val="a4"/>
    <w:link w:val="af0"/>
    <w:rsid w:val="00CB1F8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Текст примечания Знак"/>
    <w:basedOn w:val="a5"/>
    <w:link w:val="af"/>
    <w:rsid w:val="00CB1F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4"/>
    <w:link w:val="af2"/>
    <w:semiHidden/>
    <w:unhideWhenUsed/>
    <w:rsid w:val="00CB1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5"/>
    <w:link w:val="af1"/>
    <w:semiHidden/>
    <w:rsid w:val="00CB1F86"/>
    <w:rPr>
      <w:rFonts w:ascii="Tahoma" w:eastAsia="Times New Roman" w:hAnsi="Tahoma" w:cs="Tahoma"/>
      <w:sz w:val="16"/>
      <w:szCs w:val="16"/>
      <w:lang w:eastAsia="ru-RU"/>
    </w:rPr>
  </w:style>
  <w:style w:type="table" w:styleId="af3">
    <w:name w:val="Table Grid"/>
    <w:basedOn w:val="a6"/>
    <w:uiPriority w:val="39"/>
    <w:rsid w:val="00CB1F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Обычный+ без отступа"/>
    <w:basedOn w:val="a4"/>
    <w:rsid w:val="00CB1F86"/>
    <w:p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/>
      <w:sz w:val="28"/>
      <w:szCs w:val="28"/>
    </w:rPr>
  </w:style>
  <w:style w:type="paragraph" w:customStyle="1" w:styleId="af5">
    <w:name w:val="Таблица шапка"/>
    <w:basedOn w:val="a4"/>
    <w:rsid w:val="00CB1F86"/>
    <w:pPr>
      <w:keepNext/>
      <w:spacing w:before="40" w:after="40" w:line="240" w:lineRule="auto"/>
      <w:ind w:left="57" w:right="57"/>
    </w:pPr>
    <w:rPr>
      <w:rFonts w:ascii="Times New Roman" w:hAnsi="Times New Roman"/>
      <w:sz w:val="18"/>
      <w:szCs w:val="18"/>
    </w:rPr>
  </w:style>
  <w:style w:type="paragraph" w:customStyle="1" w:styleId="af6">
    <w:name w:val="Текст таблицы"/>
    <w:basedOn w:val="a4"/>
    <w:rsid w:val="00CB1F86"/>
    <w:pPr>
      <w:spacing w:before="40" w:after="40" w:line="240" w:lineRule="auto"/>
      <w:ind w:left="57" w:right="57"/>
    </w:pPr>
    <w:rPr>
      <w:rFonts w:ascii="Times New Roman" w:hAnsi="Times New Roman"/>
      <w:sz w:val="24"/>
      <w:szCs w:val="24"/>
    </w:rPr>
  </w:style>
  <w:style w:type="paragraph" w:customStyle="1" w:styleId="a0">
    <w:name w:val="Пункт Знак"/>
    <w:basedOn w:val="a4"/>
    <w:rsid w:val="00CB1F86"/>
    <w:pPr>
      <w:numPr>
        <w:ilvl w:val="1"/>
        <w:numId w:val="12"/>
      </w:numPr>
      <w:tabs>
        <w:tab w:val="left" w:pos="851"/>
        <w:tab w:val="left" w:pos="1134"/>
      </w:tabs>
      <w:spacing w:after="0" w:line="360" w:lineRule="auto"/>
      <w:jc w:val="both"/>
    </w:pPr>
    <w:rPr>
      <w:rFonts w:ascii="Times New Roman" w:hAnsi="Times New Roman"/>
      <w:b/>
      <w:snapToGrid w:val="0"/>
      <w:sz w:val="28"/>
      <w:szCs w:val="20"/>
    </w:rPr>
  </w:style>
  <w:style w:type="paragraph" w:customStyle="1" w:styleId="a1">
    <w:name w:val="Подпункт"/>
    <w:basedOn w:val="a0"/>
    <w:link w:val="16"/>
    <w:rsid w:val="00CB1F86"/>
    <w:pPr>
      <w:numPr>
        <w:ilvl w:val="2"/>
      </w:numPr>
      <w:tabs>
        <w:tab w:val="clear" w:pos="1134"/>
      </w:tabs>
    </w:pPr>
  </w:style>
  <w:style w:type="paragraph" w:customStyle="1" w:styleId="a2">
    <w:name w:val="Подподпункт"/>
    <w:basedOn w:val="a1"/>
    <w:rsid w:val="00CB1F86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a3">
    <w:name w:val="Подподподпункт"/>
    <w:basedOn w:val="a4"/>
    <w:rsid w:val="00CB1F86"/>
    <w:pPr>
      <w:numPr>
        <w:ilvl w:val="4"/>
        <w:numId w:val="12"/>
      </w:numPr>
      <w:tabs>
        <w:tab w:val="clear" w:pos="1718"/>
        <w:tab w:val="left" w:pos="1134"/>
        <w:tab w:val="left" w:pos="1701"/>
      </w:tabs>
      <w:spacing w:after="0"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13">
    <w:name w:val="Пункт1"/>
    <w:basedOn w:val="a4"/>
    <w:rsid w:val="00CB1F86"/>
    <w:pPr>
      <w:numPr>
        <w:numId w:val="12"/>
      </w:numPr>
      <w:spacing w:before="240" w:after="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32">
    <w:name w:val="Пункт_3"/>
    <w:basedOn w:val="a4"/>
    <w:uiPriority w:val="99"/>
    <w:rsid w:val="00CB1F86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hAnsi="Times New Roman"/>
      <w:snapToGrid w:val="0"/>
      <w:sz w:val="28"/>
      <w:szCs w:val="20"/>
    </w:rPr>
  </w:style>
  <w:style w:type="paragraph" w:styleId="17">
    <w:name w:val="toc 1"/>
    <w:basedOn w:val="a4"/>
    <w:next w:val="a4"/>
    <w:autoRedefine/>
    <w:uiPriority w:val="39"/>
    <w:rsid w:val="00CB1F86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22">
    <w:name w:val="toc 2"/>
    <w:basedOn w:val="a4"/>
    <w:next w:val="a4"/>
    <w:autoRedefine/>
    <w:uiPriority w:val="39"/>
    <w:unhideWhenUsed/>
    <w:rsid w:val="00CB1F86"/>
    <w:pPr>
      <w:tabs>
        <w:tab w:val="left" w:pos="426"/>
        <w:tab w:val="right" w:leader="dot" w:pos="9639"/>
      </w:tabs>
      <w:spacing w:after="100"/>
      <w:ind w:left="220"/>
    </w:pPr>
  </w:style>
  <w:style w:type="character" w:customStyle="1" w:styleId="apple-style-span">
    <w:name w:val="apple-style-span"/>
    <w:basedOn w:val="a5"/>
    <w:rsid w:val="00CB1F86"/>
  </w:style>
  <w:style w:type="character" w:customStyle="1" w:styleId="apple-converted-space">
    <w:name w:val="apple-converted-space"/>
    <w:basedOn w:val="a5"/>
    <w:rsid w:val="00CB1F86"/>
  </w:style>
  <w:style w:type="character" w:customStyle="1" w:styleId="16">
    <w:name w:val="Подпункт Знак1"/>
    <w:link w:val="a1"/>
    <w:locked/>
    <w:rsid w:val="00CB1F8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f7">
    <w:name w:val="Таблица"/>
    <w:basedOn w:val="a4"/>
    <w:rsid w:val="00CB1F86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18">
    <w:name w:val="Абзац списка1"/>
    <w:basedOn w:val="a4"/>
    <w:rsid w:val="00CB1F86"/>
    <w:pPr>
      <w:ind w:left="720"/>
      <w:contextualSpacing/>
    </w:pPr>
  </w:style>
  <w:style w:type="paragraph" w:styleId="af8">
    <w:name w:val="header"/>
    <w:basedOn w:val="a4"/>
    <w:link w:val="af9"/>
    <w:uiPriority w:val="99"/>
    <w:unhideWhenUsed/>
    <w:rsid w:val="00CB1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5"/>
    <w:link w:val="af8"/>
    <w:uiPriority w:val="99"/>
    <w:rsid w:val="00CB1F86"/>
    <w:rPr>
      <w:rFonts w:ascii="Calibri" w:eastAsia="Times New Roman" w:hAnsi="Calibri" w:cs="Times New Roman"/>
      <w:lang w:eastAsia="ru-RU"/>
    </w:rPr>
  </w:style>
  <w:style w:type="paragraph" w:styleId="afa">
    <w:name w:val="footer"/>
    <w:basedOn w:val="a4"/>
    <w:link w:val="afb"/>
    <w:uiPriority w:val="99"/>
    <w:unhideWhenUsed/>
    <w:rsid w:val="00CB1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5"/>
    <w:link w:val="afa"/>
    <w:uiPriority w:val="99"/>
    <w:rsid w:val="00CB1F86"/>
    <w:rPr>
      <w:rFonts w:ascii="Calibri" w:eastAsia="Times New Roman" w:hAnsi="Calibri" w:cs="Times New Roman"/>
      <w:lang w:eastAsia="ru-RU"/>
    </w:rPr>
  </w:style>
  <w:style w:type="character" w:styleId="afc">
    <w:name w:val="line number"/>
    <w:basedOn w:val="a5"/>
    <w:uiPriority w:val="99"/>
    <w:semiHidden/>
    <w:unhideWhenUsed/>
    <w:rsid w:val="00CB1F86"/>
  </w:style>
  <w:style w:type="paragraph" w:styleId="afd">
    <w:name w:val="Document Map"/>
    <w:basedOn w:val="a4"/>
    <w:link w:val="afe"/>
    <w:uiPriority w:val="99"/>
    <w:semiHidden/>
    <w:unhideWhenUsed/>
    <w:rsid w:val="00CB1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5"/>
    <w:link w:val="afd"/>
    <w:uiPriority w:val="99"/>
    <w:semiHidden/>
    <w:rsid w:val="00CB1F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">
    <w:name w:val="Знак Знак Знак Знак Знак Знак Знак Знак Знак"/>
    <w:basedOn w:val="a4"/>
    <w:rsid w:val="00CB1F86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0">
    <w:name w:val="No Spacing"/>
    <w:basedOn w:val="a4"/>
    <w:uiPriority w:val="1"/>
    <w:qFormat/>
    <w:rsid w:val="00CB1F86"/>
    <w:pPr>
      <w:spacing w:after="0" w:line="360" w:lineRule="auto"/>
    </w:pPr>
    <w:rPr>
      <w:rFonts w:ascii="Times New Roman" w:eastAsia="Calibri" w:hAnsi="Times New Roman"/>
      <w:sz w:val="24"/>
      <w:szCs w:val="24"/>
    </w:rPr>
  </w:style>
  <w:style w:type="paragraph" w:styleId="aff1">
    <w:name w:val="caption"/>
    <w:basedOn w:val="a4"/>
    <w:next w:val="a4"/>
    <w:uiPriority w:val="35"/>
    <w:qFormat/>
    <w:rsid w:val="00CB1F86"/>
    <w:pPr>
      <w:spacing w:after="0" w:line="240" w:lineRule="auto"/>
    </w:pPr>
    <w:rPr>
      <w:rFonts w:ascii="Times New Roman" w:eastAsia="Calibri" w:hAnsi="Times New Roman"/>
      <w:b/>
      <w:bCs/>
      <w:color w:val="4F81BD"/>
      <w:sz w:val="18"/>
      <w:szCs w:val="18"/>
    </w:rPr>
  </w:style>
  <w:style w:type="paragraph" w:customStyle="1" w:styleId="aff2">
    <w:basedOn w:val="a4"/>
    <w:next w:val="a4"/>
    <w:uiPriority w:val="10"/>
    <w:qFormat/>
    <w:rsid w:val="00CB1F86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3">
    <w:name w:val="Название Знак"/>
    <w:link w:val="aff4"/>
    <w:uiPriority w:val="10"/>
    <w:rsid w:val="00CB1F8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5">
    <w:name w:val="Subtitle"/>
    <w:basedOn w:val="a4"/>
    <w:next w:val="a4"/>
    <w:link w:val="aff6"/>
    <w:uiPriority w:val="11"/>
    <w:qFormat/>
    <w:rsid w:val="00CB1F86"/>
    <w:pPr>
      <w:numPr>
        <w:ilvl w:val="1"/>
      </w:numPr>
      <w:spacing w:after="0" w:line="240" w:lineRule="auto"/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f6">
    <w:name w:val="Подзаголовок Знак"/>
    <w:basedOn w:val="a5"/>
    <w:link w:val="aff5"/>
    <w:uiPriority w:val="11"/>
    <w:rsid w:val="00CB1F8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f7">
    <w:name w:val="Strong"/>
    <w:uiPriority w:val="22"/>
    <w:qFormat/>
    <w:rsid w:val="00CB1F86"/>
    <w:rPr>
      <w:b/>
      <w:bCs/>
    </w:rPr>
  </w:style>
  <w:style w:type="character" w:styleId="aff8">
    <w:name w:val="Emphasis"/>
    <w:uiPriority w:val="20"/>
    <w:qFormat/>
    <w:rsid w:val="00CB1F86"/>
    <w:rPr>
      <w:i/>
      <w:iCs/>
    </w:rPr>
  </w:style>
  <w:style w:type="paragraph" w:styleId="23">
    <w:name w:val="Quote"/>
    <w:basedOn w:val="a4"/>
    <w:next w:val="a4"/>
    <w:link w:val="24"/>
    <w:uiPriority w:val="29"/>
    <w:qFormat/>
    <w:rsid w:val="00CB1F86"/>
    <w:pPr>
      <w:spacing w:after="0" w:line="240" w:lineRule="auto"/>
    </w:pPr>
    <w:rPr>
      <w:rFonts w:eastAsia="Calibri"/>
      <w:i/>
      <w:iCs/>
      <w:color w:val="000000"/>
      <w:sz w:val="20"/>
      <w:szCs w:val="20"/>
    </w:rPr>
  </w:style>
  <w:style w:type="character" w:customStyle="1" w:styleId="24">
    <w:name w:val="Цитата 2 Знак"/>
    <w:basedOn w:val="a5"/>
    <w:link w:val="23"/>
    <w:uiPriority w:val="29"/>
    <w:rsid w:val="00CB1F86"/>
    <w:rPr>
      <w:rFonts w:ascii="Calibri" w:eastAsia="Calibri" w:hAnsi="Calibri" w:cs="Times New Roman"/>
      <w:i/>
      <w:iCs/>
      <w:color w:val="000000"/>
      <w:sz w:val="20"/>
      <w:szCs w:val="20"/>
      <w:lang w:eastAsia="ru-RU"/>
    </w:rPr>
  </w:style>
  <w:style w:type="paragraph" w:styleId="aff9">
    <w:name w:val="Intense Quote"/>
    <w:basedOn w:val="a4"/>
    <w:next w:val="a4"/>
    <w:link w:val="affa"/>
    <w:uiPriority w:val="30"/>
    <w:qFormat/>
    <w:rsid w:val="00CB1F8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eastAsia="Calibri"/>
      <w:b/>
      <w:bCs/>
      <w:i/>
      <w:iCs/>
      <w:color w:val="4F81BD"/>
      <w:sz w:val="20"/>
      <w:szCs w:val="20"/>
    </w:rPr>
  </w:style>
  <w:style w:type="character" w:customStyle="1" w:styleId="affa">
    <w:name w:val="Выделенная цитата Знак"/>
    <w:basedOn w:val="a5"/>
    <w:link w:val="aff9"/>
    <w:uiPriority w:val="30"/>
    <w:rsid w:val="00CB1F86"/>
    <w:rPr>
      <w:rFonts w:ascii="Calibri" w:eastAsia="Calibri" w:hAnsi="Calibri" w:cs="Times New Roman"/>
      <w:b/>
      <w:bCs/>
      <w:i/>
      <w:iCs/>
      <w:color w:val="4F81BD"/>
      <w:sz w:val="20"/>
      <w:szCs w:val="20"/>
      <w:lang w:eastAsia="ru-RU"/>
    </w:rPr>
  </w:style>
  <w:style w:type="character" w:styleId="affb">
    <w:name w:val="Subtle Emphasis"/>
    <w:uiPriority w:val="19"/>
    <w:qFormat/>
    <w:rsid w:val="00CB1F86"/>
    <w:rPr>
      <w:i/>
      <w:iCs/>
      <w:color w:val="808080"/>
    </w:rPr>
  </w:style>
  <w:style w:type="character" w:styleId="affc">
    <w:name w:val="Intense Emphasis"/>
    <w:uiPriority w:val="21"/>
    <w:qFormat/>
    <w:rsid w:val="00CB1F86"/>
    <w:rPr>
      <w:b/>
      <w:bCs/>
      <w:i/>
      <w:iCs/>
      <w:color w:val="4F81BD"/>
    </w:rPr>
  </w:style>
  <w:style w:type="character" w:styleId="affd">
    <w:name w:val="Subtle Reference"/>
    <w:uiPriority w:val="31"/>
    <w:qFormat/>
    <w:rsid w:val="00CB1F86"/>
    <w:rPr>
      <w:smallCaps/>
      <w:color w:val="C0504D"/>
      <w:u w:val="single"/>
    </w:rPr>
  </w:style>
  <w:style w:type="character" w:styleId="affe">
    <w:name w:val="Intense Reference"/>
    <w:uiPriority w:val="32"/>
    <w:qFormat/>
    <w:rsid w:val="00CB1F86"/>
    <w:rPr>
      <w:b/>
      <w:bCs/>
      <w:smallCaps/>
      <w:color w:val="C0504D"/>
      <w:spacing w:val="5"/>
      <w:u w:val="single"/>
    </w:rPr>
  </w:style>
  <w:style w:type="character" w:styleId="afff">
    <w:name w:val="Book Title"/>
    <w:uiPriority w:val="33"/>
    <w:qFormat/>
    <w:rsid w:val="00CB1F86"/>
    <w:rPr>
      <w:b/>
      <w:bCs/>
      <w:smallCaps/>
      <w:spacing w:val="5"/>
    </w:rPr>
  </w:style>
  <w:style w:type="paragraph" w:styleId="afff0">
    <w:name w:val="TOC Heading"/>
    <w:basedOn w:val="14"/>
    <w:next w:val="a4"/>
    <w:uiPriority w:val="39"/>
    <w:qFormat/>
    <w:rsid w:val="00CB1F86"/>
    <w:pPr>
      <w:outlineLvl w:val="9"/>
    </w:pPr>
  </w:style>
  <w:style w:type="paragraph" w:styleId="afff1">
    <w:name w:val="E-mail Signature"/>
    <w:basedOn w:val="a4"/>
    <w:link w:val="afff2"/>
    <w:uiPriority w:val="99"/>
    <w:semiHidden/>
    <w:unhideWhenUsed/>
    <w:rsid w:val="00CB1F86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fff2">
    <w:name w:val="Электронная подпись Знак"/>
    <w:basedOn w:val="a5"/>
    <w:link w:val="afff1"/>
    <w:uiPriority w:val="99"/>
    <w:semiHidden/>
    <w:rsid w:val="00CB1F8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f3">
    <w:name w:val="Знак"/>
    <w:basedOn w:val="a4"/>
    <w:rsid w:val="00CB1F8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ff4">
    <w:name w:val="annotation subject"/>
    <w:basedOn w:val="af"/>
    <w:next w:val="af"/>
    <w:link w:val="afff5"/>
    <w:semiHidden/>
    <w:rsid w:val="00CB1F86"/>
    <w:rPr>
      <w:rFonts w:eastAsia="Calibri"/>
      <w:b/>
      <w:bCs/>
    </w:rPr>
  </w:style>
  <w:style w:type="character" w:customStyle="1" w:styleId="afff5">
    <w:name w:val="Тема примечания Знак"/>
    <w:basedOn w:val="af0"/>
    <w:link w:val="afff4"/>
    <w:semiHidden/>
    <w:rsid w:val="00CB1F86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3">
    <w:name w:val="Нумерованный список ур3"/>
    <w:basedOn w:val="a4"/>
    <w:rsid w:val="00CB1F86"/>
    <w:pPr>
      <w:numPr>
        <w:ilvl w:val="2"/>
        <w:numId w:val="13"/>
      </w:numPr>
      <w:spacing w:after="0" w:line="240" w:lineRule="auto"/>
      <w:jc w:val="both"/>
    </w:pPr>
    <w:rPr>
      <w:rFonts w:ascii="Garamond" w:hAnsi="Garamond"/>
      <w:sz w:val="24"/>
      <w:szCs w:val="20"/>
    </w:rPr>
  </w:style>
  <w:style w:type="paragraph" w:customStyle="1" w:styleId="1">
    <w:name w:val="Нумерованный список 1"/>
    <w:basedOn w:val="a4"/>
    <w:rsid w:val="00CB1F86"/>
    <w:pPr>
      <w:numPr>
        <w:numId w:val="13"/>
      </w:numPr>
      <w:spacing w:before="120" w:after="0" w:line="240" w:lineRule="auto"/>
      <w:jc w:val="both"/>
    </w:pPr>
    <w:rPr>
      <w:rFonts w:ascii="Garamond" w:hAnsi="Garamond"/>
      <w:sz w:val="24"/>
      <w:szCs w:val="20"/>
    </w:rPr>
  </w:style>
  <w:style w:type="paragraph" w:customStyle="1" w:styleId="2">
    <w:name w:val="Нумерованный список ур2"/>
    <w:basedOn w:val="a4"/>
    <w:rsid w:val="00CB1F86"/>
    <w:pPr>
      <w:numPr>
        <w:ilvl w:val="1"/>
        <w:numId w:val="13"/>
      </w:numPr>
      <w:spacing w:before="120" w:after="0" w:line="240" w:lineRule="auto"/>
      <w:jc w:val="both"/>
    </w:pPr>
    <w:rPr>
      <w:rFonts w:ascii="Garamond" w:hAnsi="Garamond"/>
      <w:sz w:val="24"/>
      <w:szCs w:val="20"/>
    </w:rPr>
  </w:style>
  <w:style w:type="paragraph" w:styleId="afff6">
    <w:name w:val="Normal (Web)"/>
    <w:basedOn w:val="a4"/>
    <w:rsid w:val="00CB1F86"/>
    <w:pPr>
      <w:spacing w:before="30" w:after="30" w:line="240" w:lineRule="auto"/>
    </w:pPr>
    <w:rPr>
      <w:rFonts w:ascii="Arial" w:eastAsia="Arial Unicode MS" w:hAnsi="Arial" w:cs="Arial"/>
      <w:color w:val="332E2D"/>
      <w:spacing w:val="2"/>
      <w:sz w:val="24"/>
      <w:szCs w:val="24"/>
    </w:rPr>
  </w:style>
  <w:style w:type="paragraph" w:styleId="afff7">
    <w:name w:val="Revision"/>
    <w:hidden/>
    <w:uiPriority w:val="99"/>
    <w:semiHidden/>
    <w:rsid w:val="00CB1F8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3">
    <w:name w:val="Знак Знак3 Знак Знак"/>
    <w:basedOn w:val="a4"/>
    <w:rsid w:val="00CB1F86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afff8">
    <w:name w:val="Пункт"/>
    <w:basedOn w:val="a4"/>
    <w:rsid w:val="00CB1F86"/>
    <w:pPr>
      <w:widowControl w:val="0"/>
      <w:tabs>
        <w:tab w:val="num" w:pos="1134"/>
      </w:tabs>
      <w:spacing w:before="120" w:after="0" w:line="360" w:lineRule="auto"/>
      <w:ind w:left="1134" w:right="800" w:hanging="1134"/>
      <w:jc w:val="both"/>
    </w:pPr>
    <w:rPr>
      <w:rFonts w:ascii="Arial" w:hAnsi="Arial"/>
      <w:b/>
      <w:i/>
      <w:sz w:val="28"/>
      <w:szCs w:val="20"/>
    </w:rPr>
  </w:style>
  <w:style w:type="paragraph" w:customStyle="1" w:styleId="25">
    <w:name w:val="Абзац списка2"/>
    <w:basedOn w:val="a4"/>
    <w:rsid w:val="00CB1F86"/>
    <w:pPr>
      <w:ind w:left="720"/>
      <w:contextualSpacing/>
    </w:pPr>
  </w:style>
  <w:style w:type="paragraph" w:styleId="afff9">
    <w:name w:val="Body Text Indent"/>
    <w:basedOn w:val="a4"/>
    <w:link w:val="afffa"/>
    <w:rsid w:val="00CB1F86"/>
    <w:pPr>
      <w:spacing w:after="120" w:line="24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afffa">
    <w:name w:val="Основной текст с отступом Знак"/>
    <w:basedOn w:val="a5"/>
    <w:link w:val="afff9"/>
    <w:rsid w:val="00CB1F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b">
    <w:name w:val="Знак Знак"/>
    <w:basedOn w:val="a4"/>
    <w:rsid w:val="00CB1F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Подраздел раздела положения"/>
    <w:basedOn w:val="a4"/>
    <w:autoRedefine/>
    <w:rsid w:val="00CB1F86"/>
    <w:pPr>
      <w:numPr>
        <w:ilvl w:val="1"/>
        <w:numId w:val="25"/>
      </w:numPr>
      <w:tabs>
        <w:tab w:val="left" w:pos="1418"/>
      </w:tabs>
      <w:spacing w:before="80" w:after="80" w:line="240" w:lineRule="auto"/>
      <w:ind w:left="0" w:firstLine="720"/>
      <w:jc w:val="both"/>
    </w:pPr>
    <w:rPr>
      <w:rFonts w:ascii="Times New Roman" w:hAnsi="Times New Roman"/>
      <w:bCs/>
      <w:sz w:val="24"/>
      <w:szCs w:val="24"/>
    </w:rPr>
  </w:style>
  <w:style w:type="paragraph" w:styleId="afffc">
    <w:name w:val="Body Text"/>
    <w:basedOn w:val="a4"/>
    <w:link w:val="afffd"/>
    <w:rsid w:val="00CB1F86"/>
    <w:pPr>
      <w:spacing w:after="120" w:line="240" w:lineRule="auto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afffd">
    <w:name w:val="Основной текст Знак"/>
    <w:basedOn w:val="a5"/>
    <w:link w:val="afffc"/>
    <w:rsid w:val="00CB1F8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fffe">
    <w:name w:val="комментарий"/>
    <w:rsid w:val="00CB1F86"/>
    <w:rPr>
      <w:b/>
      <w:i/>
      <w:shd w:val="clear" w:color="auto" w:fill="FFFF99"/>
    </w:rPr>
  </w:style>
  <w:style w:type="paragraph" w:customStyle="1" w:styleId="10">
    <w:name w:val="УРОВЕНЬ_1."/>
    <w:basedOn w:val="a8"/>
    <w:qFormat/>
    <w:rsid w:val="00CB1F86"/>
    <w:pPr>
      <w:keepNext/>
      <w:numPr>
        <w:numId w:val="30"/>
      </w:numPr>
      <w:tabs>
        <w:tab w:val="num" w:pos="567"/>
      </w:tabs>
      <w:spacing w:before="360" w:after="0" w:line="360" w:lineRule="exact"/>
      <w:ind w:left="567" w:hanging="279"/>
      <w:contextualSpacing w:val="0"/>
      <w:jc w:val="both"/>
      <w:outlineLvl w:val="0"/>
    </w:pPr>
    <w:rPr>
      <w:rFonts w:ascii="Times New Roman" w:eastAsia="Calibri" w:hAnsi="Times New Roman"/>
      <w:b/>
      <w:caps/>
      <w:sz w:val="26"/>
      <w:szCs w:val="28"/>
      <w:lang w:eastAsia="en-US"/>
    </w:rPr>
  </w:style>
  <w:style w:type="paragraph" w:customStyle="1" w:styleId="11">
    <w:name w:val="УРОВЕНЬ_1.1."/>
    <w:basedOn w:val="a8"/>
    <w:qFormat/>
    <w:rsid w:val="00CB1F86"/>
    <w:pPr>
      <w:keepNext/>
      <w:numPr>
        <w:ilvl w:val="1"/>
        <w:numId w:val="30"/>
      </w:numPr>
      <w:tabs>
        <w:tab w:val="num" w:pos="1844"/>
      </w:tabs>
      <w:spacing w:before="240" w:after="0" w:line="360" w:lineRule="exact"/>
      <w:ind w:left="1844" w:hanging="567"/>
      <w:contextualSpacing w:val="0"/>
      <w:jc w:val="both"/>
      <w:outlineLvl w:val="1"/>
    </w:pPr>
    <w:rPr>
      <w:rFonts w:ascii="Times New Roman" w:eastAsia="Calibri" w:hAnsi="Times New Roman"/>
      <w:b/>
      <w:sz w:val="26"/>
      <w:szCs w:val="28"/>
      <w:lang w:eastAsia="en-US"/>
    </w:rPr>
  </w:style>
  <w:style w:type="paragraph" w:customStyle="1" w:styleId="111">
    <w:name w:val="УРОВЕНЬ_1.1.1."/>
    <w:basedOn w:val="a8"/>
    <w:link w:val="1110"/>
    <w:qFormat/>
    <w:rsid w:val="00CB1F86"/>
    <w:pPr>
      <w:numPr>
        <w:ilvl w:val="2"/>
        <w:numId w:val="30"/>
      </w:numPr>
      <w:spacing w:before="120" w:after="0" w:line="360" w:lineRule="exact"/>
      <w:contextualSpacing w:val="0"/>
      <w:jc w:val="both"/>
      <w:outlineLvl w:val="2"/>
    </w:pPr>
    <w:rPr>
      <w:rFonts w:ascii="Times New Roman" w:eastAsia="Calibri" w:hAnsi="Times New Roman"/>
      <w:sz w:val="26"/>
      <w:szCs w:val="28"/>
      <w:lang w:eastAsia="en-US"/>
    </w:rPr>
  </w:style>
  <w:style w:type="character" w:customStyle="1" w:styleId="1110">
    <w:name w:val="УРОВЕНЬ_1.1.1. Знак"/>
    <w:link w:val="111"/>
    <w:rsid w:val="00CB1F86"/>
    <w:rPr>
      <w:rFonts w:ascii="Times New Roman" w:eastAsia="Calibri" w:hAnsi="Times New Roman" w:cs="Times New Roman"/>
      <w:sz w:val="26"/>
      <w:szCs w:val="28"/>
    </w:rPr>
  </w:style>
  <w:style w:type="paragraph" w:customStyle="1" w:styleId="12">
    <w:name w:val="УРОВЕНЬ_Абзац_тип1"/>
    <w:basedOn w:val="a8"/>
    <w:qFormat/>
    <w:rsid w:val="00CB1F86"/>
    <w:pPr>
      <w:numPr>
        <w:ilvl w:val="5"/>
        <w:numId w:val="30"/>
      </w:numPr>
      <w:tabs>
        <w:tab w:val="num" w:pos="2592"/>
      </w:tabs>
      <w:spacing w:before="120" w:after="0" w:line="360" w:lineRule="exact"/>
      <w:ind w:left="2592" w:hanging="1152"/>
      <w:contextualSpacing w:val="0"/>
      <w:jc w:val="both"/>
    </w:pPr>
    <w:rPr>
      <w:rFonts w:ascii="Times New Roman" w:eastAsia="Calibri" w:hAnsi="Times New Roman"/>
      <w:sz w:val="26"/>
      <w:szCs w:val="28"/>
      <w:lang w:eastAsia="en-US"/>
    </w:rPr>
  </w:style>
  <w:style w:type="paragraph" w:customStyle="1" w:styleId="34">
    <w:name w:val="Список мн 3"/>
    <w:basedOn w:val="afff9"/>
    <w:link w:val="35"/>
    <w:uiPriority w:val="99"/>
    <w:qFormat/>
    <w:rsid w:val="00CB1F86"/>
    <w:pPr>
      <w:shd w:val="clear" w:color="auto" w:fill="FFFFFF"/>
      <w:tabs>
        <w:tab w:val="num" w:pos="1341"/>
      </w:tabs>
      <w:spacing w:before="120" w:after="60"/>
      <w:ind w:left="-20" w:firstLine="720"/>
      <w:jc w:val="both"/>
      <w:outlineLvl w:val="2"/>
    </w:pPr>
    <w:rPr>
      <w:spacing w:val="-4"/>
      <w:sz w:val="24"/>
      <w:szCs w:val="24"/>
      <w:lang w:val="x-none" w:eastAsia="x-none"/>
    </w:rPr>
  </w:style>
  <w:style w:type="character" w:customStyle="1" w:styleId="35">
    <w:name w:val="Список мн 3 Знак"/>
    <w:link w:val="34"/>
    <w:uiPriority w:val="99"/>
    <w:rsid w:val="00CB1F86"/>
    <w:rPr>
      <w:rFonts w:ascii="Times New Roman" w:eastAsia="Times New Roman" w:hAnsi="Times New Roman" w:cs="Times New Roman"/>
      <w:spacing w:val="-4"/>
      <w:sz w:val="24"/>
      <w:szCs w:val="24"/>
      <w:shd w:val="clear" w:color="auto" w:fill="FFFFFF"/>
      <w:lang w:val="x-none" w:eastAsia="x-none"/>
    </w:rPr>
  </w:style>
  <w:style w:type="paragraph" w:styleId="aff4">
    <w:name w:val="Title"/>
    <w:basedOn w:val="a4"/>
    <w:next w:val="a4"/>
    <w:link w:val="aff3"/>
    <w:uiPriority w:val="10"/>
    <w:qFormat/>
    <w:rsid w:val="00CB1F86"/>
    <w:pPr>
      <w:spacing w:after="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fff">
    <w:name w:val="Заголовок Знак"/>
    <w:basedOn w:val="a5"/>
    <w:uiPriority w:val="10"/>
    <w:rsid w:val="00CB1F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grandsmeta82.ru/znaj-kak/grand-smeta-baza-znanij/109-raschet-zatrat-na-energonositeli-elektroenergiyu-toplivo-i-pr-v-grand-smet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8867</Words>
  <Characters>50546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59295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Ирина Михайловна</dc:creator>
  <cp:lastModifiedBy>Пользователь Windows</cp:lastModifiedBy>
  <cp:revision>2</cp:revision>
  <dcterms:created xsi:type="dcterms:W3CDTF">2021-07-29T01:25:00Z</dcterms:created>
  <dcterms:modified xsi:type="dcterms:W3CDTF">2021-07-29T01:25:00Z</dcterms:modified>
</cp:coreProperties>
</file>