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340889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bookmarkStart w:id="0" w:name="_Toc323988392"/>
      <w:bookmarkStart w:id="1" w:name="_Toc336885827"/>
      <w:r w:rsidRPr="00340889">
        <w:rPr>
          <w:noProof/>
          <w:snapToGrid/>
          <w:sz w:val="24"/>
          <w:szCs w:val="24"/>
        </w:rPr>
        <w:drawing>
          <wp:inline distT="0" distB="0" distL="0" distR="0" wp14:anchorId="357DEAC8" wp14:editId="3AA4D40C">
            <wp:extent cx="1276350" cy="4591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276350" cy="459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340889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340889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340889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340889">
        <w:rPr>
          <w:rFonts w:eastAsiaTheme="minorHAnsi"/>
          <w:b/>
          <w:sz w:val="24"/>
          <w:szCs w:val="24"/>
          <w:lang w:eastAsia="en-US"/>
        </w:rPr>
        <w:t>«Дальневост</w:t>
      </w:r>
      <w:r w:rsidR="00C059EF" w:rsidRPr="00340889">
        <w:rPr>
          <w:rFonts w:eastAsiaTheme="minorHAnsi"/>
          <w:b/>
          <w:sz w:val="24"/>
          <w:szCs w:val="24"/>
          <w:lang w:eastAsia="en-US"/>
        </w:rPr>
        <w:t>очная распределительная сетевая</w:t>
      </w:r>
      <w:r w:rsidRPr="00340889">
        <w:rPr>
          <w:rFonts w:eastAsiaTheme="minorHAnsi"/>
          <w:sz w:val="24"/>
          <w:szCs w:val="24"/>
          <w:lang w:eastAsia="en-US"/>
        </w:rPr>
        <w:t xml:space="preserve"> </w:t>
      </w:r>
      <w:r w:rsidRPr="00340889">
        <w:rPr>
          <w:rFonts w:eastAsiaTheme="minorHAnsi"/>
          <w:b/>
          <w:sz w:val="24"/>
          <w:szCs w:val="24"/>
          <w:lang w:eastAsia="en-US"/>
        </w:rPr>
        <w:t>компания»</w:t>
      </w:r>
    </w:p>
    <w:p w:rsidR="007D162A" w:rsidRPr="00340889" w:rsidRDefault="00C02479" w:rsidP="007D162A">
      <w:pPr>
        <w:spacing w:line="240" w:lineRule="auto"/>
        <w:jc w:val="center"/>
        <w:rPr>
          <w:sz w:val="24"/>
          <w:szCs w:val="24"/>
        </w:rPr>
      </w:pPr>
      <w:r w:rsidRPr="0034088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340889" w:rsidRDefault="00A43F53" w:rsidP="00A77539">
      <w:pPr>
        <w:spacing w:after="120"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340889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340889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340889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B86652" w:rsidRPr="00340889">
        <w:rPr>
          <w:b/>
          <w:bCs/>
          <w:iCs/>
          <w:snapToGrid/>
          <w:spacing w:val="40"/>
          <w:sz w:val="24"/>
          <w:szCs w:val="24"/>
        </w:rPr>
        <w:t>32</w:t>
      </w:r>
      <w:r w:rsidR="00915ECF">
        <w:rPr>
          <w:b/>
          <w:bCs/>
          <w:iCs/>
          <w:snapToGrid/>
          <w:spacing w:val="40"/>
          <w:sz w:val="24"/>
          <w:szCs w:val="24"/>
        </w:rPr>
        <w:t>1</w:t>
      </w:r>
      <w:r w:rsidR="00B86652" w:rsidRPr="00340889">
        <w:rPr>
          <w:b/>
          <w:bCs/>
          <w:iCs/>
          <w:snapToGrid/>
          <w:spacing w:val="40"/>
          <w:sz w:val="24"/>
          <w:szCs w:val="24"/>
        </w:rPr>
        <w:t>/УР-О</w:t>
      </w:r>
    </w:p>
    <w:p w:rsidR="00B86652" w:rsidRPr="00340889" w:rsidRDefault="007A4A00" w:rsidP="00B86652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4"/>
        </w:rPr>
      </w:pPr>
      <w:r w:rsidRPr="00340889">
        <w:rPr>
          <w:bCs/>
          <w:sz w:val="24"/>
        </w:rPr>
        <w:t xml:space="preserve">заседания </w:t>
      </w:r>
      <w:r w:rsidR="0052463E" w:rsidRPr="00340889">
        <w:rPr>
          <w:bCs/>
          <w:sz w:val="24"/>
        </w:rPr>
        <w:t xml:space="preserve">Закупочной комиссии </w:t>
      </w:r>
      <w:r w:rsidR="00B86652" w:rsidRPr="00340889">
        <w:rPr>
          <w:bCs/>
          <w:sz w:val="24"/>
        </w:rPr>
        <w:t>по конкурсу в электронной форме,</w:t>
      </w:r>
    </w:p>
    <w:p w:rsidR="00B86652" w:rsidRPr="00340889" w:rsidRDefault="00B86652" w:rsidP="00B86652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4"/>
        </w:rPr>
      </w:pPr>
      <w:r w:rsidRPr="00340889">
        <w:rPr>
          <w:bCs/>
          <w:sz w:val="24"/>
        </w:rPr>
        <w:t xml:space="preserve">участниками которого могут быть только субъекты МСП, </w:t>
      </w:r>
    </w:p>
    <w:p w:rsidR="00B86652" w:rsidRPr="00340889" w:rsidRDefault="00B86652" w:rsidP="00B86652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4"/>
        </w:rPr>
      </w:pPr>
      <w:r w:rsidRPr="00340889">
        <w:rPr>
          <w:bCs/>
          <w:sz w:val="24"/>
        </w:rPr>
        <w:t>на право заключения договора на выполнение работ</w:t>
      </w:r>
    </w:p>
    <w:p w:rsidR="00B86652" w:rsidRPr="00340889" w:rsidRDefault="00B86652" w:rsidP="00B86652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4"/>
        </w:rPr>
      </w:pPr>
      <w:r w:rsidRPr="00915ECF">
        <w:rPr>
          <w:b/>
          <w:bCs/>
          <w:i/>
          <w:sz w:val="24"/>
        </w:rPr>
        <w:t xml:space="preserve"> «</w:t>
      </w:r>
      <w:hyperlink r:id="rId9" w:history="1">
        <w:r w:rsidR="00915ECF" w:rsidRPr="00915ECF">
          <w:rPr>
            <w:b/>
            <w:i/>
            <w:sz w:val="24"/>
          </w:rPr>
          <w:t>Капитальный ремонт ВЛ 0,4 кВ Николаевского РЭС СП СЭС, филиал ХЭС</w:t>
        </w:r>
      </w:hyperlink>
      <w:r w:rsidRPr="00915ECF">
        <w:rPr>
          <w:bCs/>
          <w:sz w:val="24"/>
        </w:rPr>
        <w:t>»</w:t>
      </w:r>
    </w:p>
    <w:p w:rsidR="00B86652" w:rsidRPr="00340889" w:rsidRDefault="00B86652" w:rsidP="00B86652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4"/>
        </w:rPr>
      </w:pPr>
      <w:r w:rsidRPr="00340889">
        <w:rPr>
          <w:sz w:val="24"/>
        </w:rPr>
        <w:t>(Лот № 100</w:t>
      </w:r>
      <w:r w:rsidR="00915ECF">
        <w:rPr>
          <w:sz w:val="24"/>
        </w:rPr>
        <w:t>6</w:t>
      </w:r>
      <w:r w:rsidRPr="00340889">
        <w:rPr>
          <w:sz w:val="24"/>
        </w:rPr>
        <w:t>01-РЕМ ПРОД-2022-ДРСК)</w:t>
      </w:r>
    </w:p>
    <w:p w:rsidR="00B134A9" w:rsidRPr="00340889" w:rsidRDefault="00B134A9" w:rsidP="0052463E">
      <w:pPr>
        <w:pStyle w:val="a7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4"/>
        </w:rPr>
      </w:pPr>
    </w:p>
    <w:tbl>
      <w:tblPr>
        <w:tblStyle w:val="5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7"/>
        <w:gridCol w:w="2877"/>
        <w:gridCol w:w="3143"/>
      </w:tblGrid>
      <w:tr w:rsidR="00082A69" w:rsidRPr="00340889" w:rsidTr="00082A69">
        <w:tc>
          <w:tcPr>
            <w:tcW w:w="3617" w:type="dxa"/>
          </w:tcPr>
          <w:p w:rsidR="00082A69" w:rsidRPr="00340889" w:rsidRDefault="00082A69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34088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2877" w:type="dxa"/>
          </w:tcPr>
          <w:p w:rsidR="00082A69" w:rsidRPr="00340889" w:rsidRDefault="00082A69" w:rsidP="00082A69">
            <w:pPr>
              <w:pStyle w:val="Tableheader"/>
              <w:rPr>
                <w:caps/>
                <w:sz w:val="24"/>
                <w:szCs w:val="24"/>
                <w:lang w:eastAsia="en-US"/>
              </w:rPr>
            </w:pPr>
          </w:p>
        </w:tc>
        <w:tc>
          <w:tcPr>
            <w:tcW w:w="3143" w:type="dxa"/>
          </w:tcPr>
          <w:p w:rsidR="00082A69" w:rsidRPr="00340889" w:rsidRDefault="00A06444" w:rsidP="00F74480">
            <w:pPr>
              <w:pStyle w:val="Tableheader"/>
              <w:jc w:val="right"/>
              <w:rPr>
                <w:sz w:val="24"/>
                <w:szCs w:val="24"/>
              </w:rPr>
            </w:pPr>
            <w:r w:rsidRPr="00340889"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082A69" w:rsidRPr="00340889">
              <w:rPr>
                <w:caps/>
                <w:sz w:val="24"/>
                <w:szCs w:val="24"/>
                <w:lang w:eastAsia="en-US"/>
              </w:rPr>
              <w:t xml:space="preserve">       </w:t>
            </w:r>
            <w:r w:rsidR="00804507" w:rsidRPr="00340889">
              <w:rPr>
                <w:caps/>
                <w:sz w:val="24"/>
                <w:szCs w:val="24"/>
                <w:lang w:eastAsia="en-US"/>
              </w:rPr>
              <w:t>«</w:t>
            </w:r>
            <w:r w:rsidR="00B86652" w:rsidRPr="00340889">
              <w:rPr>
                <w:caps/>
                <w:sz w:val="24"/>
                <w:szCs w:val="24"/>
                <w:lang w:eastAsia="en-US"/>
              </w:rPr>
              <w:t>2</w:t>
            </w:r>
            <w:r w:rsidR="00F74480">
              <w:rPr>
                <w:caps/>
                <w:sz w:val="24"/>
                <w:szCs w:val="24"/>
                <w:lang w:eastAsia="en-US"/>
              </w:rPr>
              <w:t>5</w:t>
            </w:r>
            <w:r w:rsidR="00082A69" w:rsidRPr="00340889">
              <w:rPr>
                <w:caps/>
                <w:sz w:val="24"/>
                <w:szCs w:val="24"/>
                <w:lang w:eastAsia="en-US"/>
              </w:rPr>
              <w:t xml:space="preserve">» </w:t>
            </w:r>
            <w:r w:rsidR="00B134A9" w:rsidRPr="00340889">
              <w:rPr>
                <w:sz w:val="24"/>
                <w:szCs w:val="24"/>
              </w:rPr>
              <w:t xml:space="preserve">апреля </w:t>
            </w:r>
            <w:r w:rsidR="00082A69" w:rsidRPr="00340889">
              <w:rPr>
                <w:sz w:val="24"/>
                <w:szCs w:val="24"/>
              </w:rPr>
              <w:t>202</w:t>
            </w:r>
            <w:r w:rsidR="00DD2BB6" w:rsidRPr="00340889">
              <w:rPr>
                <w:sz w:val="24"/>
                <w:szCs w:val="24"/>
              </w:rPr>
              <w:t>2</w:t>
            </w:r>
          </w:p>
        </w:tc>
      </w:tr>
    </w:tbl>
    <w:p w:rsidR="00082A69" w:rsidRPr="0034088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082A69" w:rsidRPr="00340889" w:rsidRDefault="00082A6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  <w:r w:rsidRPr="00340889">
        <w:rPr>
          <w:b/>
          <w:sz w:val="24"/>
          <w:szCs w:val="24"/>
        </w:rPr>
        <w:t xml:space="preserve">№ ЕИС – </w:t>
      </w:r>
      <w:r w:rsidR="0008552D">
        <w:rPr>
          <w:b/>
          <w:sz w:val="24"/>
          <w:szCs w:val="24"/>
        </w:rPr>
        <w:t>32211216296</w:t>
      </w:r>
    </w:p>
    <w:p w:rsidR="00B134A9" w:rsidRPr="00340889" w:rsidRDefault="00B134A9" w:rsidP="00C059EF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p w:rsidR="00712C77" w:rsidRPr="00340889" w:rsidRDefault="00CA7529" w:rsidP="00340889">
      <w:pPr>
        <w:pStyle w:val="a7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340889">
        <w:rPr>
          <w:b/>
          <w:sz w:val="24"/>
        </w:rPr>
        <w:t>СПОСОБ И ПРЕДМЕТ ЗАКУПК</w:t>
      </w:r>
      <w:bookmarkStart w:id="2" w:name="_GoBack"/>
      <w:bookmarkEnd w:id="2"/>
      <w:r w:rsidRPr="00340889">
        <w:rPr>
          <w:b/>
          <w:sz w:val="24"/>
        </w:rPr>
        <w:t>И:</w:t>
      </w:r>
      <w:r w:rsidRPr="00340889">
        <w:rPr>
          <w:sz w:val="24"/>
        </w:rPr>
        <w:t xml:space="preserve"> </w:t>
      </w:r>
      <w:r w:rsidR="00340889">
        <w:rPr>
          <w:bCs/>
          <w:sz w:val="24"/>
        </w:rPr>
        <w:t>конкурс</w:t>
      </w:r>
      <w:r w:rsidR="00340889" w:rsidRPr="00340889">
        <w:rPr>
          <w:bCs/>
          <w:sz w:val="24"/>
        </w:rPr>
        <w:t xml:space="preserve"> в электронной форме,</w:t>
      </w:r>
      <w:r w:rsidR="00340889">
        <w:rPr>
          <w:bCs/>
          <w:sz w:val="24"/>
        </w:rPr>
        <w:t xml:space="preserve"> </w:t>
      </w:r>
      <w:r w:rsidR="00340889" w:rsidRPr="00340889">
        <w:rPr>
          <w:bCs/>
          <w:sz w:val="24"/>
        </w:rPr>
        <w:t>участниками которого могут быть только субъекты МСП</w:t>
      </w:r>
      <w:r w:rsidR="00340889">
        <w:rPr>
          <w:bCs/>
          <w:sz w:val="24"/>
        </w:rPr>
        <w:t>,</w:t>
      </w:r>
      <w:r w:rsidR="00A71C69" w:rsidRPr="00340889">
        <w:rPr>
          <w:bCs/>
          <w:sz w:val="24"/>
        </w:rPr>
        <w:t xml:space="preserve"> </w:t>
      </w:r>
      <w:r w:rsidR="005E0B77" w:rsidRPr="00340889">
        <w:rPr>
          <w:bCs/>
          <w:sz w:val="24"/>
        </w:rPr>
        <w:t>на право заключение д</w:t>
      </w:r>
      <w:r w:rsidR="005E0B77" w:rsidRPr="00915ECF">
        <w:rPr>
          <w:bCs/>
          <w:sz w:val="24"/>
        </w:rPr>
        <w:t>оговора</w:t>
      </w:r>
      <w:r w:rsidR="006D5798" w:rsidRPr="00915ECF">
        <w:rPr>
          <w:bCs/>
          <w:sz w:val="24"/>
        </w:rPr>
        <w:t xml:space="preserve"> «</w:t>
      </w:r>
      <w:hyperlink r:id="rId10" w:history="1">
        <w:r w:rsidR="00915ECF" w:rsidRPr="00915ECF">
          <w:rPr>
            <w:sz w:val="24"/>
          </w:rPr>
          <w:t>Капитальный ремонт ВЛ 0,4 кВ Николаевского РЭС СП СЭС, филиал ХЭС</w:t>
        </w:r>
      </w:hyperlink>
      <w:r w:rsidR="00E05880" w:rsidRPr="00915ECF">
        <w:rPr>
          <w:bCs/>
          <w:sz w:val="24"/>
        </w:rPr>
        <w:t>» (</w:t>
      </w:r>
      <w:r w:rsidR="00B86652" w:rsidRPr="00915ECF">
        <w:rPr>
          <w:bCs/>
          <w:sz w:val="24"/>
        </w:rPr>
        <w:t>Лот № 100</w:t>
      </w:r>
      <w:r w:rsidR="00915ECF" w:rsidRPr="00915ECF">
        <w:rPr>
          <w:bCs/>
          <w:sz w:val="24"/>
        </w:rPr>
        <w:t>6</w:t>
      </w:r>
      <w:r w:rsidR="00B86652" w:rsidRPr="00340889">
        <w:rPr>
          <w:bCs/>
          <w:sz w:val="24"/>
        </w:rPr>
        <w:t>01-РЕМ ПРОД-2022-ДРСК</w:t>
      </w:r>
      <w:r w:rsidR="00A06444" w:rsidRPr="00340889">
        <w:rPr>
          <w:bCs/>
          <w:sz w:val="24"/>
        </w:rPr>
        <w:t>)</w:t>
      </w:r>
      <w:r w:rsidR="00340889">
        <w:rPr>
          <w:bCs/>
          <w:sz w:val="24"/>
        </w:rPr>
        <w:t>.</w:t>
      </w:r>
    </w:p>
    <w:p w:rsidR="00CF0D34" w:rsidRPr="00340889" w:rsidRDefault="00CF0D34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40889" w:rsidRDefault="00592298" w:rsidP="00592298">
      <w:pPr>
        <w:spacing w:line="240" w:lineRule="auto"/>
        <w:ind w:right="-143" w:firstLine="0"/>
        <w:rPr>
          <w:sz w:val="24"/>
          <w:szCs w:val="24"/>
        </w:rPr>
      </w:pPr>
    </w:p>
    <w:p w:rsidR="00673BBD" w:rsidRPr="00340889" w:rsidRDefault="00673BBD" w:rsidP="00C059EF">
      <w:pPr>
        <w:spacing w:line="240" w:lineRule="auto"/>
        <w:ind w:firstLine="0"/>
        <w:rPr>
          <w:b/>
          <w:caps/>
          <w:sz w:val="24"/>
          <w:szCs w:val="24"/>
        </w:rPr>
      </w:pPr>
      <w:r w:rsidRPr="00340889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2463E" w:rsidRPr="00340889" w:rsidRDefault="0052463E" w:rsidP="00C059EF">
      <w:pPr>
        <w:spacing w:line="240" w:lineRule="auto"/>
        <w:ind w:firstLine="0"/>
        <w:rPr>
          <w:b/>
          <w:caps/>
          <w:sz w:val="24"/>
          <w:szCs w:val="24"/>
        </w:rPr>
      </w:pPr>
    </w:p>
    <w:p w:rsidR="007A4A00" w:rsidRPr="00340889" w:rsidRDefault="007A4A00" w:rsidP="007A4A00">
      <w:pPr>
        <w:pStyle w:val="aa"/>
        <w:widowControl w:val="0"/>
        <w:numPr>
          <w:ilvl w:val="0"/>
          <w:numId w:val="33"/>
        </w:numPr>
        <w:tabs>
          <w:tab w:val="left" w:pos="851"/>
        </w:tabs>
        <w:spacing w:line="240" w:lineRule="auto"/>
        <w:rPr>
          <w:bCs/>
          <w:iCs/>
          <w:sz w:val="24"/>
          <w:szCs w:val="24"/>
        </w:rPr>
      </w:pPr>
      <w:r w:rsidRPr="00340889">
        <w:rPr>
          <w:bCs/>
          <w:iCs/>
          <w:sz w:val="24"/>
          <w:szCs w:val="24"/>
        </w:rPr>
        <w:t>Об отказе от проведения закупки</w:t>
      </w:r>
    </w:p>
    <w:p w:rsidR="00A06444" w:rsidRPr="00340889" w:rsidRDefault="00A06444" w:rsidP="00A06444">
      <w:pPr>
        <w:spacing w:line="240" w:lineRule="auto"/>
        <w:rPr>
          <w:b/>
          <w:sz w:val="24"/>
          <w:szCs w:val="24"/>
        </w:rPr>
      </w:pPr>
    </w:p>
    <w:p w:rsidR="00A06444" w:rsidRPr="00340889" w:rsidRDefault="00A06444" w:rsidP="00A06444">
      <w:pPr>
        <w:keepNext/>
        <w:spacing w:line="240" w:lineRule="auto"/>
        <w:ind w:firstLine="0"/>
        <w:rPr>
          <w:b/>
          <w:snapToGrid/>
          <w:sz w:val="24"/>
          <w:szCs w:val="24"/>
        </w:rPr>
      </w:pPr>
      <w:r w:rsidRPr="00340889">
        <w:rPr>
          <w:b/>
          <w:snapToGrid/>
          <w:sz w:val="24"/>
          <w:szCs w:val="24"/>
        </w:rPr>
        <w:t>РЕШИЛИ:</w:t>
      </w:r>
    </w:p>
    <w:p w:rsidR="00E05880" w:rsidRPr="00340889" w:rsidRDefault="00E05880" w:rsidP="00A06444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A06444" w:rsidRPr="00340889" w:rsidRDefault="00A06444" w:rsidP="00A06444">
      <w:pPr>
        <w:widowControl w:val="0"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340889">
        <w:rPr>
          <w:b/>
          <w:bCs/>
          <w:iCs/>
          <w:snapToGrid/>
          <w:sz w:val="24"/>
          <w:szCs w:val="24"/>
        </w:rPr>
        <w:t xml:space="preserve">ВОПРОС № 1. </w:t>
      </w:r>
      <w:r w:rsidR="007A4A00" w:rsidRPr="00340889">
        <w:rPr>
          <w:b/>
          <w:bCs/>
          <w:iCs/>
          <w:snapToGrid/>
          <w:sz w:val="24"/>
          <w:szCs w:val="24"/>
        </w:rPr>
        <w:t>Об отказе от проведения закупки</w:t>
      </w:r>
    </w:p>
    <w:p w:rsidR="00FC655B" w:rsidRDefault="00FC655B" w:rsidP="00FC655B">
      <w:pPr>
        <w:suppressAutoHyphens/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915ECF" w:rsidRDefault="00915ECF" w:rsidP="00915ECF">
      <w:pPr>
        <w:numPr>
          <w:ilvl w:val="0"/>
          <w:numId w:val="35"/>
        </w:numPr>
        <w:tabs>
          <w:tab w:val="left" w:pos="426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>
        <w:rPr>
          <w:sz w:val="24"/>
          <w:szCs w:val="24"/>
        </w:rPr>
        <w:t xml:space="preserve">На основании раздела 4.24 Документации о закупке отказаться от проведения </w:t>
      </w:r>
      <w:r>
        <w:rPr>
          <w:bCs/>
          <w:sz w:val="24"/>
        </w:rPr>
        <w:t>конкурса</w:t>
      </w:r>
      <w:r>
        <w:rPr>
          <w:bCs/>
          <w:sz w:val="24"/>
          <w:szCs w:val="24"/>
        </w:rPr>
        <w:t xml:space="preserve"> в электронной форме</w:t>
      </w:r>
      <w:r>
        <w:rPr>
          <w:bCs/>
          <w:sz w:val="24"/>
        </w:rPr>
        <w:t xml:space="preserve">, </w:t>
      </w:r>
      <w:r>
        <w:rPr>
          <w:bCs/>
          <w:sz w:val="24"/>
          <w:szCs w:val="24"/>
        </w:rPr>
        <w:t>участниками которого могут быть только субъекты МСП</w:t>
      </w:r>
      <w:r>
        <w:rPr>
          <w:bCs/>
          <w:sz w:val="24"/>
        </w:rPr>
        <w:t xml:space="preserve">, </w:t>
      </w:r>
      <w:r>
        <w:rPr>
          <w:bCs/>
          <w:sz w:val="24"/>
          <w:szCs w:val="24"/>
        </w:rPr>
        <w:t xml:space="preserve"> на право заключения договора на выполне</w:t>
      </w:r>
      <w:r w:rsidRPr="00915ECF">
        <w:rPr>
          <w:sz w:val="24"/>
          <w:szCs w:val="24"/>
        </w:rPr>
        <w:t>ние работ «</w:t>
      </w:r>
      <w:hyperlink r:id="rId11" w:history="1">
        <w:r w:rsidRPr="00915ECF">
          <w:rPr>
            <w:sz w:val="24"/>
            <w:szCs w:val="24"/>
          </w:rPr>
          <w:t>Капитальный ремонт ВЛ 0,4 кВ Николаевского РЭС СП СЭС, филиал ХЭС</w:t>
        </w:r>
      </w:hyperlink>
      <w:r w:rsidRPr="00915ECF">
        <w:rPr>
          <w:sz w:val="24"/>
          <w:szCs w:val="24"/>
        </w:rPr>
        <w:t xml:space="preserve">» (Лот </w:t>
      </w:r>
      <w:r>
        <w:rPr>
          <w:sz w:val="24"/>
          <w:szCs w:val="24"/>
        </w:rPr>
        <w:t>№ 100601-РЕМ ПРОД-2022-ДРСК).</w:t>
      </w:r>
    </w:p>
    <w:p w:rsidR="00915ECF" w:rsidRDefault="00915ECF" w:rsidP="00915ECF">
      <w:pPr>
        <w:pStyle w:val="a7"/>
        <w:tabs>
          <w:tab w:val="left" w:pos="426"/>
          <w:tab w:val="left" w:pos="993"/>
        </w:tabs>
        <w:spacing w:line="240" w:lineRule="auto"/>
        <w:rPr>
          <w:sz w:val="24"/>
        </w:rPr>
      </w:pPr>
    </w:p>
    <w:p w:rsidR="00FC655B" w:rsidRPr="00FC655B" w:rsidRDefault="00FC655B" w:rsidP="00FC655B">
      <w:pPr>
        <w:suppressAutoHyphens/>
        <w:spacing w:line="240" w:lineRule="auto"/>
        <w:ind w:firstLine="0"/>
        <w:rPr>
          <w:snapToGrid/>
          <w:sz w:val="24"/>
          <w:szCs w:val="24"/>
        </w:rPr>
      </w:pPr>
    </w:p>
    <w:p w:rsidR="00904F92" w:rsidRPr="00340889" w:rsidRDefault="00904F92" w:rsidP="00E05880">
      <w:pPr>
        <w:tabs>
          <w:tab w:val="right" w:pos="4752"/>
          <w:tab w:val="left" w:pos="7587"/>
        </w:tabs>
        <w:spacing w:line="240" w:lineRule="auto"/>
        <w:ind w:firstLine="0"/>
        <w:jc w:val="left"/>
        <w:rPr>
          <w:sz w:val="24"/>
          <w:szCs w:val="24"/>
        </w:rPr>
      </w:pPr>
      <w:r w:rsidRPr="00340889">
        <w:rPr>
          <w:sz w:val="24"/>
          <w:szCs w:val="24"/>
        </w:rPr>
        <w:t>Секретарь Закупочной комиссии</w:t>
      </w:r>
      <w:r w:rsidR="00E05880" w:rsidRPr="00340889">
        <w:rPr>
          <w:sz w:val="24"/>
          <w:szCs w:val="24"/>
        </w:rPr>
        <w:t xml:space="preserve"> 1 уровня</w:t>
      </w:r>
      <w:r w:rsidRPr="00340889">
        <w:rPr>
          <w:sz w:val="24"/>
          <w:szCs w:val="24"/>
        </w:rPr>
        <w:tab/>
      </w:r>
      <w:r w:rsidRPr="00340889">
        <w:rPr>
          <w:sz w:val="24"/>
          <w:szCs w:val="24"/>
        </w:rPr>
        <w:tab/>
      </w:r>
      <w:r w:rsidR="00E05880" w:rsidRPr="00340889">
        <w:rPr>
          <w:sz w:val="24"/>
          <w:szCs w:val="24"/>
        </w:rPr>
        <w:t xml:space="preserve">   </w:t>
      </w:r>
      <w:r w:rsidR="00B86652" w:rsidRPr="00521A41">
        <w:rPr>
          <w:sz w:val="24"/>
          <w:szCs w:val="24"/>
        </w:rPr>
        <w:t>Е.Г. Чуясова</w:t>
      </w:r>
    </w:p>
    <w:p w:rsidR="0082501E" w:rsidRPr="00340889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RPr="00340889" w:rsidSect="00F936E5">
      <w:headerReference w:type="default" r:id="rId12"/>
      <w:footerReference w:type="default" r:id="rId13"/>
      <w:pgSz w:w="11906" w:h="16838" w:code="9"/>
      <w:pgMar w:top="1134" w:right="851" w:bottom="992" w:left="1418" w:header="709" w:footer="709" w:gutter="0"/>
      <w:paperSrc w:first="14" w:other="14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224" w:rsidRDefault="00741224" w:rsidP="00355095">
      <w:pPr>
        <w:spacing w:line="240" w:lineRule="auto"/>
      </w:pPr>
      <w:r>
        <w:separator/>
      </w:r>
    </w:p>
  </w:endnote>
  <w:endnote w:type="continuationSeparator" w:id="0">
    <w:p w:rsidR="00741224" w:rsidRDefault="0074122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1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A4A00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936E5">
              <w:rPr>
                <w:b/>
                <w:bCs/>
                <w:noProof/>
                <w:sz w:val="16"/>
                <w:szCs w:val="16"/>
              </w:rPr>
              <w:t>1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224" w:rsidRDefault="00741224" w:rsidP="00355095">
      <w:pPr>
        <w:spacing w:line="240" w:lineRule="auto"/>
      </w:pPr>
      <w:r>
        <w:separator/>
      </w:r>
    </w:p>
  </w:footnote>
  <w:footnote w:type="continuationSeparator" w:id="0">
    <w:p w:rsidR="00741224" w:rsidRDefault="0074122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A69" w:rsidRPr="00851ECF" w:rsidRDefault="00355095" w:rsidP="00082A69">
    <w:pPr>
      <w:pStyle w:val="af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804507">
      <w:rPr>
        <w:i/>
        <w:sz w:val="20"/>
      </w:rPr>
      <w:t>выбора победителя</w:t>
    </w:r>
    <w:r w:rsidR="00082A69">
      <w:rPr>
        <w:i/>
        <w:sz w:val="20"/>
      </w:rPr>
      <w:t xml:space="preserve"> (лот № </w:t>
    </w:r>
    <w:r w:rsidR="006D5798" w:rsidRPr="006D5798">
      <w:rPr>
        <w:i/>
        <w:sz w:val="20"/>
      </w:rPr>
      <w:t>18801-ТПИР ОБСЛ-2022-ДРСК</w:t>
    </w:r>
    <w:r w:rsidR="00082A69">
      <w:rPr>
        <w:i/>
        <w:sz w:val="20"/>
      </w:rPr>
      <w:t>)</w:t>
    </w:r>
  </w:p>
  <w:p w:rsidR="00355095" w:rsidRPr="00355095" w:rsidRDefault="00355095" w:rsidP="00355095">
    <w:pPr>
      <w:pStyle w:val="af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957333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C61F11"/>
    <w:multiLevelType w:val="hybridMultilevel"/>
    <w:tmpl w:val="DC368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8461FC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62509"/>
    <w:multiLevelType w:val="hybridMultilevel"/>
    <w:tmpl w:val="6CD45DA4"/>
    <w:lvl w:ilvl="0" w:tplc="9DAEC92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7" w15:restartNumberingAfterBreak="0">
    <w:nsid w:val="15145347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8A64586"/>
    <w:multiLevelType w:val="hybridMultilevel"/>
    <w:tmpl w:val="5AFE35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5E3187"/>
    <w:multiLevelType w:val="hybridMultilevel"/>
    <w:tmpl w:val="FF261B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146EC"/>
    <w:multiLevelType w:val="hybridMultilevel"/>
    <w:tmpl w:val="D6FACB08"/>
    <w:lvl w:ilvl="0" w:tplc="A60813B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D6D3C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F320A"/>
    <w:multiLevelType w:val="hybridMultilevel"/>
    <w:tmpl w:val="928A4C1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645C9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7A15C5"/>
    <w:multiLevelType w:val="hybridMultilevel"/>
    <w:tmpl w:val="9C527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9D6C0E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FA95195"/>
    <w:multiLevelType w:val="hybridMultilevel"/>
    <w:tmpl w:val="300CC8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D02A75"/>
    <w:multiLevelType w:val="hybridMultilevel"/>
    <w:tmpl w:val="8CFAC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5D49CF"/>
    <w:multiLevelType w:val="multilevel"/>
    <w:tmpl w:val="F9FA8414"/>
    <w:lvl w:ilvl="0">
      <w:start w:val="3"/>
      <w:numFmt w:val="decimal"/>
      <w:lvlText w:val="%1."/>
      <w:lvlJc w:val="left"/>
      <w:pPr>
        <w:ind w:left="2204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 w:hint="default"/>
        <w:b w:val="0"/>
        <w:color w:val="auto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27903DA"/>
    <w:multiLevelType w:val="hybridMultilevel"/>
    <w:tmpl w:val="D2489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282ED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 w15:restartNumberingAfterBreak="0">
    <w:nsid w:val="65F82F85"/>
    <w:multiLevelType w:val="hybridMultilevel"/>
    <w:tmpl w:val="6E66E132"/>
    <w:lvl w:ilvl="0" w:tplc="F098B0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6155B0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3AD00E5"/>
    <w:multiLevelType w:val="hybridMultilevel"/>
    <w:tmpl w:val="DC043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0"/>
  </w:num>
  <w:num w:numId="5">
    <w:abstractNumId w:val="2"/>
  </w:num>
  <w:num w:numId="6">
    <w:abstractNumId w:val="14"/>
  </w:num>
  <w:num w:numId="7">
    <w:abstractNumId w:val="9"/>
  </w:num>
  <w:num w:numId="8">
    <w:abstractNumId w:val="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20"/>
  </w:num>
  <w:num w:numId="12">
    <w:abstractNumId w:val="3"/>
  </w:num>
  <w:num w:numId="13">
    <w:abstractNumId w:val="10"/>
  </w:num>
  <w:num w:numId="14">
    <w:abstractNumId w:val="4"/>
  </w:num>
  <w:num w:numId="15">
    <w:abstractNumId w:val="31"/>
  </w:num>
  <w:num w:numId="16">
    <w:abstractNumId w:val="23"/>
  </w:num>
  <w:num w:numId="17">
    <w:abstractNumId w:val="22"/>
  </w:num>
  <w:num w:numId="18">
    <w:abstractNumId w:val="19"/>
  </w:num>
  <w:num w:numId="19">
    <w:abstractNumId w:val="12"/>
  </w:num>
  <w:num w:numId="20">
    <w:abstractNumId w:val="11"/>
  </w:num>
  <w:num w:numId="21">
    <w:abstractNumId w:val="17"/>
  </w:num>
  <w:num w:numId="22">
    <w:abstractNumId w:val="16"/>
  </w:num>
  <w:num w:numId="23">
    <w:abstractNumId w:val="28"/>
  </w:num>
  <w:num w:numId="24">
    <w:abstractNumId w:val="25"/>
  </w:num>
  <w:num w:numId="25">
    <w:abstractNumId w:val="25"/>
    <w:lvlOverride w:ilvl="0">
      <w:startOverride w:val="1"/>
    </w:lvlOverride>
  </w:num>
  <w:num w:numId="26">
    <w:abstractNumId w:val="26"/>
  </w:num>
  <w:num w:numId="27">
    <w:abstractNumId w:val="29"/>
  </w:num>
  <w:num w:numId="28">
    <w:abstractNumId w:val="27"/>
  </w:num>
  <w:num w:numId="29">
    <w:abstractNumId w:val="7"/>
  </w:num>
  <w:num w:numId="30">
    <w:abstractNumId w:val="13"/>
  </w:num>
  <w:num w:numId="31">
    <w:abstractNumId w:val="8"/>
  </w:num>
  <w:num w:numId="32">
    <w:abstractNumId w:val="6"/>
  </w:num>
  <w:num w:numId="33">
    <w:abstractNumId w:val="21"/>
  </w:num>
  <w:num w:numId="34">
    <w:abstractNumId w:val="1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5DD4"/>
    <w:rsid w:val="000068A8"/>
    <w:rsid w:val="000107BE"/>
    <w:rsid w:val="00013012"/>
    <w:rsid w:val="000153C0"/>
    <w:rsid w:val="00021AA3"/>
    <w:rsid w:val="00023DF3"/>
    <w:rsid w:val="000302B2"/>
    <w:rsid w:val="000365A6"/>
    <w:rsid w:val="00036A5E"/>
    <w:rsid w:val="00040BFE"/>
    <w:rsid w:val="00043130"/>
    <w:rsid w:val="00045894"/>
    <w:rsid w:val="0004784F"/>
    <w:rsid w:val="0005054D"/>
    <w:rsid w:val="00053ACD"/>
    <w:rsid w:val="00057F72"/>
    <w:rsid w:val="000672A6"/>
    <w:rsid w:val="0008004B"/>
    <w:rsid w:val="000808E6"/>
    <w:rsid w:val="00082A69"/>
    <w:rsid w:val="0008552D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B7920"/>
    <w:rsid w:val="000C10FB"/>
    <w:rsid w:val="000C1263"/>
    <w:rsid w:val="000C17A4"/>
    <w:rsid w:val="000C78A3"/>
    <w:rsid w:val="000D09C3"/>
    <w:rsid w:val="000D12B2"/>
    <w:rsid w:val="000D18F2"/>
    <w:rsid w:val="000D521C"/>
    <w:rsid w:val="000E72EB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337A1"/>
    <w:rsid w:val="00143503"/>
    <w:rsid w:val="001441AC"/>
    <w:rsid w:val="00144C8B"/>
    <w:rsid w:val="001634FD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63FC"/>
    <w:rsid w:val="001B7CA8"/>
    <w:rsid w:val="001C15A0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4CC2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510D"/>
    <w:rsid w:val="00286846"/>
    <w:rsid w:val="00297E5D"/>
    <w:rsid w:val="002A3B24"/>
    <w:rsid w:val="002B6CF1"/>
    <w:rsid w:val="002D55D3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1BB8"/>
    <w:rsid w:val="00335435"/>
    <w:rsid w:val="00340889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6D1D"/>
    <w:rsid w:val="003B16A5"/>
    <w:rsid w:val="003C4A76"/>
    <w:rsid w:val="003C5381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018C"/>
    <w:rsid w:val="004D1A37"/>
    <w:rsid w:val="004D4B38"/>
    <w:rsid w:val="004D6055"/>
    <w:rsid w:val="004E0711"/>
    <w:rsid w:val="004F42F9"/>
    <w:rsid w:val="004F4866"/>
    <w:rsid w:val="00500A3F"/>
    <w:rsid w:val="005132A1"/>
    <w:rsid w:val="00515B98"/>
    <w:rsid w:val="00515CBE"/>
    <w:rsid w:val="00521A41"/>
    <w:rsid w:val="00522245"/>
    <w:rsid w:val="0052463E"/>
    <w:rsid w:val="00526FD4"/>
    <w:rsid w:val="00535034"/>
    <w:rsid w:val="00535640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040F"/>
    <w:rsid w:val="005D40F5"/>
    <w:rsid w:val="005D67D4"/>
    <w:rsid w:val="005D7BA8"/>
    <w:rsid w:val="005E0B77"/>
    <w:rsid w:val="005E1345"/>
    <w:rsid w:val="005E5855"/>
    <w:rsid w:val="005F1BFE"/>
    <w:rsid w:val="005F5971"/>
    <w:rsid w:val="005F61A1"/>
    <w:rsid w:val="005F76ED"/>
    <w:rsid w:val="00600900"/>
    <w:rsid w:val="0061649B"/>
    <w:rsid w:val="006227C6"/>
    <w:rsid w:val="00622BD9"/>
    <w:rsid w:val="006330BC"/>
    <w:rsid w:val="006427FD"/>
    <w:rsid w:val="006617AD"/>
    <w:rsid w:val="006629E9"/>
    <w:rsid w:val="006634CE"/>
    <w:rsid w:val="00673BBD"/>
    <w:rsid w:val="0067734E"/>
    <w:rsid w:val="00680B61"/>
    <w:rsid w:val="006811A0"/>
    <w:rsid w:val="006874DB"/>
    <w:rsid w:val="00690722"/>
    <w:rsid w:val="006926AB"/>
    <w:rsid w:val="00697BFD"/>
    <w:rsid w:val="006B14E3"/>
    <w:rsid w:val="006B3625"/>
    <w:rsid w:val="006B68A5"/>
    <w:rsid w:val="006C3AAC"/>
    <w:rsid w:val="006C5591"/>
    <w:rsid w:val="006D1485"/>
    <w:rsid w:val="006D5798"/>
    <w:rsid w:val="006E6452"/>
    <w:rsid w:val="006E69CD"/>
    <w:rsid w:val="006F0E12"/>
    <w:rsid w:val="006F3881"/>
    <w:rsid w:val="006F4400"/>
    <w:rsid w:val="006F4C9B"/>
    <w:rsid w:val="00700899"/>
    <w:rsid w:val="00705A18"/>
    <w:rsid w:val="00712C77"/>
    <w:rsid w:val="0071472B"/>
    <w:rsid w:val="0072114D"/>
    <w:rsid w:val="007214CF"/>
    <w:rsid w:val="00731405"/>
    <w:rsid w:val="00732C5E"/>
    <w:rsid w:val="0074121C"/>
    <w:rsid w:val="00741224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A00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5FD5"/>
    <w:rsid w:val="00804507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016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3360"/>
    <w:rsid w:val="00904784"/>
    <w:rsid w:val="00904F92"/>
    <w:rsid w:val="00905798"/>
    <w:rsid w:val="009071CE"/>
    <w:rsid w:val="00907A6C"/>
    <w:rsid w:val="00915ECF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1DD5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06444"/>
    <w:rsid w:val="00A13D51"/>
    <w:rsid w:val="00A146C9"/>
    <w:rsid w:val="00A20713"/>
    <w:rsid w:val="00A30312"/>
    <w:rsid w:val="00A338D0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77539"/>
    <w:rsid w:val="00A80AC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134A9"/>
    <w:rsid w:val="00B20409"/>
    <w:rsid w:val="00B21BBE"/>
    <w:rsid w:val="00B25ADC"/>
    <w:rsid w:val="00B27AE8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6DF2"/>
    <w:rsid w:val="00B828AD"/>
    <w:rsid w:val="00B8408A"/>
    <w:rsid w:val="00B855FE"/>
    <w:rsid w:val="00B86652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145A"/>
    <w:rsid w:val="00BF278F"/>
    <w:rsid w:val="00BF35EB"/>
    <w:rsid w:val="00BF716F"/>
    <w:rsid w:val="00BF77E9"/>
    <w:rsid w:val="00C02479"/>
    <w:rsid w:val="00C059EF"/>
    <w:rsid w:val="00C11FE6"/>
    <w:rsid w:val="00C16F56"/>
    <w:rsid w:val="00C212A7"/>
    <w:rsid w:val="00C21585"/>
    <w:rsid w:val="00C25E69"/>
    <w:rsid w:val="00C26636"/>
    <w:rsid w:val="00C35767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2D7B"/>
    <w:rsid w:val="00CD388B"/>
    <w:rsid w:val="00CD5B5E"/>
    <w:rsid w:val="00CE325C"/>
    <w:rsid w:val="00CE3F1D"/>
    <w:rsid w:val="00CE5760"/>
    <w:rsid w:val="00CF0D34"/>
    <w:rsid w:val="00CF6C2E"/>
    <w:rsid w:val="00CF7714"/>
    <w:rsid w:val="00CF7BD0"/>
    <w:rsid w:val="00D021FB"/>
    <w:rsid w:val="00D0598C"/>
    <w:rsid w:val="00D05F7D"/>
    <w:rsid w:val="00D07C6C"/>
    <w:rsid w:val="00D1232E"/>
    <w:rsid w:val="00D26329"/>
    <w:rsid w:val="00D43162"/>
    <w:rsid w:val="00D52DA2"/>
    <w:rsid w:val="00D60F0C"/>
    <w:rsid w:val="00D62D28"/>
    <w:rsid w:val="00D645D4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BC4"/>
    <w:rsid w:val="00DA1FAD"/>
    <w:rsid w:val="00DA4F21"/>
    <w:rsid w:val="00DA65EC"/>
    <w:rsid w:val="00DB2131"/>
    <w:rsid w:val="00DB26E0"/>
    <w:rsid w:val="00DB319F"/>
    <w:rsid w:val="00DB3E9E"/>
    <w:rsid w:val="00DC7891"/>
    <w:rsid w:val="00DD2BB6"/>
    <w:rsid w:val="00DF726D"/>
    <w:rsid w:val="00DF7309"/>
    <w:rsid w:val="00DF7E5C"/>
    <w:rsid w:val="00E00A4C"/>
    <w:rsid w:val="00E01EAE"/>
    <w:rsid w:val="00E05346"/>
    <w:rsid w:val="00E05880"/>
    <w:rsid w:val="00E07A98"/>
    <w:rsid w:val="00E1048F"/>
    <w:rsid w:val="00E119A4"/>
    <w:rsid w:val="00E11D8B"/>
    <w:rsid w:val="00E13CFF"/>
    <w:rsid w:val="00E13F7D"/>
    <w:rsid w:val="00E14529"/>
    <w:rsid w:val="00E219CC"/>
    <w:rsid w:val="00E25DBA"/>
    <w:rsid w:val="00E262D1"/>
    <w:rsid w:val="00E307C3"/>
    <w:rsid w:val="00E34E6D"/>
    <w:rsid w:val="00E360D6"/>
    <w:rsid w:val="00E363AF"/>
    <w:rsid w:val="00E37636"/>
    <w:rsid w:val="00E533DA"/>
    <w:rsid w:val="00E54392"/>
    <w:rsid w:val="00E6386E"/>
    <w:rsid w:val="00E661E9"/>
    <w:rsid w:val="00E66210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BDD"/>
    <w:rsid w:val="00EA7C56"/>
    <w:rsid w:val="00EB0EC9"/>
    <w:rsid w:val="00EC703D"/>
    <w:rsid w:val="00ED0444"/>
    <w:rsid w:val="00ED1D7F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15C8"/>
    <w:rsid w:val="00F41A7D"/>
    <w:rsid w:val="00F55DE2"/>
    <w:rsid w:val="00F56F8F"/>
    <w:rsid w:val="00F6533B"/>
    <w:rsid w:val="00F74480"/>
    <w:rsid w:val="00F779A3"/>
    <w:rsid w:val="00F83C2F"/>
    <w:rsid w:val="00F91036"/>
    <w:rsid w:val="00F936E5"/>
    <w:rsid w:val="00F93921"/>
    <w:rsid w:val="00F96F29"/>
    <w:rsid w:val="00FA65A5"/>
    <w:rsid w:val="00FC0236"/>
    <w:rsid w:val="00FC0652"/>
    <w:rsid w:val="00FC655B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EFA4C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0"/>
    <w:next w:val="a0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0"/>
    <w:next w:val="a0"/>
    <w:link w:val="20"/>
    <w:qFormat/>
    <w:rsid w:val="00A06444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064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4">
    <w:name w:val="комментарий"/>
    <w:rsid w:val="003C690B"/>
    <w:rPr>
      <w:b/>
      <w:i/>
      <w:shd w:val="clear" w:color="auto" w:fill="FFFF99"/>
    </w:rPr>
  </w:style>
  <w:style w:type="paragraph" w:styleId="a5">
    <w:name w:val="Body Text"/>
    <w:basedOn w:val="a0"/>
    <w:link w:val="a6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6">
    <w:name w:val="Основной текст Знак"/>
    <w:basedOn w:val="a1"/>
    <w:link w:val="a5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8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9">
    <w:name w:val="Strong"/>
    <w:qFormat/>
    <w:rsid w:val="003C690B"/>
    <w:rPr>
      <w:b/>
      <w:bCs/>
    </w:rPr>
  </w:style>
  <w:style w:type="paragraph" w:styleId="aa">
    <w:name w:val="List Paragraph"/>
    <w:aliases w:val="Алроса_маркер (Уровень 4),Маркер,ПАРАГРАФ,Абзац списка2,Table-Normal,RSHB_Table-Normal,Заголовок_3,Подпись рисунка"/>
    <w:basedOn w:val="a0"/>
    <w:link w:val="ab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c">
    <w:name w:val="Hyperlink"/>
    <w:unhideWhenUsed/>
    <w:rsid w:val="00C02479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">
    <w:name w:val="head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1">
    <w:name w:val="footer"/>
    <w:basedOn w:val="a0"/>
    <w:link w:val="af2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3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3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1">
    <w:name w:val="Сетка таблицы5"/>
    <w:basedOn w:val="a2"/>
    <w:next w:val="af3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2"/>
    <w:next w:val="af3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+ без отступа"/>
    <w:basedOn w:val="a0"/>
    <w:rsid w:val="006874DB"/>
    <w:pPr>
      <w:numPr>
        <w:numId w:val="4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character" w:customStyle="1" w:styleId="ab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a"/>
    <w:uiPriority w:val="34"/>
    <w:locked/>
    <w:rsid w:val="001C15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3">
    <w:name w:val="Стиль1"/>
    <w:basedOn w:val="a7"/>
    <w:link w:val="14"/>
    <w:qFormat/>
    <w:rsid w:val="00CF0D3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1"/>
    <w:link w:val="13"/>
    <w:rsid w:val="00CF0D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laceholder Text"/>
    <w:basedOn w:val="a1"/>
    <w:uiPriority w:val="99"/>
    <w:semiHidden/>
    <w:rsid w:val="00CF0D34"/>
    <w:rPr>
      <w:color w:val="808080"/>
    </w:rPr>
  </w:style>
  <w:style w:type="paragraph" w:customStyle="1" w:styleId="af6">
    <w:name w:val="СтильТАБЖ"/>
    <w:basedOn w:val="a0"/>
    <w:link w:val="af7"/>
    <w:autoRedefine/>
    <w:qFormat/>
    <w:rsid w:val="00CF0D34"/>
    <w:pPr>
      <w:spacing w:line="240" w:lineRule="auto"/>
      <w:ind w:firstLine="0"/>
    </w:pPr>
    <w:rPr>
      <w:b/>
      <w:sz w:val="24"/>
      <w:szCs w:val="24"/>
    </w:rPr>
  </w:style>
  <w:style w:type="character" w:customStyle="1" w:styleId="af7">
    <w:name w:val="СтильТАБЖ Знак"/>
    <w:basedOn w:val="a1"/>
    <w:link w:val="af6"/>
    <w:rsid w:val="00CF0D34"/>
    <w:rPr>
      <w:rFonts w:ascii="Times New Roman" w:eastAsia="Times New Roman" w:hAnsi="Times New Roman" w:cs="Times New Roman"/>
      <w:b/>
      <w:snapToGrid w:val="0"/>
      <w:sz w:val="24"/>
      <w:szCs w:val="24"/>
      <w:lang w:eastAsia="ru-RU"/>
    </w:rPr>
  </w:style>
  <w:style w:type="paragraph" w:customStyle="1" w:styleId="af8">
    <w:name w:val="СтильТаблица"/>
    <w:basedOn w:val="a0"/>
    <w:link w:val="af9"/>
    <w:autoRedefine/>
    <w:qFormat/>
    <w:rsid w:val="00A06444"/>
    <w:pPr>
      <w:tabs>
        <w:tab w:val="left" w:pos="567"/>
      </w:tabs>
      <w:autoSpaceDE w:val="0"/>
      <w:autoSpaceDN w:val="0"/>
      <w:spacing w:line="240" w:lineRule="auto"/>
      <w:ind w:firstLine="0"/>
      <w:jc w:val="center"/>
    </w:pPr>
    <w:rPr>
      <w:snapToGrid/>
      <w:sz w:val="24"/>
      <w:szCs w:val="24"/>
    </w:rPr>
  </w:style>
  <w:style w:type="character" w:customStyle="1" w:styleId="af9">
    <w:name w:val="СтильТаблица Знак"/>
    <w:basedOn w:val="a1"/>
    <w:link w:val="af8"/>
    <w:rsid w:val="00A064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06444"/>
    <w:rPr>
      <w:rFonts w:asciiTheme="majorHAnsi" w:eastAsiaTheme="majorEastAsia" w:hAnsiTheme="majorHAnsi" w:cstheme="majorBidi"/>
      <w:snapToGrid w:val="0"/>
      <w:color w:val="365F91" w:themeColor="accent1" w:themeShade="BF"/>
      <w:sz w:val="28"/>
      <w:szCs w:val="20"/>
      <w:lang w:eastAsia="ru-RU"/>
    </w:rPr>
  </w:style>
  <w:style w:type="paragraph" w:styleId="afa">
    <w:name w:val="footnote text"/>
    <w:basedOn w:val="a0"/>
    <w:link w:val="afb"/>
    <w:uiPriority w:val="99"/>
    <w:semiHidden/>
    <w:unhideWhenUsed/>
    <w:rsid w:val="00A06444"/>
    <w:pPr>
      <w:spacing w:line="240" w:lineRule="auto"/>
    </w:pPr>
    <w:rPr>
      <w:sz w:val="20"/>
    </w:rPr>
  </w:style>
  <w:style w:type="character" w:customStyle="1" w:styleId="afb">
    <w:name w:val="Текст сноски Знак"/>
    <w:basedOn w:val="a1"/>
    <w:link w:val="afa"/>
    <w:uiPriority w:val="99"/>
    <w:semiHidden/>
    <w:rsid w:val="00A06444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1"/>
    <w:link w:val="2"/>
    <w:rsid w:val="00A0644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c">
    <w:name w:val="Пункт"/>
    <w:basedOn w:val="a0"/>
    <w:rsid w:val="00A06444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c"/>
    <w:uiPriority w:val="99"/>
    <w:rsid w:val="00A06444"/>
    <w:pPr>
      <w:keepNext/>
      <w:ind w:left="360" w:hanging="360"/>
      <w:outlineLvl w:val="2"/>
    </w:pPr>
    <w:rPr>
      <w:b/>
    </w:rPr>
  </w:style>
  <w:style w:type="character" w:styleId="afd">
    <w:name w:val="footnote reference"/>
    <w:rsid w:val="00A06444"/>
    <w:rPr>
      <w:vertAlign w:val="superscript"/>
    </w:rPr>
  </w:style>
  <w:style w:type="table" w:customStyle="1" w:styleId="110">
    <w:name w:val="Сетка таблицы11"/>
    <w:basedOn w:val="a2"/>
    <w:next w:val="af3"/>
    <w:uiPriority w:val="59"/>
    <w:rsid w:val="00A064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0"/>
    <w:rsid w:val="006D579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styleId="afe">
    <w:name w:val="Body Text Indent"/>
    <w:basedOn w:val="a0"/>
    <w:link w:val="aff"/>
    <w:uiPriority w:val="99"/>
    <w:semiHidden/>
    <w:unhideWhenUsed/>
    <w:rsid w:val="0052463E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52463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bt.rushydro.ru/Planning/Program/View/201087?returnUrl=%2FPlanning%2FProgram%2FIndex_all%3Fnotnull%3DTrue%26page%3D1%26pageSize%3D50%26Filter.Index%3D100601%26Filter.UserOrganizationType%3D2%26Filter.ExtendedFilterOpened%3DFalse%26Filter.UserOrganizationType%3D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201087?returnUrl=%2FPlanning%2FProgram%2FIndex_all%3Fnotnull%3DTrue%26page%3D1%26pageSize%3D50%26Filter.Index%3D1006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01087?returnUrl=%2FPlanning%2FProgram%2FIndex_all%3Fnotnull%3DTrue%26page%3D1%26pageSize%3D50%26Filter.Index%3D100601%26Filter.UserOrganizationType%3D2%26Filter.ExtendedFilterOpened%3DFalse%26Filter.UserOrganizationType%3D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2A36A-D2AE-47DC-870A-8A93D8790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18</cp:revision>
  <cp:lastPrinted>2022-04-22T05:04:00Z</cp:lastPrinted>
  <dcterms:created xsi:type="dcterms:W3CDTF">2022-04-19T04:32:00Z</dcterms:created>
  <dcterms:modified xsi:type="dcterms:W3CDTF">2022-04-25T04:35:00Z</dcterms:modified>
</cp:coreProperties>
</file>