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A4A00">
        <w:rPr>
          <w:b/>
          <w:bCs/>
          <w:iCs/>
          <w:snapToGrid/>
          <w:spacing w:val="40"/>
          <w:sz w:val="36"/>
          <w:szCs w:val="36"/>
        </w:rPr>
        <w:t>288</w:t>
      </w:r>
      <w:r w:rsidR="006D5798">
        <w:rPr>
          <w:b/>
          <w:bCs/>
          <w:iCs/>
          <w:snapToGrid/>
          <w:spacing w:val="40"/>
          <w:sz w:val="36"/>
          <w:szCs w:val="36"/>
        </w:rPr>
        <w:t>/УТПИ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7A4A00">
        <w:rPr>
          <w:b/>
          <w:bCs/>
          <w:iCs/>
          <w:snapToGrid/>
          <w:spacing w:val="40"/>
          <w:sz w:val="36"/>
          <w:szCs w:val="36"/>
        </w:rPr>
        <w:t>-О</w:t>
      </w:r>
    </w:p>
    <w:p w:rsidR="007A4A00" w:rsidRDefault="007A4A00" w:rsidP="007A4A00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7A4A00" w:rsidRDefault="007A4A00" w:rsidP="007A4A00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60614E">
        <w:rPr>
          <w:b/>
          <w:i/>
          <w:color w:val="000000"/>
          <w:sz w:val="26"/>
          <w:szCs w:val="26"/>
        </w:rPr>
        <w:t xml:space="preserve">Реконструкция ВЛ 10 </w:t>
      </w:r>
      <w:proofErr w:type="spellStart"/>
      <w:r w:rsidRPr="0060614E">
        <w:rPr>
          <w:b/>
          <w:i/>
          <w:color w:val="000000"/>
          <w:sz w:val="26"/>
          <w:szCs w:val="26"/>
        </w:rPr>
        <w:t>кВ</w:t>
      </w:r>
      <w:proofErr w:type="spellEnd"/>
      <w:r w:rsidRPr="0060614E">
        <w:rPr>
          <w:b/>
          <w:i/>
          <w:color w:val="000000"/>
          <w:sz w:val="26"/>
          <w:szCs w:val="26"/>
        </w:rPr>
        <w:t xml:space="preserve"> Ф-2 ПС </w:t>
      </w:r>
      <w:proofErr w:type="spellStart"/>
      <w:r w:rsidRPr="0060614E">
        <w:rPr>
          <w:b/>
          <w:i/>
          <w:color w:val="000000"/>
          <w:sz w:val="26"/>
          <w:szCs w:val="26"/>
        </w:rPr>
        <w:t>Смирновка</w:t>
      </w:r>
      <w:proofErr w:type="spellEnd"/>
      <w:r w:rsidRPr="0060614E">
        <w:rPr>
          <w:b/>
          <w:i/>
          <w:color w:val="000000"/>
          <w:sz w:val="26"/>
          <w:szCs w:val="26"/>
        </w:rPr>
        <w:t xml:space="preserve"> с заменой опор и провода на участке протяженностью 11.2 км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60614E">
        <w:rPr>
          <w:sz w:val="24"/>
        </w:rPr>
        <w:t>102201-ТПИР ОБСЛ-2022-ДРСК</w:t>
      </w:r>
      <w:r w:rsidRPr="004811DB">
        <w:rPr>
          <w:sz w:val="26"/>
          <w:szCs w:val="26"/>
        </w:rPr>
        <w:t>)</w:t>
      </w:r>
    </w:p>
    <w:p w:rsidR="00E05880" w:rsidRDefault="00E05880" w:rsidP="00E05880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A06444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7A4A00">
              <w:rPr>
                <w:caps/>
                <w:sz w:val="24"/>
                <w:szCs w:val="24"/>
                <w:lang w:eastAsia="en-US"/>
              </w:rPr>
              <w:t>0</w:t>
            </w:r>
            <w:r w:rsidR="006D5798">
              <w:rPr>
                <w:caps/>
                <w:sz w:val="24"/>
                <w:szCs w:val="24"/>
                <w:lang w:eastAsia="en-US"/>
              </w:rPr>
              <w:t>4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7A4A00">
              <w:rPr>
                <w:sz w:val="24"/>
                <w:szCs w:val="24"/>
              </w:rPr>
              <w:t>марта</w:t>
            </w:r>
            <w:r w:rsidR="00082A69"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7A4A00" w:rsidRPr="007A4A00">
        <w:rPr>
          <w:b/>
          <w:sz w:val="24"/>
          <w:szCs w:val="24"/>
        </w:rPr>
        <w:t xml:space="preserve">32211137605 </w:t>
      </w:r>
      <w:r w:rsidR="006D5798">
        <w:rPr>
          <w:b/>
          <w:sz w:val="24"/>
          <w:szCs w:val="24"/>
        </w:rPr>
        <w:t>(МСП)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7A4A00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7A4A00">
        <w:rPr>
          <w:b/>
          <w:sz w:val="24"/>
          <w:szCs w:val="24"/>
        </w:rPr>
        <w:t>СПОСОБ И ПРЕДМЕТ ЗАКУПКИ:</w:t>
      </w:r>
      <w:r w:rsidRPr="007A4A00">
        <w:rPr>
          <w:sz w:val="24"/>
          <w:szCs w:val="24"/>
        </w:rPr>
        <w:t xml:space="preserve"> </w:t>
      </w:r>
      <w:r w:rsidR="007A4A00" w:rsidRPr="007A4A00">
        <w:rPr>
          <w:sz w:val="24"/>
          <w:szCs w:val="24"/>
        </w:rPr>
        <w:t>аукцион</w:t>
      </w:r>
      <w:r w:rsidR="005B1A7A" w:rsidRPr="007A4A00">
        <w:rPr>
          <w:sz w:val="24"/>
          <w:szCs w:val="24"/>
        </w:rPr>
        <w:t xml:space="preserve"> в электронной форме</w:t>
      </w:r>
      <w:r w:rsidR="00A71C69" w:rsidRPr="007A4A00">
        <w:rPr>
          <w:sz w:val="24"/>
          <w:szCs w:val="24"/>
        </w:rPr>
        <w:t xml:space="preserve"> </w:t>
      </w:r>
      <w:r w:rsidR="005E0B77" w:rsidRPr="007A4A00">
        <w:rPr>
          <w:sz w:val="24"/>
          <w:szCs w:val="24"/>
        </w:rPr>
        <w:t xml:space="preserve">на право заключение </w:t>
      </w:r>
      <w:proofErr w:type="gramStart"/>
      <w:r w:rsidR="005E0B77" w:rsidRPr="007A4A00">
        <w:rPr>
          <w:sz w:val="24"/>
          <w:szCs w:val="24"/>
        </w:rPr>
        <w:t>договора</w:t>
      </w:r>
      <w:r w:rsidR="00A338D0" w:rsidRPr="007A4A00">
        <w:rPr>
          <w:sz w:val="24"/>
          <w:szCs w:val="24"/>
        </w:rPr>
        <w:t xml:space="preserve"> </w:t>
      </w:r>
      <w:r w:rsidR="006D5798" w:rsidRPr="007A4A00">
        <w:rPr>
          <w:bCs/>
          <w:snapToGrid/>
          <w:sz w:val="24"/>
          <w:szCs w:val="24"/>
        </w:rPr>
        <w:t xml:space="preserve"> «</w:t>
      </w:r>
      <w:proofErr w:type="gramEnd"/>
      <w:r w:rsidR="007A4A00" w:rsidRPr="007A4A00">
        <w:rPr>
          <w:bCs/>
          <w:snapToGrid/>
          <w:sz w:val="24"/>
          <w:szCs w:val="24"/>
        </w:rPr>
        <w:t xml:space="preserve">Реконструкция ВЛ 10 </w:t>
      </w:r>
      <w:proofErr w:type="spellStart"/>
      <w:r w:rsidR="007A4A00" w:rsidRPr="007A4A00">
        <w:rPr>
          <w:bCs/>
          <w:snapToGrid/>
          <w:sz w:val="24"/>
          <w:szCs w:val="24"/>
        </w:rPr>
        <w:t>кВ</w:t>
      </w:r>
      <w:proofErr w:type="spellEnd"/>
      <w:r w:rsidR="007A4A00" w:rsidRPr="007A4A00">
        <w:rPr>
          <w:bCs/>
          <w:snapToGrid/>
          <w:sz w:val="24"/>
          <w:szCs w:val="24"/>
        </w:rPr>
        <w:t xml:space="preserve"> Ф-2 ПС </w:t>
      </w:r>
      <w:proofErr w:type="spellStart"/>
      <w:r w:rsidR="007A4A00" w:rsidRPr="007A4A00">
        <w:rPr>
          <w:bCs/>
          <w:snapToGrid/>
          <w:sz w:val="24"/>
          <w:szCs w:val="24"/>
        </w:rPr>
        <w:t>Смирновка</w:t>
      </w:r>
      <w:proofErr w:type="spellEnd"/>
      <w:r w:rsidR="007A4A00" w:rsidRPr="007A4A00">
        <w:rPr>
          <w:bCs/>
          <w:snapToGrid/>
          <w:sz w:val="24"/>
          <w:szCs w:val="24"/>
        </w:rPr>
        <w:t xml:space="preserve"> с заменой опор и провода на участке протяженностью 11.2 км</w:t>
      </w:r>
      <w:r w:rsidR="00E05880" w:rsidRPr="007A4A00">
        <w:rPr>
          <w:bCs/>
          <w:snapToGrid/>
          <w:sz w:val="24"/>
          <w:szCs w:val="24"/>
        </w:rPr>
        <w:t xml:space="preserve">» (Лот </w:t>
      </w:r>
      <w:r w:rsidR="007A4A00" w:rsidRPr="007A4A00">
        <w:rPr>
          <w:bCs/>
          <w:snapToGrid/>
          <w:sz w:val="24"/>
          <w:szCs w:val="24"/>
        </w:rPr>
        <w:t>102201-ТПИР ОБСЛ-2022-ДРСК</w:t>
      </w:r>
      <w:r w:rsidR="00A06444" w:rsidRPr="007A4A00">
        <w:rPr>
          <w:bCs/>
          <w:snapToGrid/>
          <w:sz w:val="24"/>
          <w:szCs w:val="24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7A4A00" w:rsidRPr="0060614E" w:rsidRDefault="007A4A00" w:rsidP="007A4A00">
      <w:pPr>
        <w:pStyle w:val="aa"/>
        <w:widowControl w:val="0"/>
        <w:numPr>
          <w:ilvl w:val="0"/>
          <w:numId w:val="33"/>
        </w:numPr>
        <w:tabs>
          <w:tab w:val="left" w:pos="851"/>
        </w:tabs>
        <w:spacing w:line="240" w:lineRule="auto"/>
        <w:rPr>
          <w:bCs/>
          <w:iCs/>
          <w:sz w:val="24"/>
        </w:rPr>
      </w:pPr>
      <w:r w:rsidRPr="0060614E">
        <w:rPr>
          <w:bCs/>
          <w:iCs/>
          <w:sz w:val="24"/>
        </w:rPr>
        <w:t>Об отказе от проведения закупки</w:t>
      </w:r>
    </w:p>
    <w:p w:rsidR="00A06444" w:rsidRPr="00A06444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A06444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t xml:space="preserve">ВОПРОС № 1. </w:t>
      </w:r>
      <w:r w:rsidR="007A4A00">
        <w:rPr>
          <w:b/>
          <w:bCs/>
          <w:iCs/>
          <w:snapToGrid/>
          <w:sz w:val="24"/>
          <w:szCs w:val="24"/>
        </w:rPr>
        <w:t>Об отказе от проведения закупки</w:t>
      </w:r>
    </w:p>
    <w:p w:rsidR="00E05880" w:rsidRPr="00A06444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A4A00" w:rsidRPr="0060614E" w:rsidRDefault="007A4A00" w:rsidP="007A4A00">
      <w:pPr>
        <w:pStyle w:val="a7"/>
        <w:tabs>
          <w:tab w:val="left" w:pos="567"/>
          <w:tab w:val="left" w:pos="993"/>
        </w:tabs>
        <w:spacing w:before="0" w:line="240" w:lineRule="auto"/>
        <w:ind w:firstLine="567"/>
        <w:rPr>
          <w:bCs/>
          <w:sz w:val="24"/>
        </w:rPr>
      </w:pPr>
      <w:r w:rsidRPr="0060614E">
        <w:rPr>
          <w:sz w:val="24"/>
        </w:rPr>
        <w:t xml:space="preserve">На основании раздела 4.21 Документации о закупке отказаться от проведения </w:t>
      </w:r>
      <w:r w:rsidRPr="0060614E">
        <w:rPr>
          <w:bCs/>
          <w:sz w:val="24"/>
        </w:rPr>
        <w:t xml:space="preserve">аукциона в электронной форме с участием только субъектов МСП на право заключения договора на выполнение работ </w:t>
      </w:r>
      <w:r w:rsidRPr="0060614E">
        <w:rPr>
          <w:b/>
          <w:bCs/>
          <w:i/>
          <w:sz w:val="24"/>
        </w:rPr>
        <w:t>«</w:t>
      </w:r>
      <w:r w:rsidRPr="0060614E">
        <w:rPr>
          <w:b/>
          <w:i/>
          <w:color w:val="000000"/>
          <w:sz w:val="24"/>
        </w:rPr>
        <w:t xml:space="preserve">Реконструкция ВЛ 10 </w:t>
      </w:r>
      <w:proofErr w:type="spellStart"/>
      <w:r w:rsidRPr="0060614E">
        <w:rPr>
          <w:b/>
          <w:i/>
          <w:color w:val="000000"/>
          <w:sz w:val="24"/>
        </w:rPr>
        <w:t>кВ</w:t>
      </w:r>
      <w:proofErr w:type="spellEnd"/>
      <w:r w:rsidRPr="0060614E">
        <w:rPr>
          <w:b/>
          <w:i/>
          <w:color w:val="000000"/>
          <w:sz w:val="24"/>
        </w:rPr>
        <w:t xml:space="preserve"> Ф-2 ПС </w:t>
      </w:r>
      <w:proofErr w:type="spellStart"/>
      <w:r w:rsidRPr="0060614E">
        <w:rPr>
          <w:b/>
          <w:i/>
          <w:color w:val="000000"/>
          <w:sz w:val="24"/>
        </w:rPr>
        <w:t>Смирновка</w:t>
      </w:r>
      <w:proofErr w:type="spellEnd"/>
      <w:r w:rsidRPr="0060614E">
        <w:rPr>
          <w:b/>
          <w:i/>
          <w:color w:val="000000"/>
          <w:sz w:val="24"/>
        </w:rPr>
        <w:t xml:space="preserve"> с заменой опор и провода на участке протяженностью 11.2 км</w:t>
      </w:r>
      <w:r w:rsidRPr="0060614E">
        <w:rPr>
          <w:b/>
          <w:bCs/>
          <w:i/>
          <w:sz w:val="24"/>
        </w:rPr>
        <w:t xml:space="preserve">» </w:t>
      </w:r>
      <w:r w:rsidRPr="0060614E">
        <w:rPr>
          <w:sz w:val="24"/>
        </w:rPr>
        <w:t>(лот № 102201-ТПИР ОБСЛ-2022-ДРСК).</w:t>
      </w:r>
    </w:p>
    <w:p w:rsidR="006D5798" w:rsidRPr="00455714" w:rsidRDefault="006D5798" w:rsidP="006D5798">
      <w:pPr>
        <w:spacing w:line="240" w:lineRule="auto"/>
        <w:ind w:firstLine="0"/>
        <w:rPr>
          <w:sz w:val="24"/>
          <w:szCs w:val="24"/>
        </w:rPr>
      </w:pPr>
    </w:p>
    <w:p w:rsidR="00E05880" w:rsidRP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04F92" w:rsidRPr="00E05880" w:rsidRDefault="00904F92" w:rsidP="00E05880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bookmarkStart w:id="2" w:name="_GoBack"/>
      <w:bookmarkEnd w:id="2"/>
    </w:p>
    <w:sectPr w:rsidR="0082501E" w:rsidSect="00804507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18C" w:rsidRDefault="004D018C" w:rsidP="00355095">
      <w:pPr>
        <w:spacing w:line="240" w:lineRule="auto"/>
      </w:pPr>
      <w:r>
        <w:separator/>
      </w:r>
    </w:p>
  </w:endnote>
  <w:endnote w:type="continuationSeparator" w:id="0">
    <w:p w:rsidR="004D018C" w:rsidRDefault="004D018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4A0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4A0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18C" w:rsidRDefault="004D018C" w:rsidP="00355095">
      <w:pPr>
        <w:spacing w:line="240" w:lineRule="auto"/>
      </w:pPr>
      <w:r>
        <w:separator/>
      </w:r>
    </w:p>
  </w:footnote>
  <w:footnote w:type="continuationSeparator" w:id="0">
    <w:p w:rsidR="004D018C" w:rsidRDefault="004D018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6D5798" w:rsidRPr="006D5798">
      <w:rPr>
        <w:i/>
        <w:sz w:val="20"/>
      </w:rPr>
      <w:t>18801-ТПИР ОБСЛ-2022-ДРСК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02A75"/>
    <w:multiLevelType w:val="hybridMultilevel"/>
    <w:tmpl w:val="8CFA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0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9"/>
  </w:num>
  <w:num w:numId="12">
    <w:abstractNumId w:val="2"/>
  </w:num>
  <w:num w:numId="13">
    <w:abstractNumId w:val="9"/>
  </w:num>
  <w:num w:numId="14">
    <w:abstractNumId w:val="3"/>
  </w:num>
  <w:num w:numId="15">
    <w:abstractNumId w:val="30"/>
  </w:num>
  <w:num w:numId="16">
    <w:abstractNumId w:val="22"/>
  </w:num>
  <w:num w:numId="17">
    <w:abstractNumId w:val="21"/>
  </w:num>
  <w:num w:numId="18">
    <w:abstractNumId w:val="18"/>
  </w:num>
  <w:num w:numId="19">
    <w:abstractNumId w:val="11"/>
  </w:num>
  <w:num w:numId="20">
    <w:abstractNumId w:val="10"/>
  </w:num>
  <w:num w:numId="21">
    <w:abstractNumId w:val="16"/>
  </w:num>
  <w:num w:numId="22">
    <w:abstractNumId w:val="15"/>
  </w:num>
  <w:num w:numId="23">
    <w:abstractNumId w:val="27"/>
  </w:num>
  <w:num w:numId="24">
    <w:abstractNumId w:val="24"/>
  </w:num>
  <w:num w:numId="25">
    <w:abstractNumId w:val="24"/>
    <w:lvlOverride w:ilvl="0">
      <w:startOverride w:val="1"/>
    </w:lvlOverride>
  </w:num>
  <w:num w:numId="26">
    <w:abstractNumId w:val="25"/>
  </w:num>
  <w:num w:numId="27">
    <w:abstractNumId w:val="28"/>
  </w:num>
  <w:num w:numId="28">
    <w:abstractNumId w:val="26"/>
  </w:num>
  <w:num w:numId="29">
    <w:abstractNumId w:val="6"/>
  </w:num>
  <w:num w:numId="30">
    <w:abstractNumId w:val="12"/>
  </w:num>
  <w:num w:numId="31">
    <w:abstractNumId w:val="7"/>
  </w:num>
  <w:num w:numId="32">
    <w:abstractNumId w:val="5"/>
  </w:num>
  <w:num w:numId="33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018C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5640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1405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A00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B3E9E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A0D5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26C7-E251-4D11-B36D-33CCDA4E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2021-08-27T04:55:00Z</cp:lastPrinted>
  <dcterms:created xsi:type="dcterms:W3CDTF">2022-03-04T02:15:00Z</dcterms:created>
  <dcterms:modified xsi:type="dcterms:W3CDTF">2022-03-04T02:37:00Z</dcterms:modified>
</cp:coreProperties>
</file>