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061" w:rsidRDefault="00C12061" w:rsidP="007D162A">
      <w:pPr>
        <w:spacing w:line="240" w:lineRule="auto"/>
        <w:jc w:val="center"/>
        <w:rPr>
          <w:sz w:val="22"/>
        </w:rPr>
      </w:pPr>
      <w:bookmarkStart w:id="0" w:name="_Toc323988392"/>
      <w:bookmarkStart w:id="1" w:name="_Toc336885827"/>
    </w:p>
    <w:p w:rsidR="00C12061" w:rsidRDefault="00C12061" w:rsidP="007D162A">
      <w:pPr>
        <w:spacing w:line="240" w:lineRule="auto"/>
        <w:jc w:val="center"/>
        <w:rPr>
          <w:sz w:val="22"/>
        </w:rPr>
      </w:pPr>
      <w:r>
        <w:rPr>
          <w:noProof/>
          <w:sz w:val="22"/>
        </w:rPr>
        <w:drawing>
          <wp:inline distT="0" distB="0" distL="0" distR="0" wp14:anchorId="726B9A4C">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00C02479" w:rsidRPr="00C02479">
        <w:rPr>
          <w:sz w:val="22"/>
        </w:rPr>
        <w:t xml:space="preserve">  </w:t>
      </w:r>
    </w:p>
    <w:p w:rsidR="00C12061" w:rsidRPr="00203242" w:rsidRDefault="00C12061" w:rsidP="00C12061">
      <w:pPr>
        <w:keepNext/>
        <w:spacing w:line="240" w:lineRule="auto"/>
        <w:jc w:val="center"/>
        <w:outlineLvl w:val="2"/>
        <w:rPr>
          <w:snapToGrid/>
          <w:sz w:val="24"/>
          <w:szCs w:val="24"/>
        </w:rPr>
      </w:pPr>
      <w:r w:rsidRPr="00203242">
        <w:rPr>
          <w:snapToGrid/>
          <w:sz w:val="24"/>
          <w:szCs w:val="24"/>
        </w:rPr>
        <w:t>Акционерное Общество</w:t>
      </w:r>
    </w:p>
    <w:p w:rsidR="00C12061" w:rsidRPr="00203242" w:rsidRDefault="00C12061" w:rsidP="00C12061">
      <w:pPr>
        <w:spacing w:line="240" w:lineRule="auto"/>
        <w:jc w:val="center"/>
        <w:rPr>
          <w:b/>
          <w:snapToGrid/>
          <w:sz w:val="24"/>
          <w:szCs w:val="24"/>
        </w:rPr>
      </w:pPr>
      <w:r w:rsidRPr="00203242">
        <w:rPr>
          <w:b/>
          <w:snapToGrid/>
          <w:sz w:val="24"/>
          <w:szCs w:val="24"/>
        </w:rPr>
        <w:t>«Дальневосточная распределительная сетевая компания»</w:t>
      </w:r>
    </w:p>
    <w:p w:rsidR="007D162A" w:rsidRPr="00203242" w:rsidRDefault="00C02479" w:rsidP="007D162A">
      <w:pPr>
        <w:spacing w:line="240" w:lineRule="auto"/>
        <w:jc w:val="center"/>
        <w:rPr>
          <w:sz w:val="24"/>
          <w:szCs w:val="24"/>
        </w:rPr>
      </w:pPr>
      <w:r w:rsidRPr="00203242">
        <w:rPr>
          <w:sz w:val="24"/>
          <w:szCs w:val="24"/>
        </w:rPr>
        <w:t xml:space="preserve">                                                                                                                                  </w:t>
      </w:r>
      <w:bookmarkEnd w:id="0"/>
      <w:bookmarkEnd w:id="1"/>
    </w:p>
    <w:p w:rsidR="00B454B7" w:rsidRPr="00203242" w:rsidRDefault="00A43F53" w:rsidP="007D162A">
      <w:pPr>
        <w:spacing w:line="240" w:lineRule="auto"/>
        <w:ind w:firstLine="0"/>
        <w:jc w:val="center"/>
        <w:rPr>
          <w:b/>
          <w:bCs/>
          <w:iCs/>
          <w:snapToGrid/>
          <w:spacing w:val="40"/>
          <w:sz w:val="24"/>
          <w:szCs w:val="24"/>
        </w:rPr>
      </w:pPr>
      <w:r w:rsidRPr="00203242">
        <w:rPr>
          <w:b/>
          <w:bCs/>
          <w:iCs/>
          <w:snapToGrid/>
          <w:spacing w:val="40"/>
          <w:sz w:val="24"/>
          <w:szCs w:val="24"/>
        </w:rPr>
        <w:t>ПРО</w:t>
      </w:r>
      <w:r w:rsidR="00B454B7" w:rsidRPr="00203242">
        <w:rPr>
          <w:b/>
          <w:bCs/>
          <w:iCs/>
          <w:snapToGrid/>
          <w:spacing w:val="40"/>
          <w:sz w:val="24"/>
          <w:szCs w:val="24"/>
        </w:rPr>
        <w:t>ТОКОЛ</w:t>
      </w:r>
      <w:r w:rsidR="00C12061" w:rsidRPr="00203242">
        <w:rPr>
          <w:b/>
          <w:bCs/>
          <w:iCs/>
          <w:snapToGrid/>
          <w:spacing w:val="40"/>
          <w:sz w:val="24"/>
          <w:szCs w:val="24"/>
        </w:rPr>
        <w:t xml:space="preserve"> № </w:t>
      </w:r>
      <w:r w:rsidR="001B304B" w:rsidRPr="00203242">
        <w:rPr>
          <w:b/>
          <w:bCs/>
          <w:iCs/>
          <w:snapToGrid/>
          <w:spacing w:val="40"/>
          <w:sz w:val="24"/>
          <w:szCs w:val="24"/>
        </w:rPr>
        <w:t>2</w:t>
      </w:r>
      <w:r w:rsidR="00203242" w:rsidRPr="00203242">
        <w:rPr>
          <w:b/>
          <w:bCs/>
          <w:iCs/>
          <w:snapToGrid/>
          <w:spacing w:val="40"/>
          <w:sz w:val="24"/>
          <w:szCs w:val="24"/>
        </w:rPr>
        <w:t>97</w:t>
      </w:r>
      <w:r w:rsidR="00C12061" w:rsidRPr="00203242">
        <w:rPr>
          <w:b/>
          <w:bCs/>
          <w:iCs/>
          <w:snapToGrid/>
          <w:spacing w:val="40"/>
          <w:sz w:val="24"/>
          <w:szCs w:val="24"/>
        </w:rPr>
        <w:t>/У</w:t>
      </w:r>
      <w:r w:rsidR="00203242" w:rsidRPr="00203242">
        <w:rPr>
          <w:b/>
          <w:bCs/>
          <w:iCs/>
          <w:snapToGrid/>
          <w:spacing w:val="40"/>
          <w:sz w:val="24"/>
          <w:szCs w:val="24"/>
        </w:rPr>
        <w:t>ТПи</w:t>
      </w:r>
      <w:r w:rsidR="00EF65B1" w:rsidRPr="00203242">
        <w:rPr>
          <w:b/>
          <w:bCs/>
          <w:iCs/>
          <w:snapToGrid/>
          <w:spacing w:val="40"/>
          <w:sz w:val="24"/>
          <w:szCs w:val="24"/>
        </w:rPr>
        <w:t>Р</w:t>
      </w:r>
      <w:r w:rsidR="00C12061" w:rsidRPr="00203242">
        <w:rPr>
          <w:b/>
          <w:bCs/>
          <w:iCs/>
          <w:snapToGrid/>
          <w:spacing w:val="40"/>
          <w:sz w:val="24"/>
          <w:szCs w:val="24"/>
        </w:rPr>
        <w:t xml:space="preserve"> -ВП </w:t>
      </w:r>
    </w:p>
    <w:p w:rsidR="003B5EFA" w:rsidRPr="00203242" w:rsidRDefault="00BA7D6E" w:rsidP="00286846">
      <w:pPr>
        <w:pStyle w:val="a6"/>
        <w:spacing w:line="240" w:lineRule="auto"/>
        <w:jc w:val="center"/>
        <w:rPr>
          <w:b/>
          <w:bCs/>
          <w:sz w:val="24"/>
        </w:rPr>
      </w:pPr>
      <w:r w:rsidRPr="00203242">
        <w:rPr>
          <w:b/>
          <w:bCs/>
          <w:sz w:val="24"/>
        </w:rPr>
        <w:t>заседания З</w:t>
      </w:r>
      <w:r w:rsidR="00CA7529" w:rsidRPr="00203242">
        <w:rPr>
          <w:b/>
          <w:bCs/>
          <w:sz w:val="24"/>
        </w:rPr>
        <w:t xml:space="preserve">акупочной комиссии </w:t>
      </w:r>
      <w:r w:rsidR="002B45A9" w:rsidRPr="00203242">
        <w:rPr>
          <w:b/>
          <w:bCs/>
          <w:sz w:val="24"/>
        </w:rPr>
        <w:t xml:space="preserve">Конкурсу в электронной форме, участниками которого могут быть только субъекты малого и среднего предпринимательства </w:t>
      </w:r>
      <w:r w:rsidR="00203242" w:rsidRPr="00203242">
        <w:rPr>
          <w:b/>
          <w:bCs/>
          <w:i/>
          <w:sz w:val="24"/>
        </w:rPr>
        <w:t>«</w:t>
      </w:r>
      <w:r w:rsidR="00203242" w:rsidRPr="00203242">
        <w:rPr>
          <w:rFonts w:eastAsia="Lucida Sans Unicode" w:cs="Tahoma"/>
          <w:b/>
          <w:kern w:val="2"/>
          <w:sz w:val="24"/>
          <w:lang w:bidi="ru-RU"/>
        </w:rPr>
        <w:t>Оснащение ПС 110 кВ Михайловка оборудованием телемеханики и связи - 1 компл.</w:t>
      </w:r>
      <w:r w:rsidR="00203242" w:rsidRPr="00203242">
        <w:rPr>
          <w:b/>
          <w:bCs/>
          <w:i/>
          <w:sz w:val="24"/>
        </w:rPr>
        <w:t xml:space="preserve">» </w:t>
      </w:r>
      <w:r w:rsidR="00203242" w:rsidRPr="00203242">
        <w:rPr>
          <w:b/>
          <w:sz w:val="24"/>
        </w:rPr>
        <w:t xml:space="preserve">(лот № </w:t>
      </w:r>
      <w:r w:rsidR="00203242" w:rsidRPr="00203242">
        <w:rPr>
          <w:b/>
          <w:snapToGrid w:val="0"/>
          <w:sz w:val="24"/>
        </w:rPr>
        <w:t>101701-ТПИР ОБСЛ-2022-ДРСК</w:t>
      </w:r>
      <w:r w:rsidR="00203242" w:rsidRPr="00203242">
        <w:rPr>
          <w:b/>
          <w:sz w:val="24"/>
        </w:rPr>
        <w:t>)</w:t>
      </w:r>
    </w:p>
    <w:p w:rsidR="0068284D" w:rsidRDefault="0068284D" w:rsidP="00286846">
      <w:pPr>
        <w:pStyle w:val="a6"/>
        <w:spacing w:line="240" w:lineRule="auto"/>
        <w:jc w:val="center"/>
        <w:rPr>
          <w:b/>
          <w:sz w:val="26"/>
          <w:szCs w:val="26"/>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C12061" w:rsidRPr="00C12061" w:rsidTr="00136B49">
        <w:tc>
          <w:tcPr>
            <w:tcW w:w="4935" w:type="dxa"/>
          </w:tcPr>
          <w:p w:rsidR="00C12061" w:rsidRPr="00C12061" w:rsidRDefault="00C12061" w:rsidP="00C12061">
            <w:pPr>
              <w:spacing w:line="240" w:lineRule="auto"/>
              <w:ind w:firstLine="0"/>
              <w:jc w:val="left"/>
              <w:rPr>
                <w:b/>
                <w:bCs/>
                <w:snapToGrid/>
                <w:sz w:val="24"/>
                <w:szCs w:val="24"/>
                <w:lang w:eastAsia="en-US"/>
              </w:rPr>
            </w:pPr>
            <w:r w:rsidRPr="00C12061">
              <w:rPr>
                <w:b/>
                <w:snapToGrid/>
                <w:sz w:val="24"/>
                <w:szCs w:val="24"/>
                <w:lang w:eastAsia="en-US"/>
              </w:rPr>
              <w:t>г. Благовещенск</w:t>
            </w:r>
          </w:p>
        </w:tc>
        <w:tc>
          <w:tcPr>
            <w:tcW w:w="4918" w:type="dxa"/>
          </w:tcPr>
          <w:p w:rsidR="00C12061" w:rsidRPr="00C12061" w:rsidRDefault="00C12061" w:rsidP="00203242">
            <w:pPr>
              <w:spacing w:line="240" w:lineRule="auto"/>
              <w:ind w:firstLine="0"/>
              <w:jc w:val="right"/>
              <w:rPr>
                <w:b/>
                <w:bCs/>
                <w:snapToGrid/>
                <w:sz w:val="24"/>
                <w:szCs w:val="24"/>
                <w:lang w:eastAsia="en-US"/>
              </w:rPr>
            </w:pPr>
            <w:r w:rsidRPr="00C12061">
              <w:rPr>
                <w:b/>
                <w:bCs/>
                <w:caps/>
                <w:snapToGrid/>
                <w:sz w:val="24"/>
                <w:szCs w:val="24"/>
                <w:lang w:eastAsia="en-US"/>
              </w:rPr>
              <w:t>«</w:t>
            </w:r>
            <w:r w:rsidR="00203242">
              <w:rPr>
                <w:b/>
                <w:bCs/>
                <w:caps/>
                <w:snapToGrid/>
                <w:sz w:val="24"/>
                <w:szCs w:val="24"/>
                <w:lang w:eastAsia="en-US"/>
              </w:rPr>
              <w:t>30</w:t>
            </w:r>
            <w:r w:rsidRPr="00C12061">
              <w:rPr>
                <w:b/>
                <w:bCs/>
                <w:caps/>
                <w:snapToGrid/>
                <w:sz w:val="24"/>
                <w:szCs w:val="24"/>
                <w:lang w:eastAsia="en-US"/>
              </w:rPr>
              <w:t xml:space="preserve">» </w:t>
            </w:r>
            <w:r w:rsidR="009E7A72">
              <w:rPr>
                <w:b/>
                <w:bCs/>
                <w:snapToGrid/>
                <w:sz w:val="24"/>
                <w:szCs w:val="24"/>
                <w:lang w:eastAsia="en-US"/>
              </w:rPr>
              <w:t xml:space="preserve">   </w:t>
            </w:r>
            <w:r w:rsidR="00B20AD7">
              <w:rPr>
                <w:b/>
                <w:bCs/>
                <w:snapToGrid/>
                <w:sz w:val="24"/>
                <w:szCs w:val="24"/>
                <w:lang w:eastAsia="en-US"/>
              </w:rPr>
              <w:t>0</w:t>
            </w:r>
            <w:r w:rsidR="00203242">
              <w:rPr>
                <w:b/>
                <w:bCs/>
                <w:snapToGrid/>
                <w:sz w:val="24"/>
                <w:szCs w:val="24"/>
                <w:lang w:eastAsia="en-US"/>
              </w:rPr>
              <w:t>5</w:t>
            </w:r>
            <w:r w:rsidR="009E7A72">
              <w:rPr>
                <w:b/>
                <w:bCs/>
                <w:snapToGrid/>
                <w:sz w:val="24"/>
                <w:szCs w:val="24"/>
                <w:lang w:eastAsia="en-US"/>
              </w:rPr>
              <w:t xml:space="preserve">    </w:t>
            </w:r>
            <w:r w:rsidRPr="00C12061">
              <w:rPr>
                <w:b/>
                <w:bCs/>
                <w:snapToGrid/>
                <w:sz w:val="24"/>
                <w:szCs w:val="24"/>
                <w:lang w:eastAsia="en-US"/>
              </w:rPr>
              <w:t xml:space="preserve"> </w:t>
            </w:r>
            <w:r w:rsidRPr="00C12061">
              <w:rPr>
                <w:b/>
                <w:bCs/>
                <w:caps/>
                <w:snapToGrid/>
                <w:sz w:val="24"/>
                <w:szCs w:val="24"/>
                <w:lang w:eastAsia="en-US"/>
              </w:rPr>
              <w:t>202</w:t>
            </w:r>
            <w:r w:rsidR="00B20AD7">
              <w:rPr>
                <w:b/>
                <w:bCs/>
                <w:caps/>
                <w:snapToGrid/>
                <w:sz w:val="24"/>
                <w:szCs w:val="24"/>
                <w:lang w:eastAsia="en-US"/>
              </w:rPr>
              <w:t>2</w:t>
            </w:r>
            <w:r w:rsidRPr="00C12061">
              <w:rPr>
                <w:b/>
                <w:bCs/>
                <w:caps/>
                <w:snapToGrid/>
                <w:sz w:val="24"/>
                <w:szCs w:val="24"/>
                <w:lang w:eastAsia="en-US"/>
              </w:rPr>
              <w:t xml:space="preserve"> г.</w:t>
            </w:r>
          </w:p>
        </w:tc>
      </w:tr>
      <w:tr w:rsidR="00C12061" w:rsidRPr="00C12061" w:rsidTr="00136B49">
        <w:tc>
          <w:tcPr>
            <w:tcW w:w="4935" w:type="dxa"/>
          </w:tcPr>
          <w:p w:rsidR="00C12061" w:rsidRPr="00C12061" w:rsidRDefault="00C12061" w:rsidP="00203242">
            <w:pPr>
              <w:spacing w:line="240" w:lineRule="auto"/>
              <w:ind w:firstLine="0"/>
              <w:jc w:val="left"/>
              <w:rPr>
                <w:b/>
                <w:snapToGrid/>
                <w:sz w:val="24"/>
                <w:szCs w:val="24"/>
                <w:lang w:eastAsia="en-US"/>
              </w:rPr>
            </w:pPr>
            <w:r w:rsidRPr="00C12061">
              <w:rPr>
                <w:b/>
                <w:snapToGrid/>
                <w:sz w:val="24"/>
                <w:szCs w:val="24"/>
                <w:lang w:eastAsia="en-US"/>
              </w:rPr>
              <w:t xml:space="preserve">ЕИС № </w:t>
            </w:r>
            <w:r w:rsidR="00203242">
              <w:rPr>
                <w:b/>
                <w:snapToGrid/>
                <w:sz w:val="24"/>
                <w:szCs w:val="24"/>
                <w:lang w:eastAsia="en-US"/>
              </w:rPr>
              <w:t>32211147565</w:t>
            </w:r>
            <w:r w:rsidRPr="00C12061">
              <w:rPr>
                <w:b/>
                <w:snapToGrid/>
                <w:sz w:val="24"/>
                <w:szCs w:val="24"/>
                <w:lang w:eastAsia="en-US"/>
              </w:rPr>
              <w:t>МСП</w:t>
            </w:r>
          </w:p>
        </w:tc>
        <w:tc>
          <w:tcPr>
            <w:tcW w:w="4918" w:type="dxa"/>
          </w:tcPr>
          <w:p w:rsidR="00C12061" w:rsidRPr="00C12061" w:rsidRDefault="00C12061" w:rsidP="00C12061">
            <w:pPr>
              <w:spacing w:line="240" w:lineRule="auto"/>
              <w:ind w:firstLine="0"/>
              <w:jc w:val="right"/>
              <w:rPr>
                <w:b/>
                <w:bCs/>
                <w:caps/>
                <w:snapToGrid/>
                <w:sz w:val="24"/>
                <w:szCs w:val="24"/>
                <w:lang w:eastAsia="en-US"/>
              </w:rPr>
            </w:pPr>
          </w:p>
        </w:tc>
      </w:tr>
    </w:tbl>
    <w:p w:rsidR="006B14E3" w:rsidRDefault="006B14E3" w:rsidP="00F55DE2">
      <w:pPr>
        <w:pStyle w:val="a6"/>
        <w:spacing w:before="0" w:line="240" w:lineRule="auto"/>
        <w:jc w:val="center"/>
        <w:rPr>
          <w:sz w:val="26"/>
          <w:szCs w:val="26"/>
        </w:rPr>
      </w:pPr>
    </w:p>
    <w:p w:rsidR="0082501E" w:rsidRPr="00203242" w:rsidRDefault="00CA7529" w:rsidP="00BB2BF9">
      <w:pPr>
        <w:pStyle w:val="Tableheader"/>
        <w:rPr>
          <w:b w:val="0"/>
          <w:sz w:val="24"/>
          <w:szCs w:val="24"/>
        </w:rPr>
      </w:pPr>
      <w:r w:rsidRPr="00203242">
        <w:rPr>
          <w:sz w:val="24"/>
          <w:szCs w:val="24"/>
        </w:rPr>
        <w:t xml:space="preserve">СПОСОБ И ПРЕДМЕТ ЗАКУПКИ: </w:t>
      </w:r>
      <w:r w:rsidR="00BB2BF9" w:rsidRPr="00203242">
        <w:rPr>
          <w:b w:val="0"/>
          <w:sz w:val="24"/>
          <w:szCs w:val="24"/>
        </w:rPr>
        <w:t xml:space="preserve">Конкурс в электронной форме, участниками которого могут быть только субъекты малого и среднего предпринимательства на право заключения </w:t>
      </w:r>
      <w:r w:rsidR="00C12061" w:rsidRPr="00203242">
        <w:rPr>
          <w:b w:val="0"/>
          <w:sz w:val="24"/>
          <w:szCs w:val="24"/>
        </w:rPr>
        <w:t xml:space="preserve">договора </w:t>
      </w:r>
      <w:r w:rsidR="00203242" w:rsidRPr="00203242">
        <w:rPr>
          <w:b w:val="0"/>
          <w:sz w:val="24"/>
          <w:szCs w:val="24"/>
        </w:rPr>
        <w:t>«Оснащение ПС 110 кВ Михайловка оборудованием телемеханики и связи - 1 компл.» (лот № 101701-ТПИР ОБСЛ-2022-ДРСК)</w:t>
      </w:r>
    </w:p>
    <w:p w:rsidR="00DC7845" w:rsidRPr="00203242" w:rsidRDefault="00DC7845" w:rsidP="00592298">
      <w:pPr>
        <w:spacing w:line="240" w:lineRule="auto"/>
        <w:ind w:right="-1" w:firstLine="0"/>
        <w:rPr>
          <w:b/>
          <w:sz w:val="24"/>
          <w:szCs w:val="24"/>
        </w:rPr>
      </w:pPr>
    </w:p>
    <w:p w:rsidR="00592298" w:rsidRPr="00203242" w:rsidRDefault="00592298" w:rsidP="00592298">
      <w:pPr>
        <w:spacing w:line="240" w:lineRule="auto"/>
        <w:ind w:right="-1" w:firstLine="0"/>
        <w:rPr>
          <w:sz w:val="24"/>
          <w:szCs w:val="24"/>
        </w:rPr>
      </w:pPr>
      <w:r w:rsidRPr="00203242">
        <w:rPr>
          <w:b/>
          <w:sz w:val="24"/>
          <w:szCs w:val="24"/>
        </w:rPr>
        <w:t xml:space="preserve">КОЛИЧЕСТВО ПОДАННЫХ ЗАЯВОК НА УЧАСТИЕ В ЗАКУПКЕ: </w:t>
      </w:r>
      <w:r w:rsidR="00203242" w:rsidRPr="00203242">
        <w:rPr>
          <w:bCs/>
          <w:snapToGrid/>
          <w:sz w:val="24"/>
          <w:szCs w:val="24"/>
        </w:rPr>
        <w:t xml:space="preserve">1 </w:t>
      </w:r>
      <w:r w:rsidR="003B5EFA" w:rsidRPr="00203242">
        <w:rPr>
          <w:bCs/>
          <w:snapToGrid/>
          <w:sz w:val="24"/>
          <w:szCs w:val="24"/>
        </w:rPr>
        <w:t>(</w:t>
      </w:r>
      <w:r w:rsidR="00203242" w:rsidRPr="00203242">
        <w:rPr>
          <w:bCs/>
          <w:snapToGrid/>
          <w:sz w:val="24"/>
          <w:szCs w:val="24"/>
        </w:rPr>
        <w:t>одна</w:t>
      </w:r>
      <w:r w:rsidR="003B5EFA" w:rsidRPr="00203242">
        <w:rPr>
          <w:bCs/>
          <w:snapToGrid/>
          <w:sz w:val="24"/>
          <w:szCs w:val="24"/>
        </w:rPr>
        <w:t xml:space="preserve">) </w:t>
      </w:r>
      <w:r w:rsidR="00C12061" w:rsidRPr="00203242">
        <w:rPr>
          <w:b/>
          <w:bCs/>
          <w:i/>
          <w:snapToGrid/>
          <w:sz w:val="24"/>
          <w:szCs w:val="24"/>
        </w:rPr>
        <w:t>заяв</w:t>
      </w:r>
      <w:r w:rsidRPr="00203242">
        <w:rPr>
          <w:b/>
          <w:bCs/>
          <w:i/>
          <w:snapToGrid/>
          <w:sz w:val="24"/>
          <w:szCs w:val="24"/>
        </w:rPr>
        <w:t>к</w:t>
      </w:r>
      <w:r w:rsidR="00203242" w:rsidRPr="00203242">
        <w:rPr>
          <w:b/>
          <w:bCs/>
          <w:i/>
          <w:snapToGrid/>
          <w:sz w:val="24"/>
          <w:szCs w:val="24"/>
        </w:rPr>
        <w:t>а</w:t>
      </w:r>
      <w:r w:rsidRPr="00203242">
        <w:rPr>
          <w:sz w:val="24"/>
          <w:szCs w:val="24"/>
        </w:rPr>
        <w:t>.</w:t>
      </w:r>
    </w:p>
    <w:p w:rsidR="00DC7845" w:rsidRPr="003B5EFA" w:rsidRDefault="00DC7845" w:rsidP="00592298">
      <w:pPr>
        <w:spacing w:line="240" w:lineRule="auto"/>
        <w:ind w:right="-1" w:firstLine="0"/>
        <w:rPr>
          <w:sz w:val="24"/>
          <w:szCs w:val="24"/>
        </w:rPr>
      </w:pPr>
    </w:p>
    <w:tbl>
      <w:tblPr>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310"/>
        <w:gridCol w:w="3846"/>
        <w:gridCol w:w="5387"/>
      </w:tblGrid>
      <w:tr w:rsidR="00C12061" w:rsidRPr="00C12061" w:rsidTr="00957934">
        <w:trPr>
          <w:trHeight w:val="208"/>
        </w:trPr>
        <w:tc>
          <w:tcPr>
            <w:tcW w:w="310"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w:t>
            </w:r>
          </w:p>
        </w:tc>
        <w:tc>
          <w:tcPr>
            <w:tcW w:w="3846"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Дата и время регистрации заявок</w:t>
            </w:r>
          </w:p>
        </w:tc>
        <w:tc>
          <w:tcPr>
            <w:tcW w:w="5387" w:type="dxa"/>
            <w:shd w:val="clear" w:color="auto" w:fill="FFFFFF"/>
            <w:vAlign w:val="center"/>
          </w:tcPr>
          <w:p w:rsidR="00C12061" w:rsidRPr="00C12061" w:rsidRDefault="001D7B93" w:rsidP="00C12061">
            <w:pPr>
              <w:tabs>
                <w:tab w:val="left" w:pos="426"/>
              </w:tabs>
              <w:spacing w:line="240" w:lineRule="auto"/>
              <w:ind w:firstLine="0"/>
              <w:jc w:val="center"/>
              <w:rPr>
                <w:b/>
                <w:i/>
                <w:snapToGrid/>
                <w:sz w:val="18"/>
                <w:szCs w:val="18"/>
              </w:rPr>
            </w:pPr>
            <w:r w:rsidRPr="001D7B93">
              <w:rPr>
                <w:b/>
                <w:bCs/>
                <w:i/>
                <w:snapToGrid/>
                <w:sz w:val="18"/>
                <w:szCs w:val="18"/>
              </w:rPr>
              <w:t>Наименование, адрес,  ИНН Участника и/или Идентификационный номер</w:t>
            </w:r>
          </w:p>
        </w:tc>
      </w:tr>
      <w:tr w:rsidR="00203242" w:rsidRPr="00C12061" w:rsidTr="00473325">
        <w:trPr>
          <w:trHeight w:val="360"/>
        </w:trPr>
        <w:tc>
          <w:tcPr>
            <w:tcW w:w="310" w:type="dxa"/>
            <w:shd w:val="clear" w:color="auto" w:fill="FFFFFF"/>
          </w:tcPr>
          <w:p w:rsidR="00203242" w:rsidRPr="001D7B93" w:rsidRDefault="00203242" w:rsidP="00203242">
            <w:pPr>
              <w:spacing w:line="240" w:lineRule="auto"/>
              <w:ind w:firstLine="0"/>
              <w:jc w:val="left"/>
              <w:rPr>
                <w:bCs/>
                <w:snapToGrid/>
                <w:sz w:val="24"/>
                <w:szCs w:val="24"/>
              </w:rPr>
            </w:pPr>
            <w:r w:rsidRPr="001D7B93">
              <w:rPr>
                <w:bCs/>
                <w:snapToGrid/>
                <w:sz w:val="24"/>
                <w:szCs w:val="24"/>
              </w:rPr>
              <w:t>1</w:t>
            </w:r>
          </w:p>
        </w:tc>
        <w:tc>
          <w:tcPr>
            <w:tcW w:w="3846" w:type="dxa"/>
            <w:tcBorders>
              <w:top w:val="single" w:sz="4" w:space="0" w:color="auto"/>
              <w:left w:val="single" w:sz="4" w:space="0" w:color="auto"/>
              <w:bottom w:val="single" w:sz="4" w:space="0" w:color="auto"/>
              <w:right w:val="single" w:sz="4" w:space="0" w:color="auto"/>
            </w:tcBorders>
            <w:vAlign w:val="center"/>
          </w:tcPr>
          <w:p w:rsidR="00203242" w:rsidRPr="00A02A76" w:rsidRDefault="00203242" w:rsidP="00203242">
            <w:pPr>
              <w:widowControl w:val="0"/>
              <w:spacing w:line="240" w:lineRule="auto"/>
              <w:ind w:firstLine="0"/>
              <w:jc w:val="center"/>
              <w:rPr>
                <w:color w:val="000000"/>
                <w:sz w:val="22"/>
                <w:szCs w:val="22"/>
              </w:rPr>
            </w:pPr>
            <w:r w:rsidRPr="00A02A76">
              <w:rPr>
                <w:rFonts w:eastAsia="Lucida Sans Unicode" w:cs="Tahoma"/>
                <w:kern w:val="2"/>
                <w:sz w:val="22"/>
                <w:szCs w:val="22"/>
                <w:lang w:bidi="ru-RU"/>
              </w:rPr>
              <w:t>11.04.2022 15:11:32 MCK</w:t>
            </w:r>
          </w:p>
        </w:tc>
        <w:tc>
          <w:tcPr>
            <w:tcW w:w="5387" w:type="dxa"/>
            <w:tcBorders>
              <w:top w:val="single" w:sz="4" w:space="0" w:color="auto"/>
              <w:left w:val="single" w:sz="4" w:space="0" w:color="auto"/>
              <w:bottom w:val="single" w:sz="4" w:space="0" w:color="auto"/>
              <w:right w:val="single" w:sz="4" w:space="0" w:color="auto"/>
            </w:tcBorders>
            <w:vAlign w:val="center"/>
          </w:tcPr>
          <w:p w:rsidR="00203242" w:rsidRPr="00A02A76" w:rsidRDefault="00203242" w:rsidP="00203242">
            <w:pPr>
              <w:widowControl w:val="0"/>
              <w:spacing w:line="240" w:lineRule="auto"/>
              <w:ind w:firstLine="0"/>
              <w:jc w:val="center"/>
              <w:rPr>
                <w:color w:val="000000"/>
                <w:sz w:val="22"/>
                <w:szCs w:val="22"/>
              </w:rPr>
            </w:pPr>
            <w:r w:rsidRPr="00A02A76">
              <w:rPr>
                <w:rFonts w:eastAsia="Lucida Sans Unicode" w:cs="Tahoma"/>
                <w:kern w:val="2"/>
                <w:sz w:val="22"/>
                <w:szCs w:val="22"/>
                <w:lang w:bidi="ru-RU"/>
              </w:rPr>
              <w:t>Заявка №63836, ООО «УРАЛЭНЕРГОТЕЛ»</w:t>
            </w:r>
          </w:p>
        </w:tc>
      </w:tr>
    </w:tbl>
    <w:p w:rsidR="00DC7845" w:rsidRDefault="00DC7845" w:rsidP="00C36A4F">
      <w:pPr>
        <w:spacing w:line="240" w:lineRule="auto"/>
        <w:ind w:right="-143" w:firstLine="0"/>
        <w:rPr>
          <w:b/>
          <w:sz w:val="24"/>
          <w:szCs w:val="24"/>
        </w:rPr>
      </w:pPr>
    </w:p>
    <w:p w:rsidR="00C36A4F" w:rsidRPr="00203242" w:rsidRDefault="00C36A4F" w:rsidP="00C36A4F">
      <w:pPr>
        <w:spacing w:line="240" w:lineRule="auto"/>
        <w:ind w:right="-143" w:firstLine="0"/>
        <w:rPr>
          <w:sz w:val="24"/>
          <w:szCs w:val="24"/>
        </w:rPr>
      </w:pPr>
      <w:r w:rsidRPr="00203242">
        <w:rPr>
          <w:b/>
          <w:sz w:val="24"/>
          <w:szCs w:val="24"/>
        </w:rPr>
        <w:t xml:space="preserve">КОЛИЧЕСТВО ОТКЛОНЕННЫХ ЗАЯВОК: </w:t>
      </w:r>
      <w:r w:rsidR="00863FE2" w:rsidRPr="00203242">
        <w:rPr>
          <w:sz w:val="24"/>
          <w:szCs w:val="24"/>
        </w:rPr>
        <w:t>0</w:t>
      </w:r>
      <w:r w:rsidRPr="00203242">
        <w:rPr>
          <w:sz w:val="24"/>
          <w:szCs w:val="24"/>
        </w:rPr>
        <w:t xml:space="preserve"> (</w:t>
      </w:r>
      <w:r w:rsidR="00863FE2" w:rsidRPr="00203242">
        <w:rPr>
          <w:sz w:val="24"/>
          <w:szCs w:val="24"/>
        </w:rPr>
        <w:t>ноль</w:t>
      </w:r>
      <w:r w:rsidRPr="00203242">
        <w:rPr>
          <w:sz w:val="24"/>
          <w:szCs w:val="24"/>
        </w:rPr>
        <w:t>) заявк</w:t>
      </w:r>
      <w:r w:rsidR="00863FE2" w:rsidRPr="00203242">
        <w:rPr>
          <w:sz w:val="24"/>
          <w:szCs w:val="24"/>
        </w:rPr>
        <w:t>и</w:t>
      </w:r>
      <w:r w:rsidRPr="00203242">
        <w:rPr>
          <w:sz w:val="24"/>
          <w:szCs w:val="24"/>
        </w:rPr>
        <w:t>.</w:t>
      </w:r>
    </w:p>
    <w:p w:rsidR="00673BBD" w:rsidRPr="00203242" w:rsidRDefault="00673BBD" w:rsidP="00673BBD">
      <w:pPr>
        <w:spacing w:line="240" w:lineRule="auto"/>
        <w:ind w:hanging="142"/>
        <w:rPr>
          <w:b/>
          <w:caps/>
          <w:sz w:val="24"/>
          <w:szCs w:val="24"/>
        </w:rPr>
      </w:pPr>
      <w:r w:rsidRPr="00203242">
        <w:rPr>
          <w:b/>
          <w:caps/>
          <w:sz w:val="24"/>
          <w:szCs w:val="24"/>
        </w:rPr>
        <w:t xml:space="preserve">ВОПРОСЫ, ВЫНОСИМЫЕ НА РАССМОТРЕНИЕ ЗАКУПОЧНОЙ КОМИССИИ: </w:t>
      </w:r>
    </w:p>
    <w:p w:rsidR="0018383A" w:rsidRPr="0018383A" w:rsidRDefault="0018383A" w:rsidP="0018383A">
      <w:pPr>
        <w:numPr>
          <w:ilvl w:val="0"/>
          <w:numId w:val="8"/>
        </w:numPr>
        <w:tabs>
          <w:tab w:val="left" w:pos="426"/>
        </w:tabs>
        <w:spacing w:line="240" w:lineRule="auto"/>
        <w:ind w:left="0" w:firstLine="0"/>
        <w:contextualSpacing/>
        <w:rPr>
          <w:snapToGrid/>
          <w:sz w:val="24"/>
          <w:szCs w:val="24"/>
        </w:rPr>
      </w:pPr>
      <w:r w:rsidRPr="0018383A">
        <w:rPr>
          <w:i/>
          <w:snapToGrid/>
          <w:sz w:val="24"/>
          <w:szCs w:val="24"/>
        </w:rPr>
        <w:t xml:space="preserve">Об утверждении результатов процедуры переторжки </w:t>
      </w:r>
    </w:p>
    <w:p w:rsidR="0018383A" w:rsidRPr="0018383A" w:rsidRDefault="0018383A" w:rsidP="0018383A">
      <w:pPr>
        <w:numPr>
          <w:ilvl w:val="0"/>
          <w:numId w:val="8"/>
        </w:numPr>
        <w:tabs>
          <w:tab w:val="left" w:pos="426"/>
        </w:tabs>
        <w:spacing w:line="240" w:lineRule="auto"/>
        <w:ind w:left="0" w:firstLine="0"/>
        <w:contextualSpacing/>
        <w:rPr>
          <w:snapToGrid/>
          <w:sz w:val="24"/>
          <w:szCs w:val="24"/>
        </w:rPr>
      </w:pPr>
      <w:r w:rsidRPr="0018383A">
        <w:rPr>
          <w:bCs/>
          <w:i/>
          <w:iCs/>
          <w:sz w:val="24"/>
        </w:rPr>
        <w:t>О заключении договора с единственным участником конкурентной закупки</w:t>
      </w:r>
    </w:p>
    <w:p w:rsidR="00BB2BF9" w:rsidRPr="00203242" w:rsidRDefault="00BB2BF9" w:rsidP="00EF3658">
      <w:pPr>
        <w:pStyle w:val="a9"/>
        <w:spacing w:line="240" w:lineRule="auto"/>
        <w:ind w:left="0" w:firstLine="0"/>
        <w:rPr>
          <w:b/>
          <w:sz w:val="24"/>
          <w:szCs w:val="24"/>
        </w:rPr>
      </w:pPr>
    </w:p>
    <w:p w:rsidR="006E69CD" w:rsidRPr="00203242" w:rsidRDefault="006E69CD" w:rsidP="00EF3658">
      <w:pPr>
        <w:pStyle w:val="a9"/>
        <w:spacing w:line="240" w:lineRule="auto"/>
        <w:ind w:left="0" w:firstLine="0"/>
        <w:rPr>
          <w:b/>
          <w:sz w:val="24"/>
          <w:szCs w:val="24"/>
        </w:rPr>
      </w:pPr>
      <w:r w:rsidRPr="00203242">
        <w:rPr>
          <w:b/>
          <w:sz w:val="24"/>
          <w:szCs w:val="24"/>
        </w:rPr>
        <w:t>РЕШИЛИ:</w:t>
      </w:r>
    </w:p>
    <w:p w:rsidR="00203242" w:rsidRPr="00203242" w:rsidRDefault="00203242" w:rsidP="00203242">
      <w:pPr>
        <w:tabs>
          <w:tab w:val="left" w:pos="284"/>
        </w:tabs>
        <w:spacing w:line="240" w:lineRule="auto"/>
        <w:ind w:firstLine="0"/>
        <w:rPr>
          <w:b/>
          <w:bCs/>
          <w:i/>
          <w:iCs/>
          <w:snapToGrid/>
          <w:sz w:val="24"/>
          <w:szCs w:val="24"/>
          <w:u w:val="single"/>
        </w:rPr>
      </w:pPr>
      <w:r w:rsidRPr="00203242">
        <w:rPr>
          <w:b/>
          <w:bCs/>
          <w:i/>
          <w:iCs/>
          <w:snapToGrid/>
          <w:sz w:val="24"/>
          <w:szCs w:val="24"/>
          <w:u w:val="single"/>
        </w:rPr>
        <w:t xml:space="preserve">ВОПРОС № 1. </w:t>
      </w:r>
      <w:r w:rsidRPr="00203242">
        <w:rPr>
          <w:b/>
          <w:bCs/>
          <w:i/>
          <w:iCs/>
          <w:snapToGrid/>
          <w:sz w:val="24"/>
          <w:szCs w:val="24"/>
        </w:rPr>
        <w:t>Об утверждении результатов процедуры переторжки</w:t>
      </w:r>
    </w:p>
    <w:p w:rsidR="00203242" w:rsidRPr="00203242" w:rsidRDefault="00203242" w:rsidP="00203242">
      <w:pPr>
        <w:numPr>
          <w:ilvl w:val="0"/>
          <w:numId w:val="15"/>
        </w:numPr>
        <w:tabs>
          <w:tab w:val="left" w:pos="426"/>
          <w:tab w:val="left" w:pos="851"/>
        </w:tabs>
        <w:suppressAutoHyphens/>
        <w:spacing w:line="240" w:lineRule="auto"/>
        <w:ind w:left="0" w:firstLine="0"/>
        <w:rPr>
          <w:snapToGrid/>
          <w:sz w:val="24"/>
          <w:szCs w:val="24"/>
        </w:rPr>
      </w:pPr>
      <w:r w:rsidRPr="00203242">
        <w:rPr>
          <w:snapToGrid/>
          <w:sz w:val="24"/>
          <w:szCs w:val="24"/>
        </w:rPr>
        <w:t>Признать процедуру переторжки не состоявшейся.</w:t>
      </w:r>
    </w:p>
    <w:p w:rsidR="00203242" w:rsidRPr="00203242" w:rsidRDefault="00203242" w:rsidP="00203242">
      <w:pPr>
        <w:numPr>
          <w:ilvl w:val="0"/>
          <w:numId w:val="15"/>
        </w:numPr>
        <w:tabs>
          <w:tab w:val="left" w:pos="426"/>
          <w:tab w:val="left" w:pos="851"/>
        </w:tabs>
        <w:suppressAutoHyphens/>
        <w:spacing w:line="240" w:lineRule="auto"/>
        <w:ind w:left="0" w:firstLine="0"/>
        <w:rPr>
          <w:snapToGrid/>
          <w:sz w:val="24"/>
          <w:szCs w:val="24"/>
        </w:rPr>
      </w:pPr>
      <w:r w:rsidRPr="00203242">
        <w:rPr>
          <w:snapToGrid/>
          <w:sz w:val="24"/>
          <w:szCs w:val="24"/>
        </w:rPr>
        <w:t>Принять условия заявок Участников после переторжки:</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4820"/>
        <w:gridCol w:w="1559"/>
        <w:gridCol w:w="1559"/>
      </w:tblGrid>
      <w:tr w:rsidR="00203242" w:rsidRPr="00203242" w:rsidTr="00565DF0">
        <w:trPr>
          <w:trHeight w:val="969"/>
          <w:tblHeader/>
        </w:trPr>
        <w:tc>
          <w:tcPr>
            <w:tcW w:w="392" w:type="dxa"/>
            <w:tcBorders>
              <w:top w:val="single" w:sz="4" w:space="0" w:color="auto"/>
              <w:left w:val="single" w:sz="4" w:space="0" w:color="auto"/>
              <w:bottom w:val="single" w:sz="4" w:space="0" w:color="auto"/>
              <w:right w:val="single" w:sz="4" w:space="0" w:color="auto"/>
            </w:tcBorders>
            <w:vAlign w:val="center"/>
            <w:hideMark/>
          </w:tcPr>
          <w:p w:rsidR="00203242" w:rsidRPr="00203242" w:rsidRDefault="00203242" w:rsidP="00203242">
            <w:pPr>
              <w:shd w:val="clear" w:color="auto" w:fill="FFFFFF"/>
              <w:suppressAutoHyphens/>
              <w:spacing w:line="240" w:lineRule="auto"/>
              <w:ind w:firstLine="0"/>
              <w:jc w:val="center"/>
              <w:rPr>
                <w:b/>
                <w:i/>
                <w:snapToGrid/>
                <w:color w:val="000000"/>
                <w:spacing w:val="-1"/>
                <w:sz w:val="18"/>
                <w:szCs w:val="18"/>
              </w:rPr>
            </w:pPr>
            <w:r w:rsidRPr="00203242">
              <w:rPr>
                <w:b/>
                <w:i/>
                <w:snapToGrid/>
                <w:color w:val="000000"/>
                <w:spacing w:val="-1"/>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3242" w:rsidRPr="00203242" w:rsidRDefault="00203242" w:rsidP="00203242">
            <w:pPr>
              <w:keepNext/>
              <w:snapToGrid w:val="0"/>
              <w:spacing w:line="240" w:lineRule="auto"/>
              <w:ind w:left="-128" w:right="-104" w:firstLine="0"/>
              <w:jc w:val="center"/>
              <w:rPr>
                <w:b/>
                <w:i/>
                <w:snapToGrid/>
                <w:sz w:val="18"/>
                <w:szCs w:val="18"/>
              </w:rPr>
            </w:pPr>
            <w:r w:rsidRPr="00203242">
              <w:rPr>
                <w:b/>
                <w:i/>
                <w:snapToGrid/>
                <w:sz w:val="18"/>
                <w:szCs w:val="18"/>
              </w:rPr>
              <w:t>Дата и время регистрации заявки</w:t>
            </w:r>
          </w:p>
        </w:tc>
        <w:tc>
          <w:tcPr>
            <w:tcW w:w="4820" w:type="dxa"/>
            <w:tcBorders>
              <w:top w:val="single" w:sz="4" w:space="0" w:color="auto"/>
              <w:left w:val="single" w:sz="4" w:space="0" w:color="auto"/>
              <w:bottom w:val="single" w:sz="4" w:space="0" w:color="auto"/>
              <w:right w:val="single" w:sz="4" w:space="0" w:color="auto"/>
            </w:tcBorders>
            <w:vAlign w:val="center"/>
          </w:tcPr>
          <w:p w:rsidR="00203242" w:rsidRPr="00203242" w:rsidRDefault="00203242" w:rsidP="00203242">
            <w:pPr>
              <w:keepNext/>
              <w:snapToGrid w:val="0"/>
              <w:spacing w:line="240" w:lineRule="auto"/>
              <w:ind w:left="-128" w:right="-104" w:firstLine="0"/>
              <w:jc w:val="center"/>
              <w:rPr>
                <w:b/>
                <w:i/>
                <w:snapToGrid/>
                <w:sz w:val="18"/>
                <w:szCs w:val="18"/>
              </w:rPr>
            </w:pPr>
            <w:r w:rsidRPr="00203242">
              <w:rPr>
                <w:b/>
                <w:i/>
                <w:snapToGrid/>
                <w:sz w:val="18"/>
                <w:szCs w:val="18"/>
              </w:rPr>
              <w:t>Наименование, адрес, ИНН Участника и его идентификационный номер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3242" w:rsidRPr="00203242" w:rsidRDefault="00203242" w:rsidP="00203242">
            <w:pPr>
              <w:shd w:val="clear" w:color="auto" w:fill="FFFFFF"/>
              <w:suppressAutoHyphens/>
              <w:spacing w:line="240" w:lineRule="auto"/>
              <w:ind w:left="10" w:right="19" w:firstLine="0"/>
              <w:jc w:val="center"/>
              <w:rPr>
                <w:b/>
                <w:i/>
                <w:snapToGrid/>
                <w:sz w:val="18"/>
                <w:szCs w:val="18"/>
              </w:rPr>
            </w:pPr>
            <w:r w:rsidRPr="00203242">
              <w:rPr>
                <w:b/>
                <w:i/>
                <w:snapToGrid/>
                <w:sz w:val="18"/>
                <w:szCs w:val="18"/>
              </w:rPr>
              <w:t xml:space="preserve">Цена заявки до переторжки, </w:t>
            </w:r>
            <w:r w:rsidRPr="00203242">
              <w:rPr>
                <w:b/>
                <w:i/>
                <w:snapToGrid/>
                <w:sz w:val="18"/>
                <w:szCs w:val="18"/>
              </w:rPr>
              <w:br/>
              <w:t>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203242" w:rsidRPr="00203242" w:rsidRDefault="00203242" w:rsidP="00203242">
            <w:pPr>
              <w:shd w:val="clear" w:color="auto" w:fill="FFFFFF"/>
              <w:suppressAutoHyphens/>
              <w:spacing w:line="240" w:lineRule="auto"/>
              <w:ind w:left="10" w:right="19" w:firstLine="0"/>
              <w:jc w:val="center"/>
              <w:rPr>
                <w:b/>
                <w:i/>
                <w:snapToGrid/>
                <w:sz w:val="18"/>
                <w:szCs w:val="18"/>
                <w:lang w:eastAsia="en-US"/>
              </w:rPr>
            </w:pPr>
            <w:r w:rsidRPr="00203242">
              <w:rPr>
                <w:b/>
                <w:i/>
                <w:snapToGrid/>
                <w:sz w:val="18"/>
                <w:szCs w:val="18"/>
                <w:lang w:eastAsia="en-US"/>
              </w:rPr>
              <w:t xml:space="preserve">Цена заявки после переторжки, </w:t>
            </w:r>
            <w:r w:rsidRPr="00203242">
              <w:rPr>
                <w:b/>
                <w:i/>
                <w:snapToGrid/>
                <w:sz w:val="18"/>
                <w:szCs w:val="18"/>
                <w:lang w:eastAsia="en-US"/>
              </w:rPr>
              <w:br/>
              <w:t>руб. без НДС</w:t>
            </w:r>
          </w:p>
        </w:tc>
      </w:tr>
      <w:tr w:rsidR="00203242" w:rsidRPr="00203242" w:rsidTr="00565DF0">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203242" w:rsidRPr="00203242" w:rsidRDefault="00203242" w:rsidP="00203242">
            <w:pPr>
              <w:numPr>
                <w:ilvl w:val="0"/>
                <w:numId w:val="16"/>
              </w:numPr>
              <w:tabs>
                <w:tab w:val="num" w:pos="0"/>
              </w:tabs>
              <w:snapToGrid w:val="0"/>
              <w:spacing w:line="240" w:lineRule="auto"/>
              <w:ind w:left="142" w:hanging="142"/>
              <w:jc w:val="center"/>
              <w:rPr>
                <w:snapToGrid/>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203242" w:rsidRPr="00203242" w:rsidRDefault="00203242" w:rsidP="00203242">
            <w:pPr>
              <w:widowControl w:val="0"/>
              <w:spacing w:line="240" w:lineRule="auto"/>
              <w:ind w:firstLine="0"/>
              <w:jc w:val="center"/>
              <w:rPr>
                <w:snapToGrid/>
                <w:color w:val="000000"/>
                <w:sz w:val="22"/>
                <w:szCs w:val="22"/>
              </w:rPr>
            </w:pPr>
            <w:r w:rsidRPr="00203242">
              <w:rPr>
                <w:rFonts w:eastAsia="Lucida Sans Unicode" w:cs="Tahoma"/>
                <w:snapToGrid/>
                <w:kern w:val="2"/>
                <w:sz w:val="22"/>
                <w:szCs w:val="22"/>
                <w:lang w:bidi="ru-RU"/>
              </w:rPr>
              <w:t>11.04.2022 15:11:32 MCK</w:t>
            </w:r>
          </w:p>
        </w:tc>
        <w:tc>
          <w:tcPr>
            <w:tcW w:w="4820" w:type="dxa"/>
            <w:tcBorders>
              <w:top w:val="single" w:sz="4" w:space="0" w:color="auto"/>
              <w:left w:val="single" w:sz="4" w:space="0" w:color="auto"/>
              <w:bottom w:val="single" w:sz="4" w:space="0" w:color="auto"/>
              <w:right w:val="single" w:sz="4" w:space="0" w:color="auto"/>
            </w:tcBorders>
            <w:vAlign w:val="center"/>
          </w:tcPr>
          <w:p w:rsidR="00203242" w:rsidRPr="00203242" w:rsidRDefault="00203242" w:rsidP="00203242">
            <w:pPr>
              <w:widowControl w:val="0"/>
              <w:spacing w:line="240" w:lineRule="auto"/>
              <w:ind w:firstLine="0"/>
              <w:jc w:val="center"/>
              <w:rPr>
                <w:snapToGrid/>
                <w:color w:val="000000"/>
                <w:sz w:val="22"/>
                <w:szCs w:val="22"/>
              </w:rPr>
            </w:pPr>
            <w:r w:rsidRPr="00203242">
              <w:rPr>
                <w:rFonts w:eastAsia="Lucida Sans Unicode" w:cs="Tahoma"/>
                <w:snapToGrid/>
                <w:kern w:val="2"/>
                <w:sz w:val="22"/>
                <w:szCs w:val="22"/>
                <w:lang w:bidi="ru-RU"/>
              </w:rPr>
              <w:t>Заявка №63836, ООО «УРАЛЭНЕРГОТЕЛ», ИНН 6670171718, КПП 667001001, 620078, ОБЛ СВЕРДЛОВСКАЯ, Г ЕКАТЕРИНБУРГ, УЛ МАЛЫШЕВА, СТРОЕНИЕ 164</w:t>
            </w:r>
          </w:p>
        </w:tc>
        <w:tc>
          <w:tcPr>
            <w:tcW w:w="1559" w:type="dxa"/>
            <w:vAlign w:val="center"/>
          </w:tcPr>
          <w:p w:rsidR="00203242" w:rsidRPr="00203242" w:rsidRDefault="00203242" w:rsidP="00203242">
            <w:pPr>
              <w:widowControl w:val="0"/>
              <w:autoSpaceDE w:val="0"/>
              <w:autoSpaceDN w:val="0"/>
              <w:adjustRightInd w:val="0"/>
              <w:spacing w:line="240" w:lineRule="auto"/>
              <w:ind w:firstLine="0"/>
              <w:jc w:val="center"/>
              <w:rPr>
                <w:snapToGrid/>
                <w:sz w:val="22"/>
                <w:szCs w:val="22"/>
              </w:rPr>
            </w:pPr>
            <w:r w:rsidRPr="00203242">
              <w:rPr>
                <w:snapToGrid/>
                <w:sz w:val="22"/>
                <w:szCs w:val="22"/>
              </w:rPr>
              <w:t xml:space="preserve">13 811 506,96 </w:t>
            </w:r>
          </w:p>
        </w:tc>
        <w:tc>
          <w:tcPr>
            <w:tcW w:w="1559" w:type="dxa"/>
            <w:vAlign w:val="center"/>
          </w:tcPr>
          <w:p w:rsidR="00203242" w:rsidRPr="00203242" w:rsidRDefault="00203242" w:rsidP="00203242">
            <w:pPr>
              <w:widowControl w:val="0"/>
              <w:autoSpaceDE w:val="0"/>
              <w:autoSpaceDN w:val="0"/>
              <w:adjustRightInd w:val="0"/>
              <w:spacing w:line="240" w:lineRule="auto"/>
              <w:ind w:firstLine="0"/>
              <w:jc w:val="center"/>
              <w:rPr>
                <w:snapToGrid/>
                <w:sz w:val="23"/>
                <w:szCs w:val="23"/>
              </w:rPr>
            </w:pPr>
            <w:r w:rsidRPr="00203242">
              <w:rPr>
                <w:snapToGrid/>
                <w:sz w:val="22"/>
                <w:szCs w:val="22"/>
              </w:rPr>
              <w:t>13 811 506,96</w:t>
            </w:r>
          </w:p>
        </w:tc>
      </w:tr>
    </w:tbl>
    <w:p w:rsidR="00203242" w:rsidRDefault="00203242" w:rsidP="00203242">
      <w:pPr>
        <w:tabs>
          <w:tab w:val="right" w:pos="9360"/>
        </w:tabs>
        <w:spacing w:line="240" w:lineRule="auto"/>
        <w:ind w:firstLine="0"/>
        <w:jc w:val="left"/>
        <w:rPr>
          <w:b/>
          <w:bCs/>
          <w:i/>
          <w:iCs/>
          <w:snapToGrid/>
          <w:sz w:val="24"/>
          <w:szCs w:val="24"/>
        </w:rPr>
      </w:pPr>
    </w:p>
    <w:p w:rsidR="00203242" w:rsidRPr="00203242" w:rsidRDefault="00203242" w:rsidP="00203242">
      <w:pPr>
        <w:tabs>
          <w:tab w:val="right" w:pos="9360"/>
        </w:tabs>
        <w:spacing w:line="240" w:lineRule="auto"/>
        <w:ind w:firstLine="0"/>
        <w:jc w:val="left"/>
        <w:rPr>
          <w:b/>
          <w:bCs/>
          <w:i/>
          <w:iCs/>
          <w:snapToGrid/>
          <w:sz w:val="24"/>
          <w:szCs w:val="24"/>
        </w:rPr>
      </w:pPr>
      <w:r w:rsidRPr="00203242">
        <w:rPr>
          <w:b/>
          <w:bCs/>
          <w:i/>
          <w:iCs/>
          <w:snapToGrid/>
          <w:sz w:val="24"/>
          <w:szCs w:val="24"/>
        </w:rPr>
        <w:t>ВОПРОС №2. О заключении договора с единственным участником конкурентной закупки</w:t>
      </w:r>
    </w:p>
    <w:p w:rsidR="00203242" w:rsidRPr="00203242" w:rsidRDefault="00203242" w:rsidP="00203242">
      <w:pPr>
        <w:numPr>
          <w:ilvl w:val="0"/>
          <w:numId w:val="22"/>
        </w:numPr>
        <w:shd w:val="clear" w:color="auto" w:fill="FFFFFF"/>
        <w:tabs>
          <w:tab w:val="left" w:pos="0"/>
          <w:tab w:val="left" w:pos="426"/>
          <w:tab w:val="left" w:pos="1418"/>
        </w:tabs>
        <w:spacing w:line="240" w:lineRule="auto"/>
        <w:ind w:left="0" w:firstLine="0"/>
        <w:contextualSpacing/>
        <w:rPr>
          <w:snapToGrid/>
          <w:sz w:val="24"/>
          <w:szCs w:val="24"/>
        </w:rPr>
      </w:pPr>
      <w:r w:rsidRPr="00203242">
        <w:rPr>
          <w:sz w:val="24"/>
          <w:szCs w:val="24"/>
        </w:rPr>
        <w:t xml:space="preserve">Заключить договор на выполнение работ «Оснащение ПС 110 кВ Михайловка оборудованием телемеханики и связи - 1 компл.» (лот № 101701-ТПИР ОБСЛ-2022-ДРСК), с единственным участником конкурентной закупки ООО «УРАЛЭНЕРГОТЕЛ», ИНН 6670171718, на сумму не более 13 811 506,96 руб. без учета НДС. </w:t>
      </w:r>
      <w:bookmarkStart w:id="2" w:name="_Ref361320424"/>
      <w:r w:rsidRPr="00203242">
        <w:rPr>
          <w:sz w:val="24"/>
          <w:szCs w:val="24"/>
        </w:rPr>
        <w:t>Работы выполняются Подрядчиком в следующие сроки:</w:t>
      </w:r>
      <w:bookmarkEnd w:id="2"/>
      <w:r w:rsidRPr="00203242">
        <w:rPr>
          <w:sz w:val="24"/>
          <w:szCs w:val="24"/>
        </w:rPr>
        <w:t xml:space="preserve"> начало выполнения Работ: с момента заключения договора; окончание выполнения Работ: не позднее 01 декабря 2022 г.</w:t>
      </w:r>
      <w:bookmarkStart w:id="3" w:name="_Ref361858588"/>
      <w:bookmarkStart w:id="4" w:name="_Ref361834675"/>
      <w:r w:rsidRPr="00203242">
        <w:rPr>
          <w:sz w:val="24"/>
          <w:szCs w:val="24"/>
        </w:rPr>
        <w:t xml:space="preserve"> Оплата по Договору осуществляется Заказчиком в следующем порядке:</w:t>
      </w:r>
      <w:bookmarkEnd w:id="3"/>
      <w:bookmarkEnd w:id="4"/>
      <w:r w:rsidRPr="00203242">
        <w:rPr>
          <w:sz w:val="24"/>
          <w:szCs w:val="24"/>
        </w:rPr>
        <w:t xml:space="preserve"> </w:t>
      </w:r>
      <w:bookmarkStart w:id="5" w:name="_Ref373242766"/>
      <w:r w:rsidRPr="00203242">
        <w:rPr>
          <w:sz w:val="24"/>
          <w:szCs w:val="24"/>
        </w:rPr>
        <w:t xml:space="preserve">Авансовые платежи в счет стоимости </w:t>
      </w:r>
      <w:r w:rsidRPr="00203242">
        <w:rPr>
          <w:sz w:val="24"/>
          <w:szCs w:val="24"/>
        </w:rPr>
        <w:lastRenderedPageBreak/>
        <w:t>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5"/>
      <w:r w:rsidRPr="00203242">
        <w:rPr>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r w:rsidRPr="00203242">
        <w:rPr>
          <w:bCs/>
          <w:sz w:val="24"/>
          <w:szCs w:val="24"/>
          <w:lang w:eastAsia="en-US"/>
        </w:rPr>
        <w:t>.</w:t>
      </w:r>
    </w:p>
    <w:p w:rsidR="00203242" w:rsidRPr="00203242" w:rsidRDefault="00203242" w:rsidP="00203242">
      <w:pPr>
        <w:numPr>
          <w:ilvl w:val="0"/>
          <w:numId w:val="22"/>
        </w:numPr>
        <w:shd w:val="clear" w:color="auto" w:fill="FFFFFF"/>
        <w:tabs>
          <w:tab w:val="left" w:pos="0"/>
          <w:tab w:val="left" w:pos="426"/>
          <w:tab w:val="left" w:pos="709"/>
        </w:tabs>
        <w:spacing w:line="240" w:lineRule="auto"/>
        <w:ind w:left="0" w:firstLine="0"/>
        <w:contextualSpacing/>
        <w:rPr>
          <w:snapToGrid/>
          <w:sz w:val="24"/>
          <w:szCs w:val="24"/>
        </w:rPr>
      </w:pPr>
      <w:r w:rsidRPr="00203242">
        <w:rPr>
          <w:sz w:val="24"/>
          <w:szCs w:val="24"/>
        </w:rPr>
        <w:t>Рекомендовать Инициат</w:t>
      </w:r>
      <w:bookmarkStart w:id="6" w:name="_GoBack"/>
      <w:bookmarkEnd w:id="6"/>
      <w:r w:rsidRPr="00203242">
        <w:rPr>
          <w:sz w:val="24"/>
          <w:szCs w:val="24"/>
        </w:rPr>
        <w:t xml:space="preserve">ору договора провести преддоговорные переговоры с </w:t>
      </w:r>
      <w:r w:rsidRPr="00203242">
        <w:rPr>
          <w:rFonts w:eastAsia="Lucida Sans Unicode" w:cs="Tahoma"/>
          <w:snapToGrid/>
          <w:kern w:val="2"/>
          <w:sz w:val="24"/>
          <w:szCs w:val="24"/>
          <w:lang w:bidi="ru-RU"/>
        </w:rPr>
        <w:t>ООО «УРАЛЭНЕРГОТЕЛ», ИНН 6670171718</w:t>
      </w:r>
      <w:r w:rsidRPr="00203242">
        <w:rPr>
          <w:color w:val="000000"/>
          <w:sz w:val="24"/>
          <w:szCs w:val="24"/>
          <w:shd w:val="clear" w:color="auto" w:fill="FFFFFF"/>
        </w:rPr>
        <w:t xml:space="preserve"> </w:t>
      </w:r>
      <w:r w:rsidRPr="00203242">
        <w:rPr>
          <w:sz w:val="24"/>
          <w:szCs w:val="24"/>
        </w:rPr>
        <w:t>на предмет дополнительного снижения стоимости заявки без изменения остальных условий заявки, с обязательным предоставлением Протокола преддоговорных переговоров в адрес секретаря Закупочной комиссии в срок не позднее 2-х календарных дней с момента проведения переговоров / подписания протокола.</w:t>
      </w:r>
    </w:p>
    <w:p w:rsidR="00203242" w:rsidRPr="00203242" w:rsidRDefault="00203242" w:rsidP="0018383A">
      <w:pPr>
        <w:numPr>
          <w:ilvl w:val="6"/>
          <w:numId w:val="24"/>
        </w:numPr>
        <w:tabs>
          <w:tab w:val="clear" w:pos="5040"/>
          <w:tab w:val="num" w:pos="0"/>
          <w:tab w:val="left" w:pos="426"/>
        </w:tabs>
        <w:spacing w:line="240" w:lineRule="auto"/>
        <w:ind w:left="0" w:firstLine="0"/>
        <w:rPr>
          <w:sz w:val="24"/>
          <w:szCs w:val="24"/>
        </w:rPr>
      </w:pPr>
      <w:r w:rsidRPr="00203242">
        <w:rPr>
          <w:sz w:val="24"/>
          <w:szCs w:val="24"/>
        </w:rPr>
        <w:t>Инициатору договора обеспечить подписание договора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w:t>
      </w:r>
    </w:p>
    <w:p w:rsidR="00203242" w:rsidRPr="00203242" w:rsidRDefault="00203242" w:rsidP="0018383A">
      <w:pPr>
        <w:numPr>
          <w:ilvl w:val="6"/>
          <w:numId w:val="24"/>
        </w:numPr>
        <w:tabs>
          <w:tab w:val="left" w:pos="0"/>
          <w:tab w:val="left" w:pos="426"/>
        </w:tabs>
        <w:spacing w:line="240" w:lineRule="auto"/>
        <w:ind w:left="0" w:firstLine="0"/>
        <w:rPr>
          <w:sz w:val="24"/>
          <w:szCs w:val="24"/>
        </w:rPr>
      </w:pPr>
      <w:r w:rsidRPr="00203242">
        <w:rPr>
          <w:sz w:val="24"/>
          <w:szCs w:val="24"/>
        </w:rPr>
        <w:t>Единственному участнику конкурентной закупки –</w:t>
      </w:r>
      <w:r w:rsidRPr="00203242">
        <w:rPr>
          <w:rFonts w:eastAsia="Lucida Sans Unicode" w:cs="Tahoma"/>
          <w:snapToGrid/>
          <w:kern w:val="2"/>
          <w:sz w:val="24"/>
          <w:szCs w:val="24"/>
          <w:lang w:bidi="ru-RU"/>
        </w:rPr>
        <w:t xml:space="preserve"> ООО «УРАЛЭНЕРГОТЕЛ», ИНН 6670171718</w:t>
      </w:r>
      <w:r w:rsidRPr="00203242">
        <w:rPr>
          <w:color w:val="000000"/>
          <w:sz w:val="24"/>
          <w:szCs w:val="24"/>
          <w:shd w:val="clear" w:color="auto" w:fill="FFFFFF"/>
        </w:rPr>
        <w:t xml:space="preserve">, </w:t>
      </w:r>
      <w:r w:rsidRPr="00203242">
        <w:rPr>
          <w:sz w:val="24"/>
          <w:szCs w:val="24"/>
        </w:rPr>
        <w:t>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1D7B93" w:rsidRPr="001D7B93" w:rsidRDefault="001D7B93" w:rsidP="001D7B93">
      <w:pPr>
        <w:shd w:val="clear" w:color="auto" w:fill="FFFFFF"/>
        <w:tabs>
          <w:tab w:val="left" w:pos="142"/>
          <w:tab w:val="left" w:pos="284"/>
          <w:tab w:val="left" w:pos="1134"/>
          <w:tab w:val="left" w:pos="1418"/>
        </w:tabs>
        <w:suppressAutoHyphens/>
        <w:spacing w:line="240" w:lineRule="auto"/>
        <w:ind w:firstLine="0"/>
        <w:contextualSpacing/>
        <w:rPr>
          <w:sz w:val="24"/>
          <w:szCs w:val="24"/>
        </w:rPr>
      </w:pPr>
    </w:p>
    <w:p w:rsidR="00B97A11" w:rsidRPr="00DA65EC" w:rsidRDefault="00B97A11" w:rsidP="00B97A11">
      <w:pPr>
        <w:tabs>
          <w:tab w:val="left" w:pos="284"/>
          <w:tab w:val="left" w:pos="993"/>
          <w:tab w:val="num" w:pos="2880"/>
        </w:tabs>
        <w:suppressAutoHyphens/>
        <w:snapToGrid w:val="0"/>
        <w:spacing w:line="240" w:lineRule="auto"/>
        <w:contextualSpacing/>
        <w:rPr>
          <w:snapToGrid/>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C12061"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C12061" w:rsidRPr="00C12061" w:rsidRDefault="00C12061" w:rsidP="00C12061">
      <w:pPr>
        <w:tabs>
          <w:tab w:val="right" w:pos="9360"/>
        </w:tabs>
        <w:spacing w:line="240" w:lineRule="auto"/>
        <w:ind w:firstLine="0"/>
        <w:rPr>
          <w:snapToGrid/>
          <w:sz w:val="20"/>
          <w:szCs w:val="24"/>
        </w:rPr>
      </w:pPr>
    </w:p>
    <w:p w:rsidR="00C12061" w:rsidRPr="00C12061" w:rsidRDefault="00C12061" w:rsidP="00C12061">
      <w:pPr>
        <w:tabs>
          <w:tab w:val="right" w:pos="9360"/>
        </w:tabs>
        <w:spacing w:line="240" w:lineRule="auto"/>
        <w:ind w:firstLine="0"/>
        <w:rPr>
          <w:i/>
          <w:snapToGrid/>
          <w:color w:val="000000"/>
          <w:sz w:val="20"/>
          <w:szCs w:val="24"/>
        </w:rPr>
      </w:pPr>
      <w:r w:rsidRPr="00C12061">
        <w:rPr>
          <w:i/>
          <w:snapToGrid/>
          <w:sz w:val="20"/>
        </w:rPr>
        <w:t xml:space="preserve">(4162)  </w:t>
      </w:r>
      <w:r w:rsidRPr="00C12061">
        <w:rPr>
          <w:i/>
          <w:snapToGrid/>
          <w:color w:val="000000"/>
          <w:sz w:val="20"/>
          <w:szCs w:val="24"/>
        </w:rPr>
        <w:t>397-147</w:t>
      </w:r>
    </w:p>
    <w:p w:rsidR="00C12061" w:rsidRPr="00C12061" w:rsidRDefault="00AC5581" w:rsidP="00C12061">
      <w:pPr>
        <w:spacing w:line="240" w:lineRule="auto"/>
        <w:ind w:firstLine="0"/>
        <w:jc w:val="left"/>
        <w:rPr>
          <w:i/>
          <w:snapToGrid/>
          <w:color w:val="595959"/>
          <w:sz w:val="10"/>
          <w:szCs w:val="16"/>
        </w:rPr>
      </w:pPr>
      <w:hyperlink r:id="rId9" w:history="1">
        <w:r w:rsidR="00C12061" w:rsidRPr="00C12061">
          <w:rPr>
            <w:i/>
            <w:color w:val="000000"/>
            <w:sz w:val="20"/>
            <w:bdr w:val="none" w:sz="0" w:space="0" w:color="auto" w:frame="1"/>
          </w:rPr>
          <w:t>irduganova-in@drsk.ru</w:t>
        </w:r>
      </w:hyperlink>
    </w:p>
    <w:p w:rsidR="006E69CD" w:rsidRPr="00143318" w:rsidRDefault="006E69CD" w:rsidP="00C12061">
      <w:pPr>
        <w:tabs>
          <w:tab w:val="right" w:pos="9360"/>
        </w:tabs>
        <w:spacing w:line="240" w:lineRule="auto"/>
        <w:ind w:firstLine="0"/>
        <w:rPr>
          <w:i/>
          <w:snapToGrid/>
          <w:sz w:val="20"/>
        </w:rPr>
      </w:pPr>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581" w:rsidRDefault="00AC5581" w:rsidP="00355095">
      <w:pPr>
        <w:spacing w:line="240" w:lineRule="auto"/>
      </w:pPr>
      <w:r>
        <w:separator/>
      </w:r>
    </w:p>
  </w:endnote>
  <w:endnote w:type="continuationSeparator" w:id="0">
    <w:p w:rsidR="00AC5581" w:rsidRDefault="00AC5581"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18383A">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18383A">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581" w:rsidRDefault="00AC5581" w:rsidP="00355095">
      <w:pPr>
        <w:spacing w:line="240" w:lineRule="auto"/>
      </w:pPr>
      <w:r>
        <w:separator/>
      </w:r>
    </w:p>
  </w:footnote>
  <w:footnote w:type="continuationSeparator" w:id="0">
    <w:p w:rsidR="00AC5581" w:rsidRDefault="00AC5581"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d"/>
      <w:jc w:val="right"/>
      <w:rPr>
        <w:i/>
        <w:sz w:val="20"/>
      </w:rPr>
    </w:pPr>
    <w:r w:rsidRPr="00355095">
      <w:rPr>
        <w:i/>
        <w:sz w:val="20"/>
      </w:rPr>
      <w:t xml:space="preserve">Протокол </w:t>
    </w:r>
    <w:r w:rsidR="003130D6">
      <w:rPr>
        <w:i/>
        <w:sz w:val="20"/>
      </w:rPr>
      <w:t>ВП</w:t>
    </w:r>
    <w:r w:rsidR="00ED707B">
      <w:rPr>
        <w:i/>
        <w:sz w:val="20"/>
      </w:rPr>
      <w:t xml:space="preserve"> </w:t>
    </w:r>
    <w:r w:rsidR="003130D6">
      <w:rPr>
        <w:i/>
        <w:sz w:val="20"/>
      </w:rPr>
      <w:t xml:space="preserve"> </w:t>
    </w:r>
    <w:r w:rsidR="003B5EFA">
      <w:rPr>
        <w:i/>
        <w:sz w:val="20"/>
      </w:rPr>
      <w:t xml:space="preserve"> закупка </w:t>
    </w:r>
    <w:r w:rsidR="001D7B93">
      <w:rPr>
        <w:i/>
        <w:sz w:val="20"/>
      </w:rPr>
      <w:t>10</w:t>
    </w:r>
    <w:r w:rsidR="00203242">
      <w:rPr>
        <w:i/>
        <w:sz w:val="20"/>
      </w:rPr>
      <w:t>17</w:t>
    </w:r>
    <w:r w:rsidR="002B45A9">
      <w:rPr>
        <w:i/>
        <w:sz w:val="20"/>
      </w:rPr>
      <w:t>01</w:t>
    </w:r>
  </w:p>
  <w:p w:rsidR="002B45A9" w:rsidRPr="00355095" w:rsidRDefault="002B45A9" w:rsidP="00355095">
    <w:pPr>
      <w:pStyle w:val="ad"/>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83111"/>
    <w:multiLevelType w:val="hybridMultilevel"/>
    <w:tmpl w:val="559EF9FA"/>
    <w:lvl w:ilvl="0" w:tplc="A7808A26">
      <w:start w:val="1"/>
      <w:numFmt w:val="decimal"/>
      <w:lvlText w:val="%1."/>
      <w:lvlJc w:val="left"/>
      <w:pPr>
        <w:tabs>
          <w:tab w:val="num" w:pos="360"/>
        </w:tabs>
        <w:ind w:left="360" w:hanging="360"/>
      </w:pPr>
      <w:rPr>
        <w:b w:val="0"/>
        <w:i w:val="0"/>
        <w:sz w:val="24"/>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4D2992"/>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3EC5561"/>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8530D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A3E44DD"/>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D55696"/>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E0562D"/>
    <w:multiLevelType w:val="multilevel"/>
    <w:tmpl w:val="82E064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400E8A"/>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AE8419D"/>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B8132EB"/>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7B1B1F70"/>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F2353B"/>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8"/>
  </w:num>
  <w:num w:numId="3">
    <w:abstractNumId w:val="2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14"/>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21"/>
  </w:num>
  <w:num w:numId="13">
    <w:abstractNumId w:val="0"/>
  </w:num>
  <w:num w:numId="14">
    <w:abstractNumId w:val="7"/>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6"/>
  </w:num>
  <w:num w:numId="20">
    <w:abstractNumId w:val="16"/>
  </w:num>
  <w:num w:numId="21">
    <w:abstractNumId w:val="15"/>
  </w:num>
  <w:num w:numId="22">
    <w:abstractNumId w:val="12"/>
  </w:num>
  <w:num w:numId="23">
    <w:abstractNumId w:val="19"/>
  </w:num>
  <w:num w:numId="2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22E8"/>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546AC"/>
    <w:rsid w:val="00175AC5"/>
    <w:rsid w:val="00176727"/>
    <w:rsid w:val="00182962"/>
    <w:rsid w:val="0018383A"/>
    <w:rsid w:val="001848F1"/>
    <w:rsid w:val="00192438"/>
    <w:rsid w:val="001924E0"/>
    <w:rsid w:val="001926AC"/>
    <w:rsid w:val="001A770B"/>
    <w:rsid w:val="001A7FDA"/>
    <w:rsid w:val="001B13FD"/>
    <w:rsid w:val="001B2630"/>
    <w:rsid w:val="001B304B"/>
    <w:rsid w:val="001B3135"/>
    <w:rsid w:val="001B37A3"/>
    <w:rsid w:val="001B7CA8"/>
    <w:rsid w:val="001D7B93"/>
    <w:rsid w:val="001E1488"/>
    <w:rsid w:val="001E33F9"/>
    <w:rsid w:val="001E364D"/>
    <w:rsid w:val="001F16DB"/>
    <w:rsid w:val="001F6323"/>
    <w:rsid w:val="001F76A4"/>
    <w:rsid w:val="00203242"/>
    <w:rsid w:val="002056C2"/>
    <w:rsid w:val="00211928"/>
    <w:rsid w:val="002120C8"/>
    <w:rsid w:val="002120F0"/>
    <w:rsid w:val="00220FE5"/>
    <w:rsid w:val="00226C22"/>
    <w:rsid w:val="002275BB"/>
    <w:rsid w:val="00227DAC"/>
    <w:rsid w:val="00230DB1"/>
    <w:rsid w:val="002311BD"/>
    <w:rsid w:val="00234D6E"/>
    <w:rsid w:val="002356A5"/>
    <w:rsid w:val="00235C57"/>
    <w:rsid w:val="00237239"/>
    <w:rsid w:val="00243816"/>
    <w:rsid w:val="002472BA"/>
    <w:rsid w:val="00252705"/>
    <w:rsid w:val="00252B9E"/>
    <w:rsid w:val="00257253"/>
    <w:rsid w:val="0026275D"/>
    <w:rsid w:val="002645DC"/>
    <w:rsid w:val="00264E81"/>
    <w:rsid w:val="00271286"/>
    <w:rsid w:val="002721A4"/>
    <w:rsid w:val="002735C1"/>
    <w:rsid w:val="00277600"/>
    <w:rsid w:val="00283366"/>
    <w:rsid w:val="00286846"/>
    <w:rsid w:val="00297E5D"/>
    <w:rsid w:val="002A3B24"/>
    <w:rsid w:val="002B45A9"/>
    <w:rsid w:val="002B6CF1"/>
    <w:rsid w:val="002D71AE"/>
    <w:rsid w:val="002E102F"/>
    <w:rsid w:val="002E1D13"/>
    <w:rsid w:val="002E38AB"/>
    <w:rsid w:val="002E4AAD"/>
    <w:rsid w:val="002E621F"/>
    <w:rsid w:val="002E7DF3"/>
    <w:rsid w:val="002F2037"/>
    <w:rsid w:val="002F5931"/>
    <w:rsid w:val="003028C9"/>
    <w:rsid w:val="0030410E"/>
    <w:rsid w:val="00306C67"/>
    <w:rsid w:val="003130D6"/>
    <w:rsid w:val="00316A7D"/>
    <w:rsid w:val="003223F3"/>
    <w:rsid w:val="0032633F"/>
    <w:rsid w:val="00327259"/>
    <w:rsid w:val="0033009A"/>
    <w:rsid w:val="00340D88"/>
    <w:rsid w:val="0035393A"/>
    <w:rsid w:val="00355095"/>
    <w:rsid w:val="003608E9"/>
    <w:rsid w:val="003610D0"/>
    <w:rsid w:val="00366597"/>
    <w:rsid w:val="00367A84"/>
    <w:rsid w:val="0037307E"/>
    <w:rsid w:val="00373458"/>
    <w:rsid w:val="00380B7F"/>
    <w:rsid w:val="00383698"/>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29A"/>
    <w:rsid w:val="00423EB5"/>
    <w:rsid w:val="00425DCF"/>
    <w:rsid w:val="00433072"/>
    <w:rsid w:val="00445432"/>
    <w:rsid w:val="0045381B"/>
    <w:rsid w:val="00456E12"/>
    <w:rsid w:val="00476103"/>
    <w:rsid w:val="00480849"/>
    <w:rsid w:val="0048244A"/>
    <w:rsid w:val="00484512"/>
    <w:rsid w:val="00491060"/>
    <w:rsid w:val="004932DB"/>
    <w:rsid w:val="0049333C"/>
    <w:rsid w:val="00497ACF"/>
    <w:rsid w:val="004A1EFE"/>
    <w:rsid w:val="004A4816"/>
    <w:rsid w:val="004A597C"/>
    <w:rsid w:val="004A606C"/>
    <w:rsid w:val="004A6C42"/>
    <w:rsid w:val="004B1AD5"/>
    <w:rsid w:val="004B69F5"/>
    <w:rsid w:val="004B7A24"/>
    <w:rsid w:val="004C1EA3"/>
    <w:rsid w:val="004C32D6"/>
    <w:rsid w:val="004C4312"/>
    <w:rsid w:val="004D1A37"/>
    <w:rsid w:val="004D4B38"/>
    <w:rsid w:val="004D6055"/>
    <w:rsid w:val="004F42F9"/>
    <w:rsid w:val="004F4866"/>
    <w:rsid w:val="00500A3F"/>
    <w:rsid w:val="005132A1"/>
    <w:rsid w:val="00515B98"/>
    <w:rsid w:val="00515CBE"/>
    <w:rsid w:val="00522245"/>
    <w:rsid w:val="00522E3C"/>
    <w:rsid w:val="00526FD4"/>
    <w:rsid w:val="00535034"/>
    <w:rsid w:val="005433F4"/>
    <w:rsid w:val="00547EE6"/>
    <w:rsid w:val="00547F2B"/>
    <w:rsid w:val="00551234"/>
    <w:rsid w:val="005529F7"/>
    <w:rsid w:val="0055309B"/>
    <w:rsid w:val="0055633F"/>
    <w:rsid w:val="00561366"/>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1CE6"/>
    <w:rsid w:val="005B5865"/>
    <w:rsid w:val="005C3991"/>
    <w:rsid w:val="005D40F5"/>
    <w:rsid w:val="005D7BA8"/>
    <w:rsid w:val="005E1345"/>
    <w:rsid w:val="005E5855"/>
    <w:rsid w:val="005F043D"/>
    <w:rsid w:val="005F1BFE"/>
    <w:rsid w:val="005F61A1"/>
    <w:rsid w:val="005F76ED"/>
    <w:rsid w:val="0061649B"/>
    <w:rsid w:val="006227C6"/>
    <w:rsid w:val="00622BD9"/>
    <w:rsid w:val="006427FD"/>
    <w:rsid w:val="006617AD"/>
    <w:rsid w:val="006629E9"/>
    <w:rsid w:val="006634CE"/>
    <w:rsid w:val="00673BBD"/>
    <w:rsid w:val="0067734E"/>
    <w:rsid w:val="00680B61"/>
    <w:rsid w:val="006811A0"/>
    <w:rsid w:val="0068284D"/>
    <w:rsid w:val="006926AB"/>
    <w:rsid w:val="00697BFD"/>
    <w:rsid w:val="006B14E3"/>
    <w:rsid w:val="006B3625"/>
    <w:rsid w:val="006B68A5"/>
    <w:rsid w:val="006C3AAC"/>
    <w:rsid w:val="006C5591"/>
    <w:rsid w:val="006D1485"/>
    <w:rsid w:val="006E1A7B"/>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1399"/>
    <w:rsid w:val="0079457B"/>
    <w:rsid w:val="00796281"/>
    <w:rsid w:val="007A00F4"/>
    <w:rsid w:val="007A0ACC"/>
    <w:rsid w:val="007B2B5C"/>
    <w:rsid w:val="007B404E"/>
    <w:rsid w:val="007B5098"/>
    <w:rsid w:val="007C3379"/>
    <w:rsid w:val="007D0EB0"/>
    <w:rsid w:val="007D162A"/>
    <w:rsid w:val="007D1CD8"/>
    <w:rsid w:val="007E0A1C"/>
    <w:rsid w:val="007E7B5D"/>
    <w:rsid w:val="00801FF4"/>
    <w:rsid w:val="008054F3"/>
    <w:rsid w:val="00807ED5"/>
    <w:rsid w:val="00811033"/>
    <w:rsid w:val="0082501E"/>
    <w:rsid w:val="00835882"/>
    <w:rsid w:val="0083777C"/>
    <w:rsid w:val="008401E4"/>
    <w:rsid w:val="0084585A"/>
    <w:rsid w:val="00854705"/>
    <w:rsid w:val="00861C62"/>
    <w:rsid w:val="00863FE2"/>
    <w:rsid w:val="00874BF1"/>
    <w:rsid w:val="008759B3"/>
    <w:rsid w:val="00886219"/>
    <w:rsid w:val="0088746E"/>
    <w:rsid w:val="008964A0"/>
    <w:rsid w:val="008A3530"/>
    <w:rsid w:val="008A5961"/>
    <w:rsid w:val="008B063D"/>
    <w:rsid w:val="008B06BC"/>
    <w:rsid w:val="008B2B8F"/>
    <w:rsid w:val="008B4E73"/>
    <w:rsid w:val="008C78B8"/>
    <w:rsid w:val="008D0CCD"/>
    <w:rsid w:val="008D4E0C"/>
    <w:rsid w:val="008D70A2"/>
    <w:rsid w:val="008E5F84"/>
    <w:rsid w:val="008E6471"/>
    <w:rsid w:val="008F22E2"/>
    <w:rsid w:val="008F5FC9"/>
    <w:rsid w:val="008F5FF6"/>
    <w:rsid w:val="008F6131"/>
    <w:rsid w:val="0090421E"/>
    <w:rsid w:val="00904784"/>
    <w:rsid w:val="00905798"/>
    <w:rsid w:val="009071CE"/>
    <w:rsid w:val="00907A6C"/>
    <w:rsid w:val="009179D2"/>
    <w:rsid w:val="00917E97"/>
    <w:rsid w:val="009205F2"/>
    <w:rsid w:val="00926498"/>
    <w:rsid w:val="00927F66"/>
    <w:rsid w:val="009333CF"/>
    <w:rsid w:val="00933F91"/>
    <w:rsid w:val="009377AC"/>
    <w:rsid w:val="009423A1"/>
    <w:rsid w:val="00957934"/>
    <w:rsid w:val="00960DEE"/>
    <w:rsid w:val="00963A1E"/>
    <w:rsid w:val="0096492E"/>
    <w:rsid w:val="00965222"/>
    <w:rsid w:val="00967D5D"/>
    <w:rsid w:val="009852C6"/>
    <w:rsid w:val="009872BD"/>
    <w:rsid w:val="0099098B"/>
    <w:rsid w:val="009972F3"/>
    <w:rsid w:val="00997FCD"/>
    <w:rsid w:val="009A2E2D"/>
    <w:rsid w:val="009A652F"/>
    <w:rsid w:val="009A6ACF"/>
    <w:rsid w:val="009D31B9"/>
    <w:rsid w:val="009E4FDD"/>
    <w:rsid w:val="009E5BE7"/>
    <w:rsid w:val="009E7A72"/>
    <w:rsid w:val="009F58BC"/>
    <w:rsid w:val="00A002C5"/>
    <w:rsid w:val="00A05A52"/>
    <w:rsid w:val="00A13D51"/>
    <w:rsid w:val="00A15F11"/>
    <w:rsid w:val="00A1626D"/>
    <w:rsid w:val="00A20713"/>
    <w:rsid w:val="00A30312"/>
    <w:rsid w:val="00A35CDC"/>
    <w:rsid w:val="00A43F53"/>
    <w:rsid w:val="00A5287D"/>
    <w:rsid w:val="00A56CAE"/>
    <w:rsid w:val="00A57A7B"/>
    <w:rsid w:val="00A60320"/>
    <w:rsid w:val="00A66628"/>
    <w:rsid w:val="00A66630"/>
    <w:rsid w:val="00A71C69"/>
    <w:rsid w:val="00A74EA7"/>
    <w:rsid w:val="00A75870"/>
    <w:rsid w:val="00A76D45"/>
    <w:rsid w:val="00A83440"/>
    <w:rsid w:val="00A87C37"/>
    <w:rsid w:val="00A93AAA"/>
    <w:rsid w:val="00A951F6"/>
    <w:rsid w:val="00A95BFA"/>
    <w:rsid w:val="00AA0FC2"/>
    <w:rsid w:val="00AA6FB9"/>
    <w:rsid w:val="00AC0AF5"/>
    <w:rsid w:val="00AC0DE7"/>
    <w:rsid w:val="00AC5581"/>
    <w:rsid w:val="00AD0933"/>
    <w:rsid w:val="00AD3D5B"/>
    <w:rsid w:val="00AD4158"/>
    <w:rsid w:val="00AD56AC"/>
    <w:rsid w:val="00AD6D2F"/>
    <w:rsid w:val="00AE100F"/>
    <w:rsid w:val="00AE70C1"/>
    <w:rsid w:val="00AF01AB"/>
    <w:rsid w:val="00AF1A85"/>
    <w:rsid w:val="00AF2A69"/>
    <w:rsid w:val="00B001DD"/>
    <w:rsid w:val="00B0028C"/>
    <w:rsid w:val="00B07AEE"/>
    <w:rsid w:val="00B10117"/>
    <w:rsid w:val="00B113C7"/>
    <w:rsid w:val="00B12993"/>
    <w:rsid w:val="00B20409"/>
    <w:rsid w:val="00B20AD7"/>
    <w:rsid w:val="00B21BBE"/>
    <w:rsid w:val="00B306DB"/>
    <w:rsid w:val="00B36C9E"/>
    <w:rsid w:val="00B44566"/>
    <w:rsid w:val="00B454B7"/>
    <w:rsid w:val="00B46BA5"/>
    <w:rsid w:val="00B5466C"/>
    <w:rsid w:val="00B54AEB"/>
    <w:rsid w:val="00B57DE3"/>
    <w:rsid w:val="00B6781F"/>
    <w:rsid w:val="00B67C88"/>
    <w:rsid w:val="00B72F77"/>
    <w:rsid w:val="00B77243"/>
    <w:rsid w:val="00B828AD"/>
    <w:rsid w:val="00B8408A"/>
    <w:rsid w:val="00B85013"/>
    <w:rsid w:val="00B855FE"/>
    <w:rsid w:val="00B92D43"/>
    <w:rsid w:val="00B9371B"/>
    <w:rsid w:val="00B97A11"/>
    <w:rsid w:val="00BA021F"/>
    <w:rsid w:val="00BA7D6E"/>
    <w:rsid w:val="00BA7FB9"/>
    <w:rsid w:val="00BB2BF9"/>
    <w:rsid w:val="00BB6BF2"/>
    <w:rsid w:val="00BC5464"/>
    <w:rsid w:val="00BC5E17"/>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2061"/>
    <w:rsid w:val="00C146FE"/>
    <w:rsid w:val="00C16F56"/>
    <w:rsid w:val="00C212A7"/>
    <w:rsid w:val="00C21585"/>
    <w:rsid w:val="00C231BE"/>
    <w:rsid w:val="00C25E69"/>
    <w:rsid w:val="00C26636"/>
    <w:rsid w:val="00C35767"/>
    <w:rsid w:val="00C36A4F"/>
    <w:rsid w:val="00C438F5"/>
    <w:rsid w:val="00C45048"/>
    <w:rsid w:val="00C52642"/>
    <w:rsid w:val="00C52908"/>
    <w:rsid w:val="00C55AD2"/>
    <w:rsid w:val="00C62488"/>
    <w:rsid w:val="00C6383D"/>
    <w:rsid w:val="00C75C4C"/>
    <w:rsid w:val="00C77AD0"/>
    <w:rsid w:val="00C83515"/>
    <w:rsid w:val="00C9000A"/>
    <w:rsid w:val="00C93DEA"/>
    <w:rsid w:val="00C9404B"/>
    <w:rsid w:val="00C9423F"/>
    <w:rsid w:val="00C97470"/>
    <w:rsid w:val="00C977DA"/>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6329"/>
    <w:rsid w:val="00D321C2"/>
    <w:rsid w:val="00D43162"/>
    <w:rsid w:val="00D62D28"/>
    <w:rsid w:val="00D6689A"/>
    <w:rsid w:val="00D67CE8"/>
    <w:rsid w:val="00D725B9"/>
    <w:rsid w:val="00D75F06"/>
    <w:rsid w:val="00D82055"/>
    <w:rsid w:val="00D825AA"/>
    <w:rsid w:val="00D84358"/>
    <w:rsid w:val="00D85B2B"/>
    <w:rsid w:val="00D866B8"/>
    <w:rsid w:val="00D90BED"/>
    <w:rsid w:val="00D91435"/>
    <w:rsid w:val="00DA1FAD"/>
    <w:rsid w:val="00DA4F21"/>
    <w:rsid w:val="00DA5A70"/>
    <w:rsid w:val="00DA65EC"/>
    <w:rsid w:val="00DB2131"/>
    <w:rsid w:val="00DB26E0"/>
    <w:rsid w:val="00DB319F"/>
    <w:rsid w:val="00DC7845"/>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01A7"/>
    <w:rsid w:val="00E8314B"/>
    <w:rsid w:val="00E876FD"/>
    <w:rsid w:val="00E90F34"/>
    <w:rsid w:val="00E939D1"/>
    <w:rsid w:val="00E93AF0"/>
    <w:rsid w:val="00E97B9A"/>
    <w:rsid w:val="00EA049F"/>
    <w:rsid w:val="00EA23EA"/>
    <w:rsid w:val="00EA7C56"/>
    <w:rsid w:val="00EB0EC9"/>
    <w:rsid w:val="00EC703D"/>
    <w:rsid w:val="00ED0444"/>
    <w:rsid w:val="00ED707B"/>
    <w:rsid w:val="00ED72FB"/>
    <w:rsid w:val="00EE03E3"/>
    <w:rsid w:val="00EE59FA"/>
    <w:rsid w:val="00EF0AE6"/>
    <w:rsid w:val="00EF3658"/>
    <w:rsid w:val="00EF4C8A"/>
    <w:rsid w:val="00EF65B1"/>
    <w:rsid w:val="00EF7341"/>
    <w:rsid w:val="00F0222C"/>
    <w:rsid w:val="00F0386F"/>
    <w:rsid w:val="00F17E85"/>
    <w:rsid w:val="00F22C68"/>
    <w:rsid w:val="00F24E57"/>
    <w:rsid w:val="00F264CE"/>
    <w:rsid w:val="00F27376"/>
    <w:rsid w:val="00F30356"/>
    <w:rsid w:val="00F3134E"/>
    <w:rsid w:val="00F55DE2"/>
    <w:rsid w:val="00F6533B"/>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C12061"/>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C12061"/>
    <w:rPr>
      <w:rFonts w:ascii="Times New Roman" w:eastAsia="Times New Roman" w:hAnsi="Times New Roman" w:cs="Times New Roman"/>
      <w:b/>
      <w:sz w:val="32"/>
      <w:szCs w:val="20"/>
      <w:lang w:eastAsia="ru-RU"/>
    </w:rPr>
  </w:style>
  <w:style w:type="paragraph" w:customStyle="1" w:styleId="af3">
    <w:name w:val="Пункт"/>
    <w:basedOn w:val="a"/>
    <w:uiPriority w:val="99"/>
    <w:rsid w:val="00C12061"/>
    <w:pPr>
      <w:tabs>
        <w:tab w:val="num" w:pos="1134"/>
      </w:tabs>
      <w:ind w:left="1134" w:hanging="1134"/>
    </w:pPr>
    <w:rPr>
      <w:snapToGrid/>
    </w:rPr>
  </w:style>
  <w:style w:type="paragraph" w:customStyle="1" w:styleId="-2">
    <w:name w:val="Пункт-2"/>
    <w:basedOn w:val="af3"/>
    <w:uiPriority w:val="99"/>
    <w:rsid w:val="00C12061"/>
    <w:pPr>
      <w:keepNext/>
      <w:ind w:left="360" w:hanging="360"/>
      <w:outlineLvl w:val="2"/>
    </w:pPr>
    <w:rPr>
      <w:b/>
    </w:rPr>
  </w:style>
  <w:style w:type="paragraph" w:customStyle="1" w:styleId="TableContents">
    <w:name w:val="Table Contents"/>
    <w:basedOn w:val="a"/>
    <w:rsid w:val="002B45A9"/>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3C8A5-160C-473A-A20B-C1BAA9339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709</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94</cp:revision>
  <cp:lastPrinted>2019-02-25T05:01:00Z</cp:lastPrinted>
  <dcterms:created xsi:type="dcterms:W3CDTF">2018-02-01T00:38:00Z</dcterms:created>
  <dcterms:modified xsi:type="dcterms:W3CDTF">2022-05-31T01:52:00Z</dcterms:modified>
</cp:coreProperties>
</file>