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14CAFFDE" w14:textId="77777777" w:rsidR="00673C9F" w:rsidRPr="00455714" w:rsidRDefault="002C6710" w:rsidP="00673C9F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 xml:space="preserve">Протокол </w:t>
      </w:r>
      <w:r w:rsidR="00CE1F2C">
        <w:rPr>
          <w:b/>
          <w:sz w:val="24"/>
        </w:rPr>
        <w:t xml:space="preserve"> </w:t>
      </w:r>
      <w:r w:rsidR="00673C9F" w:rsidRPr="00455714">
        <w:rPr>
          <w:b/>
          <w:bCs/>
          <w:caps/>
          <w:sz w:val="24"/>
        </w:rPr>
        <w:t>№</w:t>
      </w:r>
      <w:r w:rsidR="00673C9F">
        <w:rPr>
          <w:b/>
          <w:bCs/>
          <w:caps/>
          <w:sz w:val="24"/>
        </w:rPr>
        <w:t>204/УТП</w:t>
      </w:r>
      <w:r w:rsidR="00673C9F" w:rsidRPr="00D62315">
        <w:rPr>
          <w:b/>
          <w:bCs/>
          <w:caps/>
          <w:sz w:val="18"/>
          <w:szCs w:val="18"/>
        </w:rPr>
        <w:t>и</w:t>
      </w:r>
      <w:r w:rsidR="00673C9F">
        <w:rPr>
          <w:b/>
          <w:bCs/>
          <w:caps/>
          <w:sz w:val="24"/>
        </w:rPr>
        <w:t>Р-И</w:t>
      </w:r>
    </w:p>
    <w:p w14:paraId="4D9DB104" w14:textId="77777777" w:rsidR="00F71236" w:rsidRDefault="002C6710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F71236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F71236">
        <w:rPr>
          <w:b/>
          <w:bCs/>
          <w:sz w:val="24"/>
          <w:szCs w:val="24"/>
        </w:rPr>
        <w:t>,</w:t>
      </w:r>
    </w:p>
    <w:p w14:paraId="359CBE7F" w14:textId="77777777" w:rsidR="00F71236" w:rsidRPr="00976739" w:rsidRDefault="00F71236" w:rsidP="00AC38C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4F4A5E24" w14:textId="77777777" w:rsidR="00673C9F" w:rsidRPr="0083091B" w:rsidRDefault="00F71236" w:rsidP="00673C9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</w:t>
      </w:r>
      <w:r w:rsidR="00673C9F" w:rsidRPr="0083091B">
        <w:rPr>
          <w:b/>
          <w:bCs/>
          <w:sz w:val="24"/>
          <w:szCs w:val="24"/>
        </w:rPr>
        <w:t xml:space="preserve">на </w:t>
      </w:r>
      <w:r w:rsidR="00673C9F">
        <w:rPr>
          <w:b/>
          <w:bCs/>
          <w:sz w:val="24"/>
          <w:szCs w:val="24"/>
        </w:rPr>
        <w:t>выполнение работ</w:t>
      </w:r>
      <w:r w:rsidR="00673C9F" w:rsidRPr="0083091B">
        <w:rPr>
          <w:b/>
          <w:bCs/>
          <w:sz w:val="24"/>
          <w:szCs w:val="24"/>
        </w:rPr>
        <w:t xml:space="preserve">: </w:t>
      </w:r>
    </w:p>
    <w:p w14:paraId="730A5AE0" w14:textId="77777777" w:rsidR="00673C9F" w:rsidRPr="0083091B" w:rsidRDefault="00673C9F" w:rsidP="00673C9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83091B">
        <w:rPr>
          <w:b/>
          <w:bCs/>
          <w:i/>
          <w:sz w:val="24"/>
          <w:szCs w:val="24"/>
        </w:rPr>
        <w:t>«</w:t>
      </w:r>
      <w:hyperlink r:id="rId9" w:history="1">
        <w:hyperlink r:id="rId10" w:history="1">
          <w:r w:rsidRPr="000C299A">
            <w:rPr>
              <w:b/>
              <w:i/>
              <w:sz w:val="24"/>
              <w:szCs w:val="24"/>
            </w:rPr>
            <w:t>Реконструкция ПС-35 кВ Промышленная с заменой выключателя 35 кВ - 1 шт.</w:t>
          </w:r>
        </w:hyperlink>
      </w:hyperlink>
      <w:r w:rsidRPr="002A2950">
        <w:rPr>
          <w:b/>
          <w:bCs/>
          <w:i/>
          <w:sz w:val="24"/>
          <w:szCs w:val="24"/>
        </w:rPr>
        <w:t xml:space="preserve">». </w:t>
      </w:r>
    </w:p>
    <w:p w14:paraId="6F4D2E5F" w14:textId="77777777" w:rsidR="00673C9F" w:rsidRPr="0083091B" w:rsidRDefault="00673C9F" w:rsidP="00673C9F">
      <w:pPr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sz w:val="24"/>
          <w:szCs w:val="24"/>
        </w:rPr>
        <w:t xml:space="preserve">(Лот № </w:t>
      </w:r>
      <w:r w:rsidRPr="000C299A">
        <w:rPr>
          <w:b/>
          <w:sz w:val="24"/>
          <w:szCs w:val="24"/>
        </w:rPr>
        <w:t>15801-ТПИР ОБСЛ-2022-ДРСК</w:t>
      </w:r>
      <w:r w:rsidRPr="0083091B">
        <w:rPr>
          <w:b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32208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04485">
              <w:rPr>
                <w:sz w:val="24"/>
                <w:szCs w:val="24"/>
              </w:rPr>
              <w:t>Бл</w:t>
            </w:r>
            <w:r w:rsidR="006C2925" w:rsidRPr="00322080">
              <w:rPr>
                <w:sz w:val="24"/>
                <w:szCs w:val="24"/>
              </w:rPr>
              <w:t>аговещенск</w:t>
            </w:r>
          </w:p>
          <w:p w14:paraId="76CD0D18" w14:textId="7FC8DA91" w:rsidR="00000BFF" w:rsidRPr="003220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22080">
              <w:rPr>
                <w:sz w:val="24"/>
                <w:szCs w:val="24"/>
              </w:rPr>
              <w:t>№ ЕИС</w:t>
            </w:r>
            <w:r w:rsidR="00C27480" w:rsidRPr="00322080">
              <w:rPr>
                <w:sz w:val="24"/>
                <w:szCs w:val="24"/>
              </w:rPr>
              <w:t xml:space="preserve"> </w:t>
            </w:r>
            <w:r w:rsidR="00673C9F">
              <w:rPr>
                <w:sz w:val="24"/>
                <w:szCs w:val="24"/>
              </w:rPr>
              <w:t>32110861381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2B64647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3D4DBE">
              <w:rPr>
                <w:sz w:val="24"/>
                <w:szCs w:val="24"/>
              </w:rPr>
              <w:t>19</w:t>
            </w:r>
            <w:bookmarkStart w:id="3" w:name="_GoBack"/>
            <w:bookmarkEnd w:id="3"/>
            <w:r w:rsidRPr="00404485">
              <w:rPr>
                <w:sz w:val="24"/>
                <w:szCs w:val="24"/>
              </w:rPr>
              <w:t xml:space="preserve">» </w:t>
            </w:r>
            <w:r w:rsidR="002C2BEC">
              <w:rPr>
                <w:sz w:val="24"/>
                <w:szCs w:val="24"/>
              </w:rPr>
              <w:t>января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2C2BEC">
              <w:rPr>
                <w:sz w:val="24"/>
                <w:szCs w:val="24"/>
              </w:rPr>
              <w:t>2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3A8EEAF1" w14:textId="17307139" w:rsidR="00673C9F" w:rsidRPr="0083091B" w:rsidRDefault="006C2925" w:rsidP="00673C9F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404485">
        <w:rPr>
          <w:bCs/>
          <w:sz w:val="24"/>
          <w:szCs w:val="24"/>
        </w:rPr>
        <w:t xml:space="preserve">запрос </w:t>
      </w:r>
      <w:r w:rsidR="0026081B" w:rsidRPr="00404485">
        <w:rPr>
          <w:bCs/>
          <w:sz w:val="24"/>
          <w:szCs w:val="24"/>
        </w:rPr>
        <w:t>котировок</w:t>
      </w:r>
      <w:r w:rsidRPr="00404485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673C9F" w:rsidRPr="00673C9F">
        <w:rPr>
          <w:bCs/>
          <w:sz w:val="24"/>
          <w:szCs w:val="24"/>
        </w:rPr>
        <w:t>на выполнение работ: «</w:t>
      </w:r>
      <w:hyperlink r:id="rId11" w:history="1">
        <w:hyperlink r:id="rId12" w:history="1">
          <w:r w:rsidR="00673C9F" w:rsidRPr="00673C9F">
            <w:rPr>
              <w:bCs/>
              <w:sz w:val="24"/>
              <w:szCs w:val="24"/>
            </w:rPr>
            <w:t>Реконструкция ПС-35 кВ Промышленная с заменой выключателя 35 кВ - 1 шт.</w:t>
          </w:r>
        </w:hyperlink>
      </w:hyperlink>
      <w:r w:rsidR="00673C9F" w:rsidRPr="00673C9F">
        <w:rPr>
          <w:bCs/>
          <w:sz w:val="24"/>
          <w:szCs w:val="24"/>
        </w:rPr>
        <w:t>». (Лот № 15801-ТПИР ОБСЛ-2022-ДРСК).</w:t>
      </w:r>
    </w:p>
    <w:p w14:paraId="465798A0" w14:textId="31E95431" w:rsidR="00A35C9C" w:rsidRDefault="00A35C9C" w:rsidP="00673C9F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3A1D92AD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D6268D">
        <w:rPr>
          <w:sz w:val="24"/>
          <w:szCs w:val="24"/>
        </w:rPr>
        <w:t>2</w:t>
      </w:r>
      <w:r w:rsidR="00322080" w:rsidRPr="00322080">
        <w:rPr>
          <w:sz w:val="24"/>
          <w:szCs w:val="24"/>
        </w:rPr>
        <w:t xml:space="preserve"> (</w:t>
      </w:r>
      <w:r w:rsidR="00D6268D">
        <w:rPr>
          <w:sz w:val="24"/>
          <w:szCs w:val="24"/>
        </w:rPr>
        <w:t>две</w:t>
      </w:r>
      <w:r w:rsidR="00322080" w:rsidRPr="00322080">
        <w:rPr>
          <w:sz w:val="24"/>
          <w:szCs w:val="24"/>
        </w:rPr>
        <w:t>) заявк</w:t>
      </w:r>
      <w:r w:rsidR="00D6268D">
        <w:rPr>
          <w:sz w:val="24"/>
          <w:szCs w:val="24"/>
        </w:rPr>
        <w:t>и</w:t>
      </w:r>
      <w:r w:rsidRPr="00322080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28"/>
        <w:gridCol w:w="6237"/>
      </w:tblGrid>
      <w:tr w:rsidR="00A35C9C" w:rsidRPr="00455714" w14:paraId="433DD686" w14:textId="77777777" w:rsidTr="00D6268D"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428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237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D6268D" w:rsidRPr="00EC38FF" w14:paraId="1C732457" w14:textId="77777777" w:rsidTr="00D6268D">
        <w:tc>
          <w:tcPr>
            <w:tcW w:w="567" w:type="dxa"/>
            <w:vAlign w:val="center"/>
          </w:tcPr>
          <w:p w14:paraId="365BB91C" w14:textId="77777777" w:rsidR="00D6268D" w:rsidRPr="005B7682" w:rsidRDefault="00D6268D" w:rsidP="00D6268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8" w:type="dxa"/>
            <w:vAlign w:val="bottom"/>
          </w:tcPr>
          <w:p w14:paraId="77D92642" w14:textId="0C352B45" w:rsidR="00D6268D" w:rsidRPr="00A56250" w:rsidRDefault="00D6268D" w:rsidP="00D6268D">
            <w:pPr>
              <w:spacing w:line="240" w:lineRule="auto"/>
              <w:ind w:firstLine="0"/>
              <w:jc w:val="center"/>
              <w:rPr>
                <w:i/>
              </w:rPr>
            </w:pPr>
            <w:r w:rsidRPr="00771379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09.12.2021 02:58:44 MCK</w:t>
            </w:r>
          </w:p>
        </w:tc>
        <w:tc>
          <w:tcPr>
            <w:tcW w:w="6237" w:type="dxa"/>
            <w:vAlign w:val="center"/>
          </w:tcPr>
          <w:p w14:paraId="609DAFEE" w14:textId="4AC1BC6D" w:rsidR="00D6268D" w:rsidRPr="00EC38FF" w:rsidRDefault="00D6268D" w:rsidP="00D6268D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 w:rsidRPr="00771379">
              <w:rPr>
                <w:sz w:val="24"/>
                <w:szCs w:val="24"/>
              </w:rPr>
              <w:t>Заявка №46564 ООО "ГИДРОЭЛЕКТРОМОНТАЖ"</w:t>
            </w:r>
          </w:p>
        </w:tc>
      </w:tr>
      <w:tr w:rsidR="00D6268D" w:rsidRPr="00455714" w14:paraId="721CB1EA" w14:textId="77777777" w:rsidTr="00D6268D">
        <w:tc>
          <w:tcPr>
            <w:tcW w:w="567" w:type="dxa"/>
            <w:vAlign w:val="center"/>
          </w:tcPr>
          <w:p w14:paraId="0845E025" w14:textId="77777777" w:rsidR="00D6268D" w:rsidRPr="00455714" w:rsidRDefault="00D6268D" w:rsidP="00D6268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28" w:type="dxa"/>
            <w:vAlign w:val="bottom"/>
          </w:tcPr>
          <w:p w14:paraId="7BB4AA4E" w14:textId="461EDA6E" w:rsidR="00D6268D" w:rsidRPr="00A56250" w:rsidRDefault="00D6268D" w:rsidP="00D6268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71379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14.12.2021 04:23:17 MCK</w:t>
            </w:r>
          </w:p>
        </w:tc>
        <w:tc>
          <w:tcPr>
            <w:tcW w:w="6237" w:type="dxa"/>
            <w:vAlign w:val="center"/>
          </w:tcPr>
          <w:p w14:paraId="5CF65B62" w14:textId="4B93CA06" w:rsidR="00D6268D" w:rsidRPr="00455714" w:rsidRDefault="00D6268D" w:rsidP="00D6268D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Заявка №47292 ООО "ТПК"СВЕТОТЕХНИКА"</w:t>
            </w:r>
          </w:p>
        </w:tc>
      </w:tr>
    </w:tbl>
    <w:p w14:paraId="2C8C7251" w14:textId="1B2A997F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D6268D">
        <w:rPr>
          <w:sz w:val="24"/>
          <w:szCs w:val="24"/>
        </w:rPr>
        <w:t>1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D6268D">
        <w:rPr>
          <w:sz w:val="24"/>
          <w:szCs w:val="24"/>
        </w:rPr>
        <w:t>одна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заявк</w:t>
      </w:r>
      <w:r w:rsidR="00D6268D">
        <w:rPr>
          <w:sz w:val="24"/>
          <w:szCs w:val="24"/>
        </w:rPr>
        <w:t>а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A528C28" w14:textId="77777777" w:rsidR="00D6268D" w:rsidRDefault="00D6268D" w:rsidP="00D6268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302B65">
        <w:rPr>
          <w:sz w:val="24"/>
        </w:rPr>
        <w:t xml:space="preserve">О рассмотрении результатов </w:t>
      </w:r>
      <w:r>
        <w:rPr>
          <w:sz w:val="24"/>
        </w:rPr>
        <w:t>основных</w:t>
      </w:r>
      <w:r w:rsidRPr="00302B65">
        <w:rPr>
          <w:sz w:val="24"/>
        </w:rPr>
        <w:t xml:space="preserve"> частей (и ценовых предложений) заявок Участников.</w:t>
      </w:r>
    </w:p>
    <w:p w14:paraId="6BD79DAA" w14:textId="77777777" w:rsidR="00D6268D" w:rsidRDefault="00D6268D" w:rsidP="00D6268D">
      <w:pPr>
        <w:pStyle w:val="25"/>
        <w:numPr>
          <w:ilvl w:val="0"/>
          <w:numId w:val="12"/>
        </w:numPr>
        <w:ind w:left="426" w:hanging="426"/>
        <w:jc w:val="left"/>
        <w:rPr>
          <w:sz w:val="24"/>
        </w:rPr>
      </w:pPr>
      <w:r w:rsidRPr="00F2049D">
        <w:rPr>
          <w:sz w:val="24"/>
        </w:rPr>
        <w:t xml:space="preserve">Об отклонении заявки Участника </w:t>
      </w:r>
      <w:r w:rsidRPr="000B7B0A">
        <w:rPr>
          <w:sz w:val="24"/>
        </w:rPr>
        <w:t>№46564 ООО "ГИДРОЭЛЕКТРОМОНТАЖ"</w:t>
      </w:r>
      <w:r>
        <w:rPr>
          <w:sz w:val="24"/>
        </w:rPr>
        <w:t>.</w:t>
      </w:r>
    </w:p>
    <w:p w14:paraId="49C8795E" w14:textId="77777777" w:rsidR="00D6268D" w:rsidRPr="00455714" w:rsidRDefault="00D6268D" w:rsidP="00D6268D">
      <w:pPr>
        <w:pStyle w:val="25"/>
        <w:numPr>
          <w:ilvl w:val="0"/>
          <w:numId w:val="12"/>
        </w:numPr>
        <w:ind w:left="426" w:hanging="426"/>
        <w:rPr>
          <w:b/>
          <w:snapToGrid w:val="0"/>
          <w:sz w:val="24"/>
        </w:rPr>
      </w:pPr>
      <w:r w:rsidRPr="00670ADF">
        <w:rPr>
          <w:sz w:val="24"/>
        </w:rPr>
        <w:t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</w:t>
      </w:r>
      <w:r>
        <w:rPr>
          <w:sz w:val="24"/>
        </w:rPr>
        <w:t>.</w:t>
      </w:r>
      <w:r w:rsidRPr="00670ADF">
        <w:rPr>
          <w:sz w:val="24"/>
        </w:rPr>
        <w:t xml:space="preserve"> </w:t>
      </w:r>
    </w:p>
    <w:p w14:paraId="32383E70" w14:textId="2AE4F9AB" w:rsidR="007E743F" w:rsidRPr="00BC7A22" w:rsidRDefault="00D6268D" w:rsidP="00D6268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783025">
        <w:rPr>
          <w:sz w:val="24"/>
        </w:rPr>
        <w:t>О признании закупки несостоявшейся</w:t>
      </w:r>
      <w:r w:rsidR="007E743F"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24AB899F" w14:textId="77777777" w:rsidR="00D6268D" w:rsidRPr="00455714" w:rsidRDefault="00D6268D" w:rsidP="00D6268D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63CB4CC3" w14:textId="77777777" w:rsidR="00D6268D" w:rsidRDefault="00D6268D" w:rsidP="00D6268D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t>основные</w:t>
      </w:r>
      <w:r>
        <w:rPr>
          <w:szCs w:val="24"/>
        </w:rPr>
        <w:t xml:space="preserve">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386"/>
        <w:gridCol w:w="2126"/>
      </w:tblGrid>
      <w:tr w:rsidR="00D6268D" w:rsidRPr="00245D64" w14:paraId="3714DBBE" w14:textId="77777777" w:rsidTr="002420F1">
        <w:trPr>
          <w:trHeight w:val="420"/>
          <w:tblHeader/>
        </w:trPr>
        <w:tc>
          <w:tcPr>
            <w:tcW w:w="567" w:type="dxa"/>
            <w:vAlign w:val="center"/>
          </w:tcPr>
          <w:p w14:paraId="094CB0EE" w14:textId="77777777" w:rsidR="00D6268D" w:rsidRPr="00245D64" w:rsidRDefault="00D6268D" w:rsidP="002420F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№</w:t>
            </w:r>
          </w:p>
          <w:p w14:paraId="5E2C5700" w14:textId="77777777" w:rsidR="00D6268D" w:rsidRPr="00245D64" w:rsidRDefault="00D6268D" w:rsidP="002420F1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66129235" w14:textId="77777777" w:rsidR="00D6268D" w:rsidRPr="00771379" w:rsidRDefault="00D6268D" w:rsidP="002420F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14:paraId="717FFB14" w14:textId="77777777" w:rsidR="00D6268D" w:rsidRPr="00771379" w:rsidRDefault="00D6268D" w:rsidP="002420F1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55D029D2" w14:textId="77777777" w:rsidR="00D6268D" w:rsidRPr="00771379" w:rsidRDefault="00D6268D" w:rsidP="002420F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Цена заявки, руб. без НДС</w:t>
            </w:r>
          </w:p>
          <w:p w14:paraId="2DE14B5C" w14:textId="77777777" w:rsidR="00D6268D" w:rsidRPr="00771379" w:rsidRDefault="00D6268D" w:rsidP="002420F1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D6268D" w:rsidRPr="0028003D" w14:paraId="63A3E42B" w14:textId="77777777" w:rsidTr="002420F1">
        <w:trPr>
          <w:trHeight w:val="330"/>
        </w:trPr>
        <w:tc>
          <w:tcPr>
            <w:tcW w:w="567" w:type="dxa"/>
            <w:vAlign w:val="center"/>
          </w:tcPr>
          <w:p w14:paraId="363EE144" w14:textId="77777777" w:rsidR="00D6268D" w:rsidRPr="00245D64" w:rsidRDefault="00D6268D" w:rsidP="00D6268D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2554ADFE" w14:textId="77777777" w:rsidR="00D6268D" w:rsidRPr="00771379" w:rsidRDefault="00D6268D" w:rsidP="002420F1">
            <w:pPr>
              <w:spacing w:line="240" w:lineRule="auto"/>
              <w:ind w:left="-107" w:firstLine="0"/>
              <w:jc w:val="center"/>
              <w:rPr>
                <w:i/>
                <w:sz w:val="24"/>
                <w:szCs w:val="24"/>
              </w:rPr>
            </w:pPr>
            <w:r w:rsidRPr="00771379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09.12.2021 02:58:44 MCK</w:t>
            </w:r>
          </w:p>
        </w:tc>
        <w:tc>
          <w:tcPr>
            <w:tcW w:w="5386" w:type="dxa"/>
            <w:vAlign w:val="center"/>
          </w:tcPr>
          <w:p w14:paraId="3CA3BD45" w14:textId="77777777" w:rsidR="00D6268D" w:rsidRPr="00771379" w:rsidRDefault="00D6268D" w:rsidP="002420F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Заявка №46564 ООО "ГИДРОЭЛЕКТРОМОНТАЖ"</w:t>
            </w:r>
          </w:p>
        </w:tc>
        <w:tc>
          <w:tcPr>
            <w:tcW w:w="2126" w:type="dxa"/>
            <w:vAlign w:val="bottom"/>
          </w:tcPr>
          <w:p w14:paraId="70A0CB4B" w14:textId="77777777" w:rsidR="00D6268D" w:rsidRPr="00771379" w:rsidRDefault="00D6268D" w:rsidP="002420F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771379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1 498 959.78</w:t>
            </w:r>
          </w:p>
        </w:tc>
      </w:tr>
      <w:tr w:rsidR="00D6268D" w:rsidRPr="0028003D" w14:paraId="37EF4927" w14:textId="77777777" w:rsidTr="002420F1">
        <w:trPr>
          <w:trHeight w:val="378"/>
        </w:trPr>
        <w:tc>
          <w:tcPr>
            <w:tcW w:w="567" w:type="dxa"/>
            <w:vAlign w:val="center"/>
          </w:tcPr>
          <w:p w14:paraId="2175436E" w14:textId="77777777" w:rsidR="00D6268D" w:rsidRPr="00245D64" w:rsidRDefault="00D6268D" w:rsidP="00D6268D">
            <w:pPr>
              <w:numPr>
                <w:ilvl w:val="0"/>
                <w:numId w:val="2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bottom"/>
          </w:tcPr>
          <w:p w14:paraId="2AA88577" w14:textId="77777777" w:rsidR="00D6268D" w:rsidRPr="00771379" w:rsidRDefault="00D6268D" w:rsidP="002420F1">
            <w:pPr>
              <w:spacing w:line="240" w:lineRule="auto"/>
              <w:ind w:left="-107" w:firstLine="0"/>
              <w:jc w:val="center"/>
              <w:rPr>
                <w:sz w:val="24"/>
                <w:szCs w:val="24"/>
              </w:rPr>
            </w:pPr>
            <w:r w:rsidRPr="00771379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14.12.2021 04:23:17 MCK</w:t>
            </w:r>
          </w:p>
        </w:tc>
        <w:tc>
          <w:tcPr>
            <w:tcW w:w="5386" w:type="dxa"/>
            <w:vAlign w:val="center"/>
          </w:tcPr>
          <w:p w14:paraId="1E14EA0B" w14:textId="77777777" w:rsidR="00D6268D" w:rsidRPr="00771379" w:rsidRDefault="00D6268D" w:rsidP="002420F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771379">
              <w:rPr>
                <w:sz w:val="24"/>
                <w:szCs w:val="24"/>
              </w:rPr>
              <w:t>Заявка №47292 ООО "ТПК"СВЕТОТЕХНИКА"</w:t>
            </w:r>
          </w:p>
        </w:tc>
        <w:tc>
          <w:tcPr>
            <w:tcW w:w="2126" w:type="dxa"/>
            <w:vAlign w:val="bottom"/>
          </w:tcPr>
          <w:p w14:paraId="23636A3C" w14:textId="77777777" w:rsidR="00D6268D" w:rsidRPr="00771379" w:rsidRDefault="00D6268D" w:rsidP="002420F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771379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1 530 000.00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3F174CB9" w14:textId="77777777" w:rsidR="00DA21D0" w:rsidRDefault="00DA21D0" w:rsidP="00DA21D0">
      <w:pPr>
        <w:spacing w:line="240" w:lineRule="auto"/>
        <w:ind w:firstLine="0"/>
        <w:rPr>
          <w:sz w:val="24"/>
          <w:szCs w:val="24"/>
        </w:rPr>
      </w:pPr>
      <w:r w:rsidRPr="00D62315">
        <w:rPr>
          <w:sz w:val="24"/>
          <w:szCs w:val="24"/>
        </w:rPr>
        <w:lastRenderedPageBreak/>
        <w:t xml:space="preserve">Отклонить заявку Участника №46564 ООО "ГИДРОЭЛЕКТРОМОНТАЖ" от дальнейшего рассмотрения на основании п. 4.9.6 </w:t>
      </w:r>
      <w:r>
        <w:rPr>
          <w:sz w:val="24"/>
          <w:szCs w:val="24"/>
        </w:rPr>
        <w:t>б</w:t>
      </w:r>
      <w:r w:rsidRPr="00D62315">
        <w:rPr>
          <w:sz w:val="24"/>
          <w:szCs w:val="24"/>
        </w:rPr>
        <w:t>) Доку</w:t>
      </w:r>
      <w:r w:rsidRPr="0072348B">
        <w:rPr>
          <w:sz w:val="24"/>
          <w:szCs w:val="24"/>
        </w:rPr>
        <w:t>ментации о закуп</w:t>
      </w:r>
      <w:r>
        <w:rPr>
          <w:sz w:val="24"/>
          <w:szCs w:val="24"/>
        </w:rPr>
        <w:t>ке</w:t>
      </w:r>
      <w:r w:rsidRPr="00720621">
        <w:rPr>
          <w:sz w:val="24"/>
          <w:szCs w:val="24"/>
        </w:rPr>
        <w:t>, как несоответствующ</w:t>
      </w:r>
      <w:r>
        <w:rPr>
          <w:sz w:val="24"/>
          <w:szCs w:val="24"/>
        </w:rPr>
        <w:t>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DA21D0" w:rsidRPr="008F309A" w14:paraId="2A3F7B2A" w14:textId="77777777" w:rsidTr="00A37E79">
        <w:tc>
          <w:tcPr>
            <w:tcW w:w="709" w:type="dxa"/>
            <w:vAlign w:val="center"/>
          </w:tcPr>
          <w:p w14:paraId="7BE7217B" w14:textId="77777777" w:rsidR="00DA21D0" w:rsidRPr="008F309A" w:rsidRDefault="00DA21D0" w:rsidP="00A37E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97" w:type="dxa"/>
            <w:shd w:val="clear" w:color="auto" w:fill="auto"/>
          </w:tcPr>
          <w:p w14:paraId="6CFC6870" w14:textId="77777777" w:rsidR="00DA21D0" w:rsidRPr="008F309A" w:rsidRDefault="00DA21D0" w:rsidP="00A37E7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DA21D0" w:rsidRPr="008F309A" w14:paraId="211DAC09" w14:textId="77777777" w:rsidTr="00A37E79">
        <w:tc>
          <w:tcPr>
            <w:tcW w:w="709" w:type="dxa"/>
          </w:tcPr>
          <w:p w14:paraId="6064B214" w14:textId="77777777" w:rsidR="00DA21D0" w:rsidRDefault="00DA21D0" w:rsidP="00DA21D0">
            <w:pPr>
              <w:numPr>
                <w:ilvl w:val="0"/>
                <w:numId w:val="2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14:paraId="12108F79" w14:textId="77777777" w:rsidR="00DA21D0" w:rsidRPr="00225EC1" w:rsidRDefault="00DA21D0" w:rsidP="00DA21D0">
            <w:pPr>
              <w:pStyle w:val="afff5"/>
              <w:numPr>
                <w:ilvl w:val="1"/>
                <w:numId w:val="32"/>
              </w:numPr>
              <w:tabs>
                <w:tab w:val="left" w:pos="468"/>
              </w:tabs>
              <w:ind w:left="35" w:firstLine="0"/>
              <w:jc w:val="both"/>
              <w:rPr>
                <w:szCs w:val="24"/>
              </w:rPr>
            </w:pPr>
            <w:r w:rsidRPr="009F046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По результатам оценки финансового-экономической устойчивости Участник имеет неустойчивое финансовое состояние. 1.2. Кроме того, установлено, что по состоянию на 22.12.2021 счета предприятия заблокированы по решению ФНС. 1.3. В результате проверки по базе данных Арбитражного суда было установлено, что предприятие выступало в качестве ответчика по делу № А04-6531/2021, судом было принято решение о взыскании 1 005,44 тыс. руб., окончательное решение принято 13.09.2021. Сумма взыскания по делу превышает 15 % от НМЦ лота. 1.4. В результате проверки по базе данных ФССП установлено, что в отношении участника имеются не оконченное исполнительное производство № 3386240/21/28027-ИП на сумму 1 198,93 тыс. руб. Сумма исполнительного производства превышает 15 % от НМЦ лота - по результатам экспертизы заявки данного Участника выявлено 4 (четыре) ограничивающих фактора в соответствии с п. 2.5.1. (а, б, г, е) Методики проверки ДРиФС, что не соответствует условиям прил. № 3 Документации о закупке, в котором установлено следующее требование: «</w:t>
            </w:r>
            <w:r w:rsidRPr="009F046B">
              <w:rPr>
                <w:rFonts w:ascii="Times New Roman" w:eastAsia="Times New Roman" w:hAnsi="Times New Roman"/>
                <w:i/>
                <w:noProof w:val="0"/>
                <w:snapToGrid w:val="0"/>
                <w:sz w:val="20"/>
                <w:szCs w:val="20"/>
                <w:lang w:eastAsia="ru-RU"/>
              </w:rPr>
              <w:t>Участник закупки не должен обладать более чем 3 (тремя) ограничивающими факторами, указанными в Методике проверки ДриФС</w:t>
            </w:r>
            <w:r w:rsidRPr="009F046B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».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51595C">
              <w:rPr>
                <w:sz w:val="20"/>
              </w:rPr>
              <w:t xml:space="preserve"> </w:t>
            </w:r>
          </w:p>
          <w:p w14:paraId="205CBF25" w14:textId="07444987" w:rsidR="00DA21D0" w:rsidRPr="009F046B" w:rsidRDefault="00DA21D0" w:rsidP="00A37E79">
            <w:pPr>
              <w:pStyle w:val="afff5"/>
              <w:tabs>
                <w:tab w:val="left" w:pos="468"/>
              </w:tabs>
              <w:ind w:left="35"/>
              <w:jc w:val="both"/>
              <w:rPr>
                <w:szCs w:val="24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      </w:t>
            </w:r>
            <w:r w:rsidRPr="00225EC1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 xml:space="preserve">По результатам направления дополнительного запроса в адрес Участника указанное замечание не снято: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у</w:t>
            </w:r>
            <w:r w:rsidRPr="006956EA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частником представлено постановление о прекращении исполнительного производства, возбуждённого по решению суда по делу № А04-6531/2021, при этом решение по делу не отменено и не обжаловано. В соответствии с пп. а, п. 2.5.1. ДРиФС проверяется наличие в отношении Участника вступивших в законную силу в течение последнего года до дня окончания подачи заявок судебных решений по искам третьих лиц в связи с неисполнением и/или ненадлежащим исполнением Участником обязательств по договорам на общую сумму таких обязательств, равную или превышающую 15% от НМЦ</w:t>
            </w:r>
            <w:r w:rsidRPr="00225EC1">
              <w:rPr>
                <w:rFonts w:ascii="Times New Roman" w:eastAsia="Times New Roman" w:hAnsi="Times New Roman"/>
                <w:noProof w:val="0"/>
                <w:snapToGrid w:val="0"/>
                <w:sz w:val="20"/>
                <w:szCs w:val="20"/>
                <w:lang w:eastAsia="ru-RU"/>
              </w:rPr>
              <w:t>____, что не является основанием для снятия указанного замечания.</w:t>
            </w:r>
          </w:p>
        </w:tc>
      </w:tr>
    </w:tbl>
    <w:p w14:paraId="0968B0CB" w14:textId="77777777" w:rsidR="00287BB1" w:rsidRDefault="00287BB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6BE134D6" w14:textId="36436A80" w:rsidR="00D6268D" w:rsidRDefault="00D6268D" w:rsidP="00D6268D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вторые части заявок (и ценовые предложения) следующих Участников</w:t>
      </w:r>
      <w:r w:rsidRPr="00455714">
        <w:rPr>
          <w:szCs w:val="24"/>
        </w:rPr>
        <w:t xml:space="preserve"> </w:t>
      </w:r>
    </w:p>
    <w:p w14:paraId="39B4E53D" w14:textId="77777777" w:rsidR="00D6268D" w:rsidRDefault="00D6268D" w:rsidP="00D6268D">
      <w:pPr>
        <w:pStyle w:val="250"/>
        <w:numPr>
          <w:ilvl w:val="0"/>
          <w:numId w:val="29"/>
        </w:numPr>
        <w:tabs>
          <w:tab w:val="left" w:pos="426"/>
        </w:tabs>
        <w:ind w:left="0" w:hanging="11"/>
        <w:rPr>
          <w:szCs w:val="24"/>
        </w:rPr>
      </w:pPr>
      <w:r w:rsidRPr="00771379">
        <w:rPr>
          <w:szCs w:val="24"/>
        </w:rPr>
        <w:t>Заявка №47292 ООО "ТПК"СВЕТОТЕХНИКА"</w:t>
      </w:r>
    </w:p>
    <w:p w14:paraId="6BCB21CF" w14:textId="77777777" w:rsidR="00D6268D" w:rsidRDefault="00D6268D" w:rsidP="00D6268D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4E778C37" w14:textId="77777777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493AAC37" w14:textId="77777777" w:rsidR="00D6268D" w:rsidRDefault="00D6268D" w:rsidP="00D6268D">
      <w:pPr>
        <w:numPr>
          <w:ilvl w:val="0"/>
          <w:numId w:val="3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>несостоявшейся</w:t>
      </w:r>
      <w:r w:rsidRPr="00820777">
        <w:rPr>
          <w:sz w:val="24"/>
          <w:szCs w:val="24"/>
        </w:rPr>
        <w:t xml:space="preserve"> </w:t>
      </w:r>
      <w:r w:rsidRPr="00455714">
        <w:rPr>
          <w:sz w:val="24"/>
          <w:szCs w:val="24"/>
        </w:rPr>
        <w:t>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8121E9">
        <w:rPr>
          <w:sz w:val="24"/>
          <w:szCs w:val="24"/>
        </w:rPr>
        <w:t xml:space="preserve">.1 </w:t>
      </w:r>
      <w:r>
        <w:rPr>
          <w:sz w:val="24"/>
          <w:szCs w:val="24"/>
        </w:rPr>
        <w:t>б</w:t>
      </w:r>
      <w:r w:rsidRPr="008121E9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Документации о закупке, так как </w:t>
      </w:r>
      <w:r w:rsidRPr="0057043F">
        <w:rPr>
          <w:sz w:val="24"/>
          <w:szCs w:val="24"/>
        </w:rPr>
        <w:t>по результатам рассмотрения заявок Закупочной комиссией принято решение о признании менее 2 (двух) заявок соответствующими требованиям Документации о закупки</w:t>
      </w:r>
      <w:r>
        <w:rPr>
          <w:sz w:val="24"/>
          <w:szCs w:val="24"/>
        </w:rPr>
        <w:t>.</w:t>
      </w:r>
    </w:p>
    <w:p w14:paraId="6AED885A" w14:textId="77777777" w:rsidR="00D6268D" w:rsidRDefault="00D6268D" w:rsidP="00D6268D">
      <w:pPr>
        <w:pStyle w:val="aff1"/>
        <w:rPr>
          <w:b/>
          <w:bCs/>
          <w:iCs/>
          <w:sz w:val="24"/>
        </w:rPr>
      </w:pPr>
    </w:p>
    <w:p w14:paraId="7CF73965" w14:textId="77777777" w:rsidR="00F71236" w:rsidRDefault="00F71236" w:rsidP="00F7123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3"/>
      <w:footerReference w:type="default" r:id="rId14"/>
      <w:footerReference w:type="first" r:id="rId15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9CFAF" w14:textId="77777777" w:rsidR="00B67D6C" w:rsidRDefault="00B67D6C" w:rsidP="00AE0FE0">
      <w:pPr>
        <w:spacing w:line="240" w:lineRule="auto"/>
      </w:pPr>
      <w:r>
        <w:separator/>
      </w:r>
    </w:p>
  </w:endnote>
  <w:endnote w:type="continuationSeparator" w:id="0">
    <w:p w14:paraId="77B9E2D7" w14:textId="77777777" w:rsidR="00B67D6C" w:rsidRDefault="00B67D6C" w:rsidP="00AE0FE0">
      <w:pPr>
        <w:spacing w:line="240" w:lineRule="auto"/>
      </w:pPr>
      <w:r>
        <w:continuationSeparator/>
      </w:r>
    </w:p>
  </w:endnote>
  <w:endnote w:type="continuationNotice" w:id="1">
    <w:p w14:paraId="09E7C65E" w14:textId="77777777" w:rsidR="00B67D6C" w:rsidRDefault="00B67D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895EFF5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D4DB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D4DB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A69D73F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D4DB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D4DBE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EFEE7" w14:textId="77777777" w:rsidR="00B67D6C" w:rsidRDefault="00B67D6C" w:rsidP="00AE0FE0">
      <w:pPr>
        <w:spacing w:line="240" w:lineRule="auto"/>
      </w:pPr>
      <w:r>
        <w:separator/>
      </w:r>
    </w:p>
  </w:footnote>
  <w:footnote w:type="continuationSeparator" w:id="0">
    <w:p w14:paraId="292E5452" w14:textId="77777777" w:rsidR="00B67D6C" w:rsidRDefault="00B67D6C" w:rsidP="00AE0FE0">
      <w:pPr>
        <w:spacing w:line="240" w:lineRule="auto"/>
      </w:pPr>
      <w:r>
        <w:continuationSeparator/>
      </w:r>
    </w:p>
  </w:footnote>
  <w:footnote w:type="continuationNotice" w:id="1">
    <w:p w14:paraId="634FC37F" w14:textId="77777777" w:rsidR="00B67D6C" w:rsidRDefault="00B67D6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5F63F2BE" w:rsidR="00337BBB" w:rsidRDefault="00D6268D" w:rsidP="00F24094">
    <w:pPr>
      <w:pStyle w:val="25"/>
      <w:jc w:val="right"/>
    </w:pPr>
    <w:r>
      <w:rPr>
        <w:sz w:val="18"/>
        <w:szCs w:val="18"/>
      </w:rPr>
      <w:t xml:space="preserve">Протокол </w:t>
    </w:r>
    <w:r w:rsidRPr="00D6268D">
      <w:rPr>
        <w:sz w:val="18"/>
        <w:szCs w:val="18"/>
      </w:rPr>
      <w:t>№204/УТПиР-И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42700F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642F2"/>
    <w:multiLevelType w:val="multilevel"/>
    <w:tmpl w:val="1B0E40C6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04D5B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87B88"/>
    <w:multiLevelType w:val="multilevel"/>
    <w:tmpl w:val="B9FA2C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hint="default"/>
        <w:sz w:val="2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eastAsia="Times New Roman" w:hAnsi="Times New Roman" w:hint="default"/>
        <w:sz w:val="2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eastAsia="Times New Roman" w:hAnsi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eastAsia="Times New Roman" w:hAnsi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eastAsia="Times New Roman" w:hAnsi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eastAsia="Times New Roman" w:hAnsi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eastAsia="Times New Roman" w:hAnsi="Times New Roman" w:hint="default"/>
        <w:sz w:val="20"/>
      </w:r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C18A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7"/>
  </w:num>
  <w:num w:numId="11">
    <w:abstractNumId w:val="13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1"/>
  </w:num>
  <w:num w:numId="25">
    <w:abstractNumId w:val="24"/>
  </w:num>
  <w:num w:numId="26">
    <w:abstractNumId w:val="4"/>
  </w:num>
  <w:num w:numId="27">
    <w:abstractNumId w:val="22"/>
  </w:num>
  <w:num w:numId="28">
    <w:abstractNumId w:val="19"/>
  </w:num>
  <w:num w:numId="29">
    <w:abstractNumId w:val="16"/>
  </w:num>
  <w:num w:numId="30">
    <w:abstractNumId w:val="10"/>
  </w:num>
  <w:num w:numId="31">
    <w:abstractNumId w:val="7"/>
  </w:num>
  <w:num w:numId="32">
    <w:abstractNumId w:val="1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1FD9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2BEC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AB4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BE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0481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E8B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508A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6E6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062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3C9F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B7F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A02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6C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087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409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134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68D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1D0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695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0FFB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4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57337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36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0D77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bt.rushydro.ru/Planning/Program/View/192179?returnUrl=%2FPlanning%2FProgram%2FIndex_all%3Fnotnull%3DTrue%26page%3D1%26pageSize%3D50%26Filter.Index%3D15801%26Filter.LotYears%3D2022%26Filter.UserOrganizationType%3D2%26Filter.ExtendedFilterOpened%3DFalse%26Filter.UserOrganizationType%3D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2618?returnUrl=%2FPlanning%2FProgram%2FIndex_all%3Fnotnull%3DTrue%26page%3D1%26pageSize%3D50%26Filter.Index%3D245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nbt.rushydro.ru/Planning/Program/View/192179?returnUrl=%2FPlanning%2FProgram%2FIndex_all%3Fnotnull%3DTrue%26page%3D1%26pageSize%3D50%26Filter.Index%3D15801%26Filter.LotYears%3D2022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618?returnUrl=%2FPlanning%2FProgram%2FIndex_all%3Fnotnull%3DTrue%26page%3D1%26pageSize%3D50%26Filter.Index%3D24501%26Filter.UserOrganizationType%3D2%26Filter.ExtendedFilterOpened%3DFalse%26Filter.UserOrganizationType%3D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2720E-041A-4F12-9B1C-DCC0D962C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5994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54</cp:revision>
  <cp:lastPrinted>2022-01-11T23:54:00Z</cp:lastPrinted>
  <dcterms:created xsi:type="dcterms:W3CDTF">2020-03-10T07:14:00Z</dcterms:created>
  <dcterms:modified xsi:type="dcterms:W3CDTF">2022-01-18T23:38:00Z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