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E38" w:rsidRPr="00BB7172" w:rsidRDefault="00557E38" w:rsidP="00557E38">
      <w:pPr>
        <w:widowControl w:val="0"/>
        <w:tabs>
          <w:tab w:val="left" w:pos="1134"/>
        </w:tabs>
        <w:suppressAutoHyphens/>
        <w:autoSpaceDN w:val="0"/>
        <w:adjustRightInd w:val="0"/>
        <w:spacing w:line="240" w:lineRule="auto"/>
        <w:ind w:firstLine="0"/>
        <w:jc w:val="center"/>
        <w:rPr>
          <w:i/>
          <w:sz w:val="20"/>
          <w:szCs w:val="20"/>
        </w:rPr>
      </w:pPr>
      <w:r w:rsidRPr="00062B67">
        <w:rPr>
          <w:i/>
          <w:sz w:val="20"/>
          <w:szCs w:val="20"/>
        </w:rPr>
        <w:t>ТФД 1.4.3. «Договор строительного подряда (для выполнения программы «Новое строительство»), предусматривающий несколько этапов, приемку работ по актам КС-2, банковские гарантии по возврату аванса и надлежащего исполнения обязательств (с оговорками по привлечению МСП на субподряд)</w:t>
      </w:r>
      <w:r w:rsidRPr="00062B67">
        <w:rPr>
          <w:i/>
          <w:color w:val="000000"/>
          <w:sz w:val="20"/>
          <w:szCs w:val="20"/>
        </w:rPr>
        <w:t>»</w:t>
      </w:r>
    </w:p>
    <w:p w:rsidR="00592825" w:rsidRDefault="00592825" w:rsidP="00592825">
      <w:pPr>
        <w:shd w:val="clear" w:color="auto" w:fill="FFFFFF"/>
        <w:tabs>
          <w:tab w:val="left" w:pos="3148"/>
          <w:tab w:val="center" w:pos="4818"/>
          <w:tab w:val="left" w:pos="6926"/>
        </w:tabs>
        <w:spacing w:line="240" w:lineRule="auto"/>
        <w:ind w:firstLine="0"/>
        <w:jc w:val="left"/>
        <w:rPr>
          <w:b/>
          <w:bCs/>
          <w:color w:val="000000"/>
          <w:sz w:val="24"/>
          <w:szCs w:val="24"/>
        </w:rPr>
      </w:pPr>
    </w:p>
    <w:p w:rsidR="00592825" w:rsidRDefault="00592825" w:rsidP="00592825">
      <w:pPr>
        <w:shd w:val="clear" w:color="auto" w:fill="FFFFFF"/>
        <w:tabs>
          <w:tab w:val="left" w:pos="3148"/>
          <w:tab w:val="center" w:pos="4818"/>
          <w:tab w:val="left" w:pos="6926"/>
        </w:tabs>
        <w:spacing w:line="240" w:lineRule="auto"/>
        <w:ind w:firstLine="0"/>
        <w:jc w:val="left"/>
        <w:rPr>
          <w:b/>
          <w:bCs/>
          <w:color w:val="000000"/>
          <w:sz w:val="24"/>
          <w:szCs w:val="24"/>
        </w:rPr>
      </w:pPr>
    </w:p>
    <w:p w:rsidR="00251BEC" w:rsidRPr="00C2118D"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275A6E" w:rsidRPr="00275A6E">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BB7172" w:rsidP="0080142D">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51BEC" w:rsidRPr="00C2118D">
        <w:rPr>
          <w:color w:val="auto"/>
        </w:rPr>
        <w:t xml:space="preserve">(далее – «Заказчик»), в лице </w:t>
      </w:r>
      <w:r w:rsidR="007C403E" w:rsidRPr="007C403E">
        <w:rPr>
          <w:color w:val="auto"/>
        </w:rPr>
        <w:t xml:space="preserve">заместителя Генерального директора по инвестициям и управлению ресурсами </w:t>
      </w:r>
      <w:proofErr w:type="spellStart"/>
      <w:r w:rsidR="007C403E" w:rsidRPr="007C403E">
        <w:rPr>
          <w:b/>
          <w:color w:val="auto"/>
        </w:rPr>
        <w:t>Юхимука</w:t>
      </w:r>
      <w:proofErr w:type="spellEnd"/>
      <w:r w:rsidR="007C403E" w:rsidRPr="007C403E">
        <w:rPr>
          <w:b/>
          <w:color w:val="auto"/>
        </w:rPr>
        <w:t xml:space="preserve"> Владимира Александровича</w:t>
      </w:r>
      <w:r w:rsidR="007C403E" w:rsidRPr="007C403E">
        <w:rPr>
          <w:color w:val="auto"/>
        </w:rPr>
        <w:t>, действующего на основании доверенности от 01.01.2021</w:t>
      </w:r>
      <w:r w:rsidR="007C403E">
        <w:rPr>
          <w:color w:val="auto"/>
          <w:lang w:val="ru-RU"/>
        </w:rPr>
        <w:t xml:space="preserve"> </w:t>
      </w:r>
      <w:r w:rsidR="007C403E" w:rsidRPr="007C403E">
        <w:rPr>
          <w:color w:val="auto"/>
        </w:rPr>
        <w:t>г. №</w:t>
      </w:r>
      <w:r w:rsidR="007C403E">
        <w:rPr>
          <w:color w:val="auto"/>
          <w:lang w:val="ru-RU"/>
        </w:rPr>
        <w:t xml:space="preserve"> </w:t>
      </w:r>
      <w:r w:rsidR="007C403E" w:rsidRPr="007C403E">
        <w:rPr>
          <w:color w:val="auto"/>
        </w:rPr>
        <w:t>2</w:t>
      </w:r>
      <w:r w:rsidR="00251BEC" w:rsidRPr="00780A12">
        <w:rPr>
          <w:color w:val="auto"/>
        </w:rPr>
        <w:t xml:space="preserve">, с одной стороны, и </w:t>
      </w:r>
    </w:p>
    <w:p w:rsidR="00251BEC" w:rsidRPr="00780A12"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______________, с другой стороны, </w:t>
      </w:r>
    </w:p>
    <w:p w:rsidR="00251BEC" w:rsidRPr="00C2118D" w:rsidRDefault="00251BEC" w:rsidP="0080142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792F75">
        <w:rPr>
          <w:color w:val="auto"/>
        </w:rPr>
        <w:t>по результатам проведенной Заказчиком конкурентной процедуры по лоту №_________</w:t>
      </w:r>
      <w:r w:rsidRPr="00792F75">
        <w:rPr>
          <w:bCs/>
          <w:color w:val="auto"/>
        </w:rPr>
        <w:t>,</w:t>
      </w:r>
      <w:r w:rsidRPr="00792F75">
        <w:t xml:space="preserve"> </w:t>
      </w:r>
      <w:r w:rsidRPr="00792F75">
        <w:rPr>
          <w:lang w:val="ru-RU"/>
        </w:rPr>
        <w:br/>
      </w:r>
      <w:r w:rsidRPr="00792F75">
        <w:rPr>
          <w:color w:val="auto"/>
          <w:lang w:val="ru-RU"/>
        </w:rPr>
        <w:t>и</w:t>
      </w:r>
      <w:r w:rsidRPr="00792F75">
        <w:rPr>
          <w:lang w:val="ru-RU"/>
        </w:rPr>
        <w:t xml:space="preserve"> </w:t>
      </w:r>
      <w:r w:rsidRPr="00792F75">
        <w:rPr>
          <w:bCs/>
          <w:color w:val="auto"/>
        </w:rPr>
        <w:t xml:space="preserve">на основании </w:t>
      </w:r>
      <w:r w:rsidRPr="00792F75">
        <w:rPr>
          <w:bCs/>
          <w:color w:val="auto"/>
          <w:lang w:val="ru-RU"/>
        </w:rPr>
        <w:t>п</w:t>
      </w:r>
      <w:proofErr w:type="spellStart"/>
      <w:r w:rsidRPr="00792F75">
        <w:rPr>
          <w:bCs/>
          <w:color w:val="auto"/>
        </w:rPr>
        <w:t>ротокола</w:t>
      </w:r>
      <w:proofErr w:type="spellEnd"/>
      <w:r w:rsidR="00635824" w:rsidRPr="00792F75">
        <w:rPr>
          <w:bCs/>
          <w:color w:val="auto"/>
          <w:lang w:val="ru-RU"/>
        </w:rPr>
        <w:t xml:space="preserve"> </w:t>
      </w:r>
      <w:r w:rsidRPr="00792F75">
        <w:rPr>
          <w:bCs/>
          <w:color w:val="auto"/>
        </w:rPr>
        <w:t xml:space="preserve"> </w:t>
      </w:r>
      <w:r w:rsidR="00FB2951" w:rsidRPr="00792F75">
        <w:rPr>
          <w:bCs/>
          <w:color w:val="auto"/>
          <w:lang w:val="ru-RU"/>
        </w:rPr>
        <w:t>№</w:t>
      </w:r>
      <w:r w:rsidRPr="00792F75">
        <w:rPr>
          <w:bCs/>
          <w:color w:val="auto"/>
          <w:lang w:val="ru-RU"/>
        </w:rPr>
        <w:t>__________</w:t>
      </w:r>
      <w:r w:rsidRPr="00792F75">
        <w:rPr>
          <w:bCs/>
          <w:color w:val="auto"/>
        </w:rPr>
        <w:t xml:space="preserve"> от «___»__________ г</w:t>
      </w:r>
      <w:r w:rsidRPr="00792F75">
        <w:rPr>
          <w:bCs/>
          <w:color w:val="auto"/>
          <w:lang w:val="ru-RU"/>
        </w:rPr>
        <w:t>.</w:t>
      </w:r>
      <w:r w:rsidRPr="00792F75">
        <w:rPr>
          <w:bCs/>
          <w:color w:val="auto"/>
        </w:rPr>
        <w:t xml:space="preserve"> </w:t>
      </w:r>
      <w:r w:rsidRPr="00792F75">
        <w:rPr>
          <w:bCs/>
          <w:color w:val="auto"/>
          <w:lang w:val="ru-RU"/>
        </w:rPr>
        <w:t xml:space="preserve"> </w:t>
      </w:r>
    </w:p>
    <w:p w:rsidR="00251BEC" w:rsidRPr="00C2118D" w:rsidRDefault="00251BEC" w:rsidP="0080142D">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150BE0" w:rsidRDefault="00251BEC" w:rsidP="0080142D">
      <w:pPr>
        <w:pStyle w:val="af0"/>
        <w:ind w:left="0" w:firstLine="708"/>
        <w:jc w:val="both"/>
        <w:rPr>
          <w:lang w:eastAsia="en-US"/>
        </w:rPr>
      </w:pPr>
      <w:r w:rsidRPr="00150BE0">
        <w:rPr>
          <w:b/>
          <w:lang w:eastAsia="en-US"/>
        </w:rPr>
        <w:t xml:space="preserve">«Акт КС-2», «Справка КС-3» </w:t>
      </w:r>
      <w:r w:rsidRPr="009C04CA">
        <w:rPr>
          <w:lang w:eastAsia="en-US"/>
        </w:rPr>
        <w:t>–</w:t>
      </w:r>
      <w:r w:rsidRPr="00150BE0">
        <w:rPr>
          <w:b/>
          <w:lang w:eastAsia="en-US"/>
        </w:rPr>
        <w:t xml:space="preserve"> </w:t>
      </w:r>
      <w:r w:rsidRPr="00150BE0">
        <w:rPr>
          <w:lang w:eastAsia="en-US"/>
        </w:rPr>
        <w:t>документы, оформляемые по унифицированным формам №</w:t>
      </w:r>
      <w:r w:rsidR="00633331" w:rsidRPr="00150BE0">
        <w:rPr>
          <w:lang w:eastAsia="en-US"/>
        </w:rPr>
        <w:t>№</w:t>
      </w:r>
      <w:r w:rsidRPr="00150BE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50BE0">
        <w:rPr>
          <w:lang w:eastAsia="en-US"/>
        </w:rPr>
        <w:br/>
        <w:t>№ 100.</w:t>
      </w:r>
    </w:p>
    <w:p w:rsidR="00A2418D" w:rsidRPr="00150BE0" w:rsidRDefault="00A2418D" w:rsidP="0080142D">
      <w:pPr>
        <w:pStyle w:val="af0"/>
        <w:ind w:left="0" w:firstLine="708"/>
        <w:jc w:val="both"/>
        <w:rPr>
          <w:lang w:eastAsia="en-US"/>
        </w:rPr>
      </w:pPr>
      <w:r w:rsidRPr="00150BE0">
        <w:rPr>
          <w:lang w:eastAsia="en-US"/>
        </w:rPr>
        <w:t>Акт КС-2 подписывается Сторонами в</w:t>
      </w:r>
      <w:r w:rsidRPr="00150BE0">
        <w:rPr>
          <w:bCs/>
        </w:rPr>
        <w:t xml:space="preserve"> целях сдачи-приемки выполненных Работ по завершени</w:t>
      </w:r>
      <w:r w:rsidR="006B47F3">
        <w:rPr>
          <w:bCs/>
        </w:rPr>
        <w:t>и</w:t>
      </w:r>
      <w:r w:rsidRPr="00150BE0">
        <w:rPr>
          <w:bCs/>
        </w:rPr>
        <w:t xml:space="preserve"> выполнения Работ по каждому Этапу Работ</w:t>
      </w:r>
      <w:r w:rsidR="006B47F3">
        <w:rPr>
          <w:bCs/>
        </w:rPr>
        <w:t>, предусмотренному Договором.</w:t>
      </w:r>
    </w:p>
    <w:p w:rsidR="00251BEC" w:rsidRPr="00150BE0" w:rsidRDefault="00251BEC" w:rsidP="0080142D">
      <w:pPr>
        <w:pStyle w:val="af0"/>
        <w:ind w:left="0" w:firstLine="708"/>
        <w:jc w:val="both"/>
        <w:rPr>
          <w:lang w:eastAsia="en-US"/>
        </w:rPr>
      </w:pPr>
      <w:r w:rsidRPr="00150BE0">
        <w:rPr>
          <w:b/>
          <w:lang w:eastAsia="en-US"/>
        </w:rPr>
        <w:t>«Акт КС-11</w:t>
      </w:r>
      <w:r w:rsidRPr="00A233E6">
        <w:rPr>
          <w:b/>
          <w:lang w:eastAsia="en-US"/>
        </w:rPr>
        <w:t xml:space="preserve">», </w:t>
      </w:r>
      <w:r w:rsidRPr="009C04CA">
        <w:rPr>
          <w:b/>
          <w:highlight w:val="lightGray"/>
          <w:lang w:eastAsia="en-US"/>
        </w:rPr>
        <w:t>«</w:t>
      </w:r>
      <w:r w:rsidRPr="00275A6E">
        <w:rPr>
          <w:b/>
          <w:lang w:eastAsia="en-US"/>
        </w:rPr>
        <w:t>Акт КС-14»</w:t>
      </w:r>
      <w:r w:rsidRPr="00275A6E">
        <w:rPr>
          <w:lang w:eastAsia="en-US"/>
        </w:rPr>
        <w:t xml:space="preserve"> – документы, оформляемые по унифицированн</w:t>
      </w:r>
      <w:r w:rsidR="0080142D" w:rsidRPr="00275A6E">
        <w:rPr>
          <w:lang w:eastAsia="en-US"/>
        </w:rPr>
        <w:t>ой(</w:t>
      </w:r>
      <w:proofErr w:type="spellStart"/>
      <w:r w:rsidRPr="00275A6E">
        <w:rPr>
          <w:lang w:eastAsia="en-US"/>
        </w:rPr>
        <w:t>ым</w:t>
      </w:r>
      <w:proofErr w:type="spellEnd"/>
      <w:r w:rsidR="0080142D" w:rsidRPr="00275A6E">
        <w:rPr>
          <w:lang w:eastAsia="en-US"/>
        </w:rPr>
        <w:t>)</w:t>
      </w:r>
      <w:r w:rsidRPr="00275A6E">
        <w:rPr>
          <w:lang w:eastAsia="en-US"/>
        </w:rPr>
        <w:t xml:space="preserve"> форм</w:t>
      </w:r>
      <w:r w:rsidR="0080142D" w:rsidRPr="00275A6E">
        <w:rPr>
          <w:lang w:eastAsia="en-US"/>
        </w:rPr>
        <w:t>е(</w:t>
      </w:r>
      <w:proofErr w:type="spellStart"/>
      <w:r w:rsidRPr="00275A6E">
        <w:rPr>
          <w:lang w:eastAsia="en-US"/>
        </w:rPr>
        <w:t>ам</w:t>
      </w:r>
      <w:proofErr w:type="spellEnd"/>
      <w:r w:rsidR="0080142D" w:rsidRPr="00275A6E">
        <w:rPr>
          <w:lang w:eastAsia="en-US"/>
        </w:rPr>
        <w:t>)</w:t>
      </w:r>
      <w:r w:rsidRPr="00275A6E">
        <w:rPr>
          <w:lang w:eastAsia="en-US"/>
        </w:rPr>
        <w:t xml:space="preserve"> № КС-11 «Акт приемки законченного строительством объекта» и </w:t>
      </w:r>
      <w:r w:rsidR="00BB0F3F" w:rsidRPr="00275A6E">
        <w:rPr>
          <w:lang w:eastAsia="en-US"/>
        </w:rPr>
        <w:t xml:space="preserve">№ </w:t>
      </w:r>
      <w:r w:rsidRPr="00275A6E">
        <w:rPr>
          <w:lang w:eastAsia="en-US"/>
        </w:rPr>
        <w:t>КС-14 «Акт приемки законченного строительством объекта приемочной комиссией» (соответственно)</w:t>
      </w:r>
      <w:r w:rsidRPr="00275A6E">
        <w:t>, утвержденн</w:t>
      </w:r>
      <w:r w:rsidR="00B069D7" w:rsidRPr="00275A6E">
        <w:t>ой(</w:t>
      </w:r>
      <w:proofErr w:type="spellStart"/>
      <w:r w:rsidRPr="00275A6E">
        <w:t>ым</w:t>
      </w:r>
      <w:proofErr w:type="spellEnd"/>
      <w:r w:rsidR="00B069D7" w:rsidRPr="00275A6E">
        <w:t>)</w:t>
      </w:r>
      <w:r w:rsidRPr="00275A6E">
        <w:t xml:space="preserve"> постановлением </w:t>
      </w:r>
      <w:r w:rsidRPr="00275A6E">
        <w:rPr>
          <w:lang w:eastAsia="en-US"/>
        </w:rPr>
        <w:t>Госкомстата РФ от 30.10.1997 № 71а, подписываемые Сторонами по окончании всех Работ, предусмотренных Договором.</w:t>
      </w:r>
    </w:p>
    <w:p w:rsidR="00251BEC" w:rsidRPr="00150BE0" w:rsidRDefault="00251BEC" w:rsidP="0080142D">
      <w:pPr>
        <w:pStyle w:val="af0"/>
        <w:ind w:left="0" w:firstLine="708"/>
        <w:jc w:val="both"/>
        <w:rPr>
          <w:lang w:eastAsia="en-US"/>
        </w:rPr>
      </w:pPr>
      <w:r w:rsidRPr="00150BE0">
        <w:rPr>
          <w:b/>
          <w:lang w:eastAsia="en-US"/>
        </w:rPr>
        <w:t>«Акт ОС-15»</w:t>
      </w:r>
      <w:r w:rsidRPr="00150BE0">
        <w:rPr>
          <w:b/>
        </w:rPr>
        <w:t xml:space="preserve"> </w:t>
      </w:r>
      <w:r w:rsidRPr="00150BE0">
        <w:rPr>
          <w:lang w:eastAsia="en-US"/>
        </w:rPr>
        <w:t xml:space="preserve">– документ, оформляемый по унифицированной форме № ОС-15 «Акт </w:t>
      </w:r>
      <w:r w:rsidRPr="00150BE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150BE0">
        <w:rPr>
          <w:lang w:eastAsia="en-US"/>
        </w:rPr>
        <w:t xml:space="preserve"> </w:t>
      </w:r>
      <w:r w:rsidR="00C71358" w:rsidRPr="00150BE0">
        <w:rPr>
          <w:lang w:eastAsia="en-US"/>
        </w:rPr>
        <w:t>Подрядчик</w:t>
      </w:r>
      <w:r w:rsidRPr="00150BE0">
        <w:rPr>
          <w:lang w:eastAsia="en-US"/>
        </w:rPr>
        <w:t>у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Pr="00C2118D">
        <w:rPr>
          <w:lang w:eastAsia="en-US"/>
        </w:rPr>
        <w:lastRenderedPageBreak/>
        <w:t>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6A6BEE" w:rsidRPr="006F0575">
        <w:rPr>
          <w:bCs/>
        </w:rPr>
        <w:t>Uniform</w:t>
      </w:r>
      <w:proofErr w:type="spellEnd"/>
      <w:r w:rsidR="006A6BEE" w:rsidRPr="006F0575">
        <w:rPr>
          <w:bCs/>
        </w:rPr>
        <w:t xml:space="preserve"> </w:t>
      </w:r>
      <w:proofErr w:type="spellStart"/>
      <w:r w:rsidR="006A6BEE" w:rsidRPr="006F0575">
        <w:rPr>
          <w:bCs/>
        </w:rPr>
        <w:t>Rules</w:t>
      </w:r>
      <w:proofErr w:type="spellEnd"/>
      <w:r w:rsidR="006A6BEE" w:rsidRPr="006F0575">
        <w:rPr>
          <w:bCs/>
        </w:rPr>
        <w:t xml:space="preserve"> </w:t>
      </w:r>
      <w:proofErr w:type="spellStart"/>
      <w:r w:rsidR="006A6BEE" w:rsidRPr="006F0575">
        <w:rPr>
          <w:bCs/>
        </w:rPr>
        <w:t>Demand</w:t>
      </w:r>
      <w:proofErr w:type="spellEnd"/>
      <w:r w:rsidR="006A6BEE" w:rsidRPr="006F0575">
        <w:rPr>
          <w:bCs/>
        </w:rPr>
        <w:t xml:space="preserve"> </w:t>
      </w:r>
      <w:proofErr w:type="spellStart"/>
      <w:r w:rsidR="006A6BEE" w:rsidRPr="006F0575">
        <w:rPr>
          <w:bCs/>
        </w:rPr>
        <w:t>Guarantees</w:t>
      </w:r>
      <w:proofErr w:type="spellEnd"/>
      <w:r w:rsidR="006A6BEE" w:rsidRPr="006F0575">
        <w:rPr>
          <w:bCs/>
        </w:rPr>
        <w:t xml:space="preserve"> – ICC </w:t>
      </w:r>
      <w:proofErr w:type="spellStart"/>
      <w:r w:rsidR="006A6BEE" w:rsidRPr="006F0575">
        <w:rPr>
          <w:bCs/>
        </w:rPr>
        <w:t>Publication</w:t>
      </w:r>
      <w:proofErr w:type="spellEnd"/>
      <w:r w:rsidR="006A6BEE" w:rsidRPr="006F0575">
        <w:rPr>
          <w:bCs/>
        </w:rPr>
        <w:t xml:space="preserve">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C2118D">
        <w:rPr>
          <w:lang w:eastAsia="en-US"/>
        </w:rPr>
        <w:t>и Применимого права, и</w:t>
      </w:r>
      <w:r w:rsidR="000F417A">
        <w:rPr>
          <w:lang w:eastAsia="en-US"/>
        </w:rPr>
        <w:t xml:space="preserve"> </w:t>
      </w:r>
      <w:r w:rsidR="00C71358">
        <w:rPr>
          <w:lang w:eastAsia="en-US"/>
        </w:rPr>
        <w:t>Подрядчик</w:t>
      </w:r>
      <w:r w:rsidRPr="00C2118D">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275A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5A6E">
        <w:rPr>
          <w:b/>
          <w:lang w:eastAsia="en-US"/>
        </w:rPr>
        <w:t>«Гарантированные показатели»</w:t>
      </w:r>
      <w:r w:rsidRPr="00275A6E">
        <w:rPr>
          <w:lang w:eastAsia="en-US"/>
        </w:rPr>
        <w:t xml:space="preserve"> – важные для Заказчика характеристики Объекта, которые могут быть измерены арифметически (количественно).</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5A6E">
        <w:rPr>
          <w:b/>
          <w:lang w:eastAsia="en-US"/>
        </w:rPr>
        <w:t>«Давальческие материалы и запасные части»</w:t>
      </w:r>
      <w:r w:rsidRPr="00275A6E">
        <w:rPr>
          <w:lang w:eastAsia="en-US"/>
        </w:rPr>
        <w:t xml:space="preserve"> – материалы (запасные части), </w:t>
      </w:r>
      <w:r w:rsidRPr="00275A6E">
        <w:t xml:space="preserve">которые будут являться составной частью Результата Работ по Договору, </w:t>
      </w:r>
      <w:r w:rsidRPr="00275A6E">
        <w:rPr>
          <w:lang w:eastAsia="en-US"/>
        </w:rPr>
        <w:t>подлежащие приемке</w:t>
      </w:r>
      <w:r w:rsidR="000F417A" w:rsidRPr="00275A6E">
        <w:rPr>
          <w:lang w:eastAsia="en-US"/>
        </w:rPr>
        <w:t xml:space="preserve"> </w:t>
      </w:r>
      <w:r w:rsidR="00C71358" w:rsidRPr="00275A6E">
        <w:rPr>
          <w:lang w:eastAsia="en-US"/>
        </w:rPr>
        <w:t>Подрядчик</w:t>
      </w:r>
      <w:r w:rsidRPr="00275A6E">
        <w:rPr>
          <w:lang w:eastAsia="en-US"/>
        </w:rPr>
        <w:t xml:space="preserve">ом от Заказчика для выполнения Работ по Договору без оплаты стоимости </w:t>
      </w:r>
      <w:r w:rsidRPr="00275A6E">
        <w:rPr>
          <w:lang w:eastAsia="en-US"/>
        </w:rPr>
        <w:br/>
        <w:t xml:space="preserve">таких материалов (запасных частей), с обязательством их использования </w:t>
      </w:r>
      <w:r w:rsidRPr="00275A6E">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w:t>
      </w:r>
      <w:r w:rsidR="000F417A">
        <w:rPr>
          <w:lang w:eastAsia="en-US"/>
        </w:rPr>
        <w:t xml:space="preserve"> </w:t>
      </w:r>
      <w:r w:rsidR="00C71358">
        <w:rPr>
          <w:lang w:eastAsia="en-US"/>
        </w:rPr>
        <w:t>Подрядчик</w:t>
      </w:r>
      <w:r w:rsidRPr="00C2118D">
        <w:rPr>
          <w:lang w:eastAsia="en-US"/>
        </w:rPr>
        <w:t xml:space="preserve">ом, включая все </w:t>
      </w:r>
      <w:r w:rsidR="00BC0899">
        <w:rPr>
          <w:lang w:eastAsia="en-US"/>
        </w:rPr>
        <w:t>п</w:t>
      </w:r>
      <w:r w:rsidRPr="00C2118D">
        <w:rPr>
          <w:lang w:eastAsia="en-US"/>
        </w:rPr>
        <w:t xml:space="preserve">риложения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 xml:space="preserve">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w:t>
      </w:r>
      <w:r w:rsidRPr="00C2118D">
        <w:rPr>
          <w:lang w:eastAsia="en-US"/>
        </w:rPr>
        <w:lastRenderedPageBreak/>
        <w:t>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F32CCA" w:rsidRDefault="00251BEC" w:rsidP="00F32CCA">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F32CCA" w:rsidRDefault="00251BEC" w:rsidP="00F32CCA">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F32CCA">
        <w:rPr>
          <w:b/>
          <w:lang w:eastAsia="en-US"/>
        </w:rPr>
        <w:t>«Объект</w:t>
      </w:r>
      <w:r w:rsidR="00F32CCA">
        <w:rPr>
          <w:b/>
          <w:lang w:eastAsia="en-US"/>
        </w:rPr>
        <w:t>ы</w:t>
      </w:r>
      <w:r w:rsidRPr="00F32CCA">
        <w:rPr>
          <w:b/>
          <w:lang w:eastAsia="en-US"/>
        </w:rPr>
        <w:t>»</w:t>
      </w:r>
      <w:r w:rsidR="00F32CCA">
        <w:rPr>
          <w:b/>
          <w:lang w:eastAsia="en-US"/>
        </w:rPr>
        <w:t>:</w:t>
      </w:r>
      <w:r w:rsidRPr="00150BE0">
        <w:rPr>
          <w:lang w:eastAsia="en-US"/>
        </w:rPr>
        <w:t xml:space="preserve"> –</w:t>
      </w:r>
      <w:r w:rsidR="007C403E">
        <w:rPr>
          <w:lang w:eastAsia="en-US"/>
        </w:rPr>
        <w:t xml:space="preserve"> «</w:t>
      </w:r>
      <w:r w:rsidR="00F32CCA" w:rsidRPr="00F32CCA">
        <w:rPr>
          <w:b/>
          <w:lang w:eastAsia="en-US"/>
        </w:rPr>
        <w:t xml:space="preserve">Строительство двух ЛЭП 6 </w:t>
      </w:r>
      <w:proofErr w:type="spellStart"/>
      <w:r w:rsidR="00F32CCA" w:rsidRPr="00F32CCA">
        <w:rPr>
          <w:b/>
          <w:lang w:eastAsia="en-US"/>
        </w:rPr>
        <w:t>кВ</w:t>
      </w:r>
      <w:proofErr w:type="spellEnd"/>
      <w:r w:rsidR="00F32CCA" w:rsidRPr="00F32CCA">
        <w:rPr>
          <w:b/>
          <w:lang w:eastAsia="en-US"/>
        </w:rPr>
        <w:t xml:space="preserve"> от ПС 110 </w:t>
      </w:r>
      <w:proofErr w:type="spellStart"/>
      <w:r w:rsidR="00F32CCA" w:rsidRPr="00F32CCA">
        <w:rPr>
          <w:b/>
          <w:lang w:eastAsia="en-US"/>
        </w:rPr>
        <w:t>кВ</w:t>
      </w:r>
      <w:proofErr w:type="spellEnd"/>
      <w:r w:rsidR="00F32CCA" w:rsidRPr="00F32CCA">
        <w:rPr>
          <w:b/>
          <w:lang w:eastAsia="en-US"/>
        </w:rPr>
        <w:t xml:space="preserve"> Топаз в г. Большой Камень для электроснабжения МКР «Солнечный», протяженностью 2х2,2 км;</w:t>
      </w:r>
    </w:p>
    <w:p w:rsidR="00F32CCA" w:rsidRDefault="00F32CCA" w:rsidP="00F32CCA">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Pr>
          <w:b/>
          <w:lang w:eastAsia="en-US"/>
        </w:rPr>
        <w:t>- «</w:t>
      </w:r>
      <w:r w:rsidRPr="00F32CCA">
        <w:rPr>
          <w:b/>
          <w:lang w:eastAsia="en-US"/>
        </w:rPr>
        <w:t xml:space="preserve">Строительство ТП 6/0,4 </w:t>
      </w:r>
      <w:proofErr w:type="spellStart"/>
      <w:r w:rsidRPr="00F32CCA">
        <w:rPr>
          <w:b/>
          <w:lang w:eastAsia="en-US"/>
        </w:rPr>
        <w:t>кВ</w:t>
      </w:r>
      <w:proofErr w:type="spellEnd"/>
      <w:r w:rsidRPr="00F32CCA">
        <w:rPr>
          <w:b/>
          <w:lang w:eastAsia="en-US"/>
        </w:rPr>
        <w:t xml:space="preserve"> 2х1250 </w:t>
      </w:r>
      <w:proofErr w:type="spellStart"/>
      <w:r w:rsidRPr="00F32CCA">
        <w:rPr>
          <w:b/>
          <w:lang w:eastAsia="en-US"/>
        </w:rPr>
        <w:t>кВА</w:t>
      </w:r>
      <w:proofErr w:type="spellEnd"/>
      <w:r w:rsidRPr="00F32CCA">
        <w:rPr>
          <w:b/>
          <w:lang w:eastAsia="en-US"/>
        </w:rPr>
        <w:t xml:space="preserve"> и ТП 6/0,4 </w:t>
      </w:r>
      <w:proofErr w:type="spellStart"/>
      <w:r w:rsidRPr="00F32CCA">
        <w:rPr>
          <w:b/>
          <w:lang w:eastAsia="en-US"/>
        </w:rPr>
        <w:t>кВ</w:t>
      </w:r>
      <w:proofErr w:type="spellEnd"/>
      <w:r w:rsidRPr="00F32CCA">
        <w:rPr>
          <w:b/>
          <w:lang w:eastAsia="en-US"/>
        </w:rPr>
        <w:t xml:space="preserve"> 2х630 </w:t>
      </w:r>
      <w:proofErr w:type="spellStart"/>
      <w:r w:rsidRPr="00F32CCA">
        <w:rPr>
          <w:b/>
          <w:lang w:eastAsia="en-US"/>
        </w:rPr>
        <w:t>кВА</w:t>
      </w:r>
      <w:proofErr w:type="spellEnd"/>
      <w:r w:rsidRPr="00F32CCA">
        <w:rPr>
          <w:b/>
          <w:lang w:eastAsia="en-US"/>
        </w:rPr>
        <w:t xml:space="preserve"> в г. Большой Камень для электроснабжения МКР «Солнечный»;</w:t>
      </w:r>
    </w:p>
    <w:p w:rsidR="00251BEC" w:rsidRPr="00F32CCA" w:rsidRDefault="00F32CCA" w:rsidP="00F32CCA">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 «</w:t>
      </w:r>
      <w:r w:rsidRPr="00F32CCA">
        <w:rPr>
          <w:b/>
          <w:lang w:eastAsia="en-US"/>
        </w:rPr>
        <w:t xml:space="preserve">Реконструкция ПС 110 </w:t>
      </w:r>
      <w:proofErr w:type="spellStart"/>
      <w:r w:rsidRPr="00F32CCA">
        <w:rPr>
          <w:b/>
          <w:lang w:eastAsia="en-US"/>
        </w:rPr>
        <w:t>кВ</w:t>
      </w:r>
      <w:proofErr w:type="spellEnd"/>
      <w:r w:rsidRPr="00F32CCA">
        <w:rPr>
          <w:b/>
          <w:lang w:eastAsia="en-US"/>
        </w:rPr>
        <w:t xml:space="preserve"> Топаз (монтаж и наладка оборудования в линейных ячейках № 14, № 18 КРУН 6 </w:t>
      </w:r>
      <w:proofErr w:type="spellStart"/>
      <w:r w:rsidRPr="00F32CCA">
        <w:rPr>
          <w:b/>
          <w:lang w:eastAsia="en-US"/>
        </w:rPr>
        <w:t>кВ</w:t>
      </w:r>
      <w:proofErr w:type="spellEnd"/>
      <w:r w:rsidRPr="00F32CCA">
        <w:rPr>
          <w:b/>
          <w:lang w:eastAsia="en-US"/>
        </w:rPr>
        <w:t>)</w:t>
      </w:r>
      <w:r w:rsidR="007C403E">
        <w:rPr>
          <w:b/>
          <w:lang w:eastAsia="en-US"/>
        </w:rPr>
        <w:t>»</w:t>
      </w:r>
      <w:r w:rsidR="007C403E">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lastRenderedPageBreak/>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ом на свой риск, </w:t>
      </w:r>
      <w:r>
        <w:rPr>
          <w:b w:val="0"/>
          <w:snapToGrid/>
          <w:sz w:val="24"/>
          <w:szCs w:val="24"/>
          <w:lang w:val="ru-RU" w:eastAsia="en-US"/>
        </w:rPr>
        <w:br/>
      </w:r>
      <w:r w:rsidRPr="00C2118D">
        <w:rPr>
          <w:b w:val="0"/>
          <w:snapToGrid/>
          <w:sz w:val="24"/>
          <w:szCs w:val="24"/>
          <w:lang w:val="ru-RU" w:eastAsia="en-US"/>
        </w:rPr>
        <w:t>с использованием своих и / или привлеченных за свой счет сил и средств (материалов, Оборудования, инструмента)</w:t>
      </w:r>
      <w:r>
        <w:rPr>
          <w:b w:val="0"/>
          <w:snapToGrid/>
          <w:sz w:val="24"/>
          <w:szCs w:val="24"/>
          <w:lang w:val="ru-RU" w:eastAsia="en-US"/>
        </w:rPr>
        <w:t xml:space="preserve">, </w:t>
      </w:r>
      <w:r w:rsidRPr="00DD0FA8">
        <w:rPr>
          <w:b w:val="0"/>
          <w:snapToGrid/>
          <w:sz w:val="24"/>
          <w:szCs w:val="24"/>
          <w:lang w:val="ru-RU" w:eastAsia="en-US"/>
        </w:rPr>
        <w:t>Давальческих материалов и запасных частей и Оборудования Заказчика в соответствии с</w:t>
      </w:r>
      <w:r w:rsidRPr="00C2118D">
        <w:rPr>
          <w:b w:val="0"/>
          <w:snapToGrid/>
          <w:sz w:val="24"/>
          <w:szCs w:val="24"/>
          <w:lang w:val="ru-RU" w:eastAsia="en-US"/>
        </w:rPr>
        <w:t xml:space="preserve">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proofErr w:type="spellStart"/>
      <w:r w:rsidRPr="00C2118D">
        <w:rPr>
          <w:b w:val="0"/>
          <w:sz w:val="24"/>
          <w:szCs w:val="24"/>
          <w:lang w:eastAsia="ru-RU"/>
        </w:rPr>
        <w:t>езультат</w:t>
      </w:r>
      <w:r>
        <w:rPr>
          <w:b w:val="0"/>
          <w:sz w:val="24"/>
          <w:szCs w:val="24"/>
          <w:lang w:val="ru-RU" w:eastAsia="ru-RU"/>
        </w:rPr>
        <w:t>е</w:t>
      </w:r>
      <w:proofErr w:type="spellEnd"/>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251BEC" w:rsidRPr="004315F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с участием компетентных органов </w:t>
      </w:r>
      <w:r w:rsidRPr="00C2118D">
        <w:rPr>
          <w:b w:val="0"/>
          <w:snapToGrid/>
          <w:sz w:val="24"/>
          <w:szCs w:val="24"/>
          <w:lang w:val="ru-RU" w:eastAsia="en-US"/>
        </w:rPr>
        <w:lastRenderedPageBreak/>
        <w:t xml:space="preserve">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t>для обеспечения строительства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251BEC" w:rsidRPr="0054113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B276E8">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Pr>
          <w:b w:val="0"/>
          <w:snapToGrid/>
          <w:sz w:val="24"/>
          <w:szCs w:val="24"/>
          <w:lang w:val="ru-RU" w:eastAsia="en-US"/>
        </w:rPr>
        <w:br/>
      </w:r>
      <w:r w:rsidRPr="00541136">
        <w:rPr>
          <w:b w:val="0"/>
          <w:snapToGrid/>
          <w:sz w:val="24"/>
          <w:szCs w:val="24"/>
          <w:lang w:val="ru-RU" w:eastAsia="en-US"/>
        </w:rPr>
        <w:t xml:space="preserve">в Гарантийную эксплуатацию по Акту КС-11 </w:t>
      </w:r>
      <w:r w:rsidR="00DB25EE" w:rsidRPr="00DD0FA8">
        <w:rPr>
          <w:b w:val="0"/>
          <w:snapToGrid/>
          <w:sz w:val="24"/>
          <w:szCs w:val="24"/>
          <w:lang w:val="ru-RU" w:eastAsia="en-US"/>
        </w:rPr>
        <w:t>и</w:t>
      </w:r>
      <w:r w:rsidR="00E3656A" w:rsidRPr="00DD0FA8">
        <w:rPr>
          <w:b w:val="0"/>
          <w:snapToGrid/>
          <w:sz w:val="24"/>
          <w:szCs w:val="24"/>
          <w:lang w:val="ru-RU" w:eastAsia="en-US"/>
        </w:rPr>
        <w:t xml:space="preserve"> </w:t>
      </w:r>
      <w:r w:rsidR="00DB25EE" w:rsidRPr="00DD0FA8">
        <w:rPr>
          <w:b w:val="0"/>
          <w:snapToGrid/>
          <w:sz w:val="24"/>
          <w:szCs w:val="24"/>
          <w:lang w:val="ru-RU" w:eastAsia="en-US"/>
        </w:rPr>
        <w:t>/</w:t>
      </w:r>
      <w:r w:rsidR="00E3656A" w:rsidRPr="00DD0FA8">
        <w:rPr>
          <w:b w:val="0"/>
          <w:snapToGrid/>
          <w:sz w:val="24"/>
          <w:szCs w:val="24"/>
          <w:lang w:val="ru-RU" w:eastAsia="en-US"/>
        </w:rPr>
        <w:t xml:space="preserve"> </w:t>
      </w:r>
      <w:r w:rsidR="00DB25EE" w:rsidRPr="00DD0FA8">
        <w:rPr>
          <w:b w:val="0"/>
          <w:snapToGrid/>
          <w:sz w:val="24"/>
          <w:szCs w:val="24"/>
          <w:lang w:val="ru-RU" w:eastAsia="en-US"/>
        </w:rPr>
        <w:t>или</w:t>
      </w:r>
      <w:r w:rsidRPr="00DD0FA8">
        <w:rPr>
          <w:b w:val="0"/>
          <w:snapToGrid/>
          <w:sz w:val="24"/>
          <w:szCs w:val="24"/>
          <w:lang w:val="ru-RU" w:eastAsia="en-US"/>
        </w:rPr>
        <w:t xml:space="preserve"> Акту КС-14</w:t>
      </w:r>
      <w:r w:rsidRPr="00DD0FA8">
        <w:rPr>
          <w:sz w:val="24"/>
          <w:szCs w:val="24"/>
        </w:rPr>
        <w:t xml:space="preserve"> </w:t>
      </w:r>
      <w:r w:rsidRPr="00DD0FA8">
        <w:rPr>
          <w:b w:val="0"/>
          <w:sz w:val="24"/>
          <w:szCs w:val="24"/>
          <w:lang w:val="ru-RU"/>
        </w:rPr>
        <w:t>(</w:t>
      </w:r>
      <w:r w:rsidRPr="00DD0FA8">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DD0FA8">
        <w:rPr>
          <w:b w:val="0"/>
          <w:snapToGrid/>
          <w:sz w:val="24"/>
          <w:szCs w:val="24"/>
          <w:lang w:val="ru-RU" w:eastAsia="en-US"/>
        </w:rPr>
        <w:br/>
        <w:t>в Техническом задании (Приложение № 1 к Договору).</w:t>
      </w:r>
    </w:p>
    <w:p w:rsidR="002752DB" w:rsidRPr="00062B67" w:rsidRDefault="00251BEC" w:rsidP="002752DB">
      <w:pPr>
        <w:spacing w:line="240" w:lineRule="auto"/>
        <w:ind w:firstLine="709"/>
        <w:rPr>
          <w:bCs/>
          <w:sz w:val="24"/>
          <w:szCs w:val="24"/>
        </w:rPr>
      </w:pPr>
      <w:r w:rsidRPr="00062B67">
        <w:rPr>
          <w:b/>
          <w:snapToGrid/>
          <w:sz w:val="24"/>
          <w:szCs w:val="24"/>
          <w:lang w:eastAsia="en-US"/>
        </w:rPr>
        <w:t>«Скрытые работы»</w:t>
      </w:r>
      <w:r w:rsidRPr="00062B67">
        <w:rPr>
          <w:snapToGrid/>
          <w:sz w:val="24"/>
          <w:szCs w:val="24"/>
          <w:lang w:eastAsia="en-US"/>
        </w:rPr>
        <w:t xml:space="preserve"> – </w:t>
      </w:r>
      <w:r w:rsidR="002752DB" w:rsidRPr="00062B6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062B6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62B6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адресу: </w:t>
      </w:r>
      <w:r w:rsidR="007C403E" w:rsidRPr="00F32CCA">
        <w:rPr>
          <w:snapToGrid/>
          <w:sz w:val="24"/>
          <w:szCs w:val="24"/>
          <w:lang w:val="ru-RU" w:eastAsia="en-US"/>
        </w:rPr>
        <w:t>Приморский край, г. Большой Камень, микрорайон «Солнечный»</w:t>
      </w:r>
      <w:r w:rsidRPr="007C403E">
        <w:rPr>
          <w:b w:val="0"/>
          <w:snapToGrid/>
          <w:sz w:val="24"/>
          <w:szCs w:val="24"/>
          <w:lang w:val="ru-RU" w:eastAsia="en-US"/>
        </w:rPr>
        <w:t>.</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251BEC" w:rsidRPr="00F32CCA" w:rsidRDefault="00C71358" w:rsidP="00F32CCA">
      <w:pPr>
        <w:pStyle w:val="af0"/>
        <w:numPr>
          <w:ilvl w:val="1"/>
          <w:numId w:val="3"/>
        </w:numPr>
        <w:shd w:val="clear" w:color="auto" w:fill="FFFFFF"/>
        <w:tabs>
          <w:tab w:val="left" w:pos="1134"/>
        </w:tabs>
        <w:ind w:left="0" w:firstLine="709"/>
        <w:jc w:val="both"/>
        <w:rPr>
          <w:b/>
          <w:bCs/>
        </w:rPr>
      </w:pPr>
      <w:bookmarkStart w:id="4" w:name="_Ref361410951"/>
      <w:r w:rsidRPr="00F32CCA">
        <w:rPr>
          <w:bCs/>
        </w:rPr>
        <w:t>Подрядчик</w:t>
      </w:r>
      <w:r w:rsidR="00251BEC" w:rsidRPr="00F32CCA">
        <w:rPr>
          <w:bCs/>
        </w:rPr>
        <w:t xml:space="preserve"> обязуется по заданию Заказчика в соответствии с Техническим заданием (Приложение № 1 к Договору) выполнить </w:t>
      </w:r>
      <w:r w:rsidR="00F32CCA" w:rsidRPr="00F32CCA">
        <w:rPr>
          <w:b/>
          <w:bCs/>
        </w:rPr>
        <w:t xml:space="preserve">проектные, кадастровые и строительно-монтажные работы </w:t>
      </w:r>
      <w:r w:rsidR="00F32CCA">
        <w:rPr>
          <w:b/>
          <w:bCs/>
        </w:rPr>
        <w:t>п</w:t>
      </w:r>
      <w:r w:rsidR="00F32CCA" w:rsidRPr="00F32CCA">
        <w:rPr>
          <w:b/>
          <w:bCs/>
        </w:rPr>
        <w:t xml:space="preserve">о титулу: «Строительство двух ЛЭП 6 </w:t>
      </w:r>
      <w:proofErr w:type="spellStart"/>
      <w:r w:rsidR="00F32CCA" w:rsidRPr="00F32CCA">
        <w:rPr>
          <w:b/>
          <w:bCs/>
        </w:rPr>
        <w:t>кВ</w:t>
      </w:r>
      <w:proofErr w:type="spellEnd"/>
      <w:r w:rsidR="00F32CCA" w:rsidRPr="00F32CCA">
        <w:rPr>
          <w:b/>
          <w:bCs/>
        </w:rPr>
        <w:t xml:space="preserve">, ТП 6/0,4 </w:t>
      </w:r>
      <w:proofErr w:type="spellStart"/>
      <w:r w:rsidR="00F32CCA" w:rsidRPr="00F32CCA">
        <w:rPr>
          <w:b/>
          <w:bCs/>
        </w:rPr>
        <w:t>кВ</w:t>
      </w:r>
      <w:proofErr w:type="spellEnd"/>
      <w:r w:rsidR="00F32CCA" w:rsidRPr="00F32CCA">
        <w:rPr>
          <w:b/>
          <w:bCs/>
        </w:rPr>
        <w:t xml:space="preserve"> 2х1250 </w:t>
      </w:r>
      <w:proofErr w:type="spellStart"/>
      <w:r w:rsidR="00F32CCA" w:rsidRPr="00F32CCA">
        <w:rPr>
          <w:b/>
          <w:bCs/>
        </w:rPr>
        <w:t>кВА</w:t>
      </w:r>
      <w:proofErr w:type="spellEnd"/>
      <w:r w:rsidR="00F32CCA" w:rsidRPr="00F32CCA">
        <w:rPr>
          <w:b/>
          <w:bCs/>
        </w:rPr>
        <w:t>,</w:t>
      </w:r>
      <w:r w:rsidR="00F32CCA">
        <w:rPr>
          <w:b/>
          <w:bCs/>
        </w:rPr>
        <w:t xml:space="preserve"> </w:t>
      </w:r>
      <w:r w:rsidR="00F32CCA" w:rsidRPr="00F32CCA">
        <w:rPr>
          <w:b/>
          <w:bCs/>
        </w:rPr>
        <w:t xml:space="preserve">ТП 6/0,4 </w:t>
      </w:r>
      <w:proofErr w:type="spellStart"/>
      <w:r w:rsidR="00F32CCA" w:rsidRPr="00F32CCA">
        <w:rPr>
          <w:b/>
          <w:bCs/>
        </w:rPr>
        <w:t>кВ</w:t>
      </w:r>
      <w:proofErr w:type="spellEnd"/>
      <w:r w:rsidR="00F32CCA" w:rsidRPr="00F32CCA">
        <w:rPr>
          <w:b/>
          <w:bCs/>
        </w:rPr>
        <w:t xml:space="preserve"> 2х630 </w:t>
      </w:r>
      <w:proofErr w:type="spellStart"/>
      <w:r w:rsidR="00F32CCA" w:rsidRPr="00F32CCA">
        <w:rPr>
          <w:b/>
          <w:bCs/>
        </w:rPr>
        <w:t>кВА</w:t>
      </w:r>
      <w:proofErr w:type="spellEnd"/>
      <w:r w:rsidR="00F32CCA" w:rsidRPr="00F32CCA">
        <w:rPr>
          <w:b/>
          <w:bCs/>
        </w:rPr>
        <w:t xml:space="preserve">, реконструкция ПС 110 </w:t>
      </w:r>
      <w:proofErr w:type="spellStart"/>
      <w:r w:rsidR="00F32CCA" w:rsidRPr="00F32CCA">
        <w:rPr>
          <w:b/>
          <w:bCs/>
        </w:rPr>
        <w:t>кВ</w:t>
      </w:r>
      <w:proofErr w:type="spellEnd"/>
      <w:r w:rsidR="00F32CCA" w:rsidRPr="00F32CCA">
        <w:rPr>
          <w:b/>
          <w:bCs/>
        </w:rPr>
        <w:t xml:space="preserve"> Топаз</w:t>
      </w:r>
      <w:r w:rsidR="00F32CCA">
        <w:rPr>
          <w:b/>
          <w:bCs/>
        </w:rPr>
        <w:t xml:space="preserve"> </w:t>
      </w:r>
      <w:r w:rsidR="00F32CCA" w:rsidRPr="00F32CCA">
        <w:rPr>
          <w:b/>
          <w:bCs/>
        </w:rPr>
        <w:t>в г. Большой Камень для электроснабжения МКР «Солнечный»</w:t>
      </w:r>
      <w:r w:rsidR="00F32CCA">
        <w:rPr>
          <w:b/>
          <w:bCs/>
        </w:rPr>
        <w:t xml:space="preserve"> </w:t>
      </w:r>
      <w:r w:rsidR="00F32CCA" w:rsidRPr="00F32CCA">
        <w:rPr>
          <w:b/>
          <w:bCs/>
        </w:rPr>
        <w:t>(Заявитель АО «КРДВ»)</w:t>
      </w:r>
      <w:r w:rsidR="00F32CCA">
        <w:rPr>
          <w:b/>
          <w:bCs/>
        </w:rPr>
        <w:t>»</w:t>
      </w:r>
      <w:r w:rsidR="00F32CCA" w:rsidRPr="00F32CCA">
        <w:rPr>
          <w:bCs/>
        </w:rPr>
        <w:t xml:space="preserve"> </w:t>
      </w:r>
      <w:r w:rsidR="00251BEC" w:rsidRPr="00F32CCA">
        <w:rPr>
          <w:bCs/>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w:t>
      </w:r>
      <w:r w:rsidR="000F417A" w:rsidRPr="00F32CCA">
        <w:rPr>
          <w:bCs/>
        </w:rPr>
        <w:t xml:space="preserve"> </w:t>
      </w:r>
      <w:r w:rsidRPr="00F32CCA">
        <w:rPr>
          <w:bCs/>
        </w:rPr>
        <w:t>Подрядчик</w:t>
      </w:r>
      <w:r w:rsidR="00251BEC" w:rsidRPr="00F32CCA">
        <w:rPr>
          <w:bCs/>
        </w:rPr>
        <w:t>ом Оборудования, создать</w:t>
      </w:r>
      <w:r w:rsidR="000F417A" w:rsidRPr="00F32CCA">
        <w:rPr>
          <w:bCs/>
        </w:rPr>
        <w:t xml:space="preserve"> </w:t>
      </w:r>
      <w:r w:rsidRPr="00F32CCA">
        <w:rPr>
          <w:bCs/>
        </w:rPr>
        <w:t>Подрядчик</w:t>
      </w:r>
      <w:r w:rsidR="00251BEC" w:rsidRPr="00F32CCA">
        <w:rPr>
          <w:bCs/>
        </w:rPr>
        <w:t>у указанные в Договоре условия для выполнения Работ, принять Результат Работ и уплатить Цену Договора.</w:t>
      </w:r>
      <w:bookmarkEnd w:id="4"/>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251BEC" w:rsidRPr="00DD0FA8" w:rsidRDefault="007C403E" w:rsidP="0080142D">
      <w:pPr>
        <w:pStyle w:val="af0"/>
        <w:numPr>
          <w:ilvl w:val="2"/>
          <w:numId w:val="3"/>
        </w:numPr>
        <w:shd w:val="clear" w:color="auto" w:fill="FFFFFF"/>
        <w:tabs>
          <w:tab w:val="left" w:pos="1418"/>
        </w:tabs>
        <w:ind w:left="0" w:firstLine="709"/>
        <w:jc w:val="both"/>
        <w:rPr>
          <w:bCs/>
        </w:rPr>
      </w:pPr>
      <w:r w:rsidRPr="00DD0FA8">
        <w:rPr>
          <w:bCs/>
        </w:rPr>
        <w:lastRenderedPageBreak/>
        <w:t>Работы по оформлению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DD0FA8">
        <w:rPr>
          <w:bCs/>
        </w:rPr>
        <w:t>;</w:t>
      </w:r>
    </w:p>
    <w:p w:rsidR="00251BEC" w:rsidRPr="00DD0FA8" w:rsidRDefault="007C403E" w:rsidP="0080142D">
      <w:pPr>
        <w:pStyle w:val="af0"/>
        <w:numPr>
          <w:ilvl w:val="2"/>
          <w:numId w:val="3"/>
        </w:numPr>
        <w:shd w:val="clear" w:color="auto" w:fill="FFFFFF"/>
        <w:tabs>
          <w:tab w:val="left" w:pos="1418"/>
        </w:tabs>
        <w:ind w:left="0" w:firstLine="709"/>
        <w:jc w:val="both"/>
        <w:rPr>
          <w:bCs/>
        </w:rPr>
      </w:pPr>
      <w:r w:rsidRPr="00DD0FA8">
        <w:rPr>
          <w:bCs/>
        </w:rPr>
        <w:t>Разработка проектной и рабочей документации</w:t>
      </w:r>
      <w:r w:rsidR="00251BEC" w:rsidRPr="00DD0FA8">
        <w:rPr>
          <w:bCs/>
        </w:rPr>
        <w:t>;</w:t>
      </w:r>
    </w:p>
    <w:p w:rsidR="00251BEC" w:rsidRPr="00DD0FA8" w:rsidRDefault="00044B9F" w:rsidP="0080142D">
      <w:pPr>
        <w:pStyle w:val="af0"/>
        <w:numPr>
          <w:ilvl w:val="2"/>
          <w:numId w:val="3"/>
        </w:numPr>
        <w:shd w:val="clear" w:color="auto" w:fill="FFFFFF"/>
        <w:tabs>
          <w:tab w:val="left" w:pos="1418"/>
        </w:tabs>
        <w:ind w:left="0" w:firstLine="709"/>
        <w:jc w:val="both"/>
        <w:rPr>
          <w:bCs/>
        </w:rPr>
      </w:pPr>
      <w:r w:rsidRPr="00DD0FA8">
        <w:rPr>
          <w:bCs/>
        </w:rPr>
        <w:t>Оформление исходно-разрешительной документации (ИРД) для выполнения СМР</w:t>
      </w:r>
      <w:r w:rsidR="00251BEC" w:rsidRPr="00DD0FA8">
        <w:rPr>
          <w:bCs/>
        </w:rPr>
        <w:t>;</w:t>
      </w:r>
    </w:p>
    <w:p w:rsidR="00251BEC" w:rsidRPr="00DD0FA8" w:rsidRDefault="00044B9F" w:rsidP="0080142D">
      <w:pPr>
        <w:pStyle w:val="af0"/>
        <w:numPr>
          <w:ilvl w:val="2"/>
          <w:numId w:val="3"/>
        </w:numPr>
        <w:shd w:val="clear" w:color="auto" w:fill="FFFFFF"/>
        <w:tabs>
          <w:tab w:val="left" w:pos="1418"/>
        </w:tabs>
        <w:ind w:left="0" w:firstLine="709"/>
        <w:jc w:val="both"/>
        <w:rPr>
          <w:bCs/>
        </w:rPr>
      </w:pPr>
      <w:r w:rsidRPr="00DD0FA8">
        <w:rPr>
          <w:bCs/>
        </w:rPr>
        <w:t>Выполнение строительно-монтажных работ</w:t>
      </w:r>
      <w:r w:rsidR="00DD0FA8">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044B9F" w:rsidRPr="00044B9F">
        <w:rPr>
          <w:bCs/>
        </w:rPr>
        <w:t>филиала АО «ДРСК» «Приморские электрические сети»</w:t>
      </w:r>
      <w:r w:rsidRPr="00C2118D">
        <w:rPr>
          <w:bCs/>
        </w:rPr>
        <w:t xml:space="preserve">. </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 xml:space="preserve">и </w:t>
      </w:r>
      <w:r w:rsidR="00112114">
        <w:rPr>
          <w:bCs/>
        </w:rPr>
        <w:t xml:space="preserve">Место </w:t>
      </w:r>
      <w:r w:rsidRPr="00D17985">
        <w:rPr>
          <w:bCs/>
        </w:rPr>
        <w:t>поставки Оборудования</w:t>
      </w:r>
      <w:r w:rsidRPr="00C2118D">
        <w:rPr>
          <w:bCs/>
        </w:rPr>
        <w:t>:</w:t>
      </w:r>
      <w:r w:rsidR="00044B9F">
        <w:rPr>
          <w:bCs/>
        </w:rPr>
        <w:t xml:space="preserve"> </w:t>
      </w:r>
      <w:r w:rsidR="00044B9F" w:rsidRPr="00044B9F">
        <w:rPr>
          <w:bCs/>
        </w:rPr>
        <w:t>Приморский край, г. Большой Камень, микрорайон «Солнечный»</w:t>
      </w:r>
      <w:r w:rsidRPr="00BC4883">
        <w:t>.</w:t>
      </w:r>
    </w:p>
    <w:p w:rsidR="00251BEC" w:rsidRPr="00541136" w:rsidRDefault="00251BEC" w:rsidP="0080142D">
      <w:pPr>
        <w:pStyle w:val="af0"/>
        <w:numPr>
          <w:ilvl w:val="1"/>
          <w:numId w:val="3"/>
        </w:numPr>
        <w:shd w:val="clear" w:color="auto" w:fill="FFFFFF"/>
        <w:tabs>
          <w:tab w:val="left" w:pos="1134"/>
        </w:tabs>
        <w:ind w:left="0" w:firstLine="709"/>
        <w:jc w:val="both"/>
        <w:rPr>
          <w:bCs/>
        </w:rPr>
      </w:pPr>
      <w:bookmarkStart w:id="5" w:name="_Ref361320424"/>
      <w:r w:rsidRPr="00541136">
        <w:rPr>
          <w:bCs/>
        </w:rPr>
        <w:t>Работы выполняются</w:t>
      </w:r>
      <w:r w:rsidR="000F417A">
        <w:rPr>
          <w:bCs/>
        </w:rPr>
        <w:t xml:space="preserve"> </w:t>
      </w:r>
      <w:r w:rsidR="00C71358">
        <w:rPr>
          <w:bCs/>
        </w:rPr>
        <w:t>Подрядчик</w:t>
      </w:r>
      <w:r w:rsidRPr="00541136">
        <w:rPr>
          <w:bCs/>
        </w:rPr>
        <w:t>ом в следующие сроки:</w:t>
      </w:r>
      <w:bookmarkEnd w:id="5"/>
    </w:p>
    <w:p w:rsidR="00251BEC" w:rsidRPr="00BC4883" w:rsidRDefault="00251BEC" w:rsidP="0080142D">
      <w:pPr>
        <w:pStyle w:val="af0"/>
        <w:numPr>
          <w:ilvl w:val="2"/>
          <w:numId w:val="3"/>
        </w:numPr>
        <w:shd w:val="clear" w:color="auto" w:fill="FFFFFF"/>
        <w:tabs>
          <w:tab w:val="left" w:pos="1418"/>
        </w:tabs>
        <w:ind w:left="0" w:firstLine="709"/>
        <w:jc w:val="both"/>
      </w:pPr>
      <w:r w:rsidRPr="00167B12">
        <w:rPr>
          <w:bCs/>
        </w:rPr>
        <w:t xml:space="preserve">начало выполнения Работ: </w:t>
      </w:r>
      <w:r w:rsidR="00044B9F" w:rsidRPr="00044B9F">
        <w:rPr>
          <w:b/>
          <w:bCs/>
          <w:i/>
        </w:rPr>
        <w:t>с момента заключения договора</w:t>
      </w:r>
      <w:r w:rsidRPr="00BC4883">
        <w:t>;</w:t>
      </w:r>
    </w:p>
    <w:p w:rsidR="00251BEC" w:rsidRPr="00BC4883" w:rsidRDefault="00251BEC" w:rsidP="0080142D">
      <w:pPr>
        <w:pStyle w:val="af0"/>
        <w:numPr>
          <w:ilvl w:val="2"/>
          <w:numId w:val="3"/>
        </w:numPr>
        <w:shd w:val="clear" w:color="auto" w:fill="FFFFFF"/>
        <w:tabs>
          <w:tab w:val="left" w:pos="1418"/>
        </w:tabs>
        <w:ind w:left="0" w:firstLine="709"/>
        <w:jc w:val="both"/>
      </w:pPr>
      <w:r w:rsidRPr="00541136">
        <w:rPr>
          <w:bCs/>
        </w:rPr>
        <w:t xml:space="preserve">окончание выполнения Работ: </w:t>
      </w:r>
      <w:r w:rsidR="00BF1A69" w:rsidRPr="00BF1A69">
        <w:rPr>
          <w:b/>
          <w:i/>
        </w:rPr>
        <w:t>1 октября 2022 г</w:t>
      </w:r>
      <w:r w:rsidRPr="00BF1A69">
        <w:rPr>
          <w:b/>
          <w:i/>
        </w:rPr>
        <w:t>.</w:t>
      </w:r>
    </w:p>
    <w:p w:rsidR="00251BEC" w:rsidRDefault="00251BEC" w:rsidP="00F636E5">
      <w:pPr>
        <w:pStyle w:val="af0"/>
        <w:numPr>
          <w:ilvl w:val="1"/>
          <w:numId w:val="3"/>
        </w:numPr>
        <w:shd w:val="clear" w:color="auto" w:fill="FFFFFF"/>
        <w:tabs>
          <w:tab w:val="left" w:pos="1134"/>
        </w:tabs>
        <w:ind w:left="0" w:firstLine="709"/>
        <w:jc w:val="both"/>
        <w:rPr>
          <w:bCs/>
        </w:rPr>
      </w:pPr>
      <w:r w:rsidRPr="00C2118D">
        <w:rPr>
          <w:bCs/>
        </w:rPr>
        <w:t>Выполнение Работ осуществляется поэтапно</w:t>
      </w:r>
      <w:r w:rsidR="0065115D">
        <w:rPr>
          <w:bCs/>
        </w:rPr>
        <w:t>, поставка Оборудования осуществляется Партиями</w:t>
      </w:r>
      <w:r w:rsidRPr="00C2118D">
        <w:rPr>
          <w:bCs/>
        </w:rPr>
        <w:t xml:space="preserve">. </w:t>
      </w:r>
      <w:r w:rsidRPr="00C2118D">
        <w:rPr>
          <w:bCs/>
          <w:lang w:val="en-US"/>
        </w:rPr>
        <w:t>C</w:t>
      </w:r>
      <w:r w:rsidRPr="00C2118D">
        <w:rPr>
          <w:bCs/>
        </w:rPr>
        <w:t xml:space="preserve">роки выполнения отдельных Этапов Работ </w:t>
      </w:r>
      <w:r>
        <w:rPr>
          <w:bCs/>
        </w:rPr>
        <w:t xml:space="preserve">и поставки </w:t>
      </w:r>
      <w:r w:rsidR="00810D7A">
        <w:rPr>
          <w:bCs/>
        </w:rPr>
        <w:t>П</w:t>
      </w:r>
      <w:r w:rsidRPr="00D17985">
        <w:rPr>
          <w:bCs/>
        </w:rPr>
        <w:t>артий Оборудования</w:t>
      </w:r>
      <w:r w:rsidRPr="00C2118D">
        <w:rPr>
          <w:bCs/>
        </w:rPr>
        <w:t xml:space="preserve"> определяются Календарным графиком поставки Оборудования и выполнения Работ (</w:t>
      </w:r>
      <w:r>
        <w:rPr>
          <w:bCs/>
        </w:rPr>
        <w:t>П</w:t>
      </w:r>
      <w:r w:rsidRPr="00C2118D">
        <w:rPr>
          <w:bCs/>
        </w:rPr>
        <w:t xml:space="preserve">риложение № </w:t>
      </w:r>
      <w:r w:rsidR="00B32D67" w:rsidRPr="00B32D67">
        <w:rPr>
          <w:bCs/>
        </w:rPr>
        <w:t>2</w:t>
      </w:r>
      <w:r w:rsidRPr="00C2118D">
        <w:rPr>
          <w:bCs/>
        </w:rPr>
        <w:t xml:space="preserve"> к Договору) в рамках общих сроков, указанных в </w:t>
      </w:r>
      <w:r>
        <w:rPr>
          <w:bCs/>
        </w:rPr>
        <w:t>пункте</w:t>
      </w:r>
      <w:r w:rsidRPr="00C2118D">
        <w:rPr>
          <w:bCs/>
        </w:rPr>
        <w:t xml:space="preserve"> 1.6 Договора. </w:t>
      </w:r>
    </w:p>
    <w:p w:rsidR="00BF1A69" w:rsidRPr="00DD0FA8" w:rsidRDefault="00BF1A69" w:rsidP="00BF1A69">
      <w:pPr>
        <w:pStyle w:val="af0"/>
        <w:shd w:val="clear" w:color="auto" w:fill="FFFFFF"/>
        <w:tabs>
          <w:tab w:val="left" w:pos="1134"/>
        </w:tabs>
        <w:ind w:left="0" w:firstLine="709"/>
        <w:jc w:val="both"/>
        <w:rPr>
          <w:bCs/>
        </w:rPr>
      </w:pPr>
      <w:r w:rsidRPr="00DD0FA8">
        <w:rPr>
          <w:bCs/>
        </w:rPr>
        <w:t>1.</w:t>
      </w:r>
      <w:r w:rsidR="00B87012">
        <w:rPr>
          <w:bCs/>
        </w:rPr>
        <w:t>8</w:t>
      </w:r>
      <w:r w:rsidRPr="00DD0FA8">
        <w:rPr>
          <w:bCs/>
        </w:rPr>
        <w:t>. Настоящий Договор заключается в целях исполнения обязательств Заказчика по технологическому присоединению к электрическим сетям АО «ДРСК» объекта Заявителя «</w:t>
      </w:r>
      <w:r w:rsidR="00DD0FA8" w:rsidRPr="00DD0FA8">
        <w:rPr>
          <w:bCs/>
        </w:rPr>
        <w:t xml:space="preserve">ВРУ 0,4 </w:t>
      </w:r>
      <w:proofErr w:type="spellStart"/>
      <w:r w:rsidR="00DD0FA8" w:rsidRPr="00DD0FA8">
        <w:rPr>
          <w:bCs/>
        </w:rPr>
        <w:t>кВ</w:t>
      </w:r>
      <w:proofErr w:type="spellEnd"/>
      <w:r w:rsidR="00DD0FA8" w:rsidRPr="00DD0FA8">
        <w:rPr>
          <w:bCs/>
        </w:rPr>
        <w:t xml:space="preserve"> микрорайона Солнечный</w:t>
      </w:r>
      <w:r w:rsidRPr="00DD0FA8">
        <w:rPr>
          <w:bCs/>
        </w:rPr>
        <w:t>», расположенного по адресу: Приморский край, г. Большой Камень, микрорайон «Солнечный», а именно: принимает на себя обязательства по осуществлению технологического присоединения энергопринимающих устройств объекта Заявителя – для электроснабжения «микрорайона «</w:t>
      </w:r>
      <w:r w:rsidR="00DD0FA8" w:rsidRPr="00DD0FA8">
        <w:rPr>
          <w:bCs/>
        </w:rPr>
        <w:t xml:space="preserve">ВРУ 0,4 </w:t>
      </w:r>
      <w:proofErr w:type="spellStart"/>
      <w:r w:rsidR="00DD0FA8" w:rsidRPr="00DD0FA8">
        <w:rPr>
          <w:bCs/>
        </w:rPr>
        <w:t>кВ</w:t>
      </w:r>
      <w:proofErr w:type="spellEnd"/>
      <w:r w:rsidR="00DD0FA8" w:rsidRPr="00DD0FA8">
        <w:rPr>
          <w:bCs/>
        </w:rPr>
        <w:t xml:space="preserve"> микрорайона Солнечный</w:t>
      </w:r>
      <w:r w:rsidRPr="00DD0FA8">
        <w:rPr>
          <w:bCs/>
        </w:rPr>
        <w:t xml:space="preserve">», расположенного по адресу: </w:t>
      </w:r>
      <w:r w:rsidR="00DD0FA8" w:rsidRPr="00DD0FA8">
        <w:rPr>
          <w:bCs/>
        </w:rPr>
        <w:t>Приморский край, г. Большой Камень, в 223 м на юг от здания по ул. Заводская, здание № 1</w:t>
      </w:r>
      <w:r w:rsidRPr="00DD0FA8">
        <w:rPr>
          <w:bCs/>
        </w:rPr>
        <w:t>, по договору на ТП № 0000000035020Р040002/</w:t>
      </w:r>
      <w:r w:rsidR="00CC2E35" w:rsidRPr="00DD0FA8">
        <w:rPr>
          <w:bCs/>
        </w:rPr>
        <w:t>20-2978</w:t>
      </w:r>
      <w:r w:rsidRPr="00DD0FA8">
        <w:rPr>
          <w:bCs/>
        </w:rPr>
        <w:t>/</w:t>
      </w:r>
      <w:r w:rsidR="00CC2E35" w:rsidRPr="00DD0FA8">
        <w:rPr>
          <w:bCs/>
        </w:rPr>
        <w:t>543</w:t>
      </w:r>
      <w:r w:rsidRPr="00DD0FA8">
        <w:rPr>
          <w:bCs/>
        </w:rPr>
        <w:t>/</w:t>
      </w:r>
      <w:r w:rsidR="00CC2E35" w:rsidRPr="00DD0FA8">
        <w:rPr>
          <w:bCs/>
        </w:rPr>
        <w:t>20</w:t>
      </w:r>
      <w:r w:rsidRPr="00DD0FA8">
        <w:rPr>
          <w:bCs/>
        </w:rPr>
        <w:t>/С/</w:t>
      </w:r>
      <w:r w:rsidR="00CC2E35" w:rsidRPr="00DD0FA8">
        <w:rPr>
          <w:bCs/>
        </w:rPr>
        <w:t>БК</w:t>
      </w:r>
      <w:r w:rsidRPr="00DD0FA8">
        <w:rPr>
          <w:bCs/>
        </w:rPr>
        <w:t xml:space="preserve"> от </w:t>
      </w:r>
      <w:r w:rsidR="00CC2E35" w:rsidRPr="00DD0FA8">
        <w:rPr>
          <w:bCs/>
        </w:rPr>
        <w:t>02.11.2020</w:t>
      </w:r>
      <w:r w:rsidRPr="00DD0FA8">
        <w:rPr>
          <w:bCs/>
        </w:rPr>
        <w:t xml:space="preserve"> с заявителем АО «КРДВ</w:t>
      </w:r>
      <w:r w:rsidR="00CC2E35" w:rsidRPr="00DD0FA8">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Поставка Оборудования</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w:t>
      </w:r>
      <w:r w:rsidR="00CC2E35">
        <w:rPr>
          <w:bCs/>
        </w:rPr>
        <w:t>бованиям Договора и Заказчика</w:t>
      </w:r>
      <w:r w:rsidRPr="00C2118D">
        <w:rPr>
          <w:bCs/>
        </w:rPr>
        <w:t>.</w:t>
      </w:r>
      <w:bookmarkStart w:id="6" w:name="_Ref361408377"/>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Поставляемое Оборудование должно быть новым, не бывшим в употреблении, пригодным для использования по своему назначению.</w:t>
      </w:r>
      <w:r w:rsidR="000F417A">
        <w:rPr>
          <w:bCs/>
        </w:rPr>
        <w:t xml:space="preserve"> </w:t>
      </w:r>
      <w:r w:rsidR="00C71358">
        <w:rPr>
          <w:bCs/>
        </w:rPr>
        <w:t>Подрядчик</w:t>
      </w:r>
      <w:r w:rsidRPr="00C2118D">
        <w:rPr>
          <w:bCs/>
        </w:rPr>
        <w:t xml:space="preserve"> гарантирует, </w:t>
      </w:r>
      <w:r>
        <w:rPr>
          <w:bCs/>
        </w:rPr>
        <w:br/>
      </w:r>
      <w:r w:rsidRPr="00C2118D">
        <w:rPr>
          <w:bCs/>
        </w:rPr>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Одновременно с передачей Оборудования</w:t>
      </w:r>
      <w:r w:rsidR="000F417A">
        <w:rPr>
          <w:bCs/>
        </w:rPr>
        <w:t xml:space="preserve"> </w:t>
      </w:r>
      <w:r w:rsidR="00C71358">
        <w:rPr>
          <w:bCs/>
        </w:rPr>
        <w:t>Подрядчик</w:t>
      </w:r>
      <w:r w:rsidRPr="00C2118D">
        <w:rPr>
          <w:bCs/>
        </w:rPr>
        <w:t xml:space="preserve"> обязан передать Заказчику оригиналы следующих относящихся к нему документов:</w:t>
      </w:r>
      <w:bookmarkEnd w:id="6"/>
      <w:r w:rsidRPr="00C2118D">
        <w:rPr>
          <w:bCs/>
        </w:rPr>
        <w:t xml:space="preserve"> </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сертификат качества;</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технический паспорт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инструкция по эксплуатации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упаковочный лист;</w:t>
      </w:r>
    </w:p>
    <w:p w:rsidR="00251BEC" w:rsidRPr="00C2118D" w:rsidRDefault="00251BEC" w:rsidP="0080142D">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DD0FA8">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DD0FA8">
        <w:rPr>
          <w:color w:val="000000"/>
          <w:sz w:val="24"/>
          <w:szCs w:val="24"/>
        </w:rPr>
        <w:t>сертификат о происхождении товара</w:t>
      </w:r>
      <w:r w:rsidR="006F0575">
        <w:rPr>
          <w:snapToGrid/>
          <w:color w:val="000000"/>
          <w:sz w:val="24"/>
          <w:szCs w:val="24"/>
        </w:rPr>
        <w:t xml:space="preserve"> </w:t>
      </w:r>
      <w:r w:rsidRPr="00C2118D">
        <w:rPr>
          <w:snapToGrid/>
          <w:color w:val="000000"/>
          <w:sz w:val="24"/>
          <w:szCs w:val="24"/>
        </w:rPr>
        <w:t>и т.п.) в зависимости от номенклатуры поставляемого Оборудования</w:t>
      </w:r>
      <w:r w:rsidR="00565464">
        <w:rPr>
          <w:snapToGrid/>
          <w:color w:val="000000"/>
          <w:sz w:val="24"/>
          <w:szCs w:val="24"/>
        </w:rPr>
        <w:t>.</w:t>
      </w:r>
    </w:p>
    <w:p w:rsidR="00251BEC" w:rsidRDefault="00C71358" w:rsidP="0080142D">
      <w:pPr>
        <w:pStyle w:val="af0"/>
        <w:numPr>
          <w:ilvl w:val="1"/>
          <w:numId w:val="3"/>
        </w:numPr>
        <w:shd w:val="clear" w:color="auto" w:fill="FFFFFF"/>
        <w:tabs>
          <w:tab w:val="left" w:pos="1134"/>
          <w:tab w:val="left" w:pos="1418"/>
        </w:tabs>
        <w:ind w:left="0" w:firstLine="709"/>
        <w:jc w:val="both"/>
        <w:rPr>
          <w:bCs/>
        </w:rPr>
      </w:pPr>
      <w:bookmarkStart w:id="7" w:name="_Ref361408232"/>
      <w:r>
        <w:rPr>
          <w:bCs/>
        </w:rPr>
        <w:t>Подрядчик</w:t>
      </w:r>
      <w:r w:rsidR="00251BEC" w:rsidRPr="00C2118D">
        <w:rPr>
          <w:bCs/>
        </w:rPr>
        <w:t xml:space="preserve"> обязан обеспечить присутствие во время при</w:t>
      </w:r>
      <w:r w:rsidR="00CD43EB">
        <w:rPr>
          <w:bCs/>
        </w:rPr>
        <w:t>е</w:t>
      </w:r>
      <w:r w:rsidR="00251BEC" w:rsidRPr="00C2118D">
        <w:rPr>
          <w:bCs/>
        </w:rPr>
        <w:t xml:space="preserve">мки Оборудования </w:t>
      </w:r>
      <w:r w:rsidR="00251BEC">
        <w:rPr>
          <w:bCs/>
        </w:rPr>
        <w:br/>
      </w:r>
      <w:r w:rsidR="00251BEC" w:rsidRPr="00C2118D">
        <w:rPr>
          <w:bCs/>
        </w:rPr>
        <w:t xml:space="preserve">и в </w:t>
      </w:r>
      <w:r w:rsidR="001D42FD">
        <w:rPr>
          <w:bCs/>
        </w:rPr>
        <w:t>М</w:t>
      </w:r>
      <w:r w:rsidR="00251BEC" w:rsidRPr="00C2118D">
        <w:rPr>
          <w:bCs/>
        </w:rPr>
        <w:t xml:space="preserve">есте поставки </w:t>
      </w:r>
      <w:r w:rsidR="00810D7A">
        <w:rPr>
          <w:bCs/>
        </w:rPr>
        <w:t xml:space="preserve">Оборудования </w:t>
      </w:r>
      <w:r w:rsidR="00251BEC" w:rsidRPr="00C2118D">
        <w:rPr>
          <w:bCs/>
        </w:rPr>
        <w:t xml:space="preserve">своего представителя, уполномоченного надлежащим </w:t>
      </w:r>
      <w:r w:rsidR="00251BEC" w:rsidRPr="00C2118D">
        <w:rPr>
          <w:bCs/>
        </w:rPr>
        <w:lastRenderedPageBreak/>
        <w:t>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Pr>
          <w:bCs/>
        </w:rPr>
        <w:t xml:space="preserve"> </w:t>
      </w:r>
      <w:r>
        <w:rPr>
          <w:bCs/>
        </w:rPr>
        <w:t>Подрядчик</w:t>
      </w:r>
      <w:r w:rsidR="00251BEC" w:rsidRPr="00C2118D">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Pr>
          <w:bCs/>
        </w:rPr>
        <w:t xml:space="preserve"> </w:t>
      </w:r>
      <w:r>
        <w:rPr>
          <w:bCs/>
        </w:rPr>
        <w:t>Подрядчик</w:t>
      </w:r>
      <w:r w:rsidR="00251BEC" w:rsidRPr="00C2118D">
        <w:rPr>
          <w:bCs/>
        </w:rPr>
        <w:t>а как просрочку поставки</w:t>
      </w:r>
      <w:r w:rsidR="00810D7A">
        <w:rPr>
          <w:bCs/>
        </w:rPr>
        <w:t xml:space="preserve"> Оборудования</w:t>
      </w:r>
      <w:r w:rsidR="00251BEC" w:rsidRPr="00C2118D">
        <w:rPr>
          <w:bCs/>
        </w:rPr>
        <w:t xml:space="preserve">. </w:t>
      </w:r>
    </w:p>
    <w:p w:rsidR="00251BEC" w:rsidRPr="00C2118D" w:rsidRDefault="00251BEC" w:rsidP="00784FFB">
      <w:pPr>
        <w:pStyle w:val="af0"/>
        <w:shd w:val="clear" w:color="auto" w:fill="FFFFFF"/>
        <w:tabs>
          <w:tab w:val="left" w:pos="1134"/>
          <w:tab w:val="left" w:pos="1418"/>
        </w:tabs>
        <w:ind w:left="0" w:firstLine="709"/>
        <w:jc w:val="both"/>
        <w:rPr>
          <w:bCs/>
        </w:rPr>
      </w:pPr>
      <w:r>
        <w:rPr>
          <w:bCs/>
        </w:rPr>
        <w:t>Оригинал доверенности представителя</w:t>
      </w:r>
      <w:r w:rsidR="000F417A">
        <w:rPr>
          <w:bCs/>
        </w:rPr>
        <w:t xml:space="preserve"> </w:t>
      </w:r>
      <w:r w:rsidR="00C71358">
        <w:rPr>
          <w:bCs/>
        </w:rPr>
        <w:t>Подрядчик</w:t>
      </w:r>
      <w:r>
        <w:rPr>
          <w:bCs/>
        </w:rPr>
        <w:t>а подлежит передаче Заказчику.</w:t>
      </w:r>
    </w:p>
    <w:p w:rsidR="00251BEC" w:rsidRPr="00C2118D" w:rsidRDefault="00251BEC" w:rsidP="0080142D">
      <w:pPr>
        <w:pStyle w:val="af0"/>
        <w:numPr>
          <w:ilvl w:val="1"/>
          <w:numId w:val="3"/>
        </w:numPr>
        <w:shd w:val="clear" w:color="auto" w:fill="FFFFFF"/>
        <w:tabs>
          <w:tab w:val="left" w:pos="1134"/>
          <w:tab w:val="left" w:pos="1418"/>
        </w:tabs>
        <w:ind w:left="0" w:firstLine="709"/>
        <w:jc w:val="both"/>
      </w:pPr>
      <w:r w:rsidRPr="00C2118D">
        <w:t>Погрузка, доставка</w:t>
      </w:r>
      <w:r w:rsidRPr="00BC4883">
        <w:t xml:space="preserve">, </w:t>
      </w:r>
      <w:r w:rsidRPr="00DD0FA8">
        <w:t>разгрузка и перемещение</w:t>
      </w:r>
      <w:r w:rsidRPr="00C2118D">
        <w:t xml:space="preserve"> Оборудования (в том числе </w:t>
      </w:r>
      <w:r>
        <w:br/>
      </w:r>
      <w:r w:rsidRPr="00C2118D">
        <w:t>по территории Заказчика) осуществляется</w:t>
      </w:r>
      <w:r w:rsidR="000F417A">
        <w:t xml:space="preserve"> </w:t>
      </w:r>
      <w:r w:rsidR="00C71358">
        <w:t>Подрядчик</w:t>
      </w:r>
      <w:r w:rsidRPr="00C2118D">
        <w:t xml:space="preserve">ом. </w:t>
      </w:r>
    </w:p>
    <w:bookmarkEnd w:id="7"/>
    <w:p w:rsidR="00251BEC" w:rsidRPr="00C2118D" w:rsidRDefault="00251BEC" w:rsidP="0080142D">
      <w:pPr>
        <w:widowControl w:val="0"/>
        <w:shd w:val="clear" w:color="auto" w:fill="FFFFFF"/>
        <w:autoSpaceDE w:val="0"/>
        <w:autoSpaceDN w:val="0"/>
        <w:spacing w:line="240" w:lineRule="auto"/>
        <w:ind w:firstLine="0"/>
        <w:rPr>
          <w:snapToGrid/>
          <w:sz w:val="24"/>
          <w:szCs w:val="24"/>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C2118D" w:rsidRDefault="00251BEC" w:rsidP="0080142D">
      <w:pPr>
        <w:pStyle w:val="af0"/>
        <w:numPr>
          <w:ilvl w:val="2"/>
          <w:numId w:val="3"/>
        </w:numPr>
        <w:shd w:val="clear" w:color="auto" w:fill="FFFFFF"/>
        <w:tabs>
          <w:tab w:val="left" w:pos="1418"/>
        </w:tabs>
        <w:ind w:left="0" w:firstLine="709"/>
        <w:jc w:val="both"/>
      </w:pPr>
      <w:bookmarkStart w:id="8" w:name="_Ref361401696"/>
      <w:bookmarkStart w:id="9" w:name="_Ref361320734"/>
      <w:bookmarkStart w:id="10" w:name="_Ref361396847"/>
      <w:r w:rsidRPr="00C2118D">
        <w:rPr>
          <w:bCs/>
        </w:rPr>
        <w:t xml:space="preserve">В </w:t>
      </w:r>
      <w:r w:rsidRPr="00DD0FA8">
        <w:rPr>
          <w:bCs/>
        </w:rPr>
        <w:t>течение 3 (трех) рабочих</w:t>
      </w:r>
      <w:r w:rsidRPr="00C2118D">
        <w:rPr>
          <w:bCs/>
        </w:rPr>
        <w:t xml:space="preserve"> дней с даты вступления Договора в силу, </w:t>
      </w:r>
      <w:r>
        <w:rPr>
          <w:bCs/>
        </w:rPr>
        <w:br/>
      </w:r>
      <w:r w:rsidRPr="00C2118D">
        <w:rPr>
          <w:bCs/>
        </w:rPr>
        <w:t>но не ранее получения соответствующего письменного запроса</w:t>
      </w:r>
      <w:r w:rsidR="000F417A">
        <w:rPr>
          <w:bCs/>
        </w:rPr>
        <w:t xml:space="preserve"> </w:t>
      </w:r>
      <w:r w:rsidR="00C71358">
        <w:rPr>
          <w:bCs/>
        </w:rPr>
        <w:t>Подрядчик</w:t>
      </w:r>
      <w:r w:rsidRPr="00C2118D">
        <w:rPr>
          <w:bCs/>
        </w:rPr>
        <w:t>а, передать (предоставить) последнему: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t xml:space="preserve">место производства Работ, </w:t>
      </w:r>
      <w:r w:rsidRPr="00DD0FA8">
        <w:t xml:space="preserve">место (помещение) для складирования материалов </w:t>
      </w:r>
      <w:r w:rsidRPr="00DD0FA8">
        <w:br/>
        <w:t>и Оборудования по соответствующим а</w:t>
      </w:r>
      <w:r w:rsidRPr="00C2118D">
        <w:t>ктам сдачи-приемки (</w:t>
      </w:r>
      <w:r>
        <w:t>П</w:t>
      </w:r>
      <w:r w:rsidRPr="00C2118D">
        <w:t>риложение № 5.1 к Договору);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Pr>
          <w:bCs/>
        </w:rPr>
        <w:t xml:space="preserve"> </w:t>
      </w:r>
      <w:r w:rsidR="00C71358">
        <w:rPr>
          <w:bCs/>
        </w:rPr>
        <w:t>Подрядчик</w:t>
      </w:r>
      <w:r w:rsidRPr="00C2118D">
        <w:rPr>
          <w:bCs/>
        </w:rPr>
        <w:t xml:space="preserve">ом Работ по Договору, по Акту сдачи-приемки технической и иной документации (Приложение </w:t>
      </w:r>
      <w:r>
        <w:rPr>
          <w:bCs/>
        </w:rPr>
        <w:br/>
      </w:r>
      <w:r w:rsidR="00565464">
        <w:rPr>
          <w:bCs/>
        </w:rPr>
        <w:t>№ 5.2 к Договору).</w:t>
      </w:r>
      <w:r w:rsidRPr="00C2118D">
        <w:t xml:space="preserve"> </w:t>
      </w:r>
    </w:p>
    <w:bookmarkEnd w:id="8"/>
    <w:bookmarkEnd w:id="9"/>
    <w:bookmarkEnd w:id="10"/>
    <w:p w:rsidR="0067063F" w:rsidRPr="0067063F" w:rsidRDefault="00251BEC" w:rsidP="00F636E5">
      <w:pPr>
        <w:pStyle w:val="af0"/>
        <w:numPr>
          <w:ilvl w:val="2"/>
          <w:numId w:val="3"/>
        </w:numPr>
        <w:shd w:val="clear" w:color="auto" w:fill="FFFFFF"/>
        <w:tabs>
          <w:tab w:val="left" w:pos="1418"/>
        </w:tabs>
        <w:ind w:left="0" w:firstLine="709"/>
        <w:jc w:val="both"/>
        <w:rPr>
          <w:bCs/>
        </w:rPr>
      </w:pPr>
      <w:r>
        <w:rPr>
          <w:bCs/>
        </w:rPr>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2118D" w:rsidRDefault="0067063F" w:rsidP="00F636E5">
      <w:pPr>
        <w:pStyle w:val="af0"/>
        <w:shd w:val="clear" w:color="auto" w:fill="FFFFFF"/>
        <w:tabs>
          <w:tab w:val="left" w:pos="1418"/>
        </w:tabs>
        <w:ind w:left="0" w:firstLine="709"/>
        <w:jc w:val="both"/>
        <w:rPr>
          <w:bCs/>
        </w:rPr>
      </w:pPr>
      <w:r w:rsidRPr="0067063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Pr>
          <w:bCs/>
        </w:rPr>
        <w:t xml:space="preserve">№ </w:t>
      </w:r>
      <w:r w:rsidR="00C051A8" w:rsidRPr="00F636E5">
        <w:rPr>
          <w:bCs/>
        </w:rPr>
        <w:t>1</w:t>
      </w:r>
      <w:r w:rsidR="00DD0FA8">
        <w:rPr>
          <w:bCs/>
        </w:rPr>
        <w:t>4</w:t>
      </w:r>
      <w:r w:rsidRPr="0067063F">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Ознакомить</w:t>
      </w:r>
      <w:r w:rsidR="000F417A">
        <w:rPr>
          <w:bCs/>
        </w:rPr>
        <w:t xml:space="preserve"> </w:t>
      </w:r>
      <w:r w:rsidR="00C71358">
        <w:rPr>
          <w:bCs/>
        </w:rPr>
        <w:t>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251BEC" w:rsidRPr="00DD0FA8" w:rsidRDefault="00251BEC" w:rsidP="0080142D">
      <w:pPr>
        <w:pStyle w:val="af0"/>
        <w:numPr>
          <w:ilvl w:val="2"/>
          <w:numId w:val="3"/>
        </w:numPr>
        <w:shd w:val="clear" w:color="auto" w:fill="FFFFFF"/>
        <w:tabs>
          <w:tab w:val="left" w:pos="1418"/>
        </w:tabs>
        <w:ind w:left="0" w:firstLine="709"/>
        <w:jc w:val="both"/>
        <w:rPr>
          <w:bCs/>
        </w:rPr>
      </w:pPr>
      <w:r w:rsidRPr="00DD0FA8">
        <w:t>Предоставить</w:t>
      </w:r>
      <w:r w:rsidR="000F417A" w:rsidRPr="00DD0FA8">
        <w:t xml:space="preserve"> </w:t>
      </w:r>
      <w:r w:rsidR="00C71358" w:rsidRPr="00DD0FA8">
        <w:t>Подрядчик</w:t>
      </w:r>
      <w:r w:rsidRPr="00DD0FA8">
        <w:t xml:space="preserve">у в порядке, установленном Приложением № </w:t>
      </w:r>
      <w:r w:rsidR="00C95722" w:rsidRPr="00DD0FA8">
        <w:t>1</w:t>
      </w:r>
      <w:r w:rsidR="00DD0FA8" w:rsidRPr="00DD0FA8">
        <w:t>2</w:t>
      </w:r>
      <w:r w:rsidRPr="00DD0FA8">
        <w:t xml:space="preserve"> </w:t>
      </w:r>
      <w:r w:rsidRPr="00DD0FA8">
        <w:br/>
        <w:t xml:space="preserve">к Договору, необходимое Оборудование Заказчика, перечень которого указан в Приложении </w:t>
      </w:r>
      <w:r w:rsidRPr="00DD0FA8">
        <w:br/>
        <w:t xml:space="preserve">№ </w:t>
      </w:r>
      <w:r w:rsidR="00C95722" w:rsidRPr="00DD0FA8">
        <w:t>1</w:t>
      </w:r>
      <w:r w:rsidR="00DD0FA8" w:rsidRPr="00DD0FA8">
        <w:t>1</w:t>
      </w:r>
      <w:r w:rsidRPr="00DD0FA8">
        <w:t xml:space="preserve"> к Договору.</w:t>
      </w:r>
    </w:p>
    <w:p w:rsidR="00251BEC" w:rsidRPr="00C2118D" w:rsidRDefault="00251BEC" w:rsidP="0080142D">
      <w:pPr>
        <w:pStyle w:val="af0"/>
        <w:numPr>
          <w:ilvl w:val="2"/>
          <w:numId w:val="3"/>
        </w:numPr>
        <w:shd w:val="clear" w:color="auto" w:fill="FFFFFF"/>
        <w:tabs>
          <w:tab w:val="left" w:pos="709"/>
        </w:tabs>
        <w:ind w:left="0" w:firstLine="709"/>
        <w:jc w:val="both"/>
        <w:rPr>
          <w:bCs/>
        </w:rPr>
      </w:pPr>
      <w:r w:rsidRPr="00C2118D">
        <w:rPr>
          <w:bCs/>
        </w:rPr>
        <w:t>Принять и оплатить выполненные</w:t>
      </w:r>
      <w:r w:rsidR="000F417A">
        <w:rPr>
          <w:bCs/>
        </w:rPr>
        <w:t xml:space="preserve"> </w:t>
      </w:r>
      <w:r w:rsidR="00C71358">
        <w:rPr>
          <w:bCs/>
        </w:rPr>
        <w:t>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251BEC" w:rsidRPr="00C33C7E" w:rsidRDefault="00251BEC" w:rsidP="0080142D">
      <w:pPr>
        <w:pStyle w:val="af0"/>
        <w:numPr>
          <w:ilvl w:val="2"/>
          <w:numId w:val="3"/>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251BEC" w:rsidRPr="00997552" w:rsidRDefault="00251BEC" w:rsidP="0080142D">
      <w:pPr>
        <w:pStyle w:val="af0"/>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75653A" w:rsidRPr="00062B67" w:rsidRDefault="0075653A" w:rsidP="0075653A">
      <w:pPr>
        <w:pStyle w:val="af0"/>
        <w:numPr>
          <w:ilvl w:val="2"/>
          <w:numId w:val="3"/>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2"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2"/>
    </w:p>
    <w:p w:rsidR="00251BEC" w:rsidRPr="008D18D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3" w:name="_Ref361319348"/>
      <w:r w:rsidRPr="008D18D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3"/>
      <w:r w:rsidRPr="008D18DC">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80142D">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75653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п.3.3.10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lastRenderedPageBreak/>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п.3.1.10</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062B67">
        <w:rPr>
          <w:sz w:val="24"/>
          <w:szCs w:val="24"/>
        </w:rPr>
        <w:t>из  стоимости</w:t>
      </w:r>
      <w:proofErr w:type="gramEnd"/>
      <w:r w:rsidRPr="00062B67">
        <w:rPr>
          <w:sz w:val="24"/>
          <w:szCs w:val="24"/>
        </w:rPr>
        <w:t xml:space="preserve">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163DE6">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B63E68" w:rsidRDefault="00251BEC" w:rsidP="00163DE6">
      <w:pPr>
        <w:pStyle w:val="af0"/>
        <w:numPr>
          <w:ilvl w:val="0"/>
          <w:numId w:val="25"/>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A02E9A">
        <w:rPr>
          <w:bCs/>
        </w:rPr>
        <w:t xml:space="preserve">место (помещение) для складирования материалов </w:t>
      </w:r>
      <w:r w:rsidRPr="00A02E9A">
        <w:rPr>
          <w:bCs/>
        </w:rPr>
        <w:br/>
        <w:t>и Оборудования по соответствующим акта</w:t>
      </w:r>
      <w:r w:rsidRPr="00541136">
        <w:rPr>
          <w:bCs/>
        </w:rPr>
        <w:t>м сдачи-приемки (</w:t>
      </w:r>
      <w:r>
        <w:rPr>
          <w:bCs/>
        </w:rPr>
        <w:t>П</w:t>
      </w:r>
      <w:r w:rsidRPr="00541136">
        <w:rPr>
          <w:bCs/>
        </w:rPr>
        <w:t>риложени</w:t>
      </w:r>
      <w:r w:rsidR="005071C5">
        <w:rPr>
          <w:bCs/>
        </w:rPr>
        <w:t>е</w:t>
      </w:r>
      <w:r w:rsidRPr="00541136">
        <w:rPr>
          <w:bCs/>
        </w:rPr>
        <w:t xml:space="preserve"> </w:t>
      </w:r>
      <w:r w:rsidRPr="00B63E68">
        <w:rPr>
          <w:bCs/>
        </w:rPr>
        <w:t>№ 5.1 к Договору);</w:t>
      </w:r>
    </w:p>
    <w:p w:rsidR="00251BEC" w:rsidRPr="00BC4883" w:rsidRDefault="00251BEC" w:rsidP="00163DE6">
      <w:pPr>
        <w:pStyle w:val="af0"/>
        <w:numPr>
          <w:ilvl w:val="0"/>
          <w:numId w:val="25"/>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w:t>
      </w:r>
      <w:r>
        <w:rPr>
          <w:bCs/>
        </w:rPr>
        <w:t>П</w:t>
      </w:r>
      <w:r w:rsidRPr="00B63E68">
        <w:rPr>
          <w:bCs/>
        </w:rPr>
        <w:t>риложение №</w:t>
      </w:r>
      <w:r>
        <w:rPr>
          <w:bCs/>
        </w:rPr>
        <w:t xml:space="preserve"> </w:t>
      </w:r>
      <w:r w:rsidRPr="00541136">
        <w:rPr>
          <w:bCs/>
        </w:rPr>
        <w:t>1 к Договору)</w:t>
      </w:r>
      <w:r w:rsidR="00CD43EB">
        <w:rPr>
          <w:bCs/>
        </w:rPr>
        <w:t>,</w:t>
      </w:r>
      <w:r w:rsidRPr="00541136">
        <w:rPr>
          <w:bCs/>
        </w:rPr>
        <w:t xml:space="preserve"> по Акту сдачи-приемки технической и иной документации (</w:t>
      </w:r>
      <w:r>
        <w:rPr>
          <w:bCs/>
        </w:rPr>
        <w:t>П</w:t>
      </w:r>
      <w:r w:rsidRPr="00541136">
        <w:rPr>
          <w:bCs/>
        </w:rPr>
        <w:t>риложени</w:t>
      </w:r>
      <w:r w:rsidR="00DA23BD">
        <w:rPr>
          <w:bCs/>
        </w:rPr>
        <w:t>е</w:t>
      </w:r>
      <w:r w:rsidRPr="00541136">
        <w:rPr>
          <w:bCs/>
        </w:rPr>
        <w:t xml:space="preserve"> </w:t>
      </w:r>
      <w:r w:rsidRPr="00B63E68">
        <w:rPr>
          <w:bCs/>
        </w:rPr>
        <w:t>№ 5.2</w:t>
      </w:r>
      <w:r>
        <w:rPr>
          <w:bCs/>
        </w:rPr>
        <w:t xml:space="preserve"> к Договору</w:t>
      </w:r>
      <w:r w:rsidRPr="00541136">
        <w:rPr>
          <w:bCs/>
        </w:rPr>
        <w:t xml:space="preserve">);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A02E9A">
        <w:rPr>
          <w:bCs/>
        </w:rPr>
        <w:t>места (помещения) для складирования материалов и Оборудования, указать в соответствующих</w:t>
      </w:r>
      <w:r>
        <w:rPr>
          <w:bCs/>
        </w:rPr>
        <w:t xml:space="preserve">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w:t>
      </w:r>
      <w:r w:rsidRPr="00A02E9A">
        <w:rPr>
          <w:bCs/>
        </w:rPr>
        <w:t>отношении технической и иной документации, предоставленной Заказчиком, в течение 5 (пяти)</w:t>
      </w:r>
      <w:r w:rsidRPr="0079723B">
        <w:rPr>
          <w:bCs/>
        </w:rPr>
        <w:t xml:space="preserve"> рабочих дней с даты</w:t>
      </w:r>
      <w:r w:rsidRPr="00224CF3">
        <w:rPr>
          <w:bCs/>
        </w:rPr>
        <w:t xml:space="preserve"> принятия е</w:t>
      </w:r>
      <w:r w:rsidR="00CD43EB">
        <w:rPr>
          <w:bCs/>
        </w:rPr>
        <w:t>е</w:t>
      </w:r>
      <w:r w:rsidRPr="00224CF3">
        <w:rPr>
          <w:bCs/>
        </w:rPr>
        <w:t xml:space="preserve"> по Акту сдачи-приемки технической и иной документации (Приложени</w:t>
      </w:r>
      <w:r w:rsidR="00DA23BD" w:rsidRPr="00224CF3">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ом 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163DE6">
      <w:pPr>
        <w:pStyle w:val="af0"/>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163DE6">
      <w:pPr>
        <w:pStyle w:val="af0"/>
        <w:numPr>
          <w:ilvl w:val="0"/>
          <w:numId w:val="21"/>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ED082C">
      <w:pPr>
        <w:pStyle w:val="af0"/>
        <w:keepNext/>
        <w:keepLines/>
        <w:numPr>
          <w:ilvl w:val="0"/>
          <w:numId w:val="21"/>
        </w:numPr>
        <w:shd w:val="clear" w:color="auto" w:fill="FFFFFF"/>
        <w:tabs>
          <w:tab w:val="left" w:pos="709"/>
          <w:tab w:val="left" w:pos="1069"/>
        </w:tabs>
        <w:ind w:left="0" w:firstLine="709"/>
        <w:jc w:val="both"/>
        <w:rPr>
          <w:b/>
        </w:rPr>
      </w:pPr>
      <w:r w:rsidRPr="00B0093E">
        <w:rPr>
          <w:b/>
          <w:bCs/>
        </w:rPr>
        <w:lastRenderedPageBreak/>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163DE6">
      <w:pPr>
        <w:pStyle w:val="af0"/>
        <w:numPr>
          <w:ilvl w:val="0"/>
          <w:numId w:val="21"/>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163DE6">
      <w:pPr>
        <w:pStyle w:val="af0"/>
        <w:numPr>
          <w:ilvl w:val="2"/>
          <w:numId w:val="3"/>
        </w:numPr>
        <w:shd w:val="clear" w:color="auto" w:fill="FFFFFF"/>
        <w:tabs>
          <w:tab w:val="left" w:pos="1418"/>
          <w:tab w:val="left" w:pos="4820"/>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163DE6">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163DE6">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163DE6">
      <w:pPr>
        <w:pStyle w:val="af0"/>
        <w:numPr>
          <w:ilvl w:val="0"/>
          <w:numId w:val="22"/>
        </w:numPr>
        <w:shd w:val="clear" w:color="auto" w:fill="FFFFFF"/>
        <w:tabs>
          <w:tab w:val="left" w:pos="567"/>
          <w:tab w:val="left" w:pos="1418"/>
        </w:tabs>
        <w:ind w:left="0" w:firstLine="709"/>
        <w:jc w:val="both"/>
        <w:rPr>
          <w:bCs/>
        </w:rPr>
      </w:pPr>
      <w:r w:rsidRPr="00BC4883">
        <w:rPr>
          <w:bCs/>
        </w:rPr>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163DE6">
      <w:pPr>
        <w:pStyle w:val="af0"/>
        <w:numPr>
          <w:ilvl w:val="0"/>
          <w:numId w:val="22"/>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163DE6">
      <w:pPr>
        <w:pStyle w:val="af0"/>
        <w:numPr>
          <w:ilvl w:val="0"/>
          <w:numId w:val="22"/>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565464">
        <w:rPr>
          <w:sz w:val="24"/>
        </w:rPr>
        <w:t>8</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xml:space="preserve">. Если при выполнении работ используется техника, то в уведомлении о </w:t>
      </w:r>
      <w:r w:rsidRPr="00062B67">
        <w:rPr>
          <w:bCs/>
          <w:sz w:val="24"/>
        </w:rPr>
        <w:lastRenderedPageBreak/>
        <w:t xml:space="preserve">допуске Подрядчик указывает наименование техники и ее </w:t>
      </w:r>
      <w:proofErr w:type="spellStart"/>
      <w:proofErr w:type="gramStart"/>
      <w:r w:rsidRPr="00062B67">
        <w:rPr>
          <w:bCs/>
          <w:sz w:val="24"/>
        </w:rPr>
        <w:t>гос.номер</w:t>
      </w:r>
      <w:proofErr w:type="spellEnd"/>
      <w:proofErr w:type="gramEnd"/>
      <w:r w:rsidRPr="00062B67">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 xml:space="preserve">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7655EA" w:rsidRPr="00D94651">
        <w:rPr>
          <w:sz w:val="24"/>
        </w:rPr>
        <w:t>от 15.12.2020 № 903н</w:t>
      </w:r>
      <w:r w:rsidRPr="00062B67">
        <w:rPr>
          <w:sz w:val="24"/>
        </w:rPr>
        <w:t>, в указанное Заказчиком структурное подразделение.</w:t>
      </w:r>
    </w:p>
    <w:p w:rsidR="00251BEC" w:rsidRPr="00A82FF1" w:rsidRDefault="00251BEC" w:rsidP="00163DE6">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F636E5">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lastRenderedPageBreak/>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163DE6">
      <w:pPr>
        <w:pStyle w:val="af0"/>
        <w:numPr>
          <w:ilvl w:val="3"/>
          <w:numId w:val="3"/>
        </w:numPr>
        <w:shd w:val="clear" w:color="auto" w:fill="FFFFFF"/>
        <w:tabs>
          <w:tab w:val="left" w:pos="1418"/>
          <w:tab w:val="left" w:pos="1701"/>
        </w:tabs>
        <w:ind w:left="0" w:firstLine="709"/>
        <w:jc w:val="both"/>
        <w:rPr>
          <w:bCs/>
        </w:rPr>
      </w:pPr>
      <w:r>
        <w:rPr>
          <w:bCs/>
        </w:rPr>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163DE6">
      <w:pPr>
        <w:pStyle w:val="af0"/>
        <w:numPr>
          <w:ilvl w:val="0"/>
          <w:numId w:val="23"/>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163DE6">
      <w:pPr>
        <w:pStyle w:val="af0"/>
        <w:numPr>
          <w:ilvl w:val="0"/>
          <w:numId w:val="23"/>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163DE6">
      <w:pPr>
        <w:pStyle w:val="af0"/>
        <w:numPr>
          <w:ilvl w:val="0"/>
          <w:numId w:val="23"/>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163DE6">
      <w:pPr>
        <w:pStyle w:val="af0"/>
        <w:numPr>
          <w:ilvl w:val="2"/>
          <w:numId w:val="3"/>
        </w:numPr>
        <w:shd w:val="clear" w:color="auto" w:fill="FFFFFF"/>
        <w:tabs>
          <w:tab w:val="left" w:pos="1418"/>
        </w:tabs>
        <w:ind w:left="0" w:firstLine="709"/>
        <w:jc w:val="both"/>
      </w:pPr>
      <w:r w:rsidRPr="00C2118D">
        <w:lastRenderedPageBreak/>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9D08E6">
        <w:t>я</w:t>
      </w:r>
      <w:r w:rsidRPr="00C2118D">
        <w:t xml:space="preserve"> </w:t>
      </w:r>
      <w:r>
        <w:t>№</w:t>
      </w:r>
      <w:r w:rsidRPr="00C2118D">
        <w:t xml:space="preserve"> 5.1</w:t>
      </w:r>
      <w:r w:rsidR="00B32D67" w:rsidRPr="00B32D67">
        <w:t xml:space="preserve"> </w:t>
      </w:r>
      <w:r>
        <w:t>к Договору)</w:t>
      </w:r>
      <w:r w:rsidRPr="00C2118D">
        <w:t>.</w:t>
      </w:r>
    </w:p>
    <w:p w:rsidR="00251BEC" w:rsidRDefault="00251BEC" w:rsidP="00163DE6">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163DE6">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но не позднее</w:t>
      </w:r>
      <w:r w:rsidR="0065688A">
        <w:rPr>
          <w:bCs/>
        </w:rPr>
        <w:t>, чем за</w:t>
      </w:r>
      <w:r w:rsidRPr="00C2118D">
        <w:rPr>
          <w:bCs/>
        </w:rPr>
        <w:t xml:space="preserve"> </w:t>
      </w:r>
      <w:r w:rsidRPr="00A610AF">
        <w:t>5 (</w:t>
      </w:r>
      <w:r w:rsidR="0065688A" w:rsidRPr="00A610AF">
        <w:t>пять</w:t>
      </w:r>
      <w:r w:rsidRPr="00A610AF">
        <w:t>)</w:t>
      </w:r>
      <w:r w:rsidRPr="00A610AF">
        <w:rPr>
          <w:bCs/>
        </w:rPr>
        <w:t xml:space="preserve"> рабочих</w:t>
      </w:r>
      <w:r w:rsidRPr="00C2118D">
        <w:rPr>
          <w:bCs/>
        </w:rPr>
        <w:t xml:space="preserve"> дней до начала </w:t>
      </w:r>
      <w:r w:rsidRPr="00003810">
        <w:rPr>
          <w:bCs/>
        </w:rPr>
        <w:t>освидетельствования</w:t>
      </w:r>
      <w:r w:rsidRPr="00C2118D">
        <w:rPr>
          <w:bCs/>
        </w:rPr>
        <w:t>. В случае если</w:t>
      </w:r>
      <w:r w:rsidR="000F417A">
        <w:rPr>
          <w:bCs/>
        </w:rPr>
        <w:t xml:space="preserve"> </w:t>
      </w:r>
      <w:r w:rsidR="00C71358">
        <w:rPr>
          <w:bCs/>
        </w:rPr>
        <w:t>Подрядчик</w:t>
      </w:r>
      <w:r w:rsidRPr="00C2118D">
        <w:rPr>
          <w:bCs/>
        </w:rPr>
        <w:t xml:space="preserve">ом произведено закрытие </w:t>
      </w:r>
      <w:r>
        <w:rPr>
          <w:bCs/>
        </w:rPr>
        <w:t>С</w:t>
      </w:r>
      <w:r w:rsidRPr="00C2118D">
        <w:rPr>
          <w:bCs/>
        </w:rPr>
        <w:t xml:space="preserve">крытых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F636E5">
      <w:pPr>
        <w:pStyle w:val="af0"/>
        <w:numPr>
          <w:ilvl w:val="0"/>
          <w:numId w:val="41"/>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F636E5">
      <w:pPr>
        <w:pStyle w:val="af0"/>
        <w:numPr>
          <w:ilvl w:val="0"/>
          <w:numId w:val="41"/>
        </w:numPr>
        <w:shd w:val="clear" w:color="auto" w:fill="FFFFFF"/>
        <w:tabs>
          <w:tab w:val="left" w:pos="567"/>
          <w:tab w:val="left" w:pos="1418"/>
        </w:tabs>
        <w:ind w:left="0" w:firstLine="709"/>
        <w:jc w:val="both"/>
        <w:rPr>
          <w:bCs/>
        </w:rPr>
      </w:pPr>
      <w:r w:rsidRPr="009335F7">
        <w:rPr>
          <w:bCs/>
        </w:rPr>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1065D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 xml:space="preserve">ами правил пожарной безопасности, техники безопасности, требований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w:t>
      </w:r>
      <w:r w:rsidRPr="007645DC">
        <w:rPr>
          <w:shd w:val="clear" w:color="auto" w:fill="FFFFFF"/>
        </w:rPr>
        <w:lastRenderedPageBreak/>
        <w:t>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251BEC" w:rsidRPr="003C1F40" w:rsidRDefault="00251BEC" w:rsidP="00163DE6">
      <w:pPr>
        <w:pStyle w:val="af0"/>
        <w:numPr>
          <w:ilvl w:val="2"/>
          <w:numId w:val="3"/>
        </w:numPr>
        <w:shd w:val="clear" w:color="auto" w:fill="FFFFFF"/>
        <w:tabs>
          <w:tab w:val="left" w:pos="1418"/>
        </w:tabs>
        <w:ind w:left="0" w:firstLine="709"/>
        <w:jc w:val="both"/>
        <w:rPr>
          <w:color w:val="000000"/>
        </w:rPr>
      </w:pPr>
      <w:r w:rsidRPr="003C1F40">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3C1F40">
        <w:rPr>
          <w:color w:val="000000"/>
        </w:rPr>
        <w:t>9</w:t>
      </w:r>
      <w:r w:rsidRPr="003C1F40">
        <w:rPr>
          <w:color w:val="000000"/>
        </w:rPr>
        <w:t xml:space="preserve"> к Договору), представив Заказчику копию указанного договора. </w:t>
      </w:r>
    </w:p>
    <w:p w:rsidR="00251BEC" w:rsidRPr="003C1F40" w:rsidRDefault="00C71358" w:rsidP="00163DE6">
      <w:pPr>
        <w:pStyle w:val="af0"/>
        <w:shd w:val="clear" w:color="auto" w:fill="FFFFFF"/>
        <w:tabs>
          <w:tab w:val="left" w:pos="1418"/>
        </w:tabs>
        <w:ind w:left="0" w:firstLine="709"/>
        <w:jc w:val="both"/>
        <w:rPr>
          <w:color w:val="000000"/>
        </w:rPr>
      </w:pPr>
      <w:r w:rsidRPr="003C1F40">
        <w:rPr>
          <w:color w:val="000000"/>
        </w:rPr>
        <w:t>Подрядчик</w:t>
      </w:r>
      <w:r w:rsidR="00251BEC" w:rsidRPr="003C1F40">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3C1F40" w:rsidRDefault="00B339F9" w:rsidP="00163DE6">
      <w:pPr>
        <w:pStyle w:val="af0"/>
        <w:numPr>
          <w:ilvl w:val="2"/>
          <w:numId w:val="3"/>
        </w:numPr>
        <w:shd w:val="clear" w:color="auto" w:fill="FFFFFF"/>
        <w:tabs>
          <w:tab w:val="left" w:pos="1418"/>
        </w:tabs>
        <w:ind w:left="0" w:firstLine="709"/>
        <w:jc w:val="both"/>
        <w:rPr>
          <w:color w:val="000000"/>
        </w:rPr>
      </w:pPr>
      <w:r w:rsidRPr="003C1F40">
        <w:rPr>
          <w:color w:val="000000"/>
        </w:rPr>
        <w:t xml:space="preserve">Оплатить </w:t>
      </w:r>
      <w:r w:rsidR="00251BEC" w:rsidRPr="003C1F40">
        <w:rPr>
          <w:color w:val="000000"/>
        </w:rPr>
        <w:t>страховую премию в порядке и на условиях, предусмотренных договором страхования, заключенным в соответствии с пунктом 3.3.</w:t>
      </w:r>
      <w:r w:rsidRPr="003C1F40">
        <w:rPr>
          <w:color w:val="000000"/>
        </w:rPr>
        <w:t xml:space="preserve">32 </w:t>
      </w:r>
      <w:r w:rsidR="00251BEC" w:rsidRPr="003C1F40">
        <w:rPr>
          <w:color w:val="000000"/>
        </w:rPr>
        <w:t xml:space="preserve">Договора, и в течение 3 (трех) рабочих дней с даты </w:t>
      </w:r>
      <w:r w:rsidRPr="003C1F40">
        <w:rPr>
          <w:color w:val="000000"/>
        </w:rPr>
        <w:t xml:space="preserve">оплаты </w:t>
      </w:r>
      <w:r w:rsidR="00251BEC" w:rsidRPr="003C1F40">
        <w:rPr>
          <w:color w:val="000000"/>
        </w:rPr>
        <w:t xml:space="preserve">страховой премии представить Заказчику копии платежных документов, подтверждающих факт такой оплаты. </w:t>
      </w:r>
    </w:p>
    <w:p w:rsidR="00251BEC" w:rsidRPr="003C1F40" w:rsidRDefault="00251BEC" w:rsidP="00163DE6">
      <w:pPr>
        <w:pStyle w:val="af0"/>
        <w:numPr>
          <w:ilvl w:val="2"/>
          <w:numId w:val="3"/>
        </w:numPr>
        <w:shd w:val="clear" w:color="auto" w:fill="FFFFFF"/>
        <w:tabs>
          <w:tab w:val="left" w:pos="1418"/>
        </w:tabs>
        <w:ind w:left="0" w:firstLine="709"/>
        <w:jc w:val="both"/>
        <w:rPr>
          <w:color w:val="000000"/>
        </w:rPr>
      </w:pPr>
      <w:r w:rsidRPr="003C1F40">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3C1F40">
        <w:rPr>
          <w:color w:val="000000"/>
        </w:rPr>
        <w:t xml:space="preserve">32 </w:t>
      </w:r>
      <w:r w:rsidRPr="003C1F40">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3C1F40">
        <w:rPr>
          <w:color w:val="000000"/>
        </w:rPr>
        <w:t>.</w:t>
      </w:r>
      <w:r w:rsidRPr="003C1F40">
        <w:rPr>
          <w:vertAlign w:val="superscript"/>
        </w:rPr>
        <w:footnoteReference w:id="1"/>
      </w:r>
    </w:p>
    <w:p w:rsidR="00251BEC" w:rsidRPr="003C1F40" w:rsidRDefault="00251BEC" w:rsidP="00163DE6">
      <w:pPr>
        <w:pStyle w:val="af0"/>
        <w:numPr>
          <w:ilvl w:val="2"/>
          <w:numId w:val="3"/>
        </w:numPr>
        <w:shd w:val="clear" w:color="auto" w:fill="FFFFFF"/>
        <w:tabs>
          <w:tab w:val="left" w:pos="1418"/>
        </w:tabs>
        <w:ind w:left="0" w:firstLine="709"/>
        <w:jc w:val="both"/>
        <w:rPr>
          <w:color w:val="000000"/>
        </w:rPr>
      </w:pPr>
      <w:r w:rsidRPr="003C1F40">
        <w:rPr>
          <w:color w:val="000000"/>
        </w:rPr>
        <w:t xml:space="preserve">Принять у Заказчика в порядке, установленном Приложением № </w:t>
      </w:r>
      <w:r w:rsidR="00C95722" w:rsidRPr="003C1F40">
        <w:rPr>
          <w:color w:val="000000"/>
        </w:rPr>
        <w:t>12</w:t>
      </w:r>
      <w:r w:rsidRPr="003C1F40">
        <w:rPr>
          <w:color w:val="000000"/>
        </w:rPr>
        <w:t xml:space="preserve"> </w:t>
      </w:r>
      <w:r w:rsidRPr="003C1F40">
        <w:rPr>
          <w:color w:val="000000"/>
        </w:rPr>
        <w:br/>
        <w:t xml:space="preserve">к Договору, необходимые </w:t>
      </w:r>
      <w:r w:rsidR="003C1F40" w:rsidRPr="003C1F40">
        <w:t>Оборудование Заказчика, перечень которого</w:t>
      </w:r>
      <w:r w:rsidR="003C1F40" w:rsidRPr="003C1F40">
        <w:rPr>
          <w:color w:val="000000"/>
        </w:rPr>
        <w:t xml:space="preserve"> </w:t>
      </w:r>
      <w:r w:rsidRPr="003C1F40">
        <w:rPr>
          <w:color w:val="000000"/>
        </w:rPr>
        <w:t xml:space="preserve">указан в Приложении № </w:t>
      </w:r>
      <w:r w:rsidR="00C95722" w:rsidRPr="003C1F40">
        <w:rPr>
          <w:color w:val="000000"/>
        </w:rPr>
        <w:t>11</w:t>
      </w:r>
      <w:r w:rsidRPr="003C1F40">
        <w:rPr>
          <w:color w:val="000000"/>
        </w:rPr>
        <w:t xml:space="preserve"> к Договору.</w:t>
      </w:r>
    </w:p>
    <w:p w:rsidR="00251BEC" w:rsidRPr="003C1F40" w:rsidRDefault="00251BEC" w:rsidP="00163DE6">
      <w:pPr>
        <w:pStyle w:val="af0"/>
        <w:numPr>
          <w:ilvl w:val="2"/>
          <w:numId w:val="3"/>
        </w:numPr>
        <w:shd w:val="clear" w:color="auto" w:fill="FFFFFF"/>
        <w:tabs>
          <w:tab w:val="left" w:pos="1418"/>
        </w:tabs>
        <w:ind w:left="0" w:firstLine="709"/>
        <w:jc w:val="both"/>
        <w:rPr>
          <w:color w:val="000000"/>
        </w:rPr>
      </w:pPr>
      <w:r w:rsidRPr="003C1F40">
        <w:rPr>
          <w:color w:val="000000"/>
        </w:rPr>
        <w:t xml:space="preserve">Обеспечить надлежащее хранение и использование </w:t>
      </w:r>
      <w:r w:rsidR="003C1F40" w:rsidRPr="003C1F40">
        <w:t xml:space="preserve">Оборудования Заказчика, полученного </w:t>
      </w:r>
      <w:r w:rsidRPr="003C1F40">
        <w:rPr>
          <w:color w:val="000000"/>
        </w:rPr>
        <w:t xml:space="preserve">от Заказчика, для целей реализации Договора, а также обеспечить исполнение иных обязательств, указанных в Приложении № </w:t>
      </w:r>
      <w:r w:rsidR="00C95722" w:rsidRPr="003C1F40">
        <w:rPr>
          <w:color w:val="000000"/>
        </w:rPr>
        <w:t>12</w:t>
      </w:r>
      <w:r w:rsidRPr="003C1F40">
        <w:rPr>
          <w:color w:val="000000"/>
        </w:rPr>
        <w:t xml:space="preserve"> к Договору.</w:t>
      </w:r>
    </w:p>
    <w:p w:rsidR="00251BEC" w:rsidRPr="008F5183" w:rsidRDefault="00251BEC" w:rsidP="00163DE6">
      <w:pPr>
        <w:pStyle w:val="af0"/>
        <w:numPr>
          <w:ilvl w:val="2"/>
          <w:numId w:val="3"/>
        </w:numPr>
        <w:tabs>
          <w:tab w:val="left" w:pos="1418"/>
        </w:tabs>
        <w:ind w:left="0" w:firstLine="709"/>
        <w:jc w:val="both"/>
        <w:rPr>
          <w:color w:val="000000"/>
        </w:rPr>
      </w:pPr>
      <w:r w:rsidRPr="008F5183">
        <w:rPr>
          <w:color w:val="000000"/>
        </w:rPr>
        <w:t xml:space="preserve">Предоставить Заказчику </w:t>
      </w:r>
      <w:r w:rsidR="0088162E">
        <w:rPr>
          <w:color w:val="000000"/>
        </w:rPr>
        <w:t>Б</w:t>
      </w:r>
      <w:r w:rsidRPr="008F5183">
        <w:rPr>
          <w:color w:val="000000"/>
        </w:rPr>
        <w:t>анковские гарантии в соответствии с разделом 7 Договора.</w:t>
      </w:r>
    </w:p>
    <w:p w:rsidR="00251BEC" w:rsidRDefault="00251BEC" w:rsidP="00163DE6">
      <w:pPr>
        <w:pStyle w:val="af0"/>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B339F9">
        <w:t xml:space="preserve"> </w:t>
      </w:r>
      <w:r w:rsidR="00B339F9">
        <w:br/>
      </w:r>
      <w:r w:rsidRPr="00A82FF1">
        <w:t xml:space="preserve">и </w:t>
      </w:r>
      <w:r w:rsidRPr="00A82FF1">
        <w:rPr>
          <w:bCs/>
        </w:rPr>
        <w:t>законодательством Российской Федерации.</w:t>
      </w:r>
      <w:r w:rsidRPr="006438F9">
        <w:t xml:space="preserve"> </w:t>
      </w:r>
    </w:p>
    <w:p w:rsidR="007954EF" w:rsidRPr="006438F9" w:rsidRDefault="007954EF" w:rsidP="00163DE6">
      <w:pPr>
        <w:pStyle w:val="af0"/>
        <w:numPr>
          <w:ilvl w:val="2"/>
          <w:numId w:val="3"/>
        </w:numPr>
        <w:shd w:val="clear" w:color="auto" w:fill="FFFFFF"/>
        <w:tabs>
          <w:tab w:val="left" w:pos="1418"/>
        </w:tabs>
        <w:ind w:left="0" w:firstLine="709"/>
        <w:jc w:val="both"/>
      </w:pPr>
      <w:r w:rsidRPr="007954EF">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251BEC" w:rsidRPr="00C2118D" w:rsidRDefault="00251BEC" w:rsidP="0080142D">
      <w:pPr>
        <w:spacing w:line="240" w:lineRule="auto"/>
        <w:rPr>
          <w:sz w:val="24"/>
          <w:szCs w:val="24"/>
        </w:rPr>
      </w:pPr>
    </w:p>
    <w:p w:rsidR="00251BEC" w:rsidRPr="00BC4883" w:rsidRDefault="00C71358" w:rsidP="0080142D">
      <w:pPr>
        <w:pStyle w:val="af0"/>
        <w:numPr>
          <w:ilvl w:val="1"/>
          <w:numId w:val="3"/>
        </w:numPr>
        <w:shd w:val="clear" w:color="auto" w:fill="FFFFFF"/>
        <w:tabs>
          <w:tab w:val="left" w:pos="1134"/>
        </w:tabs>
        <w:ind w:left="0" w:firstLine="709"/>
        <w:jc w:val="both"/>
        <w:rPr>
          <w:bCs/>
        </w:rPr>
      </w:pPr>
      <w:r>
        <w:rPr>
          <w:bCs/>
          <w:u w:val="single"/>
        </w:rPr>
        <w:t>Подрядчик</w:t>
      </w:r>
      <w:r w:rsidR="00251BEC" w:rsidRPr="00BC4883">
        <w:rPr>
          <w:bCs/>
          <w:u w:val="single"/>
        </w:rPr>
        <w:t xml:space="preserve"> имеет право</w:t>
      </w:r>
      <w:r w:rsidR="00251BEC" w:rsidRPr="00BC4883">
        <w:rPr>
          <w:bCs/>
        </w:rPr>
        <w:t>:</w:t>
      </w:r>
    </w:p>
    <w:p w:rsidR="00251BEC" w:rsidRDefault="00251BEC" w:rsidP="0080142D">
      <w:pPr>
        <w:pStyle w:val="af0"/>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63DE6" w:rsidRPr="00853CAF" w:rsidRDefault="00163DE6" w:rsidP="00163DE6">
      <w:pPr>
        <w:pStyle w:val="af0"/>
        <w:numPr>
          <w:ilvl w:val="2"/>
          <w:numId w:val="3"/>
        </w:numPr>
        <w:shd w:val="clear" w:color="auto" w:fill="FFFFFF"/>
        <w:tabs>
          <w:tab w:val="left" w:pos="1418"/>
        </w:tabs>
        <w:ind w:left="0" w:firstLine="709"/>
        <w:jc w:val="both"/>
        <w:rPr>
          <w:bCs/>
        </w:rPr>
      </w:pPr>
      <w:r w:rsidRPr="00853CAF">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Pr>
          <w:bCs/>
        </w:rPr>
        <w:t>К</w:t>
      </w:r>
      <w:r w:rsidRPr="00853CAF">
        <w:rPr>
          <w:bCs/>
        </w:rPr>
        <w:t>орректировка Рабочей документации</w:t>
      </w:r>
      <w:r w:rsidR="00853CAF">
        <w:rPr>
          <w:bCs/>
        </w:rPr>
        <w:t>, обусловленная такими изменениями, согласованными Заказчиком,</w:t>
      </w:r>
      <w:r w:rsidRPr="00853CAF">
        <w:rPr>
          <w:bCs/>
        </w:rPr>
        <w:t xml:space="preserve"> осуществляется </w:t>
      </w:r>
      <w:r w:rsidR="00853CAF">
        <w:rPr>
          <w:bCs/>
        </w:rPr>
        <w:t xml:space="preserve">силами и </w:t>
      </w:r>
      <w:r w:rsidRPr="00853CAF">
        <w:rPr>
          <w:bCs/>
        </w:rPr>
        <w:t xml:space="preserve">за счет </w:t>
      </w:r>
      <w:r w:rsidR="00853CAF">
        <w:rPr>
          <w:bCs/>
        </w:rPr>
        <w:t>П</w:t>
      </w:r>
      <w:r w:rsidR="00853CAF" w:rsidRPr="00853CAF">
        <w:rPr>
          <w:bCs/>
        </w:rPr>
        <w:t>одрядчика</w:t>
      </w:r>
      <w:r w:rsidRPr="00853CAF">
        <w:rPr>
          <w:bCs/>
        </w:rPr>
        <w:t xml:space="preserve">. При этом внесение изменений </w:t>
      </w:r>
      <w:r w:rsidR="00853CAF">
        <w:rPr>
          <w:bCs/>
        </w:rPr>
        <w:t xml:space="preserve">в </w:t>
      </w:r>
      <w:r w:rsidR="00853CAF">
        <w:rPr>
          <w:bCs/>
        </w:rPr>
        <w:lastRenderedPageBreak/>
        <w:t xml:space="preserve">Рабочую документацию </w:t>
      </w:r>
      <w:r w:rsidRPr="00853CAF">
        <w:rPr>
          <w:bCs/>
        </w:rPr>
        <w:t>не является основанием для продления сроков выполнения Работ по Договору.</w:t>
      </w:r>
    </w:p>
    <w:p w:rsidR="00251BEC" w:rsidRDefault="00251BEC">
      <w:pPr>
        <w:pStyle w:val="af0"/>
        <w:numPr>
          <w:ilvl w:val="2"/>
          <w:numId w:val="3"/>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w:t>
      </w:r>
      <w:r>
        <w:rPr>
          <w:bCs/>
        </w:rPr>
        <w:br/>
      </w:r>
      <w:r w:rsidRPr="00C2118D">
        <w:rPr>
          <w:bCs/>
        </w:rPr>
        <w:t xml:space="preserve">с Заказчиком заключать договоры субподряда в совокупности не более чем </w:t>
      </w:r>
      <w:r w:rsidRPr="00F56C3F">
        <w:rPr>
          <w:bCs/>
        </w:rPr>
        <w:t>на __  (_______</w:t>
      </w:r>
      <w:r w:rsidR="005E3B0A" w:rsidRPr="00F56C3F">
        <w:rPr>
          <w:bCs/>
        </w:rPr>
        <w:t xml:space="preserve">) </w:t>
      </w:r>
      <w:r w:rsidRPr="00F56C3F">
        <w:rPr>
          <w:bCs/>
        </w:rPr>
        <w:t xml:space="preserve">процентов) от Цены Договора, неся при этом ответственность за действия </w:t>
      </w:r>
      <w:r w:rsidR="00F96F4D" w:rsidRPr="00F56C3F">
        <w:rPr>
          <w:bCs/>
        </w:rPr>
        <w:t>Субподрядчик</w:t>
      </w:r>
      <w:r w:rsidRPr="00F56C3F">
        <w:rPr>
          <w:bCs/>
        </w:rPr>
        <w:t>ов</w:t>
      </w:r>
      <w:r w:rsidRPr="00C2118D">
        <w:rPr>
          <w:bCs/>
        </w:rPr>
        <w:t xml:space="preserve">, как за свои собственные. </w:t>
      </w:r>
    </w:p>
    <w:p w:rsidR="00251BEC" w:rsidRDefault="00251BEC" w:rsidP="0080142D">
      <w:pPr>
        <w:pStyle w:val="af0"/>
        <w:shd w:val="clear" w:color="auto" w:fill="FFFFFF"/>
        <w:tabs>
          <w:tab w:val="left" w:pos="1418"/>
        </w:tabs>
        <w:ind w:left="0" w:firstLine="709"/>
        <w:jc w:val="both"/>
        <w:rPr>
          <w:bCs/>
        </w:rPr>
      </w:pPr>
      <w:r w:rsidRPr="00C2118D">
        <w:rPr>
          <w:bCs/>
        </w:rPr>
        <w:t xml:space="preserve">При согласовании привлечения </w:t>
      </w:r>
      <w:r w:rsidR="00F96F4D">
        <w:rPr>
          <w:bCs/>
        </w:rPr>
        <w:t>Субподрядчик</w:t>
      </w:r>
      <w:r w:rsidRPr="00C2118D">
        <w:rPr>
          <w:bCs/>
        </w:rPr>
        <w:t>а</w:t>
      </w:r>
      <w:r w:rsidR="000F417A">
        <w:rPr>
          <w:bCs/>
        </w:rPr>
        <w:t xml:space="preserve"> </w:t>
      </w:r>
      <w:r w:rsidR="00C71358">
        <w:rPr>
          <w:bCs/>
        </w:rPr>
        <w:t>Подрядчик</w:t>
      </w:r>
      <w:r w:rsidRPr="00C2118D">
        <w:rPr>
          <w:bCs/>
        </w:rPr>
        <w:t xml:space="preserve"> представляет Заказчику</w:t>
      </w:r>
      <w:r w:rsidRPr="00BC4883">
        <w:rPr>
          <w:bCs/>
        </w:rPr>
        <w:t>:</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проект договора с </w:t>
      </w:r>
      <w:r w:rsidR="00F96F4D">
        <w:rPr>
          <w:bCs/>
        </w:rPr>
        <w:t>Субподрядчик</w:t>
      </w:r>
      <w:r w:rsidRPr="00C2118D">
        <w:rPr>
          <w:bCs/>
        </w:rPr>
        <w:t xml:space="preserve">ом;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w:t>
      </w:r>
      <w:r w:rsidR="00F96F4D">
        <w:rPr>
          <w:bCs/>
        </w:rPr>
        <w:t>Субподрядчик</w:t>
      </w:r>
      <w:r>
        <w:rPr>
          <w:bCs/>
        </w:rPr>
        <w:t>ом</w:t>
      </w:r>
      <w:r w:rsidRPr="00C2118D">
        <w:rPr>
          <w:bCs/>
        </w:rPr>
        <w:t xml:space="preserve">; </w:t>
      </w:r>
    </w:p>
    <w:p w:rsidR="00251BEC" w:rsidRPr="00062B67" w:rsidRDefault="00251BEC" w:rsidP="0080142D">
      <w:pPr>
        <w:pStyle w:val="af0"/>
        <w:numPr>
          <w:ilvl w:val="0"/>
          <w:numId w:val="26"/>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F96F4D">
        <w:rPr>
          <w:bCs/>
        </w:rPr>
        <w:t>Субподрядчик</w:t>
      </w:r>
      <w:r w:rsidRPr="00C2118D">
        <w:rPr>
          <w:bCs/>
        </w:rPr>
        <w:t xml:space="preserve">а, который будет задействован при </w:t>
      </w:r>
      <w:r w:rsidRPr="00062B67">
        <w:rPr>
          <w:bCs/>
        </w:rPr>
        <w:t>производстве Работ</w:t>
      </w:r>
      <w:r w:rsidR="0075653A" w:rsidRPr="00062B67">
        <w:rPr>
          <w:bCs/>
        </w:rPr>
        <w:t xml:space="preserve"> </w:t>
      </w:r>
      <w:r w:rsidR="0075653A" w:rsidRPr="00062B6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062B67">
        <w:rPr>
          <w:bCs/>
        </w:rPr>
        <w:t>;</w:t>
      </w:r>
      <w:r w:rsidRPr="00062B67">
        <w:rPr>
          <w:bCs/>
        </w:rPr>
        <w:t xml:space="preserve"> </w:t>
      </w:r>
    </w:p>
    <w:p w:rsidR="00251BEC" w:rsidRPr="00541136"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F96F4D">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EA4AC8">
        <w:t xml:space="preserve">справку по форме Приложения № </w:t>
      </w:r>
      <w:r w:rsidR="00C95722">
        <w:t>10</w:t>
      </w:r>
      <w:r w:rsidRPr="00EA4AC8">
        <w:t xml:space="preserve"> к Договору</w:t>
      </w:r>
      <w:r w:rsidRPr="003C69DD">
        <w:t xml:space="preserve"> </w:t>
      </w:r>
      <w:r w:rsidRPr="00BC4883">
        <w:t>(</w:t>
      </w:r>
      <w:r w:rsidRPr="003C69DD">
        <w:t xml:space="preserve">в случае привлечения </w:t>
      </w:r>
      <w:r w:rsidR="00F96F4D">
        <w:t>Субподрядчик</w:t>
      </w:r>
      <w:r w:rsidRPr="003C69DD">
        <w:t xml:space="preserve">а, </w:t>
      </w:r>
      <w:r>
        <w:t xml:space="preserve">соответствующего критериям </w:t>
      </w:r>
      <w:r w:rsidR="00813F38">
        <w:t xml:space="preserve">субъекта </w:t>
      </w:r>
      <w:r>
        <w:t>М</w:t>
      </w:r>
      <w:r w:rsidR="00813F38">
        <w:t>С</w:t>
      </w:r>
      <w:r>
        <w:t>П)</w:t>
      </w:r>
      <w:r w:rsidRPr="00C2118D">
        <w:rPr>
          <w:bCs/>
        </w:rPr>
        <w:t>.</w:t>
      </w:r>
    </w:p>
    <w:p w:rsidR="00251BEC" w:rsidRPr="00C2118D" w:rsidRDefault="00251BEC" w:rsidP="0080142D">
      <w:pPr>
        <w:pStyle w:val="af0"/>
        <w:shd w:val="clear" w:color="auto" w:fill="FFFFFF"/>
        <w:tabs>
          <w:tab w:val="left" w:pos="1418"/>
        </w:tabs>
        <w:ind w:left="0" w:firstLine="426"/>
        <w:jc w:val="both"/>
      </w:pPr>
    </w:p>
    <w:p w:rsidR="00251BEC" w:rsidRPr="00C2118D" w:rsidRDefault="00251BEC" w:rsidP="0080142D">
      <w:pPr>
        <w:pStyle w:val="af0"/>
        <w:numPr>
          <w:ilvl w:val="0"/>
          <w:numId w:val="3"/>
        </w:numPr>
        <w:shd w:val="clear" w:color="auto" w:fill="FFFFFF"/>
        <w:tabs>
          <w:tab w:val="left" w:pos="284"/>
        </w:tabs>
        <w:ind w:left="0" w:firstLine="0"/>
        <w:jc w:val="center"/>
      </w:pPr>
      <w:r w:rsidRPr="00D949C5">
        <w:rPr>
          <w:b/>
          <w:bCs/>
        </w:rPr>
        <w:t>Цена Договора и порядок расчетов</w:t>
      </w:r>
    </w:p>
    <w:p w:rsidR="007954EF" w:rsidRDefault="00251BEC" w:rsidP="007954EF">
      <w:pPr>
        <w:pStyle w:val="af0"/>
        <w:numPr>
          <w:ilvl w:val="1"/>
          <w:numId w:val="3"/>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w:t>
      </w:r>
      <w:r w:rsidRPr="006610B9">
        <w:rPr>
          <w:bCs/>
        </w:rPr>
        <w:t xml:space="preserve">(Приложение № </w:t>
      </w:r>
      <w:r w:rsidR="006610B9" w:rsidRPr="006610B9">
        <w:rPr>
          <w:bCs/>
        </w:rPr>
        <w:t>3</w:t>
      </w:r>
      <w:r w:rsidRPr="006610B9">
        <w:rPr>
          <w:bCs/>
        </w:rPr>
        <w:t xml:space="preserve"> к Договору)</w:t>
      </w:r>
      <w:r w:rsidRPr="00C2118D">
        <w:rPr>
          <w:bCs/>
        </w:rPr>
        <w:t xml:space="preserve"> является </w:t>
      </w:r>
      <w:r w:rsidRPr="006610B9">
        <w:rPr>
          <w:bCs/>
        </w:rPr>
        <w:t xml:space="preserve">предельной и составляет </w:t>
      </w:r>
      <w:r w:rsidRPr="006610B9">
        <w:t>_______</w:t>
      </w:r>
      <w:r w:rsidRPr="006610B9">
        <w:rPr>
          <w:bCs/>
        </w:rPr>
        <w:t xml:space="preserve"> (</w:t>
      </w:r>
      <w:r w:rsidRPr="006610B9">
        <w:t>__________________</w:t>
      </w:r>
      <w:r w:rsidRPr="006610B9">
        <w:rPr>
          <w:bCs/>
        </w:rPr>
        <w:t xml:space="preserve">) рублей </w:t>
      </w:r>
      <w:r w:rsidRPr="006610B9">
        <w:t>___</w:t>
      </w:r>
      <w:r w:rsidRPr="006610B9">
        <w:rPr>
          <w:bCs/>
        </w:rPr>
        <w:t xml:space="preserve"> копеек без уч</w:t>
      </w:r>
      <w:r w:rsidR="00CD43EB" w:rsidRPr="006610B9">
        <w:rPr>
          <w:bCs/>
        </w:rPr>
        <w:t>е</w:t>
      </w:r>
      <w:r w:rsidRPr="006610B9">
        <w:rPr>
          <w:bCs/>
        </w:rPr>
        <w:t>та</w:t>
      </w:r>
      <w:r>
        <w:rPr>
          <w:bCs/>
        </w:rPr>
        <w:t xml:space="preserve"> </w:t>
      </w:r>
      <w:r w:rsidRPr="00C2118D">
        <w:rPr>
          <w:bCs/>
        </w:rPr>
        <w:t>НДС</w:t>
      </w:r>
      <w:r>
        <w:rPr>
          <w:bCs/>
        </w:rPr>
        <w:t>, при этом НДС исчисляется дополнительно по ставке, установленной ст</w:t>
      </w:r>
      <w:r w:rsidR="00683D26">
        <w:rPr>
          <w:bCs/>
        </w:rPr>
        <w:t xml:space="preserve">атьей </w:t>
      </w:r>
      <w:r>
        <w:rPr>
          <w:bCs/>
        </w:rPr>
        <w:t>164 Налогового кодекса Р</w:t>
      </w:r>
      <w:r w:rsidR="009C04CA">
        <w:rPr>
          <w:bCs/>
        </w:rPr>
        <w:t xml:space="preserve">оссийской </w:t>
      </w:r>
      <w:r>
        <w:rPr>
          <w:bCs/>
        </w:rPr>
        <w:t>Ф</w:t>
      </w:r>
      <w:r w:rsidR="009C04CA">
        <w:rPr>
          <w:bCs/>
        </w:rPr>
        <w:t xml:space="preserve">едерации (далее </w:t>
      </w:r>
      <w:r w:rsidR="009C04CA" w:rsidRPr="00C2118D">
        <w:t>–</w:t>
      </w:r>
      <w:r w:rsidR="009C04CA">
        <w:t xml:space="preserve"> «НК РФ»)</w:t>
      </w:r>
      <w:r>
        <w:rPr>
          <w:bCs/>
        </w:rPr>
        <w:t>.</w:t>
      </w:r>
      <w:r w:rsidRPr="00C2118D">
        <w:rPr>
          <w:bCs/>
        </w:rPr>
        <w:t xml:space="preserve"> </w:t>
      </w:r>
    </w:p>
    <w:p w:rsidR="007954EF" w:rsidRPr="007954EF" w:rsidRDefault="007954EF" w:rsidP="007954EF">
      <w:pPr>
        <w:pStyle w:val="af0"/>
        <w:numPr>
          <w:ilvl w:val="2"/>
          <w:numId w:val="3"/>
        </w:numPr>
        <w:shd w:val="clear" w:color="auto" w:fill="FFFFFF"/>
        <w:tabs>
          <w:tab w:val="left" w:pos="1134"/>
        </w:tabs>
        <w:ind w:left="0" w:firstLine="709"/>
        <w:rPr>
          <w:bCs/>
        </w:rPr>
      </w:pPr>
      <w:r w:rsidRPr="007954EF">
        <w:rPr>
          <w:bCs/>
        </w:rPr>
        <w:t>Цена договора, установленная в п. 4.1. настоящего договора:</w:t>
      </w:r>
    </w:p>
    <w:p w:rsidR="007954EF" w:rsidRDefault="007954EF" w:rsidP="007954EF">
      <w:pPr>
        <w:pStyle w:val="af0"/>
        <w:numPr>
          <w:ilvl w:val="0"/>
          <w:numId w:val="49"/>
        </w:numPr>
        <w:tabs>
          <w:tab w:val="left" w:pos="993"/>
        </w:tabs>
        <w:ind w:left="0" w:firstLine="709"/>
        <w:jc w:val="both"/>
        <w:rPr>
          <w:bCs/>
        </w:rPr>
      </w:pPr>
      <w:r w:rsidRPr="007954EF">
        <w:rPr>
          <w:bCs/>
        </w:rPr>
        <w:t>может корректироваться после разработки Рабочей документации, но не более стоимости работ, указанной в пункте 4.1. Договора;</w:t>
      </w:r>
    </w:p>
    <w:p w:rsidR="007954EF" w:rsidRDefault="007954EF" w:rsidP="007954EF">
      <w:pPr>
        <w:pStyle w:val="af0"/>
        <w:numPr>
          <w:ilvl w:val="0"/>
          <w:numId w:val="49"/>
        </w:numPr>
        <w:tabs>
          <w:tab w:val="left" w:pos="993"/>
        </w:tabs>
        <w:ind w:left="0" w:firstLine="709"/>
        <w:jc w:val="both"/>
        <w:rPr>
          <w:bCs/>
        </w:rPr>
      </w:pPr>
      <w:r w:rsidRPr="007954EF">
        <w:rPr>
          <w:bCs/>
        </w:rPr>
        <w:t>учитывает прогнозный индекс-дефлятор на период строительства по данным Минэкономразвития РФ, действующий на момент проведения конкурсных процедур;</w:t>
      </w:r>
    </w:p>
    <w:p w:rsidR="007954EF" w:rsidRPr="007954EF" w:rsidRDefault="007954EF" w:rsidP="007954EF">
      <w:pPr>
        <w:pStyle w:val="af0"/>
        <w:numPr>
          <w:ilvl w:val="0"/>
          <w:numId w:val="49"/>
        </w:numPr>
        <w:tabs>
          <w:tab w:val="left" w:pos="993"/>
        </w:tabs>
        <w:ind w:left="0" w:firstLine="709"/>
        <w:jc w:val="both"/>
        <w:rPr>
          <w:bCs/>
        </w:rPr>
      </w:pPr>
      <w:r w:rsidRPr="007954EF">
        <w:rPr>
          <w:bCs/>
        </w:rPr>
        <w:t xml:space="preserve">не подлежит корректировке в связи с изменением цен на материалы и работы, кроме случаев, когда Заказчик </w:t>
      </w:r>
      <w:r w:rsidRPr="007954EF">
        <w:rPr>
          <w:bCs/>
          <w:u w:val="single"/>
        </w:rPr>
        <w:t>изменение в Техническое задание</w:t>
      </w:r>
      <w:r w:rsidRPr="007954EF">
        <w:rPr>
          <w:bCs/>
        </w:rPr>
        <w:t>.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51BEC" w:rsidRPr="00D30D67" w:rsidRDefault="00251BEC" w:rsidP="0080142D">
      <w:pPr>
        <w:pStyle w:val="af0"/>
        <w:numPr>
          <w:ilvl w:val="1"/>
          <w:numId w:val="3"/>
        </w:numPr>
        <w:shd w:val="clear" w:color="auto" w:fill="FFFFFF"/>
        <w:tabs>
          <w:tab w:val="left" w:pos="1134"/>
        </w:tabs>
        <w:ind w:left="0" w:firstLine="709"/>
        <w:jc w:val="both"/>
        <w:rPr>
          <w:bCs/>
        </w:rPr>
      </w:pPr>
      <w:bookmarkStart w:id="15" w:name="_Ref361834605"/>
      <w:r w:rsidRPr="00D30D67">
        <w:rPr>
          <w:bCs/>
        </w:rPr>
        <w:t xml:space="preserve">Локальные сметные расчеты и Спецификация Оборудования подлежат согласованию Сторонами не позднее истечения </w:t>
      </w:r>
      <w:r w:rsidRPr="00D30D67">
        <w:t>30</w:t>
      </w:r>
      <w:r w:rsidRPr="00D30D67">
        <w:rPr>
          <w:bCs/>
        </w:rPr>
        <w:t xml:space="preserve"> (</w:t>
      </w:r>
      <w:r w:rsidRPr="00D30D67">
        <w:t>тридцати</w:t>
      </w:r>
      <w:r w:rsidRPr="00D30D67">
        <w:rPr>
          <w:bCs/>
        </w:rPr>
        <w:t>) календарных дней с даты вступления Договора в силу.</w:t>
      </w:r>
      <w:r w:rsidR="00C35EEE" w:rsidRPr="00D30D67">
        <w:rPr>
          <w:bCs/>
        </w:rPr>
        <w:t xml:space="preserve"> </w:t>
      </w:r>
      <w:r w:rsidRPr="00D30D67">
        <w:rPr>
          <w:bCs/>
        </w:rPr>
        <w:t>При несогласовании вышеуказанных документов в установленный срок</w:t>
      </w:r>
      <w:r w:rsidR="000F417A" w:rsidRPr="00D30D67">
        <w:rPr>
          <w:bCs/>
        </w:rPr>
        <w:t xml:space="preserve"> </w:t>
      </w:r>
      <w:r w:rsidR="00C71358" w:rsidRPr="00D30D67">
        <w:rPr>
          <w:bCs/>
        </w:rPr>
        <w:t>Подрядчик</w:t>
      </w:r>
      <w:r w:rsidRPr="00D30D67">
        <w:rPr>
          <w:bCs/>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D30D67">
        <w:rPr>
          <w:snapToGrid w:val="0"/>
        </w:rPr>
        <w:t xml:space="preserve"> </w:t>
      </w:r>
      <w:r w:rsidRPr="00D30D67">
        <w:rPr>
          <w:bCs/>
        </w:rPr>
        <w:t xml:space="preserve">с приложениями (Приложение № </w:t>
      </w:r>
      <w:r w:rsidR="000D254F" w:rsidRPr="000D254F">
        <w:rPr>
          <w:bCs/>
        </w:rPr>
        <w:t>3</w:t>
      </w:r>
      <w:r w:rsidRPr="00D30D67">
        <w:rPr>
          <w:bCs/>
        </w:rPr>
        <w:t xml:space="preserve"> к Договору) путем заключения дополнительного соглашения к Договору. Спецификация Оборудования включается в Договор в качестве приложения путем заключения дополнительного соглашения к Договору.</w:t>
      </w:r>
      <w:bookmarkEnd w:id="15"/>
      <w:r w:rsidRPr="00D30D67">
        <w:rPr>
          <w:bCs/>
        </w:rPr>
        <w:t xml:space="preserve"> </w:t>
      </w:r>
    </w:p>
    <w:p w:rsidR="00251BEC" w:rsidRPr="00D30D67" w:rsidRDefault="00251BEC" w:rsidP="0080142D">
      <w:pPr>
        <w:pStyle w:val="af0"/>
        <w:shd w:val="clear" w:color="auto" w:fill="FFFFFF"/>
        <w:tabs>
          <w:tab w:val="left" w:pos="1134"/>
        </w:tabs>
        <w:ind w:left="0" w:firstLine="709"/>
        <w:jc w:val="both"/>
        <w:rPr>
          <w:bCs/>
        </w:rPr>
      </w:pPr>
      <w:r w:rsidRPr="00D30D67">
        <w:rPr>
          <w:bCs/>
          <w:i/>
        </w:rPr>
        <w:t>либо</w:t>
      </w:r>
    </w:p>
    <w:p w:rsidR="00251BEC" w:rsidRPr="00C2118D" w:rsidRDefault="00251BEC" w:rsidP="0080142D">
      <w:pPr>
        <w:pStyle w:val="af0"/>
        <w:shd w:val="clear" w:color="auto" w:fill="FFFFFF"/>
        <w:tabs>
          <w:tab w:val="left" w:pos="1134"/>
        </w:tabs>
        <w:ind w:left="0" w:firstLine="709"/>
        <w:jc w:val="both"/>
        <w:rPr>
          <w:bCs/>
        </w:rPr>
      </w:pPr>
      <w:r w:rsidRPr="00D30D67">
        <w:rPr>
          <w:bCs/>
        </w:rPr>
        <w:t xml:space="preserve">Локальные сметные расчеты являются неотъемлемой частью Сводного сметного расчета с приложениями (Приложение № </w:t>
      </w:r>
      <w:r w:rsidR="000D254F" w:rsidRPr="000D254F">
        <w:rPr>
          <w:bCs/>
        </w:rPr>
        <w:t>3</w:t>
      </w:r>
      <w:r w:rsidRPr="00D30D67">
        <w:rPr>
          <w:bCs/>
        </w:rPr>
        <w:t xml:space="preserve"> к Договору)</w:t>
      </w:r>
      <w:r w:rsidR="0087070D" w:rsidRPr="00D30D67">
        <w:rPr>
          <w:bCs/>
        </w:rPr>
        <w:t>.</w:t>
      </w:r>
    </w:p>
    <w:bookmarkEnd w:id="14"/>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Цена Договора включает в себя прибыль</w:t>
      </w:r>
      <w:r w:rsidR="000F417A">
        <w:rPr>
          <w:bCs/>
        </w:rPr>
        <w:t xml:space="preserve"> </w:t>
      </w:r>
      <w:r w:rsidR="00C71358">
        <w:rPr>
          <w:bCs/>
        </w:rPr>
        <w:t>Подрядчик</w:t>
      </w:r>
      <w:r w:rsidRPr="00C2118D">
        <w:rPr>
          <w:bCs/>
        </w:rPr>
        <w:t xml:space="preserve">а, а также все расходы </w:t>
      </w:r>
      <w:r>
        <w:rPr>
          <w:bCs/>
        </w:rPr>
        <w:br/>
      </w:r>
      <w:r w:rsidRPr="00C2118D">
        <w:rPr>
          <w:bCs/>
        </w:rPr>
        <w:t>и затраты</w:t>
      </w:r>
      <w:r w:rsidR="000F417A">
        <w:rPr>
          <w:bCs/>
        </w:rPr>
        <w:t xml:space="preserve"> </w:t>
      </w:r>
      <w:r w:rsidR="00C71358">
        <w:rPr>
          <w:bCs/>
        </w:rPr>
        <w:t>Подрядчик</w:t>
      </w:r>
      <w:r w:rsidRPr="00C2118D">
        <w:rPr>
          <w:bCs/>
        </w:rPr>
        <w:t>а на:</w:t>
      </w:r>
    </w:p>
    <w:p w:rsidR="00251BEC" w:rsidRPr="00492FF8" w:rsidRDefault="00251BEC" w:rsidP="0080142D">
      <w:pPr>
        <w:pStyle w:val="af0"/>
        <w:numPr>
          <w:ilvl w:val="2"/>
          <w:numId w:val="3"/>
        </w:numPr>
        <w:shd w:val="clear" w:color="auto" w:fill="FFFFFF"/>
        <w:tabs>
          <w:tab w:val="left" w:pos="1418"/>
        </w:tabs>
        <w:ind w:left="0" w:firstLine="709"/>
        <w:jc w:val="both"/>
        <w:rPr>
          <w:bCs/>
        </w:rPr>
      </w:pPr>
      <w:r w:rsidRPr="00492FF8">
        <w:rPr>
          <w:bCs/>
        </w:rPr>
        <w:t>Производство или приобретение Оборудования, его транспортировку до Места поставки</w:t>
      </w:r>
      <w:r w:rsidR="00D04627" w:rsidRPr="00492FF8">
        <w:rPr>
          <w:bCs/>
        </w:rPr>
        <w:t xml:space="preserve"> Оборудования</w:t>
      </w:r>
      <w:r w:rsidR="00D0365E" w:rsidRPr="00492FF8">
        <w:rPr>
          <w:bCs/>
        </w:rPr>
        <w:t xml:space="preserve"> (</w:t>
      </w:r>
      <w:r w:rsidRPr="00492FF8">
        <w:rPr>
          <w:bCs/>
        </w:rPr>
        <w:t>в том числе перемещение по территории Заказчика</w:t>
      </w:r>
      <w:r w:rsidR="00D0365E" w:rsidRPr="00492FF8">
        <w:rPr>
          <w:bCs/>
        </w:rPr>
        <w:t>)</w:t>
      </w:r>
      <w:r w:rsidRPr="00492FF8">
        <w:rPr>
          <w:bCs/>
        </w:rPr>
        <w:t xml:space="preserve">, погрузку, </w:t>
      </w:r>
      <w:r w:rsidRPr="00492FF8">
        <w:rPr>
          <w:bCs/>
        </w:rPr>
        <w:lastRenderedPageBreak/>
        <w:t>разгрузку, стоимость тары и упаковки, монтаж и пусконаладочные работы,</w:t>
      </w:r>
      <w:r w:rsidRPr="00492FF8">
        <w:rPr>
          <w:snapToGrid w:val="0"/>
        </w:rPr>
        <w:t xml:space="preserve"> </w:t>
      </w:r>
      <w:r w:rsidRPr="00492FF8">
        <w:rPr>
          <w:bCs/>
        </w:rPr>
        <w:t xml:space="preserve">включая стоимость необходимых для эксплуатации Оборудования лицензий. </w:t>
      </w:r>
    </w:p>
    <w:p w:rsidR="00251BEC" w:rsidRPr="00492FF8" w:rsidRDefault="00251BEC" w:rsidP="0080142D">
      <w:pPr>
        <w:pStyle w:val="af0"/>
        <w:numPr>
          <w:ilvl w:val="2"/>
          <w:numId w:val="3"/>
        </w:numPr>
        <w:shd w:val="clear" w:color="auto" w:fill="FFFFFF"/>
        <w:tabs>
          <w:tab w:val="left" w:pos="1418"/>
        </w:tabs>
        <w:ind w:left="0" w:firstLine="709"/>
        <w:jc w:val="both"/>
      </w:pPr>
      <w:r w:rsidRPr="00492FF8">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C2118D" w:rsidRDefault="00251BEC" w:rsidP="0080142D">
      <w:pPr>
        <w:pStyle w:val="af0"/>
        <w:numPr>
          <w:ilvl w:val="2"/>
          <w:numId w:val="3"/>
        </w:numPr>
        <w:shd w:val="clear" w:color="auto" w:fill="FFFFFF"/>
        <w:tabs>
          <w:tab w:val="left" w:pos="1418"/>
        </w:tabs>
        <w:ind w:left="0" w:firstLine="709"/>
        <w:jc w:val="both"/>
      </w:pPr>
      <w:r w:rsidRPr="00492FF8">
        <w:t>Заработную плату, накладные и командировочные расходы, перемещение</w:t>
      </w:r>
      <w:r w:rsidRPr="00C2118D">
        <w:t xml:space="preserve"> </w:t>
      </w:r>
      <w:r>
        <w:br/>
      </w:r>
      <w:r w:rsidRPr="00C2118D">
        <w:t>и размещение персонала</w:t>
      </w:r>
      <w:r w:rsidR="000F417A">
        <w:t xml:space="preserve"> </w:t>
      </w:r>
      <w:r w:rsidR="00C71358">
        <w:t>Подрядчик</w:t>
      </w:r>
      <w:r w:rsidRPr="00C2118D">
        <w:t>а</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В</w:t>
      </w:r>
      <w:r w:rsidRPr="00C2118D">
        <w:t>се прочие затраты и расходы</w:t>
      </w:r>
      <w:r w:rsidR="000F417A">
        <w:t xml:space="preserve"> </w:t>
      </w:r>
      <w:r w:rsidR="00C71358">
        <w:t>Подрядчик</w:t>
      </w:r>
      <w:r w:rsidRPr="00C2118D">
        <w:t>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w:t>
      </w:r>
      <w:r w:rsidR="000F417A">
        <w:t xml:space="preserve"> </w:t>
      </w:r>
      <w:r w:rsidR="00C71358">
        <w:t>Подрядчик</w:t>
      </w:r>
      <w:r w:rsidRPr="00C2118D">
        <w:t xml:space="preserve">а в течение срока действия Договора. </w:t>
      </w:r>
    </w:p>
    <w:p w:rsidR="00251BEC" w:rsidRPr="00C2118D" w:rsidRDefault="00251BEC" w:rsidP="0080142D">
      <w:pPr>
        <w:pStyle w:val="af0"/>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rsidR="00251BEC" w:rsidRPr="00062B67" w:rsidRDefault="00C71358" w:rsidP="0080142D">
      <w:pPr>
        <w:pStyle w:val="af0"/>
        <w:numPr>
          <w:ilvl w:val="2"/>
          <w:numId w:val="3"/>
        </w:numPr>
        <w:shd w:val="clear" w:color="auto" w:fill="FFFFFF"/>
        <w:tabs>
          <w:tab w:val="left" w:pos="1418"/>
        </w:tabs>
        <w:ind w:left="0" w:firstLine="709"/>
        <w:jc w:val="both"/>
      </w:pPr>
      <w:bookmarkStart w:id="18" w:name="_Ref361335057"/>
      <w:bookmarkStart w:id="19" w:name="_Ref373242755"/>
      <w:r>
        <w:t>Подрядчик</w:t>
      </w:r>
      <w:r w:rsidR="00251BEC" w:rsidRPr="00C2118D">
        <w:t xml:space="preserve"> </w:t>
      </w:r>
      <w:r w:rsidR="00251BEC" w:rsidRPr="00062B67">
        <w:t xml:space="preserve">не позднее </w:t>
      </w:r>
      <w:r w:rsidR="0075653A" w:rsidRPr="00062B67">
        <w:t xml:space="preserve">5 (пяти) рабочих дней </w:t>
      </w:r>
      <w:r w:rsidR="00251BEC" w:rsidRPr="00062B67">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062B67">
        <w:t xml:space="preserve"> и предварительно согласованную с Заказчиком</w:t>
      </w:r>
      <w:r w:rsidR="00251BEC" w:rsidRPr="00062B67">
        <w:t>.</w:t>
      </w:r>
    </w:p>
    <w:p w:rsidR="00251BEC" w:rsidRDefault="00251BEC" w:rsidP="0080142D">
      <w:pPr>
        <w:pStyle w:val="af0"/>
        <w:numPr>
          <w:ilvl w:val="2"/>
          <w:numId w:val="3"/>
        </w:numPr>
        <w:shd w:val="clear" w:color="auto" w:fill="FFFFFF"/>
        <w:tabs>
          <w:tab w:val="left" w:pos="709"/>
        </w:tabs>
        <w:ind w:left="0" w:firstLine="709"/>
        <w:jc w:val="both"/>
      </w:pPr>
      <w:bookmarkStart w:id="20" w:name="_Ref373242766"/>
      <w:bookmarkStart w:id="21" w:name="_Ref361834178"/>
      <w:bookmarkStart w:id="22" w:name="_Ref361335023"/>
      <w:bookmarkEnd w:id="18"/>
      <w:bookmarkEnd w:id="19"/>
      <w:r w:rsidRPr="00C2118D">
        <w:t xml:space="preserve">Авансовые платежи в счет стоимости каждого Этапа </w:t>
      </w:r>
      <w:r>
        <w:t>Р</w:t>
      </w:r>
      <w:r w:rsidRPr="00C2118D">
        <w:t xml:space="preserve">абот в размере </w:t>
      </w:r>
      <w:r w:rsidR="00D04627">
        <w:t>30</w:t>
      </w:r>
      <w:r w:rsidR="00683D26">
        <w:t xml:space="preserve"> </w:t>
      </w:r>
      <w:r w:rsidR="00D04627">
        <w:t xml:space="preserve"> (тридцати</w:t>
      </w:r>
      <w:r w:rsidR="005E3B0A">
        <w:t>)</w:t>
      </w:r>
      <w:r w:rsidR="00D04627">
        <w:t xml:space="preserve"> процентов</w:t>
      </w:r>
      <w:r w:rsidRPr="00C2118D">
        <w:t xml:space="preserve"> от стоимости соответствующего Этапа </w:t>
      </w:r>
      <w:r>
        <w:t>Р</w:t>
      </w:r>
      <w:r w:rsidRPr="00C2118D">
        <w:t>абот</w:t>
      </w:r>
      <w:r>
        <w:t xml:space="preserve"> </w:t>
      </w:r>
      <w:r w:rsidRPr="00AF79EF">
        <w:t>(за исключением непредвиденных работ и затрат</w:t>
      </w:r>
      <w:r w:rsidR="008D4234" w:rsidRPr="00AF79EF">
        <w:t>, затрат на временные здания и сооружения</w:t>
      </w:r>
      <w:r w:rsidRPr="00AF79EF">
        <w:t xml:space="preserve">) </w:t>
      </w:r>
      <w:r w:rsidR="00E75E6A" w:rsidRPr="00AF79EF">
        <w:t>без</w:t>
      </w:r>
      <w:r w:rsidR="00E75E6A" w:rsidRPr="00EB370F">
        <w:t xml:space="preserve"> учета НДС, кроме того НДС по ставке, установленной ст</w:t>
      </w:r>
      <w:r w:rsidR="00683D26">
        <w:t>атьей</w:t>
      </w:r>
      <w:r w:rsidR="00E75E6A" w:rsidRPr="00EB370F">
        <w:t xml:space="preserve"> 164 Н</w:t>
      </w:r>
      <w:r w:rsidR="009C04CA">
        <w:t xml:space="preserve">К </w:t>
      </w:r>
      <w:r w:rsidR="00E75E6A" w:rsidRPr="00EB370F">
        <w:t>РФ на дату выплаты авансового платежа,</w:t>
      </w:r>
      <w:r w:rsidR="00E75E6A">
        <w:t xml:space="preserve"> </w:t>
      </w:r>
      <w:r w:rsidRPr="00C2118D">
        <w:t>выплачиваются в течение</w:t>
      </w:r>
      <w:r w:rsidR="00D1636F">
        <w:t xml:space="preserve"> </w:t>
      </w:r>
      <w:r w:rsidRPr="00C2118D">
        <w:t>30 (тридцати) календарных дней с даты получения Заказчиком счета, выставленного</w:t>
      </w:r>
      <w:r w:rsidR="000F417A">
        <w:t xml:space="preserve"> </w:t>
      </w:r>
      <w:r w:rsidR="00C71358" w:rsidRPr="00D81245">
        <w:t>Подрядчик</w:t>
      </w:r>
      <w:r w:rsidRPr="00D81245">
        <w:t xml:space="preserve">ом, </w:t>
      </w:r>
      <w:r w:rsidRPr="00AF79EF">
        <w:t>при условии согласования Сторонами сметной документации</w:t>
      </w:r>
      <w:r w:rsidR="002E5F8F" w:rsidRPr="00AF79EF">
        <w:t xml:space="preserve"> </w:t>
      </w:r>
      <w:r w:rsidRPr="00AF79EF">
        <w:t xml:space="preserve">на соответствующий Этап Работ в соответствии с пунктом </w:t>
      </w:r>
      <w:r w:rsidRPr="00AF79EF">
        <w:fldChar w:fldCharType="begin"/>
      </w:r>
      <w:r w:rsidRPr="00AF79EF">
        <w:instrText xml:space="preserve"> REF _Ref361834605 \r \h  \* MERGEFORMAT </w:instrText>
      </w:r>
      <w:r w:rsidRPr="00AF79EF">
        <w:fldChar w:fldCharType="separate"/>
      </w:r>
      <w:r w:rsidR="006F0575" w:rsidRPr="00AF79EF">
        <w:t>4.2</w:t>
      </w:r>
      <w:r w:rsidRPr="00AF79EF">
        <w:fldChar w:fldCharType="end"/>
      </w:r>
      <w:r w:rsidRPr="00AF79EF">
        <w:t xml:space="preserve"> Договора, но не ранее</w:t>
      </w:r>
      <w:r w:rsidR="002E5F8F" w:rsidRPr="00AF79EF">
        <w:t xml:space="preserve"> </w:t>
      </w:r>
      <w:r w:rsidRPr="00AF79EF">
        <w:t>30 (</w:t>
      </w:r>
      <w:r w:rsidR="006A269E" w:rsidRPr="00AF79EF">
        <w:t>тридцати</w:t>
      </w:r>
      <w:r w:rsidRPr="00AF79EF">
        <w:t>) календарных дней до</w:t>
      </w:r>
      <w:r w:rsidRPr="00D81245">
        <w:t xml:space="preserve"> даты его начала, определенной в соответствии</w:t>
      </w:r>
      <w:r w:rsidR="002E5F8F" w:rsidRPr="00D81245">
        <w:t xml:space="preserve"> </w:t>
      </w:r>
      <w:r w:rsidRPr="00D81245">
        <w:t xml:space="preserve">с </w:t>
      </w:r>
      <w:r w:rsidRPr="00AF79EF">
        <w:t xml:space="preserve">Календарным графиком поставки Оборудования и выполнения Работ (Приложение № </w:t>
      </w:r>
      <w:r w:rsidR="00AF79EF" w:rsidRPr="00AF79EF">
        <w:t>2</w:t>
      </w:r>
      <w:r w:rsidR="002E5F8F" w:rsidRPr="00AF79EF">
        <w:t xml:space="preserve"> </w:t>
      </w:r>
      <w:r w:rsidRPr="00AF79EF">
        <w:t>к Договору), и с учетом пунктов 4.5.1, 4.5.</w:t>
      </w:r>
      <w:r w:rsidR="00AF79EF" w:rsidRPr="00AF79EF">
        <w:t>5</w:t>
      </w:r>
      <w:r w:rsidRPr="00AF79EF">
        <w:t xml:space="preserve"> Договора.</w:t>
      </w:r>
      <w:bookmarkEnd w:id="20"/>
    </w:p>
    <w:p w:rsidR="00251BEC" w:rsidRPr="00EC2D3C" w:rsidRDefault="00251BEC" w:rsidP="00F636E5">
      <w:pPr>
        <w:pStyle w:val="af0"/>
        <w:numPr>
          <w:ilvl w:val="2"/>
          <w:numId w:val="3"/>
        </w:numPr>
        <w:shd w:val="clear" w:color="auto" w:fill="FFFFFF"/>
        <w:tabs>
          <w:tab w:val="left" w:pos="709"/>
        </w:tabs>
        <w:ind w:left="0" w:firstLine="709"/>
        <w:jc w:val="both"/>
      </w:pPr>
      <w:r w:rsidRPr="00682AE9">
        <w:t xml:space="preserve">Последующие платежи в размере </w:t>
      </w:r>
      <w:r w:rsidR="001D10DD" w:rsidRPr="00682AE9">
        <w:t>70</w:t>
      </w:r>
      <w:r w:rsidR="00683D26" w:rsidRPr="00682AE9">
        <w:t xml:space="preserve"> </w:t>
      </w:r>
      <w:r w:rsidR="001D10DD" w:rsidRPr="00682AE9">
        <w:t>(</w:t>
      </w:r>
      <w:r w:rsidR="006D5EA5" w:rsidRPr="009335F7">
        <w:t>с</w:t>
      </w:r>
      <w:r w:rsidR="001D10DD" w:rsidRPr="009335F7">
        <w:t>емидесяти</w:t>
      </w:r>
      <w:r w:rsidR="005E3B0A" w:rsidRPr="009335F7">
        <w:t>)</w:t>
      </w:r>
      <w:r w:rsidR="001D10DD" w:rsidRPr="009335F7">
        <w:t xml:space="preserve"> процентов от стоимости </w:t>
      </w:r>
      <w:r w:rsidR="004B1559" w:rsidRPr="009335F7">
        <w:t xml:space="preserve">выполненных </w:t>
      </w:r>
      <w:r w:rsidRPr="009335F7">
        <w:t>Работ</w:t>
      </w:r>
      <w:r w:rsidR="00E95CFD" w:rsidRPr="009335F7">
        <w:t>,</w:t>
      </w:r>
      <w:r w:rsidR="006A25DC" w:rsidRPr="009335F7">
        <w:t xml:space="preserve"> </w:t>
      </w:r>
      <w:r w:rsidR="004B1559" w:rsidRPr="009335F7">
        <w:t>указанной в Акте освиде</w:t>
      </w:r>
      <w:r w:rsidR="004B1559" w:rsidRPr="00F636E5">
        <w:t xml:space="preserve">тельствования выполненных работ, </w:t>
      </w:r>
      <w:r w:rsidR="006A25DC" w:rsidRPr="00F636E5">
        <w:t>без учета НДС, кроме того НДС по ставке, установленной ст</w:t>
      </w:r>
      <w:r w:rsidR="00683D26" w:rsidRPr="00F636E5">
        <w:t>атьей</w:t>
      </w:r>
      <w:r w:rsidR="006A25DC" w:rsidRPr="00F636E5">
        <w:t xml:space="preserve"> 164 Н</w:t>
      </w:r>
      <w:r w:rsidR="009C04CA" w:rsidRPr="00F636E5">
        <w:t xml:space="preserve">К </w:t>
      </w:r>
      <w:r w:rsidR="006A25DC" w:rsidRPr="00F636E5">
        <w:t>РФ на дату платежа</w:t>
      </w:r>
      <w:r w:rsidR="004B1559" w:rsidRPr="00F636E5">
        <w:t>,</w:t>
      </w:r>
      <w:r w:rsidR="00E95CFD" w:rsidRPr="00F636E5">
        <w:t xml:space="preserve"> </w:t>
      </w:r>
      <w:r w:rsidRPr="00F636E5">
        <w:t xml:space="preserve">выплачиваются в течение 30 (тридцати) календарных дней </w:t>
      </w:r>
      <w:r w:rsidR="00301B4F">
        <w:rPr>
          <w:rStyle w:val="aa"/>
        </w:rPr>
        <w:footnoteReference w:id="2"/>
      </w:r>
      <w:r w:rsidRPr="00F636E5">
        <w:t xml:space="preserve">с даты подписания Сторонами </w:t>
      </w:r>
      <w:r w:rsidR="00E824DB" w:rsidRPr="00F636E5">
        <w:t>документов, указанных в пункт</w:t>
      </w:r>
      <w:r w:rsidR="001F69AF">
        <w:t>ах</w:t>
      </w:r>
      <w:r w:rsidR="00E824DB" w:rsidRPr="00F636E5">
        <w:t xml:space="preserve"> 5.1</w:t>
      </w:r>
      <w:r w:rsidR="001F69AF">
        <w:t>, 5.2</w:t>
      </w:r>
      <w:r w:rsidR="00E824DB" w:rsidRPr="00F636E5">
        <w:t xml:space="preserve"> Договора,</w:t>
      </w:r>
      <w:r w:rsidR="00CF1B6D" w:rsidRPr="00F636E5">
        <w:t xml:space="preserve"> </w:t>
      </w:r>
      <w:r w:rsidRPr="00F636E5">
        <w:t>на основании сч</w:t>
      </w:r>
      <w:r w:rsidR="00CD43EB" w:rsidRPr="00F636E5">
        <w:t>е</w:t>
      </w:r>
      <w:r w:rsidRPr="00F636E5">
        <w:t>та, выставленного</w:t>
      </w:r>
      <w:r w:rsidR="000F417A" w:rsidRPr="00F636E5">
        <w:t xml:space="preserve"> </w:t>
      </w:r>
      <w:r w:rsidR="00C71358" w:rsidRPr="00F636E5">
        <w:t>Подрядчик</w:t>
      </w:r>
      <w:r w:rsidRPr="00F636E5">
        <w:t xml:space="preserve">ом, и с учетом пунктов </w:t>
      </w:r>
      <w:r w:rsidRPr="00AF79EF">
        <w:t>4.5.</w:t>
      </w:r>
      <w:r w:rsidR="00AF79EF" w:rsidRPr="00AF79EF">
        <w:t>5</w:t>
      </w:r>
      <w:r w:rsidR="00682F23" w:rsidRPr="00AF79EF">
        <w:t>,</w:t>
      </w:r>
      <w:r w:rsidRPr="00AF79EF">
        <w:t xml:space="preserve"> 4.5.</w:t>
      </w:r>
      <w:r w:rsidR="00AF79EF" w:rsidRPr="00AF79EF">
        <w:t>6</w:t>
      </w:r>
      <w:r w:rsidR="00967AA0" w:rsidRPr="00AF79EF">
        <w:t xml:space="preserve"> Договора</w:t>
      </w:r>
      <w:r w:rsidR="00967AA0" w:rsidRPr="00F636E5">
        <w:t>.</w:t>
      </w:r>
    </w:p>
    <w:p w:rsidR="00D960E5" w:rsidRDefault="00251BEC" w:rsidP="00D960E5">
      <w:pPr>
        <w:pStyle w:val="af0"/>
        <w:shd w:val="clear" w:color="auto" w:fill="FFFFFF"/>
        <w:tabs>
          <w:tab w:val="left" w:pos="1418"/>
        </w:tabs>
        <w:ind w:left="0" w:firstLine="709"/>
        <w:jc w:val="both"/>
      </w:pPr>
      <w:r w:rsidRPr="00CA73DF">
        <w:t xml:space="preserve">Платеж, совершаемый на основании </w:t>
      </w:r>
      <w:r w:rsidR="00E824DB">
        <w:t>документа, указанного в пункте 5.</w:t>
      </w:r>
      <w:r w:rsidR="001F69AF">
        <w:t>2</w:t>
      </w:r>
      <w:r w:rsidR="00E824DB">
        <w:t xml:space="preserve"> Договора (</w:t>
      </w:r>
      <w:r w:rsidR="00CF1B6D" w:rsidRPr="00CA73DF">
        <w:t>Акт освидетельствования выполненных работ</w:t>
      </w:r>
      <w:r w:rsidR="00E824DB">
        <w:t>)</w:t>
      </w:r>
      <w:r w:rsidR="00CF1B6D" w:rsidRPr="00CA73DF">
        <w:t xml:space="preserve"> </w:t>
      </w:r>
      <w:r w:rsidRPr="00CA73DF">
        <w:t>является предварительной оплатой (авансированием), при этом предоставление</w:t>
      </w:r>
      <w:r w:rsidR="000F417A" w:rsidRPr="00CA73DF">
        <w:t xml:space="preserve"> </w:t>
      </w:r>
      <w:r w:rsidR="00C71358" w:rsidRPr="00CA73DF">
        <w:t>Подрядчик</w:t>
      </w:r>
      <w:r w:rsidRPr="00CA73DF">
        <w:t xml:space="preserve">ом финансового обеспечения исполнения обязательств по возврату предварительной оплаты (аванса) не требуется. </w:t>
      </w:r>
    </w:p>
    <w:p w:rsidR="00D960E5" w:rsidRDefault="00EC6F75" w:rsidP="00D960E5">
      <w:pPr>
        <w:pStyle w:val="af0"/>
        <w:numPr>
          <w:ilvl w:val="2"/>
          <w:numId w:val="3"/>
        </w:numPr>
        <w:shd w:val="clear" w:color="auto" w:fill="FFFFFF"/>
        <w:tabs>
          <w:tab w:val="left" w:pos="1418"/>
        </w:tabs>
        <w:ind w:hanging="646"/>
        <w:jc w:val="both"/>
      </w:pPr>
      <w:r>
        <w:t xml:space="preserve">Окончательный расчет по Этапу </w:t>
      </w:r>
      <w:r w:rsidR="00753B60">
        <w:t xml:space="preserve">Работ производится </w:t>
      </w:r>
      <w:r w:rsidR="00224D00">
        <w:t>в</w:t>
      </w:r>
      <w:r w:rsidR="00753B60">
        <w:t xml:space="preserve"> следующе</w:t>
      </w:r>
      <w:r w:rsidR="00224D00">
        <w:t>м порядке</w:t>
      </w:r>
      <w:r w:rsidR="00753B60">
        <w:t>:</w:t>
      </w:r>
    </w:p>
    <w:p w:rsidR="00D960E5" w:rsidRDefault="00753B60" w:rsidP="00D960E5">
      <w:pPr>
        <w:pStyle w:val="af0"/>
        <w:numPr>
          <w:ilvl w:val="3"/>
          <w:numId w:val="50"/>
        </w:numPr>
        <w:shd w:val="clear" w:color="auto" w:fill="FFFFFF"/>
        <w:tabs>
          <w:tab w:val="left" w:pos="1418"/>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1F69AF">
        <w:t>3</w:t>
      </w:r>
      <w:r>
        <w:t xml:space="preserve"> Договора, будет превышать сумму авансовых платежей, ранее уплаченных </w:t>
      </w:r>
      <w:r w:rsidR="00E824DB">
        <w:t xml:space="preserve">Заказчиком </w:t>
      </w:r>
      <w:r>
        <w:t>в соответствии с пунктами 4.5.</w:t>
      </w:r>
      <w:r w:rsidR="00D960E5">
        <w:t>2</w:t>
      </w:r>
      <w:r w:rsidR="00B9569C">
        <w:t>,</w:t>
      </w:r>
      <w:r>
        <w:t xml:space="preserve"> 4.5.</w:t>
      </w:r>
      <w:r w:rsidR="00D960E5">
        <w:t>3</w:t>
      </w:r>
      <w:r>
        <w:t xml:space="preserve"> Договора, </w:t>
      </w:r>
      <w:r w:rsidR="00E824DB">
        <w:t xml:space="preserve">соответствующая разница </w:t>
      </w:r>
      <w:r>
        <w:t xml:space="preserve">выплачивается в течение 30 (тридцати) календарных дней с даты подписания Сторонами </w:t>
      </w:r>
      <w:r>
        <w:lastRenderedPageBreak/>
        <w:t>документов, указанных в пункте 5.</w:t>
      </w:r>
      <w:r w:rsidR="001F69AF">
        <w:t>3</w:t>
      </w:r>
      <w:r>
        <w:t xml:space="preserve"> Договора, на основании сч</w:t>
      </w:r>
      <w:r w:rsidR="00CD43EB">
        <w:t>е</w:t>
      </w:r>
      <w:r>
        <w:t xml:space="preserve">та, выставленного Подрядчиком, и с учетом пунктов </w:t>
      </w:r>
      <w:r w:rsidRPr="00AF79EF">
        <w:t>4.5.</w:t>
      </w:r>
      <w:r w:rsidR="00AF79EF" w:rsidRPr="00AF79EF">
        <w:t>5</w:t>
      </w:r>
      <w:r w:rsidR="00B9569C" w:rsidRPr="00AF79EF">
        <w:t>,</w:t>
      </w:r>
      <w:r w:rsidR="00683D26" w:rsidRPr="00AF79EF">
        <w:t xml:space="preserve"> </w:t>
      </w:r>
      <w:r w:rsidRPr="00AF79EF">
        <w:t>4.5.</w:t>
      </w:r>
      <w:r w:rsidR="00AF79EF" w:rsidRPr="00AF79EF">
        <w:t>6</w:t>
      </w:r>
      <w:r>
        <w:t xml:space="preserve"> Договора.</w:t>
      </w:r>
    </w:p>
    <w:p w:rsidR="00753B60" w:rsidRPr="00C2118D" w:rsidRDefault="00D960E5" w:rsidP="00D960E5">
      <w:pPr>
        <w:pStyle w:val="af0"/>
        <w:numPr>
          <w:ilvl w:val="3"/>
          <w:numId w:val="50"/>
        </w:numPr>
        <w:shd w:val="clear" w:color="auto" w:fill="FFFFFF"/>
        <w:tabs>
          <w:tab w:val="left" w:pos="1418"/>
        </w:tabs>
        <w:ind w:left="0" w:firstLine="709"/>
        <w:jc w:val="both"/>
      </w:pPr>
      <w:r>
        <w:t>Е</w:t>
      </w:r>
      <w:r w:rsidR="00753B60">
        <w:t xml:space="preserve">сли стоимость Этапа Работ, определенная с учетом НДС по ставке, установленной статьей 164 </w:t>
      </w:r>
      <w:r w:rsidR="009C04CA">
        <w:t xml:space="preserve">НК </w:t>
      </w:r>
      <w:r w:rsidR="00753B60">
        <w:t>РФ на дату подписания Сторонами документов, указанных в пункте 5.</w:t>
      </w:r>
      <w:r w:rsidR="001F69AF">
        <w:t>3</w:t>
      </w:r>
      <w:r w:rsidR="00753B60">
        <w:t xml:space="preserve"> Договора, будет </w:t>
      </w:r>
      <w:r w:rsidR="00E824DB">
        <w:t xml:space="preserve">менее </w:t>
      </w:r>
      <w:r w:rsidR="00753B60">
        <w:t xml:space="preserve">суммы авансовых платежей, ранее уплаченных </w:t>
      </w:r>
      <w:r w:rsidR="00E824DB">
        <w:t xml:space="preserve">Заказчиком </w:t>
      </w:r>
      <w:r w:rsidR="00753B60">
        <w:t>в соответствии с пунктами 4.5.</w:t>
      </w:r>
      <w:r w:rsidR="00AF79EF" w:rsidRPr="00AF79EF">
        <w:t>2</w:t>
      </w:r>
      <w:r w:rsidR="00B9569C">
        <w:t>,</w:t>
      </w:r>
      <w:r w:rsidR="00753B60">
        <w:t xml:space="preserve"> 4.5.</w:t>
      </w:r>
      <w:r w:rsidR="00AF79EF" w:rsidRPr="00AF79EF">
        <w:t>3</w:t>
      </w:r>
      <w:r w:rsidR="00753B60">
        <w:t xml:space="preserve"> Договора, соответствующая разница</w:t>
      </w:r>
      <w:r w:rsidR="00E824DB">
        <w:t>,</w:t>
      </w:r>
      <w:r w:rsidR="00753B60">
        <w:t xml:space="preserve"> </w:t>
      </w:r>
      <w:r w:rsidR="00194454">
        <w:t>определенная в том числе с учетом пункта 4.5.</w:t>
      </w:r>
      <w:r w:rsidR="00AF79EF" w:rsidRPr="00AF79EF">
        <w:t>6</w:t>
      </w:r>
      <w:r w:rsidR="00194454">
        <w:t xml:space="preserve"> Договора</w:t>
      </w:r>
      <w:r w:rsidR="00E744C3">
        <w:t>,</w:t>
      </w:r>
      <w:r w:rsidR="00194454">
        <w:t xml:space="preserve"> подлежит зачету в счет следующего платежа, причитающегося Подрядчику по Договору, либо </w:t>
      </w:r>
      <w:r w:rsidR="00753B60">
        <w:t xml:space="preserve">возврату </w:t>
      </w:r>
      <w:r w:rsidR="00E824DB">
        <w:t xml:space="preserve">Подрядчиком </w:t>
      </w:r>
      <w:r w:rsidR="00753B60">
        <w:t xml:space="preserve">или зачету на </w:t>
      </w:r>
      <w:r w:rsidR="00E824DB">
        <w:t xml:space="preserve">иных </w:t>
      </w:r>
      <w:r w:rsidR="00753B60">
        <w:t>условиях, определяемых отдельным соглашением</w:t>
      </w:r>
      <w:r w:rsidR="00442938">
        <w:t xml:space="preserve"> Сторон</w:t>
      </w:r>
      <w:r w:rsidR="00753B60">
        <w:t xml:space="preserve">. </w:t>
      </w:r>
    </w:p>
    <w:p w:rsidR="00251BEC" w:rsidRPr="00C2118D" w:rsidRDefault="00251BEC" w:rsidP="00D960E5">
      <w:pPr>
        <w:pStyle w:val="af0"/>
        <w:numPr>
          <w:ilvl w:val="2"/>
          <w:numId w:val="35"/>
        </w:numPr>
        <w:shd w:val="clear" w:color="auto" w:fill="FFFFFF"/>
        <w:tabs>
          <w:tab w:val="left" w:pos="1418"/>
        </w:tabs>
        <w:ind w:left="0" w:firstLine="709"/>
        <w:jc w:val="both"/>
      </w:pPr>
      <w:r w:rsidRPr="00C2118D">
        <w:t>В случае выставления</w:t>
      </w:r>
      <w:r w:rsidR="000F417A">
        <w:t xml:space="preserve"> </w:t>
      </w:r>
      <w:r w:rsidR="00C71358">
        <w:t>Подрядчик</w:t>
      </w:r>
      <w:r w:rsidRPr="00C2118D">
        <w:t xml:space="preserve">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w:t>
      </w:r>
      <w:r w:rsidR="000F417A">
        <w:t xml:space="preserve"> </w:t>
      </w:r>
      <w:r w:rsidR="00C71358">
        <w:t>Подрядчик</w:t>
      </w:r>
      <w:r w:rsidRPr="00C2118D">
        <w:t>ом независимо от его фактического вручения Заказчику. В случае выставления</w:t>
      </w:r>
      <w:r w:rsidR="000F417A">
        <w:t xml:space="preserve"> </w:t>
      </w:r>
      <w:r w:rsidR="00C71358">
        <w:t>Подрядчик</w:t>
      </w:r>
      <w:r w:rsidRPr="00C2118D">
        <w:t>ом счета позднее 10 (</w:t>
      </w:r>
      <w:r w:rsidR="006A269E" w:rsidRPr="00C2118D">
        <w:t>десят</w:t>
      </w:r>
      <w:r w:rsidR="006A269E">
        <w:t>и</w:t>
      </w:r>
      <w:r w:rsidRPr="00C2118D">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744C3" w:rsidRPr="006F0575" w:rsidRDefault="00C71358" w:rsidP="0080142D">
      <w:pPr>
        <w:pStyle w:val="af0"/>
        <w:numPr>
          <w:ilvl w:val="2"/>
          <w:numId w:val="35"/>
        </w:numPr>
        <w:shd w:val="clear" w:color="auto" w:fill="FFFFFF"/>
        <w:tabs>
          <w:tab w:val="left" w:pos="709"/>
          <w:tab w:val="left" w:pos="1418"/>
        </w:tabs>
        <w:ind w:left="0" w:firstLine="709"/>
        <w:jc w:val="both"/>
      </w:pPr>
      <w:r w:rsidRPr="00E744C3">
        <w:t>Подрядчик</w:t>
      </w:r>
      <w:r w:rsidR="00251BEC" w:rsidRPr="00E744C3">
        <w:t xml:space="preserve"> обязан в течение 30 (тридцати) календарных дней с даты, следующей за датой начала выполнения Работ, указанной в </w:t>
      </w:r>
      <w:r w:rsidR="00251BEC" w:rsidRPr="006F0575">
        <w:t>пункте 1.6</w:t>
      </w:r>
      <w:r w:rsidR="00D621A1" w:rsidRPr="006F0575">
        <w:t>.1</w:t>
      </w:r>
      <w:r w:rsidR="00251BEC" w:rsidRPr="006F0575">
        <w:t xml:space="preserve"> Договора</w:t>
      </w:r>
      <w:r w:rsidR="00CF1B6D" w:rsidRPr="006F0575">
        <w:t>,</w:t>
      </w:r>
      <w:r w:rsidR="00251BEC" w:rsidRPr="006F0575">
        <w:t xml:space="preserve"> </w:t>
      </w:r>
      <w:r w:rsidR="005B0B60" w:rsidRPr="006F0575">
        <w:t xml:space="preserve">но не позднее чем за 5 (пять) рабочих дней предполагаемой даты выплаты первого платежа по Договору., </w:t>
      </w:r>
      <w:r w:rsidR="00251BEC" w:rsidRPr="006F0575">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6F0575">
        <w:t xml:space="preserve"> и предварительно согласованную с Заказчиком</w:t>
      </w:r>
      <w:r w:rsidR="00251BEC" w:rsidRPr="006F0575">
        <w:t xml:space="preserve">. </w:t>
      </w:r>
    </w:p>
    <w:p w:rsidR="00251BEC" w:rsidRPr="009C04CA" w:rsidRDefault="00251BEC" w:rsidP="0080142D">
      <w:pPr>
        <w:shd w:val="clear" w:color="auto" w:fill="FFFFFF"/>
        <w:tabs>
          <w:tab w:val="left" w:pos="709"/>
          <w:tab w:val="left" w:pos="1418"/>
        </w:tabs>
        <w:spacing w:line="240" w:lineRule="auto"/>
        <w:ind w:firstLine="709"/>
        <w:rPr>
          <w:snapToGrid/>
          <w:sz w:val="24"/>
          <w:szCs w:val="24"/>
        </w:rPr>
      </w:pPr>
      <w:r w:rsidRPr="00E744C3">
        <w:rPr>
          <w:sz w:val="24"/>
          <w:szCs w:val="24"/>
        </w:rPr>
        <w:t xml:space="preserve">В </w:t>
      </w:r>
      <w:r w:rsidRPr="009C04CA">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9C04CA">
        <w:rPr>
          <w:snapToGrid/>
          <w:sz w:val="24"/>
          <w:szCs w:val="24"/>
        </w:rPr>
        <w:t>удерж</w:t>
      </w:r>
      <w:r w:rsidR="00CC1EA4">
        <w:rPr>
          <w:snapToGrid/>
          <w:sz w:val="24"/>
          <w:szCs w:val="24"/>
        </w:rPr>
        <w:t>ив</w:t>
      </w:r>
      <w:r w:rsidR="006737E3" w:rsidRPr="009C04CA">
        <w:rPr>
          <w:snapToGrid/>
          <w:sz w:val="24"/>
          <w:szCs w:val="24"/>
        </w:rPr>
        <w:t xml:space="preserve">ать </w:t>
      </w:r>
      <w:r w:rsidR="00194454" w:rsidRPr="009C04CA">
        <w:rPr>
          <w:snapToGrid/>
          <w:sz w:val="24"/>
          <w:szCs w:val="24"/>
        </w:rPr>
        <w:t>10</w:t>
      </w:r>
      <w:r w:rsidR="006737E3" w:rsidRPr="009C04CA">
        <w:rPr>
          <w:snapToGrid/>
          <w:sz w:val="24"/>
          <w:szCs w:val="24"/>
        </w:rPr>
        <w:t xml:space="preserve"> (десять</w:t>
      </w:r>
      <w:r w:rsidR="005E3B0A">
        <w:rPr>
          <w:snapToGrid/>
          <w:sz w:val="24"/>
          <w:szCs w:val="24"/>
        </w:rPr>
        <w:t>)</w:t>
      </w:r>
      <w:r w:rsidR="006737E3" w:rsidRPr="009C04CA">
        <w:rPr>
          <w:snapToGrid/>
          <w:sz w:val="24"/>
          <w:szCs w:val="24"/>
        </w:rPr>
        <w:t xml:space="preserve"> процентов </w:t>
      </w:r>
      <w:r w:rsidR="00194454" w:rsidRPr="009C04CA">
        <w:rPr>
          <w:snapToGrid/>
          <w:sz w:val="24"/>
          <w:szCs w:val="24"/>
        </w:rPr>
        <w:t xml:space="preserve">от стоимости </w:t>
      </w:r>
      <w:r w:rsidR="00021751">
        <w:rPr>
          <w:snapToGrid/>
          <w:sz w:val="24"/>
          <w:szCs w:val="24"/>
        </w:rPr>
        <w:t xml:space="preserve">Партии Оборудования / </w:t>
      </w:r>
      <w:r w:rsidR="00194454" w:rsidRPr="009C04CA">
        <w:rPr>
          <w:snapToGrid/>
          <w:sz w:val="24"/>
          <w:szCs w:val="24"/>
        </w:rPr>
        <w:t>выполненных Работ</w:t>
      </w:r>
      <w:r w:rsidR="00E744C3" w:rsidRPr="009C04CA">
        <w:rPr>
          <w:snapToGrid/>
          <w:sz w:val="24"/>
          <w:szCs w:val="24"/>
        </w:rPr>
        <w:t xml:space="preserve"> </w:t>
      </w:r>
      <w:r w:rsidR="00194454" w:rsidRPr="009C04CA">
        <w:rPr>
          <w:snapToGrid/>
          <w:sz w:val="24"/>
          <w:szCs w:val="24"/>
        </w:rPr>
        <w:t xml:space="preserve">при каждом платеже, </w:t>
      </w:r>
      <w:r w:rsidR="00021751">
        <w:rPr>
          <w:snapToGrid/>
          <w:sz w:val="24"/>
          <w:szCs w:val="24"/>
        </w:rPr>
        <w:t>выплачиваемом Заказчиком Подрядчику</w:t>
      </w:r>
      <w:r w:rsidR="00021751" w:rsidRPr="009C04CA">
        <w:rPr>
          <w:snapToGrid/>
          <w:sz w:val="24"/>
          <w:szCs w:val="24"/>
        </w:rPr>
        <w:t xml:space="preserve"> </w:t>
      </w:r>
      <w:r w:rsidR="00194454" w:rsidRPr="009C04CA">
        <w:rPr>
          <w:snapToGrid/>
          <w:sz w:val="24"/>
          <w:szCs w:val="24"/>
        </w:rPr>
        <w:t xml:space="preserve">в </w:t>
      </w:r>
      <w:r w:rsidR="00021751">
        <w:rPr>
          <w:snapToGrid/>
          <w:sz w:val="24"/>
          <w:szCs w:val="24"/>
        </w:rPr>
        <w:t xml:space="preserve">порядке, размерах и сроки, установленные </w:t>
      </w:r>
      <w:r w:rsidR="00CD43EB" w:rsidRPr="00622A13">
        <w:rPr>
          <w:snapToGrid/>
          <w:sz w:val="24"/>
          <w:szCs w:val="24"/>
        </w:rPr>
        <w:t>пунктами</w:t>
      </w:r>
      <w:r w:rsidR="00194454" w:rsidRPr="00622A13">
        <w:rPr>
          <w:snapToGrid/>
          <w:sz w:val="24"/>
          <w:szCs w:val="24"/>
        </w:rPr>
        <w:t xml:space="preserve"> </w:t>
      </w:r>
      <w:r w:rsidR="00D960E5" w:rsidRPr="00622A13">
        <w:rPr>
          <w:snapToGrid/>
          <w:sz w:val="24"/>
          <w:szCs w:val="24"/>
        </w:rPr>
        <w:t>4.5.3, 4.5.4, 4.8</w:t>
      </w:r>
      <w:r w:rsidR="00F636E5" w:rsidRPr="00622A13">
        <w:rPr>
          <w:snapToGrid/>
          <w:sz w:val="24"/>
          <w:szCs w:val="24"/>
        </w:rPr>
        <w:t xml:space="preserve"> </w:t>
      </w:r>
      <w:r w:rsidR="00194454" w:rsidRPr="00622A13">
        <w:rPr>
          <w:snapToGrid/>
          <w:sz w:val="24"/>
          <w:szCs w:val="24"/>
        </w:rPr>
        <w:t>Договора</w:t>
      </w:r>
      <w:r w:rsidR="00021751" w:rsidRPr="00021751">
        <w:rPr>
          <w:snapToGrid/>
          <w:sz w:val="24"/>
          <w:szCs w:val="24"/>
        </w:rPr>
        <w:t xml:space="preserve"> </w:t>
      </w:r>
      <w:r w:rsidR="00021751" w:rsidRPr="009C04CA">
        <w:rPr>
          <w:snapToGrid/>
          <w:sz w:val="24"/>
          <w:szCs w:val="24"/>
        </w:rPr>
        <w:t>в качестве Обеспечительного платежа</w:t>
      </w:r>
      <w:r w:rsidR="00194454" w:rsidRPr="009C04CA">
        <w:rPr>
          <w:snapToGrid/>
          <w:sz w:val="24"/>
          <w:szCs w:val="24"/>
        </w:rPr>
        <w:t>.</w:t>
      </w:r>
      <w:r w:rsidR="00E744C3" w:rsidRPr="009C04CA">
        <w:rPr>
          <w:snapToGrid/>
          <w:sz w:val="24"/>
          <w:szCs w:val="24"/>
        </w:rPr>
        <w:t xml:space="preserve"> </w:t>
      </w:r>
      <w:r w:rsidRPr="009C04CA">
        <w:rPr>
          <w:snapToGrid/>
          <w:sz w:val="24"/>
          <w:szCs w:val="24"/>
        </w:rPr>
        <w:t>При этом в счетах на оплату, выставленных</w:t>
      </w:r>
      <w:r w:rsidR="000F417A" w:rsidRPr="009C04CA">
        <w:rPr>
          <w:snapToGrid/>
          <w:sz w:val="24"/>
          <w:szCs w:val="24"/>
        </w:rPr>
        <w:t xml:space="preserve"> </w:t>
      </w:r>
      <w:r w:rsidR="00C71358" w:rsidRPr="009C04CA">
        <w:rPr>
          <w:snapToGrid/>
          <w:sz w:val="24"/>
          <w:szCs w:val="24"/>
        </w:rPr>
        <w:t>Подрядчик</w:t>
      </w:r>
      <w:r w:rsidRPr="009C04CA">
        <w:rPr>
          <w:snapToGrid/>
          <w:sz w:val="24"/>
          <w:szCs w:val="24"/>
        </w:rPr>
        <w:t>ом, должна быть отдельно выделена сумма Обеспечительного платежа.</w:t>
      </w:r>
    </w:p>
    <w:p w:rsidR="00251BEC" w:rsidRPr="00E744C3" w:rsidRDefault="00251BEC" w:rsidP="0080142D">
      <w:pPr>
        <w:pStyle w:val="af0"/>
        <w:shd w:val="clear" w:color="auto" w:fill="FFFFFF"/>
        <w:tabs>
          <w:tab w:val="left" w:pos="1276"/>
          <w:tab w:val="left" w:pos="1418"/>
        </w:tabs>
        <w:ind w:left="0" w:firstLine="709"/>
        <w:jc w:val="both"/>
      </w:pPr>
      <w:r w:rsidRPr="00E744C3">
        <w:t xml:space="preserve">Выплата Обеспечительного платежа производится в течение 30 (тридцати) календарных </w:t>
      </w:r>
      <w:r w:rsidRPr="006F0575">
        <w:t>дней</w:t>
      </w:r>
      <w:r w:rsidR="005B0B60" w:rsidRPr="006F0575">
        <w:rPr>
          <w:rStyle w:val="aa"/>
        </w:rPr>
        <w:footnoteReference w:id="3"/>
      </w:r>
      <w:r w:rsidR="005B0B60" w:rsidRPr="006F0575">
        <w:t xml:space="preserve"> </w:t>
      </w:r>
      <w:r w:rsidRPr="006F0575">
        <w:t>с даты получения</w:t>
      </w:r>
      <w:r w:rsidRPr="00E744C3">
        <w:t xml:space="preserve"> Заказчиком счета, выставленного</w:t>
      </w:r>
      <w:r w:rsidR="000F417A" w:rsidRPr="00E744C3">
        <w:t xml:space="preserve"> </w:t>
      </w:r>
      <w:r w:rsidR="00C71358" w:rsidRPr="00E744C3">
        <w:t>Подрядчик</w:t>
      </w:r>
      <w:r w:rsidRPr="00E744C3">
        <w:t>ом, но не ранее 70 (семидесяти) календарных дней с даты подписания Сторонами Акта КС-11</w:t>
      </w:r>
      <w:r w:rsidR="00780459">
        <w:t xml:space="preserve"> </w:t>
      </w:r>
      <w:r w:rsidR="001A7372" w:rsidRPr="00622A13">
        <w:t>/ Акта КС-14</w:t>
      </w:r>
      <w:r w:rsidRPr="00622A13">
        <w:t>. В случае прекращения (расторжения) Договора (подписания Сторонами соглашения о</w:t>
      </w:r>
      <w:r w:rsidRPr="00E744C3">
        <w:t xml:space="preserve"> расторжении Договора, получения</w:t>
      </w:r>
      <w:r w:rsidR="000F417A" w:rsidRPr="00E744C3">
        <w:t xml:space="preserve"> </w:t>
      </w:r>
      <w:r w:rsidR="00C71358" w:rsidRPr="00E744C3">
        <w:t>Подрядчик</w:t>
      </w:r>
      <w:r w:rsidRPr="00E744C3">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t xml:space="preserve"> </w:t>
      </w:r>
      <w:r w:rsidR="001A7372" w:rsidRPr="00622A13">
        <w:t>/ Акта КС-14</w:t>
      </w:r>
      <w:r w:rsidRPr="00622A13">
        <w:t xml:space="preserve">, в случае если иное не установлено </w:t>
      </w:r>
      <w:r w:rsidR="004F1934" w:rsidRPr="00622A13">
        <w:t xml:space="preserve">Сторонами </w:t>
      </w:r>
      <w:r w:rsidRPr="00622A13">
        <w:t>в соответствующем соглашении о</w:t>
      </w:r>
      <w:r w:rsidRPr="00E744C3">
        <w:t xml:space="preserve"> расторжении Договора. </w:t>
      </w:r>
    </w:p>
    <w:p w:rsidR="00251BEC" w:rsidRPr="00BC4883" w:rsidRDefault="00251BEC" w:rsidP="0080142D">
      <w:pPr>
        <w:pStyle w:val="af0"/>
        <w:shd w:val="clear" w:color="auto" w:fill="FFFFFF"/>
        <w:tabs>
          <w:tab w:val="left" w:pos="1276"/>
          <w:tab w:val="left" w:pos="1418"/>
        </w:tabs>
        <w:ind w:left="0" w:firstLine="709"/>
        <w:jc w:val="both"/>
      </w:pPr>
      <w:r w:rsidRPr="00E744C3">
        <w:t>Любое требование</w:t>
      </w:r>
      <w:r w:rsidR="000F417A" w:rsidRPr="00E744C3">
        <w:t xml:space="preserve"> </w:t>
      </w:r>
      <w:r w:rsidR="00C71358" w:rsidRPr="00E744C3">
        <w:t>Подрядчик</w:t>
      </w:r>
      <w:r w:rsidRPr="00E744C3">
        <w:t>а о выплате Обеспечительного платежа до наступления установленного Договором срока не подлежит удовлетворению.</w:t>
      </w:r>
    </w:p>
    <w:p w:rsidR="00251BEC" w:rsidRPr="00C2118D" w:rsidRDefault="00251BEC" w:rsidP="0080142D">
      <w:pPr>
        <w:pStyle w:val="af0"/>
        <w:numPr>
          <w:ilvl w:val="2"/>
          <w:numId w:val="35"/>
        </w:numPr>
        <w:shd w:val="clear" w:color="auto" w:fill="FFFFFF"/>
        <w:tabs>
          <w:tab w:val="left" w:pos="1418"/>
        </w:tabs>
        <w:ind w:left="0" w:firstLine="709"/>
        <w:jc w:val="both"/>
        <w:rPr>
          <w:bCs/>
        </w:rPr>
      </w:pPr>
      <w:bookmarkStart w:id="23" w:name="_Ref373242894"/>
      <w:bookmarkEnd w:id="21"/>
      <w:r w:rsidRPr="00C2118D">
        <w:rPr>
          <w:bCs/>
        </w:rPr>
        <w:t xml:space="preserve">Заказчик вправе не выплачивать предварительную оплату (аванс), </w:t>
      </w:r>
      <w:r w:rsidR="007C6A8D">
        <w:rPr>
          <w:bCs/>
        </w:rPr>
        <w:t xml:space="preserve">отказаться от </w:t>
      </w:r>
      <w:r w:rsidRPr="00C2118D">
        <w:rPr>
          <w:bCs/>
        </w:rPr>
        <w:t>Договор</w:t>
      </w:r>
      <w:r w:rsidR="007C6A8D">
        <w:rPr>
          <w:bCs/>
        </w:rPr>
        <w:t>а</w:t>
      </w:r>
      <w:r w:rsidRPr="00C2118D">
        <w:rPr>
          <w:bCs/>
        </w:rPr>
        <w:t xml:space="preserve"> в одностороннем </w:t>
      </w:r>
      <w:r>
        <w:rPr>
          <w:bCs/>
        </w:rPr>
        <w:t xml:space="preserve">внесудебном </w:t>
      </w:r>
      <w:r w:rsidRPr="00C2118D">
        <w:rPr>
          <w:bCs/>
        </w:rPr>
        <w:t>порядке и предъявить требование о возмещении убытков в случае, если</w:t>
      </w:r>
      <w:r w:rsidR="000F417A">
        <w:rPr>
          <w:bCs/>
        </w:rPr>
        <w:t xml:space="preserve"> </w:t>
      </w:r>
      <w:r w:rsidR="00C71358">
        <w:rPr>
          <w:bCs/>
        </w:rPr>
        <w:t>Подрядчик</w:t>
      </w:r>
      <w:r w:rsidRPr="00C2118D">
        <w:rPr>
          <w:bCs/>
        </w:rPr>
        <w:t xml:space="preserve"> не </w:t>
      </w:r>
      <w:r w:rsidRPr="00C2118D">
        <w:t>предоставил</w:t>
      </w:r>
      <w:r w:rsidRPr="00C2118D">
        <w:rPr>
          <w:bCs/>
        </w:rPr>
        <w:t xml:space="preserve"> </w:t>
      </w:r>
      <w:r w:rsidR="002B798C">
        <w:rPr>
          <w:bCs/>
        </w:rPr>
        <w:t xml:space="preserve">Банковскую гарантию возврата авансового платежа в срок, установленный </w:t>
      </w:r>
      <w:r>
        <w:rPr>
          <w:bCs/>
        </w:rPr>
        <w:t>пунктом</w:t>
      </w:r>
      <w:r w:rsidRPr="00C2118D">
        <w:rPr>
          <w:bCs/>
        </w:rPr>
        <w:t xml:space="preserve"> 4.5.1 Договора, и при этом не приступил к исполнению обязательств по Договору.</w:t>
      </w:r>
      <w:bookmarkEnd w:id="23"/>
      <w:r w:rsidRPr="00C2118D">
        <w:rPr>
          <w:bCs/>
        </w:rPr>
        <w:t xml:space="preserve"> </w:t>
      </w:r>
    </w:p>
    <w:p w:rsidR="00251BEC" w:rsidRPr="00C2118D" w:rsidRDefault="00251BEC" w:rsidP="0080142D">
      <w:pPr>
        <w:pStyle w:val="af0"/>
        <w:numPr>
          <w:ilvl w:val="1"/>
          <w:numId w:val="35"/>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w:t>
      </w:r>
      <w:r w:rsidR="000F417A">
        <w:rPr>
          <w:bCs/>
        </w:rPr>
        <w:t xml:space="preserve"> </w:t>
      </w:r>
      <w:r w:rsidR="00C71358">
        <w:rPr>
          <w:bCs/>
        </w:rPr>
        <w:lastRenderedPageBreak/>
        <w:t>Подрядчик</w:t>
      </w:r>
      <w:r w:rsidRPr="00C2118D">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251BEC" w:rsidRPr="00C2118D" w:rsidRDefault="00251BEC" w:rsidP="0080142D">
      <w:pPr>
        <w:pStyle w:val="af0"/>
        <w:numPr>
          <w:ilvl w:val="1"/>
          <w:numId w:val="35"/>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9335F7">
        <w:rPr>
          <w:bCs/>
        </w:rPr>
        <w:t>3.3.21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251BEC" w:rsidRPr="001C426B" w:rsidRDefault="00251BEC" w:rsidP="0080142D">
      <w:pPr>
        <w:pStyle w:val="af0"/>
        <w:numPr>
          <w:ilvl w:val="1"/>
          <w:numId w:val="35"/>
        </w:numPr>
        <w:shd w:val="clear" w:color="auto" w:fill="FFFFFF"/>
        <w:tabs>
          <w:tab w:val="left" w:pos="1134"/>
        </w:tabs>
        <w:ind w:left="0" w:firstLine="709"/>
        <w:jc w:val="both"/>
        <w:rPr>
          <w:bCs/>
        </w:rPr>
      </w:pPr>
      <w:r w:rsidRPr="001C426B">
        <w:t xml:space="preserve">Оплата затрат на временные здания и сооружения и непредвиденных работ </w:t>
      </w:r>
      <w:r w:rsidRPr="001C426B">
        <w:br/>
        <w:t>и затрат осуществляется Заказчиком в следующем порядке</w:t>
      </w:r>
      <w:r w:rsidRPr="001C426B">
        <w:rPr>
          <w:bCs/>
        </w:rPr>
        <w:t>:</w:t>
      </w:r>
    </w:p>
    <w:p w:rsidR="00984B58" w:rsidRPr="001C426B" w:rsidRDefault="00251BEC" w:rsidP="00984B58">
      <w:pPr>
        <w:pStyle w:val="af0"/>
        <w:numPr>
          <w:ilvl w:val="2"/>
          <w:numId w:val="48"/>
        </w:numPr>
        <w:shd w:val="clear" w:color="auto" w:fill="FFFFFF"/>
        <w:tabs>
          <w:tab w:val="left" w:pos="1418"/>
        </w:tabs>
        <w:ind w:left="0" w:firstLine="709"/>
        <w:jc w:val="both"/>
      </w:pPr>
      <w:r w:rsidRPr="001C426B">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1C426B">
        <w:rPr>
          <w:bCs/>
          <w:snapToGrid w:val="0"/>
        </w:rPr>
        <w:t xml:space="preserve"> </w:t>
      </w:r>
      <w:r w:rsidRPr="001C426B">
        <w:rPr>
          <w:bCs/>
        </w:rPr>
        <w:t>с приложениями</w:t>
      </w:r>
      <w:r w:rsidRPr="001C426B">
        <w:t xml:space="preserve"> (Приложение № </w:t>
      </w:r>
      <w:r w:rsidR="001C426B" w:rsidRPr="001C426B">
        <w:t>3</w:t>
      </w:r>
      <w:r w:rsidRPr="001C426B">
        <w:t xml:space="preserve"> к Договору). По окончании возведения каждого титульного временного здания и / или сооружения Стороны подписывают Акт </w:t>
      </w:r>
      <w:r w:rsidRPr="001C426B">
        <w:rPr>
          <w:bCs/>
        </w:rPr>
        <w:t>КС-2</w:t>
      </w:r>
      <w:r w:rsidR="00656E0F" w:rsidRPr="001C426B">
        <w:rPr>
          <w:bCs/>
        </w:rPr>
        <w:t xml:space="preserve"> </w:t>
      </w:r>
      <w:r w:rsidRPr="001C426B">
        <w:rPr>
          <w:bCs/>
        </w:rPr>
        <w:t xml:space="preserve">и Справку </w:t>
      </w:r>
      <w:r w:rsidRPr="001C426B">
        <w:t>КС-3. Оплата в размере 100</w:t>
      </w:r>
      <w:r w:rsidR="00683D26" w:rsidRPr="001C426B">
        <w:t xml:space="preserve"> </w:t>
      </w:r>
      <w:r w:rsidRPr="001C426B">
        <w:t>(ста</w:t>
      </w:r>
      <w:r w:rsidR="005E3B0A" w:rsidRPr="001C426B">
        <w:t>)</w:t>
      </w:r>
      <w:r w:rsidRPr="001C426B">
        <w:t xml:space="preserve"> процентов от стоимости временного здания и / или сооружения производится Заказчиком в течение 30 (тридцати) календарных дней</w:t>
      </w:r>
      <w:r w:rsidR="00301B4F" w:rsidRPr="001C426B">
        <w:rPr>
          <w:rStyle w:val="aa"/>
        </w:rPr>
        <w:footnoteReference w:id="4"/>
      </w:r>
      <w:r w:rsidRPr="001C426B">
        <w:t xml:space="preserve"> с даты подписания </w:t>
      </w:r>
      <w:r w:rsidR="00BB142B" w:rsidRPr="001C426B">
        <w:t xml:space="preserve">Сторонами </w:t>
      </w:r>
      <w:r w:rsidRPr="001C426B">
        <w:t>Акта КС-2 и Справки КС-3 на основании счета, выставленного</w:t>
      </w:r>
      <w:r w:rsidR="000F417A" w:rsidRPr="001C426B">
        <w:t xml:space="preserve"> </w:t>
      </w:r>
      <w:r w:rsidR="00C71358" w:rsidRPr="001C426B">
        <w:t>Подрядчик</w:t>
      </w:r>
      <w:r w:rsidRPr="001C426B">
        <w:t>ом, и с учетом пунктов 4.5.</w:t>
      </w:r>
      <w:r w:rsidR="001C426B" w:rsidRPr="001C426B">
        <w:t>5</w:t>
      </w:r>
      <w:r w:rsidR="00B9569C" w:rsidRPr="001C426B">
        <w:t>,</w:t>
      </w:r>
      <w:r w:rsidRPr="001C426B">
        <w:t xml:space="preserve"> 4.5.</w:t>
      </w:r>
      <w:r w:rsidR="001C426B" w:rsidRPr="001C426B">
        <w:t>6</w:t>
      </w:r>
      <w:r w:rsidRPr="001C426B">
        <w:t xml:space="preserve"> Договора. Стоимость временных зданий и сооружений не включается в </w:t>
      </w:r>
      <w:r w:rsidRPr="001C426B">
        <w:rPr>
          <w:bCs/>
          <w:snapToGrid w:val="0"/>
        </w:rPr>
        <w:t>общую сумму Акта КС-2, подписываемого</w:t>
      </w:r>
      <w:r w:rsidR="00B9569C" w:rsidRPr="001C426B">
        <w:rPr>
          <w:bCs/>
          <w:snapToGrid w:val="0"/>
        </w:rPr>
        <w:t xml:space="preserve"> Сторонами в соответствии с пунктом 5.</w:t>
      </w:r>
      <w:r w:rsidR="001F69AF">
        <w:rPr>
          <w:bCs/>
          <w:snapToGrid w:val="0"/>
        </w:rPr>
        <w:t>3</w:t>
      </w:r>
      <w:r w:rsidR="00B9569C" w:rsidRPr="001C426B">
        <w:rPr>
          <w:bCs/>
          <w:snapToGrid w:val="0"/>
        </w:rPr>
        <w:t xml:space="preserve"> Договора.</w:t>
      </w:r>
    </w:p>
    <w:p w:rsidR="00251BEC" w:rsidRPr="001C426B" w:rsidRDefault="00251BEC" w:rsidP="00984B58">
      <w:pPr>
        <w:pStyle w:val="af0"/>
        <w:numPr>
          <w:ilvl w:val="2"/>
          <w:numId w:val="48"/>
        </w:numPr>
        <w:shd w:val="clear" w:color="auto" w:fill="FFFFFF"/>
        <w:tabs>
          <w:tab w:val="left" w:pos="1418"/>
        </w:tabs>
        <w:ind w:left="0" w:firstLine="709"/>
        <w:jc w:val="both"/>
      </w:pPr>
      <w:r w:rsidRPr="001C426B">
        <w:t>Непредвиденные работы и затраты оплачиваются за фактически выполненные работы. Объем работ, выполняемый</w:t>
      </w:r>
      <w:r w:rsidR="000F417A" w:rsidRPr="001C426B">
        <w:t xml:space="preserve"> </w:t>
      </w:r>
      <w:r w:rsidR="00C71358" w:rsidRPr="001C426B">
        <w:t>Подрядчик</w:t>
      </w:r>
      <w:r w:rsidRPr="001C426B">
        <w:t xml:space="preserve">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1C426B">
        <w:rPr>
          <w:bCs/>
        </w:rPr>
        <w:t>с приложениями</w:t>
      </w:r>
      <w:r w:rsidRPr="001C426B">
        <w:t xml:space="preserve"> (Приложение</w:t>
      </w:r>
      <w:r w:rsidR="00581D9B" w:rsidRPr="001C426B">
        <w:t xml:space="preserve"> </w:t>
      </w:r>
      <w:r w:rsidRPr="001C426B">
        <w:t xml:space="preserve">№ </w:t>
      </w:r>
      <w:r w:rsidR="001C426B" w:rsidRPr="001C426B">
        <w:t>3</w:t>
      </w:r>
      <w:r w:rsidRPr="001C426B">
        <w:t xml:space="preserve"> к Договору). Освидетельствование выполненного объема работ производится одновременно с Работами по Договору</w:t>
      </w:r>
      <w:r w:rsidR="0086612D" w:rsidRPr="001C426B">
        <w:t xml:space="preserve"> при подписании Сторонами Актов </w:t>
      </w:r>
      <w:r w:rsidRPr="001C426B">
        <w:t xml:space="preserve">освидетельствования выполненных работ в соответствии </w:t>
      </w:r>
      <w:r w:rsidRPr="001C426B">
        <w:rPr>
          <w:lang w:val="en-US"/>
        </w:rPr>
        <w:t>c</w:t>
      </w:r>
      <w:r w:rsidRPr="001C426B">
        <w:t xml:space="preserve"> пунктом 5.</w:t>
      </w:r>
      <w:r w:rsidR="00C20827" w:rsidRPr="001C426B">
        <w:t>1</w:t>
      </w:r>
      <w:r w:rsidRPr="001C426B">
        <w:t xml:space="preserve"> Договора. Оплата в размере 100 (ста</w:t>
      </w:r>
      <w:r w:rsidR="005E3B0A" w:rsidRPr="001C426B">
        <w:t>)</w:t>
      </w:r>
      <w:r w:rsidRPr="001C426B">
        <w:t xml:space="preserve"> процентов от стоимости непредвиденных работ и затрат производится Заказчиком в течение 30 (тридцати) календарных дней</w:t>
      </w:r>
      <w:r w:rsidR="00301B4F" w:rsidRPr="001C426B">
        <w:rPr>
          <w:rStyle w:val="aa"/>
        </w:rPr>
        <w:footnoteReference w:id="5"/>
      </w:r>
      <w:r w:rsidRPr="001C426B">
        <w:t xml:space="preserve"> с даты подписания </w:t>
      </w:r>
      <w:r w:rsidR="00BB142B" w:rsidRPr="001C426B">
        <w:t xml:space="preserve">Сторонами </w:t>
      </w:r>
      <w:r w:rsidRPr="001C426B">
        <w:t>Акта освидетельствования выполненных работ на основании счета, выставленного</w:t>
      </w:r>
      <w:r w:rsidR="000F417A" w:rsidRPr="001C426B">
        <w:t xml:space="preserve"> </w:t>
      </w:r>
      <w:r w:rsidR="00C71358" w:rsidRPr="001C426B">
        <w:t>Подрядчик</w:t>
      </w:r>
      <w:r w:rsidRPr="001C426B">
        <w:t>ом, и с учетом пунктов 4.5.</w:t>
      </w:r>
      <w:r w:rsidR="001C426B" w:rsidRPr="001C426B">
        <w:t>5</w:t>
      </w:r>
      <w:r w:rsidR="00B9569C" w:rsidRPr="001C426B">
        <w:t>,</w:t>
      </w:r>
      <w:r w:rsidR="006A269E" w:rsidRPr="001C426B">
        <w:t xml:space="preserve"> </w:t>
      </w:r>
      <w:r w:rsidRPr="001C426B">
        <w:t>4.5.</w:t>
      </w:r>
      <w:r w:rsidR="001C426B" w:rsidRPr="001C426B">
        <w:t>6</w:t>
      </w:r>
      <w:r w:rsidRPr="001C426B">
        <w:t xml:space="preserve"> Договора. Стоимость непредвиденных работ и затрат включается в </w:t>
      </w:r>
      <w:r w:rsidRPr="001C426B">
        <w:rPr>
          <w:bCs/>
          <w:snapToGrid w:val="0"/>
        </w:rPr>
        <w:t>общую сумму Акта КС-2, подписываемого Сторонами</w:t>
      </w:r>
      <w:r w:rsidR="00B9569C" w:rsidRPr="001C426B">
        <w:rPr>
          <w:bCs/>
          <w:snapToGrid w:val="0"/>
        </w:rPr>
        <w:t xml:space="preserve"> в соответствии с пунктом 5.</w:t>
      </w:r>
      <w:r w:rsidR="001F69AF">
        <w:rPr>
          <w:bCs/>
          <w:snapToGrid w:val="0"/>
        </w:rPr>
        <w:t>3</w:t>
      </w:r>
      <w:r w:rsidR="00B9569C" w:rsidRPr="001C426B">
        <w:rPr>
          <w:bCs/>
          <w:snapToGrid w:val="0"/>
        </w:rPr>
        <w:t xml:space="preserve"> Договора</w:t>
      </w:r>
      <w:r w:rsidRPr="001C426B">
        <w:rPr>
          <w:bCs/>
          <w:snapToGrid w:val="0"/>
        </w:rPr>
        <w:t>.</w:t>
      </w:r>
    </w:p>
    <w:p w:rsidR="00251BEC" w:rsidRPr="001C426B" w:rsidRDefault="00251BEC" w:rsidP="0080142D">
      <w:pPr>
        <w:pStyle w:val="af0"/>
        <w:shd w:val="clear" w:color="auto" w:fill="FFFFFF"/>
        <w:tabs>
          <w:tab w:val="left" w:pos="1418"/>
        </w:tabs>
        <w:ind w:left="0" w:firstLine="709"/>
        <w:jc w:val="both"/>
      </w:pPr>
      <w:r w:rsidRPr="001C426B">
        <w:t xml:space="preserve">Платеж, совершаемый на основании </w:t>
      </w:r>
      <w:r w:rsidR="00B9569C" w:rsidRPr="001C426B">
        <w:t>документа, указанного в пункте 5.</w:t>
      </w:r>
      <w:r w:rsidR="001F69AF">
        <w:t>2</w:t>
      </w:r>
      <w:r w:rsidR="00B9569C" w:rsidRPr="001C426B">
        <w:t xml:space="preserve"> Договора (</w:t>
      </w:r>
      <w:r w:rsidR="00C20827" w:rsidRPr="001C426B">
        <w:t>Акт освидетельствования выполненных работ</w:t>
      </w:r>
      <w:r w:rsidR="00B9569C" w:rsidRPr="001C426B">
        <w:t>)</w:t>
      </w:r>
      <w:r w:rsidRPr="001C426B">
        <w:t>, является предварительной оплатой (авансированием), при этом предоставление</w:t>
      </w:r>
      <w:r w:rsidR="000F417A" w:rsidRPr="001C426B">
        <w:t xml:space="preserve"> </w:t>
      </w:r>
      <w:r w:rsidR="00C71358" w:rsidRPr="001C426B">
        <w:t>Подрядчик</w:t>
      </w:r>
      <w:r w:rsidRPr="001C426B">
        <w:t>ом финансового обеспечения исполнения обязательств по возврату предварительной оплаты (аванса) не требуется.</w:t>
      </w:r>
    </w:p>
    <w:p w:rsidR="00251BEC" w:rsidRPr="001C426B" w:rsidRDefault="00251BEC" w:rsidP="0080142D">
      <w:pPr>
        <w:pStyle w:val="af0"/>
        <w:numPr>
          <w:ilvl w:val="1"/>
          <w:numId w:val="36"/>
        </w:numPr>
        <w:shd w:val="clear" w:color="auto" w:fill="FFFFFF"/>
        <w:tabs>
          <w:tab w:val="left" w:pos="1134"/>
        </w:tabs>
        <w:ind w:left="0" w:firstLine="709"/>
        <w:jc w:val="both"/>
      </w:pPr>
      <w:r w:rsidRPr="001C426B">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w:t>
      </w:r>
      <w:r w:rsidR="000F417A" w:rsidRPr="001C426B">
        <w:t xml:space="preserve"> </w:t>
      </w:r>
      <w:r w:rsidR="00C71358" w:rsidRPr="001C426B">
        <w:t>Подрядчик</w:t>
      </w:r>
      <w:r w:rsidRPr="001C426B">
        <w:t>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w:t>
      </w:r>
      <w:r w:rsidR="000F417A" w:rsidRPr="001C426B">
        <w:t xml:space="preserve"> </w:t>
      </w:r>
      <w:r w:rsidR="00C71358" w:rsidRPr="001C426B">
        <w:t>Подрядчик</w:t>
      </w:r>
      <w:r w:rsidRPr="001C426B">
        <w:t>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w:t>
      </w:r>
      <w:r w:rsidR="000F417A" w:rsidRPr="001C426B">
        <w:t xml:space="preserve"> </w:t>
      </w:r>
      <w:r w:rsidR="00C71358" w:rsidRPr="001C426B">
        <w:t>Подрядчик</w:t>
      </w:r>
      <w:r w:rsidRPr="001C426B">
        <w:t xml:space="preserve"> обязан представлять по запросу Заказчика копии следующих документов, заверенных</w:t>
      </w:r>
      <w:r w:rsidR="000F417A" w:rsidRPr="001C426B">
        <w:t xml:space="preserve"> </w:t>
      </w:r>
      <w:r w:rsidR="00C71358" w:rsidRPr="001C426B">
        <w:t>Подрядчик</w:t>
      </w:r>
      <w:r w:rsidRPr="001C426B">
        <w:t>ом, в том числе: приказ о командировке, проездные билеты, счета на оплату за проживание</w:t>
      </w:r>
      <w:r w:rsidR="00D40B0C" w:rsidRPr="001C426B">
        <w:t xml:space="preserve"> </w:t>
      </w:r>
      <w:r w:rsidRPr="001C426B">
        <w:t>в гостинице и авансовые отчеты.</w:t>
      </w:r>
    </w:p>
    <w:p w:rsidR="00251BEC" w:rsidRPr="001C426B" w:rsidRDefault="00251BEC" w:rsidP="0080142D">
      <w:pPr>
        <w:pStyle w:val="af0"/>
        <w:numPr>
          <w:ilvl w:val="1"/>
          <w:numId w:val="36"/>
        </w:numPr>
        <w:shd w:val="clear" w:color="auto" w:fill="FFFFFF"/>
        <w:tabs>
          <w:tab w:val="left" w:pos="1134"/>
        </w:tabs>
        <w:ind w:left="0" w:firstLine="709"/>
        <w:jc w:val="both"/>
      </w:pPr>
      <w:r w:rsidRPr="001C426B">
        <w:t xml:space="preserve">Оборудование Заказчика, перечень которого указан в Приложении № </w:t>
      </w:r>
      <w:r w:rsidR="00C95722" w:rsidRPr="001C426B">
        <w:t>1</w:t>
      </w:r>
      <w:r w:rsidR="001C426B" w:rsidRPr="001C426B">
        <w:t>1</w:t>
      </w:r>
      <w:r w:rsidRPr="001C426B">
        <w:t xml:space="preserve"> </w:t>
      </w:r>
      <w:r w:rsidRPr="001C426B">
        <w:br/>
        <w:t>к Договору, в стоимости Работ по Договору не учитывается.</w:t>
      </w:r>
      <w:bookmarkStart w:id="25" w:name="_Ref361834251"/>
      <w:bookmarkEnd w:id="22"/>
    </w:p>
    <w:p w:rsidR="00320752" w:rsidRPr="001C426B" w:rsidRDefault="00251BEC" w:rsidP="0080142D">
      <w:pPr>
        <w:pStyle w:val="af0"/>
        <w:numPr>
          <w:ilvl w:val="1"/>
          <w:numId w:val="36"/>
        </w:numPr>
        <w:shd w:val="clear" w:color="auto" w:fill="FFFFFF"/>
        <w:tabs>
          <w:tab w:val="left" w:pos="1134"/>
        </w:tabs>
        <w:ind w:left="0" w:firstLine="709"/>
        <w:jc w:val="both"/>
      </w:pPr>
      <w:r w:rsidRPr="001C426B">
        <w:lastRenderedPageBreak/>
        <w:t xml:space="preserve">Индексация Цены Договора не допускается. </w:t>
      </w:r>
    </w:p>
    <w:p w:rsidR="00320752" w:rsidRPr="00C2118D" w:rsidRDefault="00320752" w:rsidP="0080142D">
      <w:pPr>
        <w:pStyle w:val="af0"/>
        <w:shd w:val="clear" w:color="auto" w:fill="FFFFFF"/>
        <w:tabs>
          <w:tab w:val="left" w:pos="1134"/>
          <w:tab w:val="left" w:pos="1418"/>
        </w:tabs>
        <w:ind w:left="0" w:firstLine="709"/>
        <w:jc w:val="both"/>
        <w:rPr>
          <w:bCs/>
        </w:rPr>
      </w:pPr>
    </w:p>
    <w:bookmarkEnd w:id="25"/>
    <w:p w:rsidR="00251BEC" w:rsidRPr="00C2118D" w:rsidRDefault="00251BEC" w:rsidP="0080142D">
      <w:pPr>
        <w:pStyle w:val="af0"/>
        <w:numPr>
          <w:ilvl w:val="0"/>
          <w:numId w:val="36"/>
        </w:numPr>
        <w:shd w:val="clear" w:color="auto" w:fill="FFFFFF"/>
        <w:tabs>
          <w:tab w:val="left" w:pos="284"/>
        </w:tabs>
        <w:ind w:left="0" w:firstLine="0"/>
        <w:jc w:val="center"/>
        <w:rPr>
          <w:b/>
          <w:bCs/>
        </w:rPr>
      </w:pPr>
      <w:r w:rsidRPr="00C2118D">
        <w:rPr>
          <w:b/>
          <w:bCs/>
        </w:rPr>
        <w:t>Порядок сдачи-приемки Работ</w:t>
      </w:r>
    </w:p>
    <w:p w:rsidR="00F60E67" w:rsidRPr="00F60E67" w:rsidRDefault="00F60E67" w:rsidP="00B9569C">
      <w:pPr>
        <w:pStyle w:val="af0"/>
        <w:numPr>
          <w:ilvl w:val="1"/>
          <w:numId w:val="37"/>
        </w:numPr>
        <w:tabs>
          <w:tab w:val="left" w:pos="1134"/>
        </w:tabs>
        <w:ind w:left="0" w:firstLine="709"/>
        <w:jc w:val="both"/>
      </w:pPr>
      <w:bookmarkStart w:id="26" w:name="_Ref373242517"/>
      <w:bookmarkStart w:id="27" w:name="_Ref361335138"/>
      <w:bookmarkStart w:id="28" w:name="_Ref361336754"/>
      <w:r w:rsidRPr="00F60E67">
        <w:t>По завершении выполнения Работ по каждому этапу Проектных (проектно-изыскательских, кадастровых) работ Подрядчик в течение 5 (пяти) рабочих дней представляет Заказчику подписанный со своей стороны в 3 (трех) экземплярах Акт сдачи-приемки Проектных (проектно-изыскательских) работ по форме Приложения № 4.1 к Договору с приложением результата Проектных работ; Акт сдачи-приемки выполненных кадастровых работ по форме З-1 (приложение № 4.2 к настоящему договору). Датой выполнения Этапа Проектных работ является дата подписания Сторонами Акта сдачи-приемки Проектных работ по соответствующему Этапу</w:t>
      </w:r>
      <w:r>
        <w:t>.</w:t>
      </w:r>
    </w:p>
    <w:p w:rsidR="00DA68D9" w:rsidRPr="00DA567F" w:rsidRDefault="00DA68D9" w:rsidP="00B9569C">
      <w:pPr>
        <w:pStyle w:val="af0"/>
        <w:numPr>
          <w:ilvl w:val="1"/>
          <w:numId w:val="37"/>
        </w:numPr>
        <w:tabs>
          <w:tab w:val="left" w:pos="1134"/>
        </w:tabs>
        <w:ind w:left="0" w:firstLine="709"/>
        <w:jc w:val="both"/>
      </w:pPr>
      <w:r>
        <w:rPr>
          <w:snapToGrid w:val="0"/>
        </w:rPr>
        <w:t xml:space="preserve">Подрядчик не позднее </w:t>
      </w:r>
      <w:r w:rsidR="00F60E67" w:rsidRPr="00DA567F">
        <w:t>25</w:t>
      </w:r>
      <w:r w:rsidRPr="00DA567F">
        <w:t xml:space="preserve">-го числа месяца, следующего за отчетным </w:t>
      </w:r>
      <w:r w:rsidR="00DA4D8D" w:rsidRPr="00DA567F">
        <w:t>месяцем</w:t>
      </w:r>
      <w:r w:rsidRPr="00DA567F">
        <w:t>,</w:t>
      </w:r>
      <w:r w:rsidRPr="00DA567F">
        <w:rPr>
          <w:snapToGrid w:val="0"/>
        </w:rPr>
        <w:t xml:space="preserve"> представляет Заказчику подписанный</w:t>
      </w:r>
      <w:r w:rsidR="00DA4D8D" w:rsidRPr="00DA567F">
        <w:rPr>
          <w:snapToGrid w:val="0"/>
        </w:rPr>
        <w:t>(-</w:t>
      </w:r>
      <w:proofErr w:type="spellStart"/>
      <w:r w:rsidR="00DA4D8D" w:rsidRPr="00DA567F">
        <w:rPr>
          <w:snapToGrid w:val="0"/>
        </w:rPr>
        <w:t>ые</w:t>
      </w:r>
      <w:proofErr w:type="spellEnd"/>
      <w:r w:rsidR="00DA4D8D" w:rsidRPr="00DA567F">
        <w:rPr>
          <w:snapToGrid w:val="0"/>
        </w:rPr>
        <w:t>)</w:t>
      </w:r>
      <w:r w:rsidRPr="00DA567F">
        <w:rPr>
          <w:snapToGrid w:val="0"/>
        </w:rPr>
        <w:t xml:space="preserve"> со своей стороны </w:t>
      </w:r>
      <w:r w:rsidR="00B9569C" w:rsidRPr="00DA567F">
        <w:rPr>
          <w:snapToGrid w:val="0"/>
        </w:rPr>
        <w:t xml:space="preserve">в </w:t>
      </w:r>
      <w:r w:rsidR="00F60E67" w:rsidRPr="00DA567F">
        <w:t xml:space="preserve">2 </w:t>
      </w:r>
      <w:r w:rsidR="00B9569C" w:rsidRPr="00DA567F">
        <w:t>(</w:t>
      </w:r>
      <w:r w:rsidR="00F60E67" w:rsidRPr="00DA567F">
        <w:t>двух</w:t>
      </w:r>
      <w:r w:rsidR="00B9569C" w:rsidRPr="00DA567F">
        <w:t>)</w:t>
      </w:r>
      <w:r w:rsidR="00B9569C" w:rsidRPr="00DA567F">
        <w:rPr>
          <w:snapToGrid w:val="0"/>
        </w:rPr>
        <w:t xml:space="preserve"> экземплярах </w:t>
      </w:r>
      <w:r w:rsidRPr="00DA567F">
        <w:rPr>
          <w:snapToGrid w:val="0"/>
        </w:rPr>
        <w:t>Акт(-ы) освидетельствования выполненных работ за соответствующий</w:t>
      </w:r>
      <w:r w:rsidR="00DA4D8D" w:rsidRPr="00DA567F">
        <w:rPr>
          <w:snapToGrid w:val="0"/>
        </w:rPr>
        <w:t xml:space="preserve"> отчетный месяц</w:t>
      </w:r>
      <w:r w:rsidRPr="00DA567F">
        <w:rPr>
          <w:snapToGrid w:val="0"/>
        </w:rPr>
        <w:t xml:space="preserve"> по форме Приложения № 8 к Договору </w:t>
      </w:r>
      <w:r w:rsidRPr="00DA567F">
        <w:t>с приложением Исполнительной документации</w:t>
      </w:r>
      <w:r w:rsidR="00B9569C" w:rsidRPr="00DA567F">
        <w:rPr>
          <w:snapToGrid w:val="0"/>
        </w:rPr>
        <w:t xml:space="preserve"> в </w:t>
      </w:r>
      <w:r w:rsidR="00F60E67" w:rsidRPr="00DA567F">
        <w:t>2 (двух)</w:t>
      </w:r>
      <w:r w:rsidR="00F60E67" w:rsidRPr="00DA567F">
        <w:rPr>
          <w:snapToGrid w:val="0"/>
        </w:rPr>
        <w:t xml:space="preserve"> </w:t>
      </w:r>
      <w:r w:rsidR="00B9569C" w:rsidRPr="00DA567F">
        <w:rPr>
          <w:snapToGrid w:val="0"/>
        </w:rPr>
        <w:t>экземплярах</w:t>
      </w:r>
      <w:r w:rsidRPr="00DA567F">
        <w:t xml:space="preserve">. </w:t>
      </w:r>
    </w:p>
    <w:p w:rsidR="00251BEC" w:rsidRPr="00C2118D" w:rsidRDefault="00D1636F" w:rsidP="00B9569C">
      <w:pPr>
        <w:pStyle w:val="af0"/>
        <w:numPr>
          <w:ilvl w:val="1"/>
          <w:numId w:val="37"/>
        </w:numPr>
        <w:shd w:val="clear" w:color="auto" w:fill="FFFFFF"/>
        <w:tabs>
          <w:tab w:val="left" w:pos="709"/>
          <w:tab w:val="left" w:pos="1134"/>
        </w:tabs>
        <w:ind w:left="0" w:firstLine="709"/>
        <w:jc w:val="both"/>
      </w:pPr>
      <w:r>
        <w:rPr>
          <w:bCs/>
        </w:rPr>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К</w:t>
      </w:r>
      <w:r w:rsidR="00251BEC" w:rsidRPr="000A4FCE">
        <w:rPr>
          <w:bCs/>
        </w:rPr>
        <w:t>алендарном графике поставки Об</w:t>
      </w:r>
      <w:r w:rsidR="00251BEC">
        <w:rPr>
          <w:bCs/>
        </w:rPr>
        <w:t>орудования и выполнения Работ (П</w:t>
      </w:r>
      <w:r w:rsidR="00251BEC" w:rsidRPr="000A4FCE">
        <w:rPr>
          <w:bCs/>
        </w:rPr>
        <w:t>риложение</w:t>
      </w:r>
      <w:r w:rsidR="00251BEC" w:rsidRPr="00C2118D">
        <w:rPr>
          <w:bCs/>
        </w:rPr>
        <w:t xml:space="preserve"> </w:t>
      </w:r>
      <w:r w:rsidR="00251BEC">
        <w:rPr>
          <w:bCs/>
        </w:rPr>
        <w:t xml:space="preserve">№ </w:t>
      </w:r>
      <w:r w:rsidR="00DA567F" w:rsidRPr="00DA567F">
        <w:rPr>
          <w:bCs/>
        </w:rPr>
        <w:t>2</w:t>
      </w:r>
      <w:r w:rsidR="00251BEC">
        <w:rPr>
          <w:bCs/>
        </w:rPr>
        <w:t xml:space="preserve"> к Договору),</w:t>
      </w:r>
      <w:r w:rsidR="000F417A">
        <w:rPr>
          <w:bCs/>
        </w:rPr>
        <w:t xml:space="preserve"> </w:t>
      </w:r>
      <w:r w:rsidR="00C71358">
        <w:rPr>
          <w:bCs/>
        </w:rPr>
        <w:t>Подрядчик</w:t>
      </w:r>
      <w:r w:rsidR="00251BEC" w:rsidRPr="00C2118D">
        <w:rPr>
          <w:bCs/>
        </w:rPr>
        <w:t xml:space="preserve"> в течение </w:t>
      </w:r>
      <w:r w:rsidR="00251BEC" w:rsidRPr="00DA567F">
        <w:rPr>
          <w:bCs/>
        </w:rPr>
        <w:t>5</w:t>
      </w:r>
      <w:r w:rsidR="00251BEC" w:rsidRPr="00DA567F">
        <w:t xml:space="preserve"> (пяти)</w:t>
      </w:r>
      <w:r w:rsidR="00251BEC" w:rsidRPr="00DA567F">
        <w:rPr>
          <w:bCs/>
        </w:rPr>
        <w:t xml:space="preserve"> рабочих</w:t>
      </w:r>
      <w:r w:rsidR="00251BEC" w:rsidRPr="00C2118D">
        <w:rPr>
          <w:bCs/>
        </w:rPr>
        <w:t xml:space="preserve"> дней представляет Заказчику подписанны</w:t>
      </w:r>
      <w:r w:rsidR="00453791">
        <w:rPr>
          <w:bCs/>
        </w:rPr>
        <w:t>е</w:t>
      </w:r>
      <w:r w:rsidR="00251BEC" w:rsidRPr="00C2118D">
        <w:rPr>
          <w:bCs/>
        </w:rPr>
        <w:t xml:space="preserve"> со своей стороны в 2 (двух) экземплярах </w:t>
      </w:r>
      <w:r w:rsidR="00251BEC" w:rsidRPr="00C2118D">
        <w:rPr>
          <w:bCs/>
          <w:snapToGrid w:val="0"/>
        </w:rPr>
        <w:t>Акт</w:t>
      </w:r>
      <w:r w:rsidR="00453791">
        <w:rPr>
          <w:bCs/>
          <w:snapToGrid w:val="0"/>
        </w:rPr>
        <w:t xml:space="preserve"> КС-2, Справку КС-3</w:t>
      </w:r>
      <w:r w:rsidR="00251BEC" w:rsidRPr="00C2118D">
        <w:t>.</w:t>
      </w:r>
      <w:bookmarkEnd w:id="26"/>
      <w:bookmarkEnd w:id="27"/>
      <w:bookmarkEnd w:id="28"/>
    </w:p>
    <w:p w:rsidR="00251BEC" w:rsidRPr="00105AC4" w:rsidRDefault="00251BEC" w:rsidP="00B9569C">
      <w:pPr>
        <w:pStyle w:val="af0"/>
        <w:numPr>
          <w:ilvl w:val="1"/>
          <w:numId w:val="37"/>
        </w:numPr>
        <w:shd w:val="clear" w:color="auto" w:fill="FFFFFF"/>
        <w:tabs>
          <w:tab w:val="left" w:pos="1134"/>
        </w:tabs>
        <w:ind w:left="0" w:firstLine="709"/>
        <w:jc w:val="both"/>
      </w:pPr>
      <w:bookmarkStart w:id="29" w:name="_Ref361336865"/>
      <w:r w:rsidRPr="00C2118D">
        <w:rPr>
          <w:bCs/>
        </w:rPr>
        <w:t xml:space="preserve">По завершении выполнения </w:t>
      </w:r>
      <w:r w:rsidR="00E46994">
        <w:rPr>
          <w:bCs/>
        </w:rPr>
        <w:t>все</w:t>
      </w:r>
      <w:r w:rsidR="00E86946">
        <w:rPr>
          <w:bCs/>
        </w:rPr>
        <w:t>х</w:t>
      </w:r>
      <w:r w:rsidR="00E46994">
        <w:rPr>
          <w:bCs/>
        </w:rPr>
        <w:t xml:space="preserve"> предусмотренных Договором </w:t>
      </w:r>
      <w:r w:rsidRPr="00C2118D">
        <w:rPr>
          <w:bCs/>
        </w:rPr>
        <w:t xml:space="preserve">Работ </w:t>
      </w:r>
      <w:r>
        <w:rPr>
          <w:bCs/>
        </w:rPr>
        <w:t xml:space="preserve">и готовности </w:t>
      </w:r>
      <w:r w:rsidR="00E46994">
        <w:rPr>
          <w:bCs/>
        </w:rPr>
        <w:t xml:space="preserve">Объекта </w:t>
      </w:r>
      <w:r>
        <w:rPr>
          <w:bCs/>
        </w:rPr>
        <w:t xml:space="preserve">к </w:t>
      </w:r>
      <w:r w:rsidR="00B9569C">
        <w:rPr>
          <w:bCs/>
        </w:rPr>
        <w:t xml:space="preserve">вводу в эксплуатацию </w:t>
      </w:r>
      <w:r w:rsidR="00C71358">
        <w:rPr>
          <w:bCs/>
        </w:rPr>
        <w:t>Подрядчик</w:t>
      </w:r>
      <w:r w:rsidRPr="00C2118D">
        <w:rPr>
          <w:bCs/>
        </w:rPr>
        <w:t xml:space="preserve">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251BEC" w:rsidRPr="00E34359" w:rsidRDefault="00251BEC" w:rsidP="00B9569C">
      <w:pPr>
        <w:pStyle w:val="af0"/>
        <w:numPr>
          <w:ilvl w:val="0"/>
          <w:numId w:val="24"/>
        </w:numPr>
        <w:shd w:val="clear" w:color="auto" w:fill="FFFFFF"/>
        <w:tabs>
          <w:tab w:val="left" w:pos="1134"/>
        </w:tabs>
        <w:ind w:left="0" w:firstLine="709"/>
        <w:jc w:val="both"/>
      </w:pPr>
      <w:r w:rsidRPr="00813F38">
        <w:rPr>
          <w:bCs/>
        </w:rPr>
        <w:t>А</w:t>
      </w:r>
      <w:r w:rsidRPr="00C2118D">
        <w:t>кт КС-11</w:t>
      </w:r>
      <w:r w:rsidRPr="00813F38">
        <w:rPr>
          <w:snapToGrid w:val="0"/>
        </w:rPr>
        <w:t xml:space="preserve"> в 2 (двух) экземплярах</w:t>
      </w:r>
      <w:r w:rsidRPr="00E34359">
        <w:t>;</w:t>
      </w:r>
    </w:p>
    <w:p w:rsidR="00251BEC" w:rsidRPr="00DA567F" w:rsidRDefault="00251BEC" w:rsidP="00B9569C">
      <w:pPr>
        <w:pStyle w:val="af0"/>
        <w:numPr>
          <w:ilvl w:val="0"/>
          <w:numId w:val="24"/>
        </w:numPr>
        <w:shd w:val="clear" w:color="auto" w:fill="FFFFFF"/>
        <w:tabs>
          <w:tab w:val="left" w:pos="1134"/>
        </w:tabs>
        <w:ind w:left="0" w:firstLine="709"/>
        <w:jc w:val="both"/>
      </w:pPr>
      <w:r w:rsidRPr="00DA567F">
        <w:t xml:space="preserve">Акт КС-14 (при необходимости) в </w:t>
      </w:r>
      <w:r w:rsidR="00F60E67" w:rsidRPr="00DA567F">
        <w:t>3</w:t>
      </w:r>
      <w:r w:rsidRPr="00DA567F">
        <w:t xml:space="preserve"> (</w:t>
      </w:r>
      <w:r w:rsidR="00DA567F" w:rsidRPr="00DA567F">
        <w:t>трех</w:t>
      </w:r>
      <w:r w:rsidRPr="00DA567F">
        <w:t>) экземплярах.</w:t>
      </w:r>
    </w:p>
    <w:bookmarkEnd w:id="29"/>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F60E67">
        <w:rPr>
          <w:bCs/>
        </w:rPr>
        <w:t>4</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B9569C">
      <w:pPr>
        <w:pStyle w:val="af0"/>
        <w:numPr>
          <w:ilvl w:val="1"/>
          <w:numId w:val="37"/>
        </w:numPr>
        <w:shd w:val="clear" w:color="auto" w:fill="FFFFFF"/>
        <w:tabs>
          <w:tab w:val="left" w:pos="1134"/>
        </w:tabs>
        <w:ind w:left="0" w:firstLine="709"/>
        <w:jc w:val="both"/>
        <w:rPr>
          <w:bCs/>
        </w:rPr>
      </w:pPr>
      <w:r>
        <w:rPr>
          <w:bCs/>
        </w:rPr>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F60E67">
        <w:rPr>
          <w:bCs/>
        </w:rPr>
        <w:t>5</w:t>
      </w:r>
      <w:r w:rsidR="00251BEC" w:rsidRPr="00C2118D">
        <w:rPr>
          <w:bCs/>
        </w:rPr>
        <w:t xml:space="preserve"> Договора.</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Pr="00A26332" w:rsidRDefault="00C71358" w:rsidP="00B9569C">
      <w:pPr>
        <w:pStyle w:val="af0"/>
        <w:numPr>
          <w:ilvl w:val="1"/>
          <w:numId w:val="37"/>
        </w:numPr>
        <w:shd w:val="clear" w:color="auto" w:fill="FFFFFF"/>
        <w:tabs>
          <w:tab w:val="left" w:pos="1134"/>
        </w:tabs>
        <w:ind w:left="0" w:firstLine="709"/>
        <w:jc w:val="both"/>
        <w:rPr>
          <w:bCs/>
        </w:rPr>
      </w:pPr>
      <w:bookmarkStart w:id="30" w:name="_Ref361337635"/>
      <w:r>
        <w:rPr>
          <w:bCs/>
        </w:rPr>
        <w:lastRenderedPageBreak/>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Заказчиком</w:t>
      </w:r>
      <w:r w:rsidR="00251BEC" w:rsidRPr="00A26332">
        <w:rPr>
          <w:bCs/>
        </w:rPr>
        <w:t>, и суммой соответствующего авансового платежа без учета НДС.</w:t>
      </w:r>
      <w:bookmarkEnd w:id="30"/>
    </w:p>
    <w:p w:rsidR="00E54256" w:rsidRPr="00E54256" w:rsidRDefault="00251BEC" w:rsidP="00E54256">
      <w:pPr>
        <w:pStyle w:val="af0"/>
        <w:numPr>
          <w:ilvl w:val="1"/>
          <w:numId w:val="37"/>
        </w:numPr>
        <w:shd w:val="clear" w:color="auto" w:fill="FFFFFF"/>
        <w:tabs>
          <w:tab w:val="left" w:pos="1134"/>
          <w:tab w:val="left" w:pos="1418"/>
        </w:tabs>
        <w:ind w:left="0" w:firstLine="709"/>
        <w:jc w:val="both"/>
        <w:rPr>
          <w:bCs/>
        </w:rPr>
      </w:pPr>
      <w:r w:rsidRPr="00A26332">
        <w:rPr>
          <w:bCs/>
          <w:snapToGrid w:val="0"/>
        </w:rPr>
        <w:t xml:space="preserve">Стоимость Оборудования Заказчика, указанного в Приложении № </w:t>
      </w:r>
      <w:r w:rsidR="00C95722" w:rsidRPr="00A26332">
        <w:rPr>
          <w:bCs/>
          <w:snapToGrid w:val="0"/>
        </w:rPr>
        <w:t>1</w:t>
      </w:r>
      <w:r w:rsidR="00A26332" w:rsidRPr="00A26332">
        <w:rPr>
          <w:bCs/>
          <w:snapToGrid w:val="0"/>
        </w:rPr>
        <w:t>1</w:t>
      </w:r>
      <w:r w:rsidRPr="00A26332">
        <w:rPr>
          <w:bCs/>
          <w:snapToGrid w:val="0"/>
        </w:rPr>
        <w:t xml:space="preserve"> </w:t>
      </w:r>
      <w:r w:rsidRPr="00A26332">
        <w:rPr>
          <w:bCs/>
          <w:snapToGrid w:val="0"/>
        </w:rPr>
        <w:br/>
        <w:t>к Договору, передаваемого</w:t>
      </w:r>
      <w:r w:rsidR="000F417A" w:rsidRPr="00A26332">
        <w:rPr>
          <w:bCs/>
          <w:snapToGrid w:val="0"/>
        </w:rPr>
        <w:t xml:space="preserve"> </w:t>
      </w:r>
      <w:r w:rsidR="00C71358" w:rsidRPr="00A26332">
        <w:rPr>
          <w:bCs/>
          <w:snapToGrid w:val="0"/>
        </w:rPr>
        <w:t>Подрядчик</w:t>
      </w:r>
      <w:r w:rsidRPr="00A26332">
        <w:rPr>
          <w:bCs/>
          <w:snapToGrid w:val="0"/>
        </w:rPr>
        <w:t xml:space="preserve">у, включается справочно в Акты КС-2 по стоимости, указанной в Акте ОС-15. При этом </w:t>
      </w:r>
      <w:r w:rsidRPr="00A26332">
        <w:rPr>
          <w:bCs/>
        </w:rPr>
        <w:t>стоимость</w:t>
      </w:r>
      <w:r w:rsidRPr="00A26332">
        <w:rPr>
          <w:bCs/>
          <w:snapToGrid w:val="0"/>
        </w:rPr>
        <w:t xml:space="preserve"> Оборудования Заказчика не включается в общую сумму Акта КС-2, подписываемого Сторонами</w:t>
      </w:r>
      <w:r w:rsidR="007D2EAA" w:rsidRPr="00A26332">
        <w:rPr>
          <w:bCs/>
          <w:snapToGrid w:val="0"/>
        </w:rPr>
        <w:t xml:space="preserve"> в соответствии с пунктом 5.</w:t>
      </w:r>
      <w:r w:rsidR="00F60E67" w:rsidRPr="00A26332">
        <w:rPr>
          <w:bCs/>
          <w:snapToGrid w:val="0"/>
        </w:rPr>
        <w:t>3</w:t>
      </w:r>
      <w:r w:rsidR="007D2EAA" w:rsidRPr="00A26332">
        <w:rPr>
          <w:bCs/>
          <w:snapToGrid w:val="0"/>
        </w:rPr>
        <w:t xml:space="preserve"> Договора</w:t>
      </w:r>
      <w:r w:rsidRPr="00A26332">
        <w:rPr>
          <w:bCs/>
          <w:snapToGrid w:val="0"/>
        </w:rPr>
        <w:t>.</w:t>
      </w:r>
    </w:p>
    <w:p w:rsidR="00E54256" w:rsidRDefault="00E54256" w:rsidP="00E54256">
      <w:pPr>
        <w:pStyle w:val="af0"/>
        <w:numPr>
          <w:ilvl w:val="1"/>
          <w:numId w:val="37"/>
        </w:numPr>
        <w:shd w:val="clear" w:color="auto" w:fill="FFFFFF"/>
        <w:tabs>
          <w:tab w:val="left" w:pos="1134"/>
          <w:tab w:val="left" w:pos="1418"/>
        </w:tabs>
        <w:ind w:left="0" w:firstLine="709"/>
        <w:jc w:val="both"/>
        <w:rPr>
          <w:bCs/>
        </w:rPr>
      </w:pPr>
      <w:r w:rsidRPr="00E54256">
        <w:rPr>
          <w:bCs/>
        </w:rPr>
        <w:t>Со 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54256" w:rsidRPr="00E54256" w:rsidRDefault="00E54256" w:rsidP="00E54256">
      <w:pPr>
        <w:pStyle w:val="af0"/>
        <w:numPr>
          <w:ilvl w:val="1"/>
          <w:numId w:val="37"/>
        </w:numPr>
        <w:shd w:val="clear" w:color="auto" w:fill="FFFFFF"/>
        <w:tabs>
          <w:tab w:val="left" w:pos="1134"/>
          <w:tab w:val="left" w:pos="1418"/>
        </w:tabs>
        <w:ind w:left="0" w:firstLine="709"/>
        <w:jc w:val="both"/>
        <w:rPr>
          <w:bCs/>
        </w:rPr>
      </w:pPr>
      <w:r w:rsidRPr="00BB5564">
        <w:t>Акты приемки выполненных работ и счета-фактуры направляются в адрес филиала АО «ДРСК» - «ПЭС».</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Право собственности и переход рисков</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1" w:name="_Ref361405028"/>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(с учетом выполнения Сторонами требований, изложенных в пункте 2.</w:t>
      </w:r>
      <w:r w:rsidR="00D72E17">
        <w:rPr>
          <w:bCs/>
        </w:rPr>
        <w:t>14</w:t>
      </w:r>
      <w:r>
        <w:rPr>
          <w:bCs/>
        </w:rPr>
        <w:t xml:space="preserve"> Договора)</w:t>
      </w:r>
      <w:r w:rsidRPr="00C2118D">
        <w:rPr>
          <w:bCs/>
        </w:rPr>
        <w:t xml:space="preserve"> 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1"/>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0142D">
      <w:pPr>
        <w:pStyle w:val="af0"/>
        <w:numPr>
          <w:ilvl w:val="1"/>
          <w:numId w:val="37"/>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КС-</w:t>
      </w:r>
      <w:r w:rsidRPr="007C7A47">
        <w:t>11</w:t>
      </w:r>
      <w:r w:rsidR="00683D26" w:rsidRPr="007C7A47">
        <w:t xml:space="preserve"> </w:t>
      </w:r>
      <w:r w:rsidR="001A7372" w:rsidRPr="007C7A47">
        <w:t>/ Акта КС-14</w:t>
      </w:r>
      <w:r w:rsidRPr="007C7A47">
        <w:t xml:space="preserve"> </w:t>
      </w:r>
      <w:r w:rsidRPr="007C7A47">
        <w:rPr>
          <w:iCs/>
          <w:snapToGrid w:val="0"/>
        </w:rPr>
        <w:t>означает приемку</w:t>
      </w:r>
      <w:r w:rsidRPr="00C2118D">
        <w:rPr>
          <w:iCs/>
          <w:snapToGrid w:val="0"/>
        </w:rPr>
        <w:t xml:space="preserve">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Pr>
          <w:iCs/>
          <w:snapToGrid w:val="0"/>
        </w:rPr>
        <w:t>Р</w:t>
      </w:r>
      <w:r w:rsidRPr="00C2118D">
        <w:rPr>
          <w:iCs/>
          <w:snapToGrid w:val="0"/>
        </w:rPr>
        <w:t>абот</w:t>
      </w:r>
      <w:r w:rsidR="007D2EAA">
        <w:rPr>
          <w:iCs/>
          <w:snapToGrid w:val="0"/>
        </w:rPr>
        <w:t>)</w:t>
      </w:r>
      <w:r w:rsidRPr="00C2118D">
        <w:rPr>
          <w:iCs/>
          <w:snapToGrid w:val="0"/>
        </w:rPr>
        <w:t>, не освобождает</w:t>
      </w:r>
      <w:r w:rsidR="000F417A">
        <w:rPr>
          <w:iCs/>
          <w:snapToGrid w:val="0"/>
        </w:rPr>
        <w:t xml:space="preserve"> </w:t>
      </w:r>
      <w:r w:rsidR="00C71358">
        <w:rPr>
          <w:iCs/>
          <w:snapToGrid w:val="0"/>
        </w:rPr>
        <w:t>Подрядчик</w:t>
      </w:r>
      <w:r w:rsidRPr="00C2118D">
        <w:rPr>
          <w:iCs/>
          <w:snapToGrid w:val="0"/>
        </w:rPr>
        <w:t xml:space="preserve">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251BEC" w:rsidRPr="007C7A47" w:rsidRDefault="00251BEC" w:rsidP="0080142D">
      <w:pPr>
        <w:pStyle w:val="af0"/>
        <w:numPr>
          <w:ilvl w:val="1"/>
          <w:numId w:val="37"/>
        </w:numPr>
        <w:shd w:val="clear" w:color="auto" w:fill="FFFFFF"/>
        <w:tabs>
          <w:tab w:val="left" w:pos="1134"/>
        </w:tabs>
        <w:ind w:left="0" w:firstLine="709"/>
        <w:jc w:val="both"/>
        <w:rPr>
          <w:bCs/>
        </w:rPr>
      </w:pPr>
      <w:r w:rsidRPr="007C7A47">
        <w:rPr>
          <w:bCs/>
        </w:rPr>
        <w:t xml:space="preserve">Передача Заказчиком Оборудования Заказчика, указанного в Приложении № </w:t>
      </w:r>
      <w:r w:rsidR="00C95722" w:rsidRPr="007C7A47">
        <w:rPr>
          <w:bCs/>
        </w:rPr>
        <w:t>1</w:t>
      </w:r>
      <w:r w:rsidR="007C7A47" w:rsidRPr="007C7A47">
        <w:rPr>
          <w:bCs/>
        </w:rPr>
        <w:t>1</w:t>
      </w:r>
      <w:r w:rsidRPr="007C7A47">
        <w:rPr>
          <w:bCs/>
        </w:rPr>
        <w:t xml:space="preserve"> </w:t>
      </w:r>
      <w:r w:rsidRPr="007C7A47">
        <w:rPr>
          <w:bCs/>
        </w:rPr>
        <w:br/>
        <w:t xml:space="preserve">к Договору, осуществляется без перехода права собственности на данное имущество </w:t>
      </w:r>
      <w:r w:rsidRPr="007C7A47">
        <w:rPr>
          <w:bCs/>
        </w:rPr>
        <w:br/>
        <w:t>к</w:t>
      </w:r>
      <w:r w:rsidR="000F417A" w:rsidRPr="007C7A47">
        <w:rPr>
          <w:bCs/>
        </w:rPr>
        <w:t xml:space="preserve"> </w:t>
      </w:r>
      <w:r w:rsidR="00C71358" w:rsidRPr="007C7A47">
        <w:rPr>
          <w:bCs/>
        </w:rPr>
        <w:t>Подрядчик</w:t>
      </w:r>
      <w:r w:rsidRPr="007C7A47">
        <w:rPr>
          <w:bCs/>
        </w:rPr>
        <w:t>у.</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lastRenderedPageBreak/>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поставки </w:t>
      </w:r>
      <w:r>
        <w:rPr>
          <w:bCs/>
          <w:snapToGrid/>
          <w:sz w:val="24"/>
          <w:szCs w:val="24"/>
        </w:rPr>
        <w:t>О</w:t>
      </w:r>
      <w:r w:rsidRPr="00C2118D">
        <w:rPr>
          <w:bCs/>
          <w:snapToGrid/>
          <w:sz w:val="24"/>
          <w:szCs w:val="24"/>
        </w:rPr>
        <w:t xml:space="preserve">борудования и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7C7A47">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proofErr w:type="spellStart"/>
      <w:r w:rsidRPr="00C2118D">
        <w:rPr>
          <w:bCs/>
          <w:snapToGrid/>
          <w:sz w:val="24"/>
          <w:szCs w:val="24"/>
        </w:rPr>
        <w:t>непредоставления</w:t>
      </w:r>
      <w:proofErr w:type="spellEnd"/>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r w:rsidR="005B0B60" w:rsidRPr="006F0575">
        <w:rPr>
          <w:rStyle w:val="aa"/>
          <w:bCs/>
        </w:rPr>
        <w:footnoteReference w:id="6"/>
      </w:r>
      <w:r w:rsidR="005B0B60" w:rsidRPr="006F0575">
        <w:rPr>
          <w:bCs/>
        </w:rPr>
        <w:t>.</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7C7A47"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007C7A47">
        <w:rPr>
          <w:bCs/>
        </w:rPr>
        <w:t xml:space="preserve">абот по </w:t>
      </w:r>
      <w:r w:rsidRPr="007C7A47">
        <w:rPr>
          <w:bCs/>
        </w:rPr>
        <w:t>Договору</w:t>
      </w:r>
      <w:r w:rsidR="00DC1091" w:rsidRPr="007C7A47">
        <w:rPr>
          <w:rStyle w:val="aa"/>
          <w:bCs/>
        </w:rPr>
        <w:footnoteReference w:id="7"/>
      </w:r>
      <w:r w:rsidRPr="007C7A47">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7C7A47">
        <w:rPr>
          <w:bCs/>
        </w:rPr>
        <w:t>Внесение изменений и дополнений в Договор</w:t>
      </w:r>
      <w:r w:rsidRPr="00C2118D">
        <w:rPr>
          <w:bCs/>
        </w:rPr>
        <w:t xml:space="preserve">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lastRenderedPageBreak/>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sidRPr="00E67F75">
        <w:rPr>
          <w:bCs/>
        </w:rPr>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2B5874">
        <w:rPr>
          <w:bCs/>
        </w:rPr>
        <w:t>3</w:t>
      </w:r>
      <w:r>
        <w:rPr>
          <w:bCs/>
        </w:rPr>
        <w:t xml:space="preserve"> к Договору.</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w:t>
      </w:r>
      <w:r>
        <w:rPr>
          <w:bCs/>
        </w:rPr>
        <w:t xml:space="preserve"> </w:t>
      </w:r>
      <w:r w:rsidRPr="00C24AE3">
        <w:rPr>
          <w:bCs/>
        </w:rPr>
        <w:t>Партии Оборудования) при условии подтверждения их выполнения.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0A4FCE" w:rsidRDefault="00251BEC" w:rsidP="0080142D">
      <w:pPr>
        <w:pStyle w:val="af0"/>
        <w:numPr>
          <w:ilvl w:val="1"/>
          <w:numId w:val="37"/>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Pr>
          <w:bCs/>
        </w:rPr>
        <w:t>Б</w:t>
      </w:r>
      <w:r w:rsidR="00251BEC" w:rsidRPr="000A4FCE">
        <w:rPr>
          <w:bCs/>
        </w:rPr>
        <w:t>анковской гарантии.</w:t>
      </w:r>
    </w:p>
    <w:p w:rsidR="00251BEC" w:rsidRPr="00C2118D" w:rsidRDefault="00251BEC" w:rsidP="0080142D">
      <w:pPr>
        <w:pStyle w:val="af0"/>
        <w:shd w:val="clear" w:color="auto" w:fill="FFFFFF"/>
        <w:ind w:left="0" w:firstLine="709"/>
        <w:jc w:val="both"/>
        <w:rPr>
          <w:bCs/>
        </w:rPr>
      </w:pPr>
      <w:r w:rsidRPr="00C2118D">
        <w:rPr>
          <w:bCs/>
        </w:rPr>
        <w:t>В случае непредставления</w:t>
      </w:r>
      <w:r w:rsidR="000F417A">
        <w:rPr>
          <w:bCs/>
        </w:rPr>
        <w:t xml:space="preserve"> </w:t>
      </w:r>
      <w:r w:rsidR="00C71358">
        <w:rPr>
          <w:bCs/>
        </w:rPr>
        <w:t>Подрядчик</w:t>
      </w:r>
      <w:r w:rsidRPr="00C2118D">
        <w:rPr>
          <w:bCs/>
        </w:rPr>
        <w:t>ом в установленный срок новой Банковской гарантии Заказчик вправе удерживать сумму неотработанного аванса</w:t>
      </w:r>
      <w:r>
        <w:rPr>
          <w:rStyle w:val="aa"/>
          <w:bCs/>
        </w:rPr>
        <w:footnoteReference w:id="8"/>
      </w:r>
      <w:r w:rsidRPr="00C2118D">
        <w:rPr>
          <w:bCs/>
        </w:rPr>
        <w:t xml:space="preserve"> при выплате каждого платежа, причитающегося</w:t>
      </w:r>
      <w:r w:rsidR="000F417A">
        <w:rPr>
          <w:bCs/>
        </w:rPr>
        <w:t xml:space="preserve"> </w:t>
      </w:r>
      <w:r w:rsidR="00C71358">
        <w:rPr>
          <w:bCs/>
        </w:rPr>
        <w:t>Подрядчик</w:t>
      </w:r>
      <w:r w:rsidRPr="00C2118D">
        <w:rPr>
          <w:bCs/>
        </w:rPr>
        <w:t>у, до полного зачета неотработанного аванса</w:t>
      </w:r>
      <w:r>
        <w:rPr>
          <w:bCs/>
        </w:rPr>
        <w:t xml:space="preserve"> </w:t>
      </w:r>
      <w:r w:rsidRPr="002B5874">
        <w:t>и / или сумму ранее выплаченного Обеспечительного платежа</w:t>
      </w:r>
      <w:r w:rsidRPr="002B5874">
        <w:rPr>
          <w:rStyle w:val="aa"/>
        </w:rPr>
        <w:footnoteReference w:id="9"/>
      </w:r>
      <w:r w:rsidRPr="002B5874">
        <w:t xml:space="preserve"> при выплате каждого платежа, причитающегося</w:t>
      </w:r>
      <w:r w:rsidR="000F417A" w:rsidRPr="002B5874">
        <w:t xml:space="preserve"> </w:t>
      </w:r>
      <w:r w:rsidR="00C71358" w:rsidRPr="002B5874">
        <w:t>Подрядчик</w:t>
      </w:r>
      <w:r w:rsidRPr="002B5874">
        <w:t>у.</w:t>
      </w:r>
    </w:p>
    <w:p w:rsidR="00251BEC" w:rsidRDefault="00251BEC" w:rsidP="0080142D">
      <w:pPr>
        <w:pStyle w:val="af0"/>
        <w:numPr>
          <w:ilvl w:val="1"/>
          <w:numId w:val="37"/>
        </w:numPr>
        <w:shd w:val="clear" w:color="auto" w:fill="FFFFFF"/>
        <w:tabs>
          <w:tab w:val="left" w:pos="1134"/>
        </w:tabs>
        <w:ind w:left="0" w:firstLine="709"/>
        <w:jc w:val="both"/>
        <w:rPr>
          <w:bCs/>
        </w:rPr>
      </w:pPr>
      <w:r>
        <w:rPr>
          <w:bCs/>
        </w:rPr>
        <w:t>Во всех случаях, предусмотренных Договором,</w:t>
      </w:r>
      <w:r w:rsidR="000F417A">
        <w:rPr>
          <w:bCs/>
        </w:rPr>
        <w:t xml:space="preserve"> </w:t>
      </w:r>
      <w:r w:rsidR="00C71358">
        <w:rPr>
          <w:bCs/>
        </w:rPr>
        <w:t>Подрядчик</w:t>
      </w:r>
      <w:r w:rsidRPr="000A4FCE">
        <w:rPr>
          <w:bCs/>
        </w:rPr>
        <w:t xml:space="preserve">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w:t>
      </w:r>
      <w:r w:rsidR="008D0AF4">
        <w:rPr>
          <w:bCs/>
        </w:rPr>
        <w:t>действующей</w:t>
      </w:r>
      <w:r w:rsidRPr="000A4FCE">
        <w:rPr>
          <w:bCs/>
        </w:rPr>
        <w:t xml:space="preserve">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51BEC" w:rsidRPr="00380691" w:rsidRDefault="00251BEC" w:rsidP="0080142D">
      <w:pPr>
        <w:pStyle w:val="af0"/>
        <w:numPr>
          <w:ilvl w:val="1"/>
          <w:numId w:val="37"/>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4.5.1 Договора применяются, </w:t>
      </w:r>
      <w:r w:rsidR="00E03A05">
        <w:rPr>
          <w:bCs/>
        </w:rPr>
        <w:t>если</w:t>
      </w:r>
      <w:r w:rsidR="00E03A05" w:rsidRPr="00C2118D">
        <w:rPr>
          <w:bCs/>
        </w:rPr>
        <w:t xml:space="preserve"> </w:t>
      </w:r>
      <w:r w:rsidRPr="00C2118D">
        <w:rPr>
          <w:bCs/>
        </w:rPr>
        <w:t xml:space="preserve">совокупный размер авансовых платежей, уплаченных и подлежащих уплате по Договору в соответствии </w:t>
      </w:r>
      <w:r>
        <w:rPr>
          <w:bCs/>
        </w:rPr>
        <w:br/>
      </w:r>
      <w:r w:rsidRPr="00C2118D">
        <w:rPr>
          <w:bCs/>
        </w:rPr>
        <w:t>с выставленными счетами</w:t>
      </w:r>
      <w:r w:rsidR="000F417A">
        <w:rPr>
          <w:bCs/>
        </w:rPr>
        <w:t xml:space="preserve"> </w:t>
      </w:r>
      <w:r w:rsidR="00C71358">
        <w:rPr>
          <w:bCs/>
        </w:rPr>
        <w:t>Подрядчик</w:t>
      </w:r>
      <w:r w:rsidRPr="00C2118D">
        <w:rPr>
          <w:bCs/>
        </w:rPr>
        <w:t>а</w:t>
      </w:r>
      <w:r w:rsidR="007369F6" w:rsidRPr="00403136">
        <w:rPr>
          <w:bCs/>
        </w:rPr>
        <w:t xml:space="preserve"> </w:t>
      </w:r>
      <w:r w:rsidR="007369F6">
        <w:rPr>
          <w:bCs/>
        </w:rPr>
        <w:t>составляет</w:t>
      </w:r>
      <w:r w:rsidRPr="00C2118D">
        <w:rPr>
          <w:bCs/>
        </w:rPr>
        <w:t xml:space="preserve"> 5 000 000 (</w:t>
      </w:r>
      <w:r w:rsidR="00345887">
        <w:rPr>
          <w:bCs/>
        </w:rPr>
        <w:t>П</w:t>
      </w:r>
      <w:r w:rsidRPr="00C2118D">
        <w:rPr>
          <w:bCs/>
        </w:rPr>
        <w:t xml:space="preserve">ять миллионов) рублей </w:t>
      </w:r>
      <w:r w:rsidR="007369F6">
        <w:rPr>
          <w:bCs/>
        </w:rPr>
        <w:t>и более</w:t>
      </w:r>
      <w:r>
        <w:rPr>
          <w:bCs/>
        </w:rPr>
        <w:br/>
      </w:r>
      <w:r w:rsidRPr="00C2118D">
        <w:rPr>
          <w:bCs/>
        </w:rPr>
        <w:t xml:space="preserve">без учета НДС. При этом, в расчет суммы указанного в </w:t>
      </w:r>
      <w:r w:rsidRPr="009B00D2">
        <w:rPr>
          <w:bCs/>
        </w:rPr>
        <w:t xml:space="preserve">настоящем пункте лимита не включаются платежи, осуществляемые в соответствии с пунктами </w:t>
      </w:r>
      <w:r w:rsidR="00380691" w:rsidRPr="009B00D2">
        <w:rPr>
          <w:bCs/>
        </w:rPr>
        <w:t>4.5.</w:t>
      </w:r>
      <w:r w:rsidR="009B00D2" w:rsidRPr="009B00D2">
        <w:rPr>
          <w:bCs/>
        </w:rPr>
        <w:t>3</w:t>
      </w:r>
      <w:r w:rsidR="008D0AF4" w:rsidRPr="009B00D2">
        <w:rPr>
          <w:bCs/>
        </w:rPr>
        <w:t>,</w:t>
      </w:r>
      <w:r w:rsidRPr="009B00D2">
        <w:rPr>
          <w:bCs/>
        </w:rPr>
        <w:t xml:space="preserve"> 4.</w:t>
      </w:r>
      <w:r w:rsidR="00984B58" w:rsidRPr="009B00D2">
        <w:rPr>
          <w:bCs/>
        </w:rPr>
        <w:t>8</w:t>
      </w:r>
      <w:r w:rsidRPr="009B00D2">
        <w:rPr>
          <w:bCs/>
        </w:rPr>
        <w:t>.2</w:t>
      </w:r>
      <w:r w:rsidRPr="00380691">
        <w:rPr>
          <w:bCs/>
        </w:rPr>
        <w:t xml:space="preserve"> Договора.</w:t>
      </w:r>
    </w:p>
    <w:p w:rsidR="008D0AF4" w:rsidRDefault="008D0AF4"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Ответственность Сторон</w:t>
      </w:r>
    </w:p>
    <w:p w:rsidR="00251BEC" w:rsidRPr="004B74D4" w:rsidRDefault="00251BEC" w:rsidP="0080142D">
      <w:pPr>
        <w:pStyle w:val="af0"/>
        <w:numPr>
          <w:ilvl w:val="1"/>
          <w:numId w:val="37"/>
        </w:numPr>
        <w:shd w:val="clear" w:color="auto" w:fill="FFFFFF"/>
        <w:tabs>
          <w:tab w:val="left" w:pos="0"/>
          <w:tab w:val="left" w:pos="1134"/>
        </w:tabs>
        <w:ind w:left="0" w:firstLine="709"/>
        <w:jc w:val="both"/>
        <w:rPr>
          <w:bCs/>
        </w:rPr>
      </w:pPr>
      <w:r w:rsidRPr="00C2118D">
        <w:rPr>
          <w:bCs/>
        </w:rPr>
        <w:lastRenderedPageBreak/>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 xml:space="preserve">по Договору Стороны </w:t>
      </w:r>
      <w:r w:rsidRPr="004B74D4">
        <w:rPr>
          <w:bCs/>
        </w:rPr>
        <w:t xml:space="preserve">несут ответственность в соответствии с законодательством Российской Федерации и Договором. Меры ответственности, предусмотренные Договором, </w:t>
      </w:r>
      <w:r w:rsidRPr="004B74D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4B74D4">
        <w:rPr>
          <w:bCs/>
        </w:rPr>
        <w:br/>
        <w:t xml:space="preserve">не предусмотрено иное. </w:t>
      </w:r>
    </w:p>
    <w:p w:rsidR="00251BEC" w:rsidRPr="004B74D4" w:rsidRDefault="00F60E67" w:rsidP="0080142D">
      <w:pPr>
        <w:numPr>
          <w:ilvl w:val="1"/>
          <w:numId w:val="37"/>
        </w:numPr>
        <w:tabs>
          <w:tab w:val="left" w:pos="0"/>
          <w:tab w:val="left" w:pos="1134"/>
        </w:tabs>
        <w:spacing w:line="240" w:lineRule="auto"/>
        <w:ind w:left="0" w:firstLine="709"/>
        <w:rPr>
          <w:bCs/>
          <w:snapToGrid/>
          <w:sz w:val="24"/>
          <w:szCs w:val="24"/>
        </w:rPr>
      </w:pPr>
      <w:r w:rsidRPr="00F60E67">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00251BEC" w:rsidRPr="004B74D4">
        <w:rPr>
          <w:bCs/>
          <w:snapToGrid/>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napToGrid/>
          <w:sz w:val="24"/>
          <w:szCs w:val="24"/>
        </w:rPr>
      </w:pPr>
      <w:r w:rsidRPr="004B74D4">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4B74D4">
        <w:rPr>
          <w:bCs/>
          <w:snapToGrid/>
          <w:sz w:val="24"/>
          <w:szCs w:val="24"/>
        </w:rPr>
        <w:t>у</w:t>
      </w:r>
      <w:r w:rsidRPr="004B74D4">
        <w:rPr>
          <w:bCs/>
          <w:snapToGrid/>
          <w:sz w:val="24"/>
          <w:szCs w:val="24"/>
        </w:rPr>
        <w:t>платы авансовых платежей),</w:t>
      </w:r>
      <w:r w:rsidR="000F417A" w:rsidRPr="004B74D4">
        <w:rPr>
          <w:bCs/>
          <w:snapToGrid/>
          <w:sz w:val="24"/>
          <w:szCs w:val="24"/>
        </w:rPr>
        <w:t xml:space="preserve"> </w:t>
      </w:r>
      <w:r w:rsidR="00C71358" w:rsidRPr="004B74D4">
        <w:rPr>
          <w:bCs/>
          <w:snapToGrid/>
          <w:sz w:val="24"/>
          <w:szCs w:val="24"/>
        </w:rPr>
        <w:t>Подрядчик</w:t>
      </w:r>
      <w:r w:rsidRPr="004B74D4">
        <w:rPr>
          <w:bCs/>
          <w:snapToGrid/>
          <w:sz w:val="24"/>
          <w:szCs w:val="24"/>
        </w:rPr>
        <w:t xml:space="preserve"> вправе требовать уплаты Заказчиком исключительной неустойки в размере 0,1</w:t>
      </w:r>
      <w:r w:rsidR="00B460EA" w:rsidRPr="004B74D4">
        <w:rPr>
          <w:bCs/>
          <w:snapToGrid/>
          <w:sz w:val="24"/>
          <w:szCs w:val="24"/>
        </w:rPr>
        <w:t xml:space="preserve"> </w:t>
      </w:r>
      <w:r w:rsidRPr="004B74D4">
        <w:rPr>
          <w:bCs/>
          <w:snapToGrid/>
          <w:sz w:val="24"/>
          <w:szCs w:val="24"/>
        </w:rPr>
        <w:t xml:space="preserve">(ноль целых </w:t>
      </w:r>
      <w:r w:rsidR="00AE70B6">
        <w:rPr>
          <w:bCs/>
          <w:snapToGrid/>
          <w:sz w:val="24"/>
          <w:szCs w:val="24"/>
        </w:rPr>
        <w:t xml:space="preserve">и </w:t>
      </w:r>
      <w:r w:rsidRPr="004B74D4">
        <w:rPr>
          <w:bCs/>
          <w:snapToGrid/>
          <w:sz w:val="24"/>
          <w:szCs w:val="24"/>
        </w:rPr>
        <w:t>одна десятая</w:t>
      </w:r>
      <w:r w:rsidR="00B8596A">
        <w:rPr>
          <w:bCs/>
          <w:snapToGrid/>
          <w:sz w:val="24"/>
          <w:szCs w:val="24"/>
        </w:rPr>
        <w:t>)</w:t>
      </w:r>
      <w:r w:rsidR="00B460EA" w:rsidRPr="004B74D4">
        <w:rPr>
          <w:bCs/>
          <w:snapToGrid/>
          <w:sz w:val="24"/>
          <w:szCs w:val="24"/>
        </w:rPr>
        <w:t xml:space="preserve"> процента</w:t>
      </w:r>
      <w:r w:rsidRPr="004B74D4">
        <w:rPr>
          <w:bCs/>
          <w:snapToGrid/>
          <w:sz w:val="24"/>
          <w:szCs w:val="24"/>
        </w:rPr>
        <w:t xml:space="preserve"> от несвоевременно оплаченной суммы за каждый день просрочки, но не более 5</w:t>
      </w:r>
      <w:r w:rsidR="00683D26">
        <w:rPr>
          <w:bCs/>
          <w:snapToGrid/>
          <w:sz w:val="24"/>
          <w:szCs w:val="24"/>
        </w:rPr>
        <w:t> </w:t>
      </w:r>
      <w:r w:rsidRPr="004B74D4">
        <w:rPr>
          <w:bCs/>
          <w:snapToGrid/>
          <w:sz w:val="24"/>
          <w:szCs w:val="24"/>
        </w:rPr>
        <w:t>(пяти</w:t>
      </w:r>
      <w:r w:rsidR="00B8596A">
        <w:rPr>
          <w:bCs/>
          <w:snapToGrid/>
          <w:sz w:val="24"/>
          <w:szCs w:val="24"/>
        </w:rPr>
        <w:t>)</w:t>
      </w:r>
      <w:r w:rsidR="00B460EA" w:rsidRPr="004B74D4">
        <w:rPr>
          <w:bCs/>
          <w:snapToGrid/>
          <w:sz w:val="24"/>
          <w:szCs w:val="24"/>
        </w:rPr>
        <w:t xml:space="preserve"> процентов </w:t>
      </w:r>
      <w:r w:rsidRPr="004B74D4">
        <w:rPr>
          <w:bCs/>
          <w:snapToGrid/>
          <w:sz w:val="24"/>
          <w:szCs w:val="24"/>
        </w:rPr>
        <w:t xml:space="preserve">от несвоевременно </w:t>
      </w:r>
      <w:r w:rsidR="00B460EA" w:rsidRPr="004B74D4">
        <w:rPr>
          <w:bCs/>
          <w:snapToGrid/>
          <w:sz w:val="24"/>
          <w:szCs w:val="24"/>
        </w:rPr>
        <w:t>у</w:t>
      </w:r>
      <w:r w:rsidRPr="004B74D4">
        <w:rPr>
          <w:bCs/>
          <w:snapToGrid/>
          <w:sz w:val="24"/>
          <w:szCs w:val="24"/>
        </w:rPr>
        <w:t xml:space="preserve">плаченной суммы. </w:t>
      </w:r>
    </w:p>
    <w:p w:rsidR="00251BEC" w:rsidRPr="004B74D4" w:rsidRDefault="0000027E" w:rsidP="0080142D">
      <w:pPr>
        <w:numPr>
          <w:ilvl w:val="1"/>
          <w:numId w:val="37"/>
        </w:numPr>
        <w:tabs>
          <w:tab w:val="left" w:pos="0"/>
          <w:tab w:val="left" w:pos="1134"/>
        </w:tabs>
        <w:spacing w:line="240" w:lineRule="auto"/>
        <w:ind w:left="0" w:firstLine="709"/>
        <w:rPr>
          <w:bCs/>
          <w:snapToGrid/>
          <w:sz w:val="24"/>
          <w:szCs w:val="24"/>
        </w:rPr>
      </w:pPr>
      <w:r w:rsidRPr="00476519">
        <w:rPr>
          <w:bCs/>
          <w:sz w:val="24"/>
          <w:szCs w:val="24"/>
        </w:rPr>
        <w:t xml:space="preserve">В случае </w:t>
      </w:r>
      <w:r w:rsidRPr="00476519">
        <w:rPr>
          <w:sz w:val="24"/>
          <w:szCs w:val="24"/>
        </w:rPr>
        <w:t>нарушения Подрядчиком обязательств по поставке Оборудования (</w:t>
      </w:r>
      <w:r w:rsidRPr="00476519">
        <w:rPr>
          <w:rFonts w:eastAsia="Calibri"/>
          <w:bCs/>
          <w:sz w:val="24"/>
          <w:szCs w:val="24"/>
        </w:rPr>
        <w:t>нарушение срока поставки, недопоставка)</w:t>
      </w:r>
      <w:r w:rsidRPr="00476519">
        <w:rPr>
          <w:sz w:val="24"/>
          <w:szCs w:val="24"/>
        </w:rPr>
        <w:t xml:space="preserve">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3631E9">
        <w:rPr>
          <w:sz w:val="24"/>
          <w:szCs w:val="24"/>
        </w:rPr>
        <w:t>2</w:t>
      </w:r>
      <w:r w:rsidRPr="00476519">
        <w:rPr>
          <w:sz w:val="24"/>
          <w:szCs w:val="24"/>
        </w:rPr>
        <w:t xml:space="preserve"> к Договору), а также в случае несвоевременного устранения выявленных недостатков </w:t>
      </w:r>
      <w:r>
        <w:rPr>
          <w:sz w:val="24"/>
          <w:szCs w:val="24"/>
        </w:rPr>
        <w:t>Оборудования</w:t>
      </w:r>
      <w:r w:rsidR="006A269E">
        <w:rPr>
          <w:sz w:val="24"/>
          <w:szCs w:val="24"/>
        </w:rPr>
        <w:t xml:space="preserve"> </w:t>
      </w:r>
      <w:r>
        <w:rPr>
          <w:sz w:val="24"/>
          <w:szCs w:val="24"/>
        </w:rPr>
        <w:t>/</w:t>
      </w:r>
      <w:r w:rsidR="006A269E">
        <w:rPr>
          <w:sz w:val="24"/>
          <w:szCs w:val="24"/>
        </w:rPr>
        <w:t xml:space="preserve"> </w:t>
      </w:r>
      <w:r w:rsidRPr="00476519">
        <w:rPr>
          <w:sz w:val="24"/>
          <w:szCs w:val="24"/>
        </w:rPr>
        <w:t>Результат</w:t>
      </w:r>
      <w:r>
        <w:rPr>
          <w:sz w:val="24"/>
          <w:szCs w:val="24"/>
        </w:rPr>
        <w:t>а</w:t>
      </w:r>
      <w:r w:rsidRPr="00476519">
        <w:rPr>
          <w:sz w:val="24"/>
          <w:szCs w:val="24"/>
        </w:rPr>
        <w:t xml:space="preserve"> Работ, Заказчик вправе требовать уплаты Подрядчиком</w:t>
      </w:r>
      <w:r w:rsidR="00251BEC" w:rsidRPr="004B74D4">
        <w:rPr>
          <w:sz w:val="24"/>
          <w:szCs w:val="24"/>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0,2</w:t>
      </w:r>
      <w:r w:rsidR="006C5936">
        <w:rPr>
          <w:rFonts w:eastAsia="Calibri"/>
          <w:bCs/>
        </w:rPr>
        <w:t xml:space="preserve"> </w:t>
      </w:r>
      <w:r w:rsidRPr="004B74D4">
        <w:rPr>
          <w:rFonts w:eastAsia="Calibri"/>
          <w:bCs/>
        </w:rPr>
        <w:t>(ноль целых и две десятых</w:t>
      </w:r>
      <w:r w:rsidR="002D7E81">
        <w:rPr>
          <w:rFonts w:eastAsia="Calibri"/>
          <w:bCs/>
        </w:rPr>
        <w:t xml:space="preserve">) </w:t>
      </w:r>
      <w:r w:rsidRPr="004B74D4">
        <w:rPr>
          <w:rFonts w:eastAsia="Calibri"/>
          <w:bCs/>
        </w:rPr>
        <w:t>процента от</w:t>
      </w:r>
      <w:r w:rsidR="006C5936">
        <w:rPr>
          <w:rFonts w:eastAsia="Calibri"/>
          <w:bCs/>
        </w:rPr>
        <w:t> </w:t>
      </w:r>
      <w:r w:rsidRPr="004B74D4">
        <w:rPr>
          <w:rFonts w:eastAsia="Calibri"/>
          <w:bCs/>
        </w:rPr>
        <w:t>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A269E">
        <w:rPr>
          <w:rFonts w:eastAsia="Calibri"/>
          <w:bCs/>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w:t>
      </w:r>
      <w:r w:rsidR="006A269E">
        <w:rPr>
          <w:rFonts w:eastAsia="Calibri"/>
          <w:bCs/>
        </w:rPr>
        <w:t xml:space="preserve"> </w:t>
      </w:r>
      <w:r w:rsidRPr="004B74D4">
        <w:rPr>
          <w:rFonts w:eastAsia="Calibri"/>
          <w:bCs/>
        </w:rPr>
        <w:t>(ноль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Цены Договора за каждый день просрочки – в случае несвоевременного устранения недостатков, влияющих на возможность Результата Работ</w:t>
      </w:r>
      <w:r w:rsidR="006A269E">
        <w:rPr>
          <w:rFonts w:eastAsia="Calibri"/>
          <w:bCs/>
        </w:rPr>
        <w:t>.</w:t>
      </w:r>
      <w:r w:rsidR="006A269E" w:rsidRPr="004B74D4">
        <w:rPr>
          <w:rFonts w:eastAsia="Calibri"/>
          <w:bCs/>
        </w:rPr>
        <w:t xml:space="preserve"> </w:t>
      </w:r>
    </w:p>
    <w:p w:rsidR="004B74D4" w:rsidRPr="0090056B"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 (ноль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стоимости Этапа Работ за каждый день просрочки – в случае, когда нарушение не привело к измене</w:t>
      </w:r>
      <w:r w:rsidR="00CC5DCF">
        <w:rPr>
          <w:rFonts w:eastAsia="Calibri"/>
          <w:bCs/>
        </w:rPr>
        <w:t xml:space="preserve">нию </w:t>
      </w:r>
      <w:r w:rsidRPr="004B74D4">
        <w:rPr>
          <w:rFonts w:eastAsia="Calibri"/>
          <w:bCs/>
        </w:rPr>
        <w:t>сроков окончания выполнения любого из последующих Этапов Работ</w:t>
      </w:r>
      <w:r w:rsidR="006A269E">
        <w:rPr>
          <w:rFonts w:eastAsia="Calibri"/>
          <w:bCs/>
        </w:rPr>
        <w:t>.</w:t>
      </w:r>
    </w:p>
    <w:p w:rsidR="007E5952" w:rsidRPr="0090056B" w:rsidRDefault="004B74D4"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w:t>
      </w:r>
      <w:r w:rsidR="007E5952" w:rsidRPr="004B74D4">
        <w:rPr>
          <w:rFonts w:eastAsia="Calibri"/>
          <w:bCs/>
        </w:rPr>
        <w:t>трафной неустойки в размере 0,1</w:t>
      </w:r>
      <w:r w:rsidRPr="004B74D4">
        <w:rPr>
          <w:rFonts w:eastAsia="Calibri"/>
          <w:bCs/>
        </w:rPr>
        <w:t xml:space="preserve"> (ноль целых и одна десятая</w:t>
      </w:r>
      <w:r w:rsidR="002D7E81">
        <w:rPr>
          <w:rFonts w:eastAsia="Calibri"/>
          <w:bCs/>
        </w:rPr>
        <w:t>)</w:t>
      </w:r>
      <w:r w:rsidR="007E5952" w:rsidRPr="004B74D4">
        <w:rPr>
          <w:rFonts w:eastAsia="Calibri"/>
          <w:bCs/>
        </w:rPr>
        <w:t xml:space="preserve"> процента</w:t>
      </w:r>
      <w:r w:rsidRPr="004B74D4">
        <w:rPr>
          <w:rFonts w:eastAsia="Calibri"/>
          <w:bCs/>
        </w:rPr>
        <w:t xml:space="preserve"> от</w:t>
      </w:r>
      <w:r w:rsidR="006C5936">
        <w:rPr>
          <w:rFonts w:eastAsia="Calibri"/>
          <w:bCs/>
        </w:rPr>
        <w:t> </w:t>
      </w:r>
      <w:r w:rsidRPr="004B74D4">
        <w:rPr>
          <w:rFonts w:eastAsia="Calibri"/>
          <w:bCs/>
        </w:rPr>
        <w:t>стоимости Этапа Работ</w:t>
      </w:r>
      <w:r w:rsidR="007E5952" w:rsidRPr="00CC5DCF">
        <w:rPr>
          <w:rFonts w:eastAsia="Calibri"/>
          <w:bCs/>
        </w:rPr>
        <w:t xml:space="preserve"> за каждый день просрочки – в случае несвоевременного устранения недостатков, не влияющих на возможность </w:t>
      </w:r>
      <w:r w:rsidRPr="00CC5DCF">
        <w:rPr>
          <w:rFonts w:eastAsia="Calibri"/>
          <w:bCs/>
        </w:rPr>
        <w:t>Р</w:t>
      </w:r>
      <w:r w:rsidR="007E5952" w:rsidRPr="00CC5DCF">
        <w:rPr>
          <w:rFonts w:eastAsia="Calibri"/>
          <w:bCs/>
        </w:rPr>
        <w:t xml:space="preserve">езультата </w:t>
      </w:r>
      <w:r w:rsidR="00CC5DCF">
        <w:rPr>
          <w:rFonts w:eastAsia="Calibri"/>
          <w:bCs/>
        </w:rPr>
        <w:t>Р</w:t>
      </w:r>
      <w:r w:rsidR="007E5952" w:rsidRPr="00CC5DCF">
        <w:rPr>
          <w:rFonts w:eastAsia="Calibri"/>
          <w:bCs/>
        </w:rPr>
        <w:t>абот.</w:t>
      </w:r>
    </w:p>
    <w:p w:rsidR="007E5952" w:rsidRPr="00062B67" w:rsidRDefault="00F60E67" w:rsidP="0080142D">
      <w:pPr>
        <w:numPr>
          <w:ilvl w:val="1"/>
          <w:numId w:val="37"/>
        </w:numPr>
        <w:tabs>
          <w:tab w:val="left" w:pos="0"/>
          <w:tab w:val="left" w:pos="1134"/>
        </w:tabs>
        <w:spacing w:line="240" w:lineRule="auto"/>
        <w:ind w:left="0" w:firstLine="709"/>
        <w:rPr>
          <w:bCs/>
          <w:sz w:val="24"/>
          <w:szCs w:val="24"/>
        </w:rPr>
      </w:pPr>
      <w:r w:rsidRPr="00F60E67">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7E5952" w:rsidRPr="00062B67">
        <w:rPr>
          <w:bCs/>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или привлеченными им </w:t>
      </w:r>
      <w:r w:rsidR="00F96F4D" w:rsidRPr="004B74D4">
        <w:rPr>
          <w:bCs/>
          <w:sz w:val="24"/>
          <w:szCs w:val="24"/>
        </w:rPr>
        <w:t>Субподрядчик</w:t>
      </w:r>
      <w:r w:rsidRPr="004B74D4">
        <w:rPr>
          <w:bCs/>
          <w:sz w:val="24"/>
          <w:szCs w:val="24"/>
        </w:rPr>
        <w:t xml:space="preserve">ами требований пропускного и </w:t>
      </w:r>
      <w:proofErr w:type="spellStart"/>
      <w:r w:rsidRPr="004B74D4">
        <w:rPr>
          <w:bCs/>
          <w:sz w:val="24"/>
          <w:szCs w:val="24"/>
        </w:rPr>
        <w:t>внутриобъектового</w:t>
      </w:r>
      <w:proofErr w:type="spellEnd"/>
      <w:r w:rsidRPr="004B74D4">
        <w:rPr>
          <w:bCs/>
          <w:sz w:val="24"/>
          <w:szCs w:val="24"/>
        </w:rPr>
        <w:t xml:space="preserve"> режима, требований охраны труда, пожарной </w:t>
      </w:r>
      <w:r w:rsidRPr="004B74D4">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штрафа в размерах, установленных Приложением № 7 к Договору. </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Если в результате составления и выставления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счетов-фактур </w:t>
      </w:r>
      <w:r w:rsidRPr="004B74D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B74D4">
        <w:rPr>
          <w:bCs/>
          <w:sz w:val="24"/>
          <w:szCs w:val="24"/>
        </w:rPr>
        <w:br/>
        <w:t>по такому основанию сумм налога на добавленную стоимость, пеней и налоговых санкций,</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 обязан компенсировать Заказчику сумму таких расходов. Основанием </w:t>
      </w:r>
      <w:r w:rsidRPr="004B74D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4B74D4">
        <w:rPr>
          <w:bCs/>
          <w:sz w:val="24"/>
          <w:szCs w:val="24"/>
        </w:rPr>
        <w:t xml:space="preserve"> </w:t>
      </w:r>
      <w:r w:rsidR="00C71358" w:rsidRPr="004B74D4">
        <w:rPr>
          <w:bCs/>
          <w:sz w:val="24"/>
          <w:szCs w:val="24"/>
        </w:rPr>
        <w:t>Подрядчик</w:t>
      </w:r>
      <w:r w:rsidRPr="004B74D4">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ом сроков предоставления счетов-фактур, установленных пунктом 5.</w:t>
      </w:r>
      <w:r w:rsidR="002112A4">
        <w:rPr>
          <w:bCs/>
          <w:sz w:val="24"/>
          <w:szCs w:val="24"/>
        </w:rPr>
        <w:t>10</w:t>
      </w:r>
      <w:r w:rsidRPr="004B74D4">
        <w:rPr>
          <w:bCs/>
          <w:sz w:val="24"/>
          <w:szCs w:val="24"/>
        </w:rPr>
        <w:t xml:space="preserve"> Договора, Заказчик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ом штрафа в размере 50 000 (</w:t>
      </w:r>
      <w:r w:rsidR="006A269E">
        <w:rPr>
          <w:bCs/>
          <w:sz w:val="24"/>
          <w:szCs w:val="24"/>
        </w:rPr>
        <w:t>п</w:t>
      </w:r>
      <w:r w:rsidR="006A269E" w:rsidRPr="004B74D4">
        <w:rPr>
          <w:bCs/>
          <w:sz w:val="24"/>
          <w:szCs w:val="24"/>
        </w:rPr>
        <w:t xml:space="preserve">ятидесяти </w:t>
      </w:r>
      <w:r w:rsidRPr="004B74D4">
        <w:rPr>
          <w:bCs/>
          <w:sz w:val="24"/>
          <w:szCs w:val="24"/>
        </w:rPr>
        <w:t>тысяч) рублей за каждый случай нарушения.</w:t>
      </w:r>
    </w:p>
    <w:p w:rsidR="00F63323" w:rsidRPr="00403136" w:rsidRDefault="00251BEC" w:rsidP="0080142D">
      <w:pPr>
        <w:pStyle w:val="af0"/>
        <w:numPr>
          <w:ilvl w:val="1"/>
          <w:numId w:val="37"/>
        </w:numPr>
        <w:shd w:val="clear" w:color="auto" w:fill="FFFFFF"/>
        <w:tabs>
          <w:tab w:val="left" w:pos="1134"/>
        </w:tabs>
        <w:ind w:left="0" w:firstLine="709"/>
        <w:jc w:val="both"/>
      </w:pPr>
      <w:r w:rsidRPr="00F63323">
        <w:rPr>
          <w:bCs/>
        </w:rPr>
        <w:lastRenderedPageBreak/>
        <w:t xml:space="preserve">За </w:t>
      </w:r>
      <w:proofErr w:type="spellStart"/>
      <w:r w:rsidRPr="00F63323">
        <w:rPr>
          <w:bCs/>
        </w:rPr>
        <w:t>непредоставление</w:t>
      </w:r>
      <w:proofErr w:type="spellEnd"/>
      <w:r w:rsidRPr="00F63323">
        <w:rPr>
          <w:bCs/>
        </w:rPr>
        <w:t xml:space="preserve"> либо несвоевременное предоставление / переоформление</w:t>
      </w:r>
      <w:r w:rsidR="000F417A" w:rsidRPr="00F63323">
        <w:rPr>
          <w:bCs/>
        </w:rPr>
        <w:t xml:space="preserve"> </w:t>
      </w:r>
      <w:r w:rsidR="00C71358" w:rsidRPr="00325610">
        <w:rPr>
          <w:bCs/>
        </w:rPr>
        <w:t>Подрядчик</w:t>
      </w:r>
      <w:r w:rsidRPr="00325610">
        <w:rPr>
          <w:bCs/>
        </w:rPr>
        <w:t xml:space="preserve">ом </w:t>
      </w:r>
      <w:r w:rsidR="00903977" w:rsidRPr="00325610">
        <w:rPr>
          <w:bCs/>
        </w:rPr>
        <w:t>Б</w:t>
      </w:r>
      <w:r w:rsidRPr="00325610">
        <w:rPr>
          <w:bCs/>
        </w:rPr>
        <w:t xml:space="preserve">анковских гарантий, предусмотренных Договором, в порядке и сроки, установленные </w:t>
      </w:r>
      <w:r w:rsidR="00903977" w:rsidRPr="00325610">
        <w:rPr>
          <w:bCs/>
        </w:rPr>
        <w:t>Договором</w:t>
      </w:r>
      <w:r w:rsidRPr="00F63323">
        <w:rPr>
          <w:bCs/>
        </w:rPr>
        <w:t>, Заказчик вправе требовать уплаты</w:t>
      </w:r>
      <w:r w:rsidR="000F417A" w:rsidRPr="00F63323">
        <w:rPr>
          <w:bCs/>
        </w:rPr>
        <w:t xml:space="preserve"> </w:t>
      </w:r>
      <w:r w:rsidR="00C71358" w:rsidRPr="00F63323">
        <w:rPr>
          <w:bCs/>
        </w:rPr>
        <w:t>Подрядчик</w:t>
      </w:r>
      <w:r w:rsidRPr="00F63323">
        <w:rPr>
          <w:bCs/>
        </w:rPr>
        <w:t>ом неустойки в размере 0,03</w:t>
      </w:r>
      <w:r w:rsidR="00903977" w:rsidRPr="00F63323">
        <w:rPr>
          <w:bCs/>
        </w:rPr>
        <w:t xml:space="preserve"> </w:t>
      </w:r>
      <w:r w:rsidRPr="00F63323">
        <w:rPr>
          <w:bCs/>
        </w:rPr>
        <w:t>(ноль цел</w:t>
      </w:r>
      <w:r w:rsidR="003A3979" w:rsidRPr="00F63323">
        <w:rPr>
          <w:bCs/>
        </w:rPr>
        <w:t>ы</w:t>
      </w:r>
      <w:r w:rsidRPr="00F63323">
        <w:rPr>
          <w:bCs/>
        </w:rPr>
        <w:t xml:space="preserve">х </w:t>
      </w:r>
      <w:r w:rsidR="00375F70" w:rsidRPr="00F63323">
        <w:rPr>
          <w:bCs/>
        </w:rPr>
        <w:t xml:space="preserve">и </w:t>
      </w:r>
      <w:r w:rsidRPr="00F63323">
        <w:rPr>
          <w:bCs/>
        </w:rPr>
        <w:t>три сотых</w:t>
      </w:r>
      <w:r w:rsidR="0098694F" w:rsidRPr="00F63323">
        <w:rPr>
          <w:bCs/>
        </w:rPr>
        <w:t>)</w:t>
      </w:r>
      <w:r w:rsidR="00903977" w:rsidRPr="00F63323">
        <w:rPr>
          <w:bCs/>
        </w:rPr>
        <w:t xml:space="preserve"> процента</w:t>
      </w:r>
      <w:r w:rsidRPr="00F63323">
        <w:rPr>
          <w:bCs/>
        </w:rPr>
        <w:t xml:space="preserve"> от </w:t>
      </w:r>
      <w:r w:rsidR="002F398B" w:rsidRPr="00F63323">
        <w:rPr>
          <w:bCs/>
        </w:rPr>
        <w:t>Ц</w:t>
      </w:r>
      <w:r w:rsidRPr="00F63323">
        <w:rPr>
          <w:bCs/>
        </w:rPr>
        <w:t>ены Договора за каждый день просрочки</w:t>
      </w:r>
    </w:p>
    <w:p w:rsidR="00251BEC" w:rsidRPr="003631E9" w:rsidRDefault="00251BEC" w:rsidP="0080142D">
      <w:pPr>
        <w:pStyle w:val="af0"/>
        <w:numPr>
          <w:ilvl w:val="1"/>
          <w:numId w:val="37"/>
        </w:numPr>
        <w:shd w:val="clear" w:color="auto" w:fill="FFFFFF"/>
        <w:tabs>
          <w:tab w:val="left" w:pos="1134"/>
        </w:tabs>
        <w:ind w:left="0" w:firstLine="709"/>
        <w:jc w:val="both"/>
        <w:rPr>
          <w:color w:val="000000"/>
        </w:rPr>
      </w:pPr>
      <w:r w:rsidRPr="003631E9">
        <w:t>В случае нарушения</w:t>
      </w:r>
      <w:r w:rsidR="000F417A" w:rsidRPr="003631E9">
        <w:t xml:space="preserve"> </w:t>
      </w:r>
      <w:r w:rsidR="00C71358" w:rsidRPr="003631E9">
        <w:t>Подрядчик</w:t>
      </w:r>
      <w:r w:rsidRPr="003631E9">
        <w:t xml:space="preserve">ом сроков </w:t>
      </w:r>
      <w:r w:rsidRPr="003631E9">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3631E9">
        <w:rPr>
          <w:bCs/>
        </w:rPr>
        <w:t>32,</w:t>
      </w:r>
      <w:r w:rsidR="006A269E" w:rsidRPr="003631E9">
        <w:rPr>
          <w:bCs/>
        </w:rPr>
        <w:t xml:space="preserve"> </w:t>
      </w:r>
      <w:r w:rsidRPr="003631E9">
        <w:rPr>
          <w:bCs/>
        </w:rPr>
        <w:t>3.3.</w:t>
      </w:r>
      <w:r w:rsidR="00491F86" w:rsidRPr="003631E9">
        <w:rPr>
          <w:bCs/>
        </w:rPr>
        <w:t xml:space="preserve">33 </w:t>
      </w:r>
      <w:r w:rsidRPr="003631E9">
        <w:rPr>
          <w:bCs/>
        </w:rPr>
        <w:t xml:space="preserve">Договора, </w:t>
      </w:r>
      <w:r w:rsidRPr="003631E9">
        <w:t>Заказчик вправе требовать уплаты</w:t>
      </w:r>
      <w:r w:rsidR="000F417A" w:rsidRPr="003631E9">
        <w:t xml:space="preserve"> </w:t>
      </w:r>
      <w:r w:rsidR="00C71358" w:rsidRPr="003631E9">
        <w:t>Подрядчик</w:t>
      </w:r>
      <w:r w:rsidRPr="003631E9">
        <w:t xml:space="preserve">ом </w:t>
      </w:r>
      <w:r w:rsidRPr="003631E9">
        <w:rPr>
          <w:color w:val="000000"/>
        </w:rPr>
        <w:t>неустойки</w:t>
      </w:r>
      <w:r w:rsidRPr="003631E9">
        <w:t xml:space="preserve"> в размере </w:t>
      </w:r>
      <w:r w:rsidRPr="003631E9">
        <w:rPr>
          <w:color w:val="000000"/>
        </w:rPr>
        <w:t xml:space="preserve">0,05 (ноль целых </w:t>
      </w:r>
      <w:r w:rsidR="00375F70" w:rsidRPr="003631E9">
        <w:rPr>
          <w:color w:val="000000"/>
        </w:rPr>
        <w:t xml:space="preserve">и </w:t>
      </w:r>
      <w:r w:rsidRPr="003631E9">
        <w:rPr>
          <w:color w:val="000000"/>
        </w:rPr>
        <w:t>пять сотых</w:t>
      </w:r>
      <w:r w:rsidR="009C04CA" w:rsidRPr="003631E9">
        <w:rPr>
          <w:color w:val="000000"/>
        </w:rPr>
        <w:t>)</w:t>
      </w:r>
      <w:r w:rsidR="002F398B" w:rsidRPr="003631E9">
        <w:rPr>
          <w:color w:val="000000"/>
        </w:rPr>
        <w:t xml:space="preserve"> процент</w:t>
      </w:r>
      <w:r w:rsidR="009C04CA" w:rsidRPr="003631E9">
        <w:rPr>
          <w:color w:val="000000"/>
        </w:rPr>
        <w:t>а</w:t>
      </w:r>
      <w:r w:rsidRPr="003631E9">
        <w:rPr>
          <w:color w:val="000000"/>
        </w:rPr>
        <w:t xml:space="preserve"> от Цены Договора</w:t>
      </w:r>
      <w:r w:rsidRPr="003631E9">
        <w:t xml:space="preserve"> за каждый </w:t>
      </w:r>
      <w:r w:rsidRPr="003631E9">
        <w:rPr>
          <w:color w:val="000000"/>
        </w:rPr>
        <w:t>день просрочки.</w:t>
      </w:r>
      <w:r w:rsidRPr="003631E9">
        <w:rPr>
          <w:vertAlign w:val="superscript"/>
        </w:rPr>
        <w:footnoteReference w:id="10"/>
      </w:r>
    </w:p>
    <w:p w:rsidR="007C621F" w:rsidRPr="003631E9" w:rsidRDefault="007C621F" w:rsidP="007C621F">
      <w:pPr>
        <w:pStyle w:val="af0"/>
        <w:numPr>
          <w:ilvl w:val="1"/>
          <w:numId w:val="37"/>
        </w:numPr>
        <w:shd w:val="clear" w:color="auto" w:fill="FFFFFF"/>
        <w:tabs>
          <w:tab w:val="left" w:pos="1134"/>
        </w:tabs>
        <w:ind w:left="0" w:firstLine="709"/>
        <w:jc w:val="both"/>
        <w:rPr>
          <w:bCs/>
        </w:rPr>
      </w:pPr>
      <w:r w:rsidRPr="003631E9">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251BEC" w:rsidRPr="00A720FD" w:rsidRDefault="00C71358" w:rsidP="0080142D">
      <w:pPr>
        <w:pStyle w:val="af0"/>
        <w:numPr>
          <w:ilvl w:val="1"/>
          <w:numId w:val="37"/>
        </w:numPr>
        <w:shd w:val="clear" w:color="auto" w:fill="FFFFFF"/>
        <w:tabs>
          <w:tab w:val="left" w:pos="1134"/>
        </w:tabs>
        <w:ind w:left="0" w:firstLine="709"/>
        <w:jc w:val="both"/>
        <w:rPr>
          <w:bCs/>
        </w:rPr>
      </w:pPr>
      <w:r w:rsidRPr="003631E9">
        <w:rPr>
          <w:bCs/>
        </w:rPr>
        <w:t>Подрядчик</w:t>
      </w:r>
      <w:r w:rsidR="00251BEC" w:rsidRPr="003631E9">
        <w:rPr>
          <w:bCs/>
        </w:rPr>
        <w:t xml:space="preserve"> несет ответственность</w:t>
      </w:r>
      <w:r w:rsidR="00251BEC" w:rsidRPr="004B74D4">
        <w:rPr>
          <w:bCs/>
        </w:rPr>
        <w:t xml:space="preserve"> перед Заказчиком за причиненный ущерб </w:t>
      </w:r>
      <w:r w:rsidR="00251BEC" w:rsidRPr="004B74D4">
        <w:rPr>
          <w:bCs/>
        </w:rPr>
        <w:br/>
        <w:t xml:space="preserve">в размере фактически понесенных и документально подтвержденных расходов, возникших </w:t>
      </w:r>
      <w:r w:rsidR="00251BEC" w:rsidRPr="004B74D4">
        <w:rPr>
          <w:bCs/>
        </w:rPr>
        <w:br/>
        <w:t>в связи с неисполнением (ненадлежащим исполнением)</w:t>
      </w:r>
      <w:r w:rsidR="000F417A" w:rsidRPr="004B74D4">
        <w:rPr>
          <w:bCs/>
        </w:rPr>
        <w:t xml:space="preserve"> </w:t>
      </w:r>
      <w:r w:rsidRPr="004B74D4">
        <w:rPr>
          <w:bCs/>
        </w:rPr>
        <w:t>Подрядчик</w:t>
      </w:r>
      <w:r w:rsidR="00251BEC" w:rsidRPr="004B74D4">
        <w:rPr>
          <w:bCs/>
        </w:rPr>
        <w:t>ом своих обязательств, произведенных для восстановления</w:t>
      </w:r>
      <w:r w:rsidR="00251BEC" w:rsidRPr="00A720FD">
        <w:rPr>
          <w:bCs/>
        </w:rPr>
        <w:t xml:space="preserve"> нарушенного права, а также упущенной выгоды.</w:t>
      </w:r>
    </w:p>
    <w:p w:rsidR="00325610" w:rsidRPr="009C1FC8" w:rsidRDefault="00325610" w:rsidP="0080142D">
      <w:pPr>
        <w:pStyle w:val="af0"/>
        <w:numPr>
          <w:ilvl w:val="1"/>
          <w:numId w:val="37"/>
        </w:numPr>
        <w:shd w:val="clear" w:color="auto" w:fill="FFFFFF"/>
        <w:tabs>
          <w:tab w:val="left" w:pos="1134"/>
        </w:tabs>
        <w:ind w:left="0" w:firstLine="709"/>
        <w:jc w:val="both"/>
      </w:pPr>
      <w:r w:rsidRPr="009C04CA">
        <w:rPr>
          <w:bCs/>
        </w:rPr>
        <w:t>Предусмотренная</w:t>
      </w:r>
      <w:r w:rsidRPr="00FB443E">
        <w:rPr>
          <w:rFonts w:eastAsia="Calibri"/>
          <w:bCs/>
        </w:rPr>
        <w:t xml:space="preserve"> Договором </w:t>
      </w:r>
      <w:r w:rsidRPr="0082610F">
        <w:rPr>
          <w:rFonts w:eastAsia="Calibri"/>
          <w:bCs/>
        </w:rPr>
        <w:t>неустойка</w:t>
      </w:r>
      <w:r>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251BEC" w:rsidRPr="003631E9" w:rsidRDefault="00F60E67" w:rsidP="0080142D">
      <w:pPr>
        <w:pStyle w:val="af0"/>
        <w:numPr>
          <w:ilvl w:val="1"/>
          <w:numId w:val="37"/>
        </w:numPr>
        <w:shd w:val="clear" w:color="auto" w:fill="FFFFFF"/>
        <w:tabs>
          <w:tab w:val="left" w:pos="1134"/>
        </w:tabs>
        <w:ind w:left="0" w:firstLine="709"/>
        <w:jc w:val="both"/>
        <w:rPr>
          <w:bCs/>
        </w:rPr>
      </w:pPr>
      <w:r w:rsidRPr="003631E9">
        <w:rPr>
          <w:bCs/>
        </w:rPr>
        <w:t>Подрядчик несет ответственность за сохранность и целевое использование полученных от Заказчика Оборудования Заказчика, перечень которого указан в Приложении № 11 к Договору</w:t>
      </w:r>
      <w:r w:rsidR="00251BEC" w:rsidRPr="003631E9">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Pr>
          <w:snapToGrid w:val="0"/>
        </w:rPr>
        <w:t>Ответственность Заказчика за причиненные</w:t>
      </w:r>
      <w:r w:rsidR="000F417A">
        <w:rPr>
          <w:snapToGrid w:val="0"/>
        </w:rPr>
        <w:t xml:space="preserve"> </w:t>
      </w:r>
      <w:r w:rsidR="00C71358">
        <w:rPr>
          <w:snapToGrid w:val="0"/>
        </w:rPr>
        <w:t>Подрядчик</w:t>
      </w:r>
      <w:r>
        <w:rPr>
          <w:snapToGrid w:val="0"/>
        </w:rPr>
        <w:t>у убытки ограничивается реальным ущербом, но не более Цены Договора.</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51BEC" w:rsidRPr="00190115" w:rsidRDefault="00251BEC" w:rsidP="0080142D">
      <w:pPr>
        <w:pStyle w:val="af0"/>
        <w:numPr>
          <w:ilvl w:val="1"/>
          <w:numId w:val="3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w:t>
      </w:r>
      <w:r w:rsidR="000F417A">
        <w:rPr>
          <w:bCs/>
        </w:rPr>
        <w:t xml:space="preserve"> </w:t>
      </w:r>
      <w:r w:rsidR="00C71358">
        <w:rPr>
          <w:bCs/>
        </w:rPr>
        <w:t>Подрядчик</w:t>
      </w:r>
      <w:r w:rsidRPr="00190115">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Pr>
          <w:bCs/>
        </w:rPr>
        <w:t xml:space="preserve"> </w:t>
      </w:r>
      <w:r w:rsidR="00C71358">
        <w:rPr>
          <w:bCs/>
        </w:rPr>
        <w:t>Подрядчик</w:t>
      </w:r>
      <w:r w:rsidRPr="00190115">
        <w:rPr>
          <w:bCs/>
        </w:rPr>
        <w:t>ом соответствующих обязательств по Договору.</w:t>
      </w:r>
    </w:p>
    <w:p w:rsidR="00383AE4" w:rsidRDefault="00383AE4" w:rsidP="00383AE4">
      <w:pPr>
        <w:pStyle w:val="af0"/>
        <w:numPr>
          <w:ilvl w:val="1"/>
          <w:numId w:val="37"/>
        </w:numPr>
        <w:shd w:val="clear" w:color="auto" w:fill="FFFFFF"/>
        <w:tabs>
          <w:tab w:val="left" w:pos="1134"/>
        </w:tabs>
        <w:ind w:left="0" w:firstLine="709"/>
        <w:jc w:val="both"/>
        <w:rPr>
          <w:bCs/>
        </w:rPr>
      </w:pPr>
      <w:r w:rsidRPr="00062B6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62B67">
        <w:rPr>
          <w:bCs/>
        </w:rPr>
        <w:t>.</w:t>
      </w:r>
    </w:p>
    <w:p w:rsidR="00F60E67" w:rsidRPr="00062B67" w:rsidRDefault="00F60E67" w:rsidP="00383AE4">
      <w:pPr>
        <w:pStyle w:val="af0"/>
        <w:numPr>
          <w:ilvl w:val="1"/>
          <w:numId w:val="37"/>
        </w:numPr>
        <w:shd w:val="clear" w:color="auto" w:fill="FFFFFF"/>
        <w:tabs>
          <w:tab w:val="left" w:pos="1134"/>
        </w:tabs>
        <w:ind w:left="0" w:firstLine="709"/>
        <w:jc w:val="both"/>
        <w:rPr>
          <w:bCs/>
        </w:rPr>
      </w:pPr>
      <w:r w:rsidRPr="00F60E67">
        <w:rPr>
          <w:bCs/>
        </w:rPr>
        <w:t xml:space="preserve">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w:t>
      </w:r>
      <w:r w:rsidRPr="00F60E67">
        <w:rPr>
          <w:bCs/>
        </w:rPr>
        <w:lastRenderedPageBreak/>
        <w:t>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Pr>
          <w:bCs/>
        </w:rPr>
        <w:t>.</w:t>
      </w:r>
    </w:p>
    <w:p w:rsidR="00251BEC" w:rsidRPr="00C2118D" w:rsidRDefault="00251BEC" w:rsidP="0080142D">
      <w:pPr>
        <w:spacing w:line="240" w:lineRule="auto"/>
        <w:rPr>
          <w:b/>
          <w:color w:val="000000"/>
          <w:sz w:val="24"/>
          <w:szCs w:val="24"/>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3631E9" w:rsidRDefault="00251BEC" w:rsidP="0080142D">
      <w:pPr>
        <w:numPr>
          <w:ilvl w:val="1"/>
          <w:numId w:val="37"/>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F60E67" w:rsidRPr="003631E9">
        <w:rPr>
          <w:b/>
          <w:i/>
          <w:sz w:val="24"/>
          <w:szCs w:val="24"/>
        </w:rPr>
        <w:t xml:space="preserve">60 </w:t>
      </w:r>
      <w:r w:rsidR="00F60E67" w:rsidRPr="003631E9">
        <w:rPr>
          <w:b/>
          <w:bCs/>
          <w:i/>
          <w:sz w:val="24"/>
          <w:szCs w:val="24"/>
        </w:rPr>
        <w:t>(Шестьдесят)</w:t>
      </w:r>
      <w:r w:rsidR="00F60E67" w:rsidRPr="003631E9">
        <w:rPr>
          <w:b/>
          <w:i/>
          <w:sz w:val="24"/>
          <w:szCs w:val="24"/>
        </w:rPr>
        <w:t xml:space="preserve"> месяцев</w:t>
      </w:r>
      <w:r w:rsidRPr="003631E9">
        <w:rPr>
          <w:bCs/>
          <w:sz w:val="24"/>
          <w:szCs w:val="24"/>
        </w:rPr>
        <w:br/>
        <w:t>и начинает течь с даты подписания Сторонами А</w:t>
      </w:r>
      <w:r w:rsidRPr="003631E9">
        <w:rPr>
          <w:sz w:val="24"/>
          <w:szCs w:val="24"/>
        </w:rPr>
        <w:t>кта КС-11</w:t>
      </w:r>
      <w:r w:rsidRPr="003631E9">
        <w:rPr>
          <w:bCs/>
          <w:sz w:val="24"/>
          <w:szCs w:val="24"/>
        </w:rPr>
        <w:t xml:space="preserve"> </w:t>
      </w:r>
      <w:bookmarkEnd w:id="32"/>
      <w:r w:rsidRPr="003631E9">
        <w:rPr>
          <w:bCs/>
          <w:sz w:val="24"/>
          <w:szCs w:val="24"/>
        </w:rPr>
        <w:t xml:space="preserve">либо с даты прекращения (расторжения) Договора. </w:t>
      </w:r>
      <w:r w:rsidRPr="003631E9">
        <w:rPr>
          <w:bCs/>
          <w:snapToGrid/>
          <w:sz w:val="24"/>
          <w:szCs w:val="24"/>
        </w:rPr>
        <w:t xml:space="preserve">Гарантийный срок может быть продлен в соответствии с условиями Договора. </w:t>
      </w:r>
    </w:p>
    <w:p w:rsidR="003631E9" w:rsidRDefault="00251BEC" w:rsidP="003631E9">
      <w:pPr>
        <w:pStyle w:val="af0"/>
        <w:numPr>
          <w:ilvl w:val="1"/>
          <w:numId w:val="37"/>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3631E9" w:rsidRPr="00D0257F" w:rsidRDefault="003631E9" w:rsidP="003631E9">
      <w:pPr>
        <w:pStyle w:val="af0"/>
        <w:numPr>
          <w:ilvl w:val="1"/>
          <w:numId w:val="37"/>
        </w:numPr>
        <w:shd w:val="clear" w:color="auto" w:fill="FFFFFF"/>
        <w:tabs>
          <w:tab w:val="left" w:pos="1134"/>
        </w:tabs>
        <w:ind w:left="0" w:firstLine="709"/>
        <w:jc w:val="both"/>
        <w:rPr>
          <w:bCs/>
        </w:rPr>
      </w:pPr>
      <w:r w:rsidRPr="00D0257F">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3"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3"/>
      <w:r w:rsidRPr="00C2118D">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4" w:name="OLE_LINK5"/>
      <w:bookmarkStart w:id="35"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4"/>
      <w:bookmarkEnd w:id="35"/>
      <w:r w:rsidR="00251BEC" w:rsidRPr="00C2118D">
        <w:rPr>
          <w:bCs/>
        </w:rPr>
        <w:t>.</w:t>
      </w:r>
      <w:r w:rsidR="00251BEC"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w:t>
      </w:r>
      <w:r w:rsidRPr="00C2118D">
        <w:rPr>
          <w:bCs/>
        </w:rPr>
        <w:lastRenderedPageBreak/>
        <w:t>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80142D">
      <w:pPr>
        <w:pStyle w:val="af0"/>
        <w:numPr>
          <w:ilvl w:val="1"/>
          <w:numId w:val="37"/>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интеллектуальных прав третьих лиц</w:t>
      </w:r>
      <w:r w:rsidR="00251BEC" w:rsidRPr="00C2118D">
        <w:t xml:space="preserve"> </w:t>
      </w:r>
      <w:r w:rsidR="00251BEC"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80142D">
      <w:pPr>
        <w:pStyle w:val="af0"/>
        <w:numPr>
          <w:ilvl w:val="1"/>
          <w:numId w:val="37"/>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6"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36"/>
      <w:r w:rsidR="00251BEC"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lastRenderedPageBreak/>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bookmarkStart w:id="37"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7"/>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8" w:name="_Ref361337863"/>
      <w:r>
        <w:rPr>
          <w:bCs/>
        </w:rPr>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38"/>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F636E5">
      <w:pPr>
        <w:pStyle w:val="af0"/>
        <w:numPr>
          <w:ilvl w:val="0"/>
          <w:numId w:val="37"/>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A49B0" w:rsidRPr="00D0257F" w:rsidRDefault="003A49B0" w:rsidP="003A49B0">
      <w:pPr>
        <w:pStyle w:val="af0"/>
        <w:numPr>
          <w:ilvl w:val="1"/>
          <w:numId w:val="37"/>
        </w:numPr>
        <w:shd w:val="clear" w:color="auto" w:fill="FFFFFF"/>
        <w:tabs>
          <w:tab w:val="left" w:pos="1134"/>
          <w:tab w:val="left" w:pos="1418"/>
        </w:tabs>
        <w:ind w:left="0" w:firstLine="709"/>
        <w:jc w:val="both"/>
        <w:rPr>
          <w:bCs/>
        </w:rPr>
      </w:pPr>
      <w:r w:rsidRPr="00D0257F">
        <w:rPr>
          <w:bCs/>
        </w:rPr>
        <w:t>Споры, указанные в пункте 12.1 Договора, которые не были урегулированы Сторонами путем переговоров, подлежат разрешению в Арбитражном суде Приморского края в соответствии с законодательством Российской Федерации, за исключением споров из Банковской гарантии, подсудность которых предусмотрена пунктом 7.1.10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BE36F1" w:rsidRPr="00BE36F1" w:rsidRDefault="00BE36F1" w:rsidP="00BE36F1">
      <w:pPr>
        <w:pStyle w:val="af0"/>
        <w:numPr>
          <w:ilvl w:val="0"/>
          <w:numId w:val="37"/>
        </w:numPr>
        <w:shd w:val="clear" w:color="auto" w:fill="FFFFFF"/>
        <w:tabs>
          <w:tab w:val="left" w:pos="426"/>
        </w:tabs>
        <w:ind w:left="426"/>
        <w:jc w:val="center"/>
        <w:rPr>
          <w:b/>
          <w:bCs/>
        </w:rPr>
      </w:pPr>
      <w:r w:rsidRPr="00BE36F1">
        <w:rPr>
          <w:b/>
          <w:bCs/>
        </w:rPr>
        <w:t>Антикоррупционная оговорка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w:t>
      </w:r>
      <w:r w:rsidRPr="002F5BE2">
        <w:rPr>
          <w:color w:val="000000"/>
        </w:rPr>
        <w:lastRenderedPageBreak/>
        <w:t xml:space="preserve">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2F5BE2" w:rsidRDefault="00BE36F1" w:rsidP="00BE36F1">
      <w:pPr>
        <w:pStyle w:val="af0"/>
        <w:widowControl w:val="0"/>
        <w:numPr>
          <w:ilvl w:val="1"/>
          <w:numId w:val="37"/>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061021" w:rsidRDefault="00BE36F1" w:rsidP="00BE36F1">
      <w:pPr>
        <w:pStyle w:val="af0"/>
        <w:numPr>
          <w:ilvl w:val="2"/>
          <w:numId w:val="37"/>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C2118D" w:rsidRDefault="00251BEC" w:rsidP="0080142D">
      <w:pPr>
        <w:tabs>
          <w:tab w:val="left" w:pos="709"/>
        </w:tabs>
        <w:spacing w:line="240" w:lineRule="auto"/>
        <w:ind w:firstLine="0"/>
        <w:rPr>
          <w:b/>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Pr="00491F86">
        <w:rPr>
          <w:bCs/>
        </w:rPr>
        <w:lastRenderedPageBreak/>
        <w:t>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80142D">
      <w:pPr>
        <w:pStyle w:val="af0"/>
        <w:numPr>
          <w:ilvl w:val="1"/>
          <w:numId w:val="37"/>
        </w:numPr>
        <w:shd w:val="clear" w:color="auto" w:fill="FFFFFF"/>
        <w:tabs>
          <w:tab w:val="left" w:pos="1134"/>
        </w:tabs>
        <w:ind w:left="0" w:firstLine="709"/>
        <w:jc w:val="both"/>
        <w:rPr>
          <w:bCs/>
        </w:rPr>
      </w:pPr>
      <w:r w:rsidRPr="00F636E5">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80142D">
      <w:pPr>
        <w:pStyle w:val="af0"/>
        <w:numPr>
          <w:ilvl w:val="1"/>
          <w:numId w:val="37"/>
        </w:numPr>
        <w:shd w:val="clear" w:color="auto" w:fill="FFFFFF"/>
        <w:tabs>
          <w:tab w:val="left" w:pos="568"/>
        </w:tabs>
        <w:ind w:left="0" w:firstLine="709"/>
        <w:jc w:val="both"/>
        <w:rPr>
          <w:bCs/>
        </w:rPr>
      </w:pPr>
      <w:r w:rsidRPr="00491F8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9"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118D">
          <w:rPr>
            <w:bCs/>
          </w:rPr>
          <w:t>№ 18162/09</w:t>
        </w:r>
      </w:hyperlink>
      <w:r w:rsidRPr="00C2118D">
        <w:rPr>
          <w:bCs/>
        </w:rPr>
        <w:t xml:space="preserve"> </w:t>
      </w:r>
      <w:r>
        <w:rPr>
          <w:bCs/>
        </w:rPr>
        <w:br/>
      </w:r>
      <w:r w:rsidRPr="00C2118D">
        <w:rPr>
          <w:bCs/>
        </w:rPr>
        <w:t xml:space="preserve">и от 25.05.2010 </w:t>
      </w:r>
      <w:hyperlink r:id="rId9"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0"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0"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0"/>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1" w:name="_Ref361337948"/>
      <w:r w:rsidRPr="00C2118D">
        <w:rPr>
          <w:bCs/>
        </w:rPr>
        <w:lastRenderedPageBreak/>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с указанием даты прекращения (расторжения) Договора, которая не должна наступать ранее 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1"/>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2" w:name="_Ref361337980"/>
      <w:r>
        <w:rPr>
          <w:bCs/>
        </w:rPr>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2"/>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6F0575">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3"/>
    </w:p>
    <w:p w:rsidR="00251BEC" w:rsidRPr="00C2118D" w:rsidRDefault="00251BEC" w:rsidP="002B135A">
      <w:pPr>
        <w:pStyle w:val="af0"/>
        <w:numPr>
          <w:ilvl w:val="1"/>
          <w:numId w:val="37"/>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у, независимо от наличия оснований и наступления сроков таких 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4"/>
    </w:p>
    <w:p w:rsidR="00251BEC" w:rsidRPr="00C2118D" w:rsidRDefault="00251BEC" w:rsidP="002B135A">
      <w:pPr>
        <w:pStyle w:val="af0"/>
        <w:numPr>
          <w:ilvl w:val="1"/>
          <w:numId w:val="37"/>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80142D">
      <w:pPr>
        <w:pStyle w:val="af0"/>
        <w:numPr>
          <w:ilvl w:val="1"/>
          <w:numId w:val="37"/>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lastRenderedPageBreak/>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80142D">
      <w:pPr>
        <w:numPr>
          <w:ilvl w:val="1"/>
          <w:numId w:val="37"/>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80142D">
      <w:pPr>
        <w:pStyle w:val="af0"/>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 xml:space="preserve">.7 Договора, с приложением подписанного соглашения о расторжении Договора. Уведомление о расторжении Договора </w:t>
      </w:r>
      <w:r w:rsidRPr="00C2118D">
        <w:lastRenderedPageBreak/>
        <w:t>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BB3E0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в СРО, основанной на членстве лиц, осуществляющих строительство, предоставляющ</w:t>
      </w:r>
      <w:r w:rsidR="00A019AC">
        <w:t>его</w:t>
      </w:r>
      <w:r w:rsidR="000F417A" w:rsidRPr="00EC55A9">
        <w:t xml:space="preserve"> </w:t>
      </w:r>
      <w:r w:rsidR="00C71358" w:rsidRPr="00EC55A9">
        <w:t>Подрядчик</w:t>
      </w:r>
      <w:r w:rsidRPr="00EC55A9">
        <w:t>у право на производство Работ по Договору</w:t>
      </w:r>
      <w:r w:rsidRPr="00BB3E08">
        <w:t>;</w:t>
      </w:r>
    </w:p>
    <w:p w:rsidR="00251BEC" w:rsidRPr="00887A8F" w:rsidRDefault="00251BEC" w:rsidP="0080142D">
      <w:pPr>
        <w:pStyle w:val="af0"/>
        <w:numPr>
          <w:ilvl w:val="0"/>
          <w:numId w:val="14"/>
        </w:numPr>
        <w:tabs>
          <w:tab w:val="left" w:pos="1134"/>
        </w:tabs>
        <w:ind w:left="0" w:firstLine="709"/>
        <w:jc w:val="both"/>
      </w:pPr>
      <w:r w:rsidRPr="00887A8F">
        <w:t>принятие актов государственных органов или организаций, лишающих</w:t>
      </w:r>
      <w:r w:rsidR="000F417A" w:rsidRPr="00887A8F">
        <w:t xml:space="preserve"> </w:t>
      </w:r>
      <w:r w:rsidR="00C71358" w:rsidRPr="00887A8F">
        <w:t>Подрядчик</w:t>
      </w:r>
      <w:r w:rsidRPr="00887A8F">
        <w:t>а в установленном порядке права на производство Работ по Договору;</w:t>
      </w:r>
    </w:p>
    <w:p w:rsidR="00251BEC" w:rsidRPr="00C2118D" w:rsidRDefault="00251BEC" w:rsidP="0080142D">
      <w:pPr>
        <w:pStyle w:val="af0"/>
        <w:numPr>
          <w:ilvl w:val="0"/>
          <w:numId w:val="14"/>
        </w:numPr>
        <w:tabs>
          <w:tab w:val="left" w:pos="1134"/>
        </w:tabs>
        <w:ind w:left="0" w:firstLine="709"/>
        <w:jc w:val="both"/>
      </w:pPr>
      <w:r w:rsidRPr="00C2118D">
        <w:t>наложение ареста на имущество</w:t>
      </w:r>
      <w:r w:rsidR="000F417A">
        <w:t xml:space="preserve"> </w:t>
      </w:r>
      <w:r w:rsidR="00C71358">
        <w:t>Подрядчик</w:t>
      </w:r>
      <w:r w:rsidRPr="00C2118D">
        <w:t xml:space="preserve">а, </w:t>
      </w:r>
      <w:r>
        <w:t>введение</w:t>
      </w:r>
      <w:r w:rsidRPr="00C2118D">
        <w:t xml:space="preserve"> арбитражным судом процедуры несостоятельности (банкротства) в отношении</w:t>
      </w:r>
      <w:r w:rsidR="000F417A">
        <w:t xml:space="preserve"> </w:t>
      </w:r>
      <w:r w:rsidR="00C71358">
        <w:t>Подрядчик</w:t>
      </w:r>
      <w:r w:rsidRPr="00C2118D">
        <w:t>а;</w:t>
      </w:r>
    </w:p>
    <w:p w:rsidR="00251BEC" w:rsidRPr="00C2118D" w:rsidRDefault="00251BEC" w:rsidP="0080142D">
      <w:pPr>
        <w:pStyle w:val="af0"/>
        <w:numPr>
          <w:ilvl w:val="0"/>
          <w:numId w:val="14"/>
        </w:numPr>
        <w:tabs>
          <w:tab w:val="left" w:pos="1134"/>
        </w:tabs>
        <w:ind w:left="0" w:firstLine="709"/>
        <w:jc w:val="both"/>
      </w:pPr>
      <w:r w:rsidRPr="00C2118D">
        <w:t>привлечение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lastRenderedPageBreak/>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80142D">
      <w:pPr>
        <w:pStyle w:val="af0"/>
        <w:numPr>
          <w:ilvl w:val="1"/>
          <w:numId w:val="37"/>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0142D">
      <w:pPr>
        <w:pStyle w:val="af0"/>
        <w:numPr>
          <w:ilvl w:val="0"/>
          <w:numId w:val="27"/>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0142D">
      <w:pPr>
        <w:pStyle w:val="af0"/>
        <w:numPr>
          <w:ilvl w:val="0"/>
          <w:numId w:val="27"/>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0142D">
      <w:pPr>
        <w:pStyle w:val="af0"/>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4.5.</w:t>
      </w:r>
      <w:r w:rsidR="00F040D6">
        <w:t>8</w:t>
      </w:r>
      <w:r w:rsidRPr="00C2118D">
        <w:t xml:space="preserve"> Договора.</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Заключительные положения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80142D">
      <w:pPr>
        <w:pStyle w:val="af0"/>
        <w:numPr>
          <w:ilvl w:val="1"/>
          <w:numId w:val="37"/>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5"/>
      <w:r w:rsidRPr="00C2118D">
        <w:t xml:space="preserve"> </w:t>
      </w:r>
    </w:p>
    <w:p w:rsidR="00E60FD3" w:rsidRPr="00722773" w:rsidRDefault="00E60FD3" w:rsidP="00E60FD3">
      <w:pPr>
        <w:pStyle w:val="af0"/>
        <w:numPr>
          <w:ilvl w:val="1"/>
          <w:numId w:val="37"/>
        </w:numPr>
        <w:shd w:val="clear" w:color="auto" w:fill="FFFFFF"/>
        <w:tabs>
          <w:tab w:val="left" w:pos="0"/>
          <w:tab w:val="left" w:pos="1418"/>
        </w:tabs>
        <w:ind w:left="0" w:firstLine="709"/>
        <w:jc w:val="both"/>
        <w:rPr>
          <w:bCs/>
        </w:rPr>
      </w:pPr>
      <w:bookmarkStart w:id="46"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E60FD3">
      <w:pPr>
        <w:pStyle w:val="af0"/>
        <w:widowControl w:val="0"/>
        <w:numPr>
          <w:ilvl w:val="2"/>
          <w:numId w:val="37"/>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F636E5">
      <w:pPr>
        <w:pStyle w:val="af0"/>
        <w:widowControl w:val="0"/>
        <w:numPr>
          <w:ilvl w:val="2"/>
          <w:numId w:val="37"/>
        </w:numPr>
        <w:autoSpaceDE w:val="0"/>
        <w:autoSpaceDN w:val="0"/>
        <w:ind w:left="0" w:firstLine="709"/>
        <w:jc w:val="both"/>
      </w:pPr>
      <w:r w:rsidRPr="00C051A8">
        <w:rPr>
          <w:bCs/>
        </w:rPr>
        <w:lastRenderedPageBreak/>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F636E5">
      <w:pPr>
        <w:pStyle w:val="af0"/>
        <w:widowControl w:val="0"/>
        <w:numPr>
          <w:ilvl w:val="2"/>
          <w:numId w:val="37"/>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 в дату направления электронного 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46"/>
    <w:p w:rsidR="00251BEC" w:rsidRPr="00ED6DBC" w:rsidRDefault="00251BEC" w:rsidP="0080142D">
      <w:pPr>
        <w:numPr>
          <w:ilvl w:val="1"/>
          <w:numId w:val="3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80142D">
      <w:pPr>
        <w:pStyle w:val="af0"/>
        <w:numPr>
          <w:ilvl w:val="1"/>
          <w:numId w:val="3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80142D">
      <w:pPr>
        <w:pStyle w:val="af0"/>
        <w:numPr>
          <w:ilvl w:val="1"/>
          <w:numId w:val="37"/>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045A27" w:rsidRDefault="00792F75" w:rsidP="00792F75">
      <w:pPr>
        <w:pStyle w:val="af0"/>
        <w:numPr>
          <w:ilvl w:val="1"/>
          <w:numId w:val="37"/>
        </w:numPr>
        <w:shd w:val="clear" w:color="auto" w:fill="FFFFFF"/>
        <w:tabs>
          <w:tab w:val="left" w:pos="0"/>
          <w:tab w:val="left" w:pos="709"/>
          <w:tab w:val="left" w:pos="851"/>
          <w:tab w:val="left" w:pos="993"/>
          <w:tab w:val="left" w:pos="1134"/>
          <w:tab w:val="num" w:pos="1418"/>
        </w:tabs>
        <w:ind w:left="0" w:firstLine="709"/>
        <w:jc w:val="both"/>
      </w:pPr>
      <w:r w:rsidRPr="00792F75">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045A27">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275A6E">
      <w:pPr>
        <w:pStyle w:val="af0"/>
        <w:ind w:left="0"/>
        <w:jc w:val="both"/>
        <w:rPr>
          <w:bCs/>
        </w:rPr>
      </w:pPr>
      <w:r w:rsidRPr="00C2118D">
        <w:rPr>
          <w:bCs/>
        </w:rPr>
        <w:t>Приложение № 2 –</w:t>
      </w:r>
      <w:r w:rsidR="00275A6E">
        <w:rPr>
          <w:bCs/>
        </w:rPr>
        <w:t xml:space="preserve"> </w:t>
      </w:r>
      <w:r w:rsidRPr="00C2118D">
        <w:rPr>
          <w:bCs/>
        </w:rPr>
        <w:t>Календарный график выполнения Работ</w:t>
      </w:r>
      <w:r>
        <w:rPr>
          <w:bCs/>
        </w:rPr>
        <w:t>.</w:t>
      </w:r>
    </w:p>
    <w:p w:rsidR="00251BEC" w:rsidRDefault="00251BEC" w:rsidP="0080142D">
      <w:pPr>
        <w:pStyle w:val="af0"/>
        <w:shd w:val="clear" w:color="auto" w:fill="FFFFFF"/>
        <w:ind w:left="0"/>
        <w:jc w:val="both"/>
        <w:rPr>
          <w:bCs/>
        </w:rPr>
      </w:pPr>
      <w:r w:rsidRPr="00C2118D">
        <w:rPr>
          <w:bCs/>
        </w:rPr>
        <w:t xml:space="preserve">Приложение № </w:t>
      </w:r>
      <w:r w:rsidR="00887A8F">
        <w:rPr>
          <w:bCs/>
        </w:rPr>
        <w:t>3</w:t>
      </w:r>
      <w:r w:rsidRPr="00C2118D">
        <w:rPr>
          <w:bCs/>
        </w:rPr>
        <w:t xml:space="preserve"> – Сводный сметный расчет</w:t>
      </w:r>
      <w:r>
        <w:rPr>
          <w:bCs/>
        </w:rPr>
        <w:t xml:space="preserve"> </w:t>
      </w:r>
      <w:r w:rsidRPr="00C2118D">
        <w:rPr>
          <w:bCs/>
        </w:rPr>
        <w:t>с приложениями</w:t>
      </w:r>
      <w:r>
        <w:rPr>
          <w:bCs/>
        </w:rPr>
        <w:t>.</w:t>
      </w:r>
    </w:p>
    <w:p w:rsidR="00275A6E" w:rsidRPr="00D0257F" w:rsidRDefault="00275A6E" w:rsidP="00275A6E">
      <w:pPr>
        <w:pStyle w:val="af0"/>
        <w:shd w:val="clear" w:color="auto" w:fill="FFFFFF"/>
        <w:ind w:left="0"/>
        <w:jc w:val="both"/>
        <w:rPr>
          <w:bCs/>
        </w:rPr>
      </w:pPr>
      <w:r w:rsidRPr="00D0257F">
        <w:rPr>
          <w:bCs/>
        </w:rPr>
        <w:t>Приложение № 4.1 - Форма Акта сдачи-приемки Проектных работ.</w:t>
      </w:r>
    </w:p>
    <w:p w:rsidR="00275A6E" w:rsidRPr="00D0257F" w:rsidRDefault="00275A6E" w:rsidP="00275A6E">
      <w:pPr>
        <w:pStyle w:val="af0"/>
        <w:shd w:val="clear" w:color="auto" w:fill="FFFFFF"/>
        <w:ind w:left="0"/>
        <w:jc w:val="both"/>
        <w:rPr>
          <w:bCs/>
        </w:rPr>
      </w:pPr>
      <w:r w:rsidRPr="00D0257F">
        <w:rPr>
          <w:bCs/>
        </w:rPr>
        <w:t xml:space="preserve">Приложение № 4.2 - </w:t>
      </w:r>
      <w:r w:rsidRPr="00D0257F">
        <w:rPr>
          <w:snapToGrid w:val="0"/>
        </w:rPr>
        <w:t>Акт сдачи-приемки работ (форма З-1).</w:t>
      </w:r>
    </w:p>
    <w:p w:rsidR="00251BEC" w:rsidRPr="00C2118D" w:rsidRDefault="00251BEC" w:rsidP="0080142D">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275A6E">
        <w:rPr>
          <w:bCs/>
        </w:rPr>
        <w:t>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 xml:space="preserve">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r>
        <w:rPr>
          <w:bCs/>
        </w:rPr>
        <w:t>.</w:t>
      </w:r>
    </w:p>
    <w:p w:rsidR="00251BEC" w:rsidRPr="00C2118D" w:rsidRDefault="00251BEC" w:rsidP="0080142D">
      <w:pPr>
        <w:pStyle w:val="af0"/>
        <w:shd w:val="clear" w:color="auto" w:fill="FFFFFF"/>
        <w:ind w:left="0"/>
        <w:jc w:val="both"/>
        <w:rPr>
          <w:bCs/>
          <w:snapToGrid w:val="0"/>
        </w:rPr>
      </w:pPr>
      <w:r w:rsidRPr="00C2118D">
        <w:rPr>
          <w:bCs/>
          <w:snapToGrid w:val="0"/>
        </w:rPr>
        <w:t xml:space="preserve">Приложение № </w:t>
      </w:r>
      <w:r w:rsidR="002D2AC9">
        <w:rPr>
          <w:bCs/>
          <w:snapToGrid w:val="0"/>
        </w:rPr>
        <w:t>8</w:t>
      </w:r>
      <w:r w:rsidRPr="00C2118D">
        <w:rPr>
          <w:bCs/>
          <w:snapToGrid w:val="0"/>
        </w:rPr>
        <w:t xml:space="preserve"> – Форма Акта освидетельствования выполненных работ</w:t>
      </w:r>
      <w:r>
        <w:rPr>
          <w:bCs/>
          <w:snapToGrid w:val="0"/>
        </w:rPr>
        <w:t>.</w:t>
      </w:r>
    </w:p>
    <w:p w:rsidR="00251BEC" w:rsidRPr="00C2118D" w:rsidRDefault="00251BEC" w:rsidP="0080142D">
      <w:pPr>
        <w:pStyle w:val="af0"/>
        <w:shd w:val="clear" w:color="auto" w:fill="FFFFFF"/>
        <w:ind w:left="0"/>
        <w:jc w:val="both"/>
        <w:rPr>
          <w:bCs/>
        </w:rPr>
      </w:pPr>
      <w:r w:rsidRPr="00275A6E">
        <w:rPr>
          <w:bCs/>
        </w:rPr>
        <w:t xml:space="preserve">Приложение № </w:t>
      </w:r>
      <w:r w:rsidR="002D2AC9" w:rsidRPr="00275A6E">
        <w:rPr>
          <w:bCs/>
        </w:rPr>
        <w:t>9</w:t>
      </w:r>
      <w:r w:rsidRPr="00275A6E">
        <w:rPr>
          <w:bCs/>
        </w:rPr>
        <w:t xml:space="preserve"> – Требования к страховой компании и существенные условия договора страхования.</w:t>
      </w:r>
      <w:r w:rsidRPr="00C2118D">
        <w:rPr>
          <w:bCs/>
        </w:rPr>
        <w:t xml:space="preserve"> </w:t>
      </w:r>
    </w:p>
    <w:p w:rsidR="00251BEC" w:rsidRPr="00887A8F" w:rsidRDefault="00251BEC" w:rsidP="0080142D">
      <w:pPr>
        <w:pStyle w:val="af0"/>
        <w:shd w:val="clear" w:color="auto" w:fill="FFFFFF"/>
        <w:ind w:left="0"/>
        <w:jc w:val="both"/>
        <w:rPr>
          <w:bCs/>
          <w:snapToGrid w:val="0"/>
        </w:rPr>
      </w:pPr>
      <w:r w:rsidRPr="00C2118D">
        <w:rPr>
          <w:bCs/>
          <w:snapToGrid w:val="0"/>
        </w:rPr>
        <w:t>Приложение № 1</w:t>
      </w:r>
      <w:r w:rsidR="002D2AC9">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w:t>
      </w:r>
      <w:r w:rsidR="00C71358">
        <w:rPr>
          <w:bCs/>
        </w:rPr>
        <w:t>Подрядчик</w:t>
      </w:r>
      <w:r w:rsidR="00AB511D">
        <w:rPr>
          <w:bCs/>
        </w:rPr>
        <w:t>ом</w:t>
      </w:r>
      <w:r w:rsidRPr="00C2118D">
        <w:rPr>
          <w:bCs/>
        </w:rPr>
        <w:t xml:space="preserve"> договор</w:t>
      </w:r>
      <w:r w:rsidR="00AB511D">
        <w:rPr>
          <w:bCs/>
        </w:rPr>
        <w:t>ах</w:t>
      </w:r>
      <w:r w:rsidRPr="00C2118D">
        <w:rPr>
          <w:bCs/>
        </w:rPr>
        <w:t xml:space="preserve"> с </w:t>
      </w:r>
      <w:r w:rsidR="00F96F4D" w:rsidRPr="00887A8F">
        <w:rPr>
          <w:bCs/>
        </w:rPr>
        <w:t>Субподрядчик</w:t>
      </w:r>
      <w:r w:rsidRPr="00887A8F">
        <w:rPr>
          <w:bCs/>
        </w:rPr>
        <w:t xml:space="preserve">ами, </w:t>
      </w:r>
      <w:r w:rsidRPr="00887A8F">
        <w:rPr>
          <w:bCs/>
          <w:snapToGrid w:val="0"/>
        </w:rPr>
        <w:t>являющимися субъектами малого и среднего предпринимательства.</w:t>
      </w:r>
    </w:p>
    <w:p w:rsidR="00251BEC" w:rsidRPr="00887A8F" w:rsidRDefault="00251BEC" w:rsidP="0080142D">
      <w:pPr>
        <w:pStyle w:val="af0"/>
        <w:shd w:val="clear" w:color="auto" w:fill="FFFFFF"/>
        <w:ind w:left="0"/>
        <w:jc w:val="both"/>
        <w:rPr>
          <w:bCs/>
          <w:snapToGrid w:val="0"/>
        </w:rPr>
      </w:pPr>
      <w:r w:rsidRPr="00887A8F">
        <w:rPr>
          <w:bCs/>
          <w:snapToGrid w:val="0"/>
        </w:rPr>
        <w:t>Приложение № 1</w:t>
      </w:r>
      <w:r w:rsidR="002D2AC9" w:rsidRPr="00887A8F">
        <w:rPr>
          <w:bCs/>
          <w:snapToGrid w:val="0"/>
        </w:rPr>
        <w:t>1</w:t>
      </w:r>
      <w:r w:rsidRPr="00887A8F">
        <w:rPr>
          <w:bCs/>
          <w:snapToGrid w:val="0"/>
        </w:rPr>
        <w:t xml:space="preserve"> –</w:t>
      </w:r>
      <w:r w:rsidR="00DD0FA8" w:rsidRPr="00887A8F">
        <w:rPr>
          <w:bCs/>
          <w:snapToGrid w:val="0"/>
        </w:rPr>
        <w:t xml:space="preserve"> </w:t>
      </w:r>
      <w:r w:rsidRPr="00887A8F">
        <w:rPr>
          <w:bCs/>
          <w:snapToGrid w:val="0"/>
        </w:rPr>
        <w:t xml:space="preserve">Перечень </w:t>
      </w:r>
      <w:r w:rsidR="00AB511D" w:rsidRPr="00887A8F">
        <w:rPr>
          <w:bCs/>
          <w:snapToGrid w:val="0"/>
        </w:rPr>
        <w:t>О</w:t>
      </w:r>
      <w:r w:rsidRPr="00887A8F">
        <w:rPr>
          <w:bCs/>
          <w:snapToGrid w:val="0"/>
        </w:rPr>
        <w:t>борудования Заказчика.</w:t>
      </w:r>
    </w:p>
    <w:p w:rsidR="00251BEC" w:rsidRPr="00BC4883" w:rsidRDefault="00251BEC" w:rsidP="0080142D">
      <w:pPr>
        <w:pStyle w:val="af0"/>
        <w:shd w:val="clear" w:color="auto" w:fill="FFFFFF"/>
        <w:ind w:left="0"/>
        <w:jc w:val="both"/>
        <w:rPr>
          <w:bCs/>
          <w:snapToGrid w:val="0"/>
        </w:rPr>
      </w:pPr>
      <w:r w:rsidRPr="00887A8F">
        <w:rPr>
          <w:bCs/>
          <w:snapToGrid w:val="0"/>
        </w:rPr>
        <w:t>Приложение № 1</w:t>
      </w:r>
      <w:r w:rsidR="00DD0FA8" w:rsidRPr="00887A8F">
        <w:rPr>
          <w:bCs/>
          <w:snapToGrid w:val="0"/>
        </w:rPr>
        <w:t>2</w:t>
      </w:r>
      <w:r w:rsidRPr="00887A8F">
        <w:rPr>
          <w:bCs/>
          <w:snapToGrid w:val="0"/>
        </w:rPr>
        <w:t xml:space="preserve"> – Порядок передачи и учета Оборудования Заказчика.</w:t>
      </w:r>
    </w:p>
    <w:p w:rsidR="00251BEC" w:rsidRDefault="00251BEC" w:rsidP="0080142D">
      <w:pPr>
        <w:pStyle w:val="af0"/>
        <w:shd w:val="clear" w:color="auto" w:fill="FFFFFF"/>
        <w:ind w:left="0"/>
        <w:jc w:val="both"/>
        <w:rPr>
          <w:bCs/>
        </w:rPr>
      </w:pPr>
      <w:r>
        <w:rPr>
          <w:bCs/>
        </w:rPr>
        <w:t>Приложение № 1</w:t>
      </w:r>
      <w:r w:rsidR="00DD0FA8">
        <w:rPr>
          <w:bCs/>
        </w:rPr>
        <w:t>3</w:t>
      </w:r>
      <w:r>
        <w:rPr>
          <w:bCs/>
        </w:rPr>
        <w:t xml:space="preserve"> – Критерии отбора Банков-Гарантов</w:t>
      </w:r>
      <w:r w:rsidR="00B22EF4">
        <w:rPr>
          <w:bCs/>
        </w:rPr>
        <w:t>.</w:t>
      </w:r>
    </w:p>
    <w:p w:rsidR="00C051A8" w:rsidRPr="00C051A8" w:rsidRDefault="00C051A8" w:rsidP="0080142D">
      <w:pPr>
        <w:pStyle w:val="af0"/>
        <w:shd w:val="clear" w:color="auto" w:fill="FFFFFF"/>
        <w:ind w:left="0"/>
        <w:jc w:val="both"/>
        <w:rPr>
          <w:bCs/>
        </w:rPr>
      </w:pPr>
      <w:r>
        <w:rPr>
          <w:bCs/>
        </w:rPr>
        <w:t>Приложение № 1</w:t>
      </w:r>
      <w:r w:rsidR="00DD0FA8">
        <w:rPr>
          <w:bCs/>
        </w:rPr>
        <w:t>4</w:t>
      </w:r>
      <w:r>
        <w:rPr>
          <w:bCs/>
        </w:rPr>
        <w:t xml:space="preserve"> – </w:t>
      </w:r>
      <w:r w:rsidRPr="0067063F">
        <w:rPr>
          <w:bCs/>
        </w:rPr>
        <w:t>Поряд</w:t>
      </w:r>
      <w:r>
        <w:rPr>
          <w:bCs/>
        </w:rPr>
        <w:t>ок</w:t>
      </w:r>
      <w:r w:rsidRPr="0067063F">
        <w:rPr>
          <w:bCs/>
        </w:rPr>
        <w:t xml:space="preserve"> предоставления ресурсов и оказания Заказчиком услуг, необходимых для исполнения Подрядчиком обязательств по Договору</w:t>
      </w:r>
    </w:p>
    <w:p w:rsidR="00B22EF4" w:rsidRDefault="00B22EF4" w:rsidP="0080142D">
      <w:pPr>
        <w:pStyle w:val="af0"/>
        <w:shd w:val="clear" w:color="auto" w:fill="FFFFFF"/>
        <w:ind w:left="0"/>
        <w:jc w:val="both"/>
        <w:rPr>
          <w:bCs/>
        </w:rPr>
      </w:pPr>
    </w:p>
    <w:p w:rsidR="00251BEC" w:rsidRDefault="00251BEC" w:rsidP="0080142D">
      <w:pPr>
        <w:pStyle w:val="af0"/>
        <w:numPr>
          <w:ilvl w:val="0"/>
          <w:numId w:val="37"/>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5C3437" w:rsidRPr="005C3437" w:rsidTr="005C3437">
        <w:tc>
          <w:tcPr>
            <w:tcW w:w="4928" w:type="dxa"/>
            <w:gridSpan w:val="2"/>
            <w:shd w:val="clear" w:color="auto" w:fill="auto"/>
          </w:tcPr>
          <w:p w:rsidR="00251BEC" w:rsidRPr="005C3437" w:rsidRDefault="00251BEC" w:rsidP="0080142D">
            <w:pPr>
              <w:spacing w:line="240" w:lineRule="auto"/>
              <w:ind w:firstLine="0"/>
              <w:rPr>
                <w:sz w:val="24"/>
                <w:szCs w:val="24"/>
              </w:rPr>
            </w:pPr>
            <w:r w:rsidRPr="005C3437">
              <w:rPr>
                <w:sz w:val="24"/>
                <w:szCs w:val="24"/>
              </w:rPr>
              <w:lastRenderedPageBreak/>
              <w:t>ЗАКАЗЧИК:</w:t>
            </w:r>
          </w:p>
        </w:tc>
        <w:tc>
          <w:tcPr>
            <w:tcW w:w="4711" w:type="dxa"/>
            <w:gridSpan w:val="2"/>
            <w:shd w:val="clear" w:color="auto" w:fill="auto"/>
          </w:tcPr>
          <w:p w:rsidR="00251BEC" w:rsidRPr="005C3437" w:rsidRDefault="00C71358" w:rsidP="0080142D">
            <w:pPr>
              <w:spacing w:line="240" w:lineRule="auto"/>
              <w:ind w:firstLine="0"/>
              <w:rPr>
                <w:sz w:val="24"/>
                <w:szCs w:val="24"/>
              </w:rPr>
            </w:pPr>
            <w:r w:rsidRPr="005C3437">
              <w:rPr>
                <w:sz w:val="24"/>
                <w:szCs w:val="24"/>
              </w:rPr>
              <w:t>ПОДРЯДЧИК</w:t>
            </w:r>
            <w:r w:rsidR="00251BEC" w:rsidRPr="005C3437">
              <w:rPr>
                <w:sz w:val="24"/>
                <w:szCs w:val="24"/>
              </w:rPr>
              <w:t>:</w:t>
            </w:r>
          </w:p>
        </w:tc>
      </w:tr>
      <w:tr w:rsidR="005C3437" w:rsidRPr="005C3437" w:rsidTr="005C3437">
        <w:tc>
          <w:tcPr>
            <w:tcW w:w="4928" w:type="dxa"/>
            <w:gridSpan w:val="2"/>
            <w:shd w:val="clear" w:color="auto" w:fill="auto"/>
          </w:tcPr>
          <w:p w:rsidR="00887A8F" w:rsidRPr="005C3437" w:rsidRDefault="00887A8F" w:rsidP="00887A8F">
            <w:pPr>
              <w:spacing w:line="240" w:lineRule="auto"/>
              <w:ind w:firstLine="0"/>
              <w:jc w:val="left"/>
              <w:rPr>
                <w:sz w:val="24"/>
                <w:szCs w:val="24"/>
              </w:rPr>
            </w:pPr>
            <w:r w:rsidRPr="005C3437">
              <w:rPr>
                <w:sz w:val="24"/>
                <w:szCs w:val="24"/>
              </w:rPr>
              <w:t>Акционерное общество</w:t>
            </w:r>
          </w:p>
          <w:p w:rsidR="00887A8F" w:rsidRPr="005C3437" w:rsidRDefault="00887A8F" w:rsidP="00887A8F">
            <w:pPr>
              <w:spacing w:line="240" w:lineRule="auto"/>
              <w:ind w:firstLine="0"/>
              <w:jc w:val="left"/>
              <w:rPr>
                <w:sz w:val="24"/>
                <w:szCs w:val="24"/>
              </w:rPr>
            </w:pPr>
            <w:r w:rsidRPr="005C3437">
              <w:rPr>
                <w:sz w:val="24"/>
                <w:szCs w:val="24"/>
              </w:rPr>
              <w:t>«Дальневосточная распределительная</w:t>
            </w:r>
          </w:p>
          <w:p w:rsidR="00251BEC" w:rsidRPr="005C3437" w:rsidRDefault="00887A8F" w:rsidP="00887A8F">
            <w:pPr>
              <w:spacing w:line="240" w:lineRule="auto"/>
              <w:ind w:firstLine="0"/>
              <w:jc w:val="left"/>
              <w:rPr>
                <w:sz w:val="24"/>
                <w:szCs w:val="24"/>
              </w:rPr>
            </w:pPr>
            <w:r w:rsidRPr="005C3437">
              <w:rPr>
                <w:sz w:val="24"/>
                <w:szCs w:val="24"/>
              </w:rPr>
              <w:t>сетевая компания» (АО «ДРСК»)</w:t>
            </w:r>
          </w:p>
          <w:p w:rsidR="00374337" w:rsidRPr="005C3437" w:rsidRDefault="00374337" w:rsidP="00374337">
            <w:pPr>
              <w:spacing w:line="240" w:lineRule="auto"/>
              <w:ind w:firstLine="0"/>
              <w:rPr>
                <w:sz w:val="24"/>
                <w:szCs w:val="24"/>
              </w:rPr>
            </w:pPr>
          </w:p>
          <w:p w:rsidR="00887A8F" w:rsidRPr="005C3437" w:rsidRDefault="00887A8F" w:rsidP="00887A8F">
            <w:pPr>
              <w:spacing w:line="240" w:lineRule="auto"/>
              <w:ind w:firstLine="0"/>
              <w:rPr>
                <w:sz w:val="24"/>
                <w:szCs w:val="24"/>
              </w:rPr>
            </w:pPr>
            <w:r w:rsidRPr="005C3437">
              <w:rPr>
                <w:sz w:val="24"/>
                <w:szCs w:val="24"/>
              </w:rPr>
              <w:t>675004, Российская Федерация, Амурская</w:t>
            </w:r>
          </w:p>
          <w:p w:rsidR="00887A8F" w:rsidRPr="005C3437" w:rsidRDefault="00887A8F" w:rsidP="00887A8F">
            <w:pPr>
              <w:spacing w:line="240" w:lineRule="auto"/>
              <w:ind w:firstLine="0"/>
              <w:rPr>
                <w:sz w:val="24"/>
                <w:szCs w:val="24"/>
              </w:rPr>
            </w:pPr>
            <w:r w:rsidRPr="005C3437">
              <w:rPr>
                <w:sz w:val="24"/>
                <w:szCs w:val="24"/>
              </w:rPr>
              <w:t>область, г. Благовещенск, ул. Шевченко, д.32</w:t>
            </w:r>
          </w:p>
          <w:p w:rsidR="00887A8F" w:rsidRPr="005C3437" w:rsidRDefault="00887A8F" w:rsidP="00887A8F">
            <w:pPr>
              <w:spacing w:line="240" w:lineRule="auto"/>
              <w:ind w:firstLine="0"/>
              <w:rPr>
                <w:sz w:val="24"/>
                <w:szCs w:val="24"/>
              </w:rPr>
            </w:pPr>
            <w:r w:rsidRPr="005C3437">
              <w:rPr>
                <w:sz w:val="24"/>
                <w:szCs w:val="24"/>
              </w:rPr>
              <w:t>ИНН 2801108200, КПП 775050001</w:t>
            </w:r>
          </w:p>
          <w:p w:rsidR="00887A8F" w:rsidRPr="005C3437" w:rsidRDefault="00887A8F" w:rsidP="00887A8F">
            <w:pPr>
              <w:spacing w:line="240" w:lineRule="auto"/>
              <w:ind w:firstLine="0"/>
              <w:rPr>
                <w:sz w:val="24"/>
                <w:szCs w:val="24"/>
              </w:rPr>
            </w:pPr>
            <w:r w:rsidRPr="005C3437">
              <w:rPr>
                <w:sz w:val="24"/>
                <w:szCs w:val="24"/>
              </w:rPr>
              <w:t>ОКТМО 10701000001, ОГРН 1052800111308</w:t>
            </w:r>
          </w:p>
          <w:p w:rsidR="00887A8F" w:rsidRPr="005C3437" w:rsidRDefault="00887A8F" w:rsidP="00887A8F">
            <w:pPr>
              <w:spacing w:line="240" w:lineRule="auto"/>
              <w:ind w:firstLine="0"/>
              <w:rPr>
                <w:sz w:val="24"/>
                <w:szCs w:val="24"/>
              </w:rPr>
            </w:pPr>
            <w:r w:rsidRPr="005C3437">
              <w:rPr>
                <w:sz w:val="24"/>
                <w:szCs w:val="24"/>
              </w:rPr>
              <w:t>Р/с 40702810003010113258</w:t>
            </w:r>
          </w:p>
          <w:p w:rsidR="00887A8F" w:rsidRPr="005C3437" w:rsidRDefault="00887A8F" w:rsidP="00887A8F">
            <w:pPr>
              <w:spacing w:line="240" w:lineRule="auto"/>
              <w:ind w:firstLine="0"/>
              <w:rPr>
                <w:sz w:val="24"/>
                <w:szCs w:val="24"/>
              </w:rPr>
            </w:pPr>
            <w:r w:rsidRPr="005C3437">
              <w:rPr>
                <w:sz w:val="24"/>
                <w:szCs w:val="24"/>
              </w:rPr>
              <w:t>Дальневосточный банк ПАО СБЕРБАНК</w:t>
            </w:r>
          </w:p>
          <w:p w:rsidR="00887A8F" w:rsidRPr="005C3437" w:rsidRDefault="00887A8F" w:rsidP="00887A8F">
            <w:pPr>
              <w:spacing w:line="240" w:lineRule="auto"/>
              <w:ind w:firstLine="0"/>
              <w:rPr>
                <w:sz w:val="24"/>
                <w:szCs w:val="24"/>
              </w:rPr>
            </w:pPr>
            <w:r w:rsidRPr="005C3437">
              <w:rPr>
                <w:sz w:val="24"/>
                <w:szCs w:val="24"/>
              </w:rPr>
              <w:t>г. Хабаровск</w:t>
            </w:r>
          </w:p>
          <w:p w:rsidR="00887A8F" w:rsidRPr="005C3437" w:rsidRDefault="00887A8F" w:rsidP="00887A8F">
            <w:pPr>
              <w:spacing w:line="240" w:lineRule="auto"/>
              <w:ind w:firstLine="0"/>
              <w:rPr>
                <w:sz w:val="24"/>
                <w:szCs w:val="24"/>
              </w:rPr>
            </w:pPr>
            <w:r w:rsidRPr="005C3437">
              <w:rPr>
                <w:sz w:val="24"/>
                <w:szCs w:val="24"/>
              </w:rPr>
              <w:t>БИК 040813608</w:t>
            </w:r>
          </w:p>
          <w:p w:rsidR="00887A8F" w:rsidRPr="005C3437" w:rsidRDefault="00887A8F" w:rsidP="00887A8F">
            <w:pPr>
              <w:spacing w:line="240" w:lineRule="auto"/>
              <w:ind w:firstLine="0"/>
              <w:rPr>
                <w:sz w:val="24"/>
                <w:szCs w:val="24"/>
              </w:rPr>
            </w:pPr>
            <w:r w:rsidRPr="005C3437">
              <w:rPr>
                <w:sz w:val="24"/>
                <w:szCs w:val="24"/>
              </w:rPr>
              <w:t>К/с 30101810600000000608</w:t>
            </w:r>
          </w:p>
          <w:p w:rsidR="00887A8F" w:rsidRPr="005C3437" w:rsidRDefault="00887A8F" w:rsidP="00887A8F">
            <w:pPr>
              <w:spacing w:line="240" w:lineRule="auto"/>
              <w:ind w:firstLine="0"/>
              <w:rPr>
                <w:sz w:val="24"/>
                <w:szCs w:val="24"/>
              </w:rPr>
            </w:pPr>
            <w:r w:rsidRPr="005C3437">
              <w:rPr>
                <w:sz w:val="24"/>
                <w:szCs w:val="24"/>
              </w:rPr>
              <w:t>Почтовый адрес: филиал «Приморские электрические сети», 690080, Приморский край, г. Владивосток, ул. Командорская, 13а. ИНН 2801108200, КПП 253731001</w:t>
            </w:r>
          </w:p>
          <w:p w:rsidR="00887A8F" w:rsidRPr="001F69AF" w:rsidRDefault="00887A8F" w:rsidP="00887A8F">
            <w:pPr>
              <w:spacing w:line="240" w:lineRule="auto"/>
              <w:ind w:firstLine="0"/>
              <w:rPr>
                <w:sz w:val="24"/>
                <w:szCs w:val="24"/>
                <w:lang w:val="en-US"/>
              </w:rPr>
            </w:pPr>
            <w:r w:rsidRPr="005C3437">
              <w:rPr>
                <w:sz w:val="24"/>
                <w:szCs w:val="24"/>
                <w:lang w:val="en-US"/>
              </w:rPr>
              <w:t>E</w:t>
            </w:r>
            <w:r w:rsidRPr="001F69AF">
              <w:rPr>
                <w:sz w:val="24"/>
                <w:szCs w:val="24"/>
                <w:lang w:val="en-US"/>
              </w:rPr>
              <w:t>-</w:t>
            </w:r>
            <w:r w:rsidRPr="005C3437">
              <w:rPr>
                <w:sz w:val="24"/>
                <w:szCs w:val="24"/>
                <w:lang w:val="en-US"/>
              </w:rPr>
              <w:t>mail</w:t>
            </w:r>
            <w:r w:rsidRPr="001F69AF">
              <w:rPr>
                <w:sz w:val="24"/>
                <w:szCs w:val="24"/>
                <w:lang w:val="en-US"/>
              </w:rPr>
              <w:t xml:space="preserve">: </w:t>
            </w:r>
            <w:r w:rsidRPr="005C3437">
              <w:rPr>
                <w:sz w:val="24"/>
                <w:szCs w:val="24"/>
                <w:lang w:val="en-US"/>
              </w:rPr>
              <w:t>doc</w:t>
            </w:r>
            <w:r w:rsidRPr="001F69AF">
              <w:rPr>
                <w:sz w:val="24"/>
                <w:szCs w:val="24"/>
                <w:lang w:val="en-US"/>
              </w:rPr>
              <w:t>@</w:t>
            </w:r>
            <w:r w:rsidRPr="005C3437">
              <w:rPr>
                <w:sz w:val="24"/>
                <w:szCs w:val="24"/>
                <w:lang w:val="en-US"/>
              </w:rPr>
              <w:t>prim</w:t>
            </w:r>
            <w:r w:rsidRPr="001F69AF">
              <w:rPr>
                <w:sz w:val="24"/>
                <w:szCs w:val="24"/>
                <w:lang w:val="en-US"/>
              </w:rPr>
              <w:t>.</w:t>
            </w:r>
            <w:r w:rsidRPr="005C3437">
              <w:rPr>
                <w:sz w:val="24"/>
                <w:szCs w:val="24"/>
                <w:lang w:val="en-US"/>
              </w:rPr>
              <w:t>drsk</w:t>
            </w:r>
            <w:r w:rsidRPr="001F69AF">
              <w:rPr>
                <w:sz w:val="24"/>
                <w:szCs w:val="24"/>
                <w:lang w:val="en-US"/>
              </w:rPr>
              <w:t>.</w:t>
            </w:r>
            <w:r w:rsidRPr="005C3437">
              <w:rPr>
                <w:sz w:val="24"/>
                <w:szCs w:val="24"/>
                <w:lang w:val="en-US"/>
              </w:rPr>
              <w:t>ru</w:t>
            </w:r>
          </w:p>
          <w:p w:rsidR="00251BEC" w:rsidRPr="005C3437" w:rsidRDefault="00887A8F" w:rsidP="00887A8F">
            <w:pPr>
              <w:spacing w:line="240" w:lineRule="auto"/>
              <w:ind w:firstLine="0"/>
              <w:jc w:val="left"/>
              <w:rPr>
                <w:sz w:val="24"/>
                <w:szCs w:val="24"/>
              </w:rPr>
            </w:pPr>
            <w:r w:rsidRPr="005C3437">
              <w:rPr>
                <w:sz w:val="24"/>
                <w:szCs w:val="24"/>
              </w:rPr>
              <w:t>Тел. 8 (4232) 22-32-12</w:t>
            </w:r>
          </w:p>
          <w:p w:rsidR="00887A8F" w:rsidRPr="005C3437" w:rsidRDefault="00887A8F" w:rsidP="00887A8F">
            <w:pPr>
              <w:spacing w:line="240" w:lineRule="auto"/>
              <w:ind w:firstLine="0"/>
              <w:jc w:val="left"/>
              <w:rPr>
                <w:sz w:val="24"/>
                <w:szCs w:val="24"/>
              </w:rPr>
            </w:pPr>
          </w:p>
          <w:p w:rsidR="00887A8F" w:rsidRPr="005C3437" w:rsidRDefault="00887A8F" w:rsidP="00887A8F">
            <w:pPr>
              <w:spacing w:line="240" w:lineRule="auto"/>
              <w:ind w:firstLine="0"/>
              <w:jc w:val="left"/>
              <w:rPr>
                <w:sz w:val="24"/>
                <w:szCs w:val="24"/>
              </w:rPr>
            </w:pPr>
          </w:p>
          <w:p w:rsidR="00887A8F" w:rsidRPr="005C3437" w:rsidRDefault="00887A8F" w:rsidP="00887A8F">
            <w:pPr>
              <w:spacing w:line="240" w:lineRule="auto"/>
              <w:ind w:firstLine="0"/>
              <w:jc w:val="left"/>
              <w:rPr>
                <w:sz w:val="24"/>
                <w:szCs w:val="24"/>
              </w:rPr>
            </w:pPr>
          </w:p>
          <w:p w:rsidR="00887A8F" w:rsidRPr="005C3437" w:rsidRDefault="00887A8F" w:rsidP="00887A8F">
            <w:pPr>
              <w:spacing w:line="240" w:lineRule="auto"/>
              <w:ind w:firstLine="0"/>
              <w:jc w:val="left"/>
              <w:rPr>
                <w:sz w:val="24"/>
                <w:szCs w:val="24"/>
              </w:rPr>
            </w:pPr>
          </w:p>
          <w:p w:rsidR="00887A8F" w:rsidRPr="005C3437" w:rsidRDefault="00887A8F" w:rsidP="00887A8F">
            <w:pPr>
              <w:spacing w:line="240" w:lineRule="auto"/>
              <w:ind w:firstLine="0"/>
              <w:jc w:val="left"/>
              <w:rPr>
                <w:b/>
                <w:sz w:val="24"/>
                <w:szCs w:val="24"/>
              </w:rPr>
            </w:pPr>
            <w:r w:rsidRPr="005C3437">
              <w:rPr>
                <w:b/>
                <w:sz w:val="24"/>
                <w:szCs w:val="24"/>
              </w:rPr>
              <w:t>Заместитель Генерального директора по инвестициям и управлению ресурсами</w:t>
            </w:r>
          </w:p>
          <w:p w:rsidR="00887A8F" w:rsidRPr="005C3437" w:rsidRDefault="00887A8F" w:rsidP="00887A8F">
            <w:pPr>
              <w:spacing w:line="240" w:lineRule="auto"/>
              <w:ind w:firstLine="0"/>
              <w:jc w:val="left"/>
              <w:rPr>
                <w:b/>
                <w:sz w:val="24"/>
                <w:szCs w:val="24"/>
              </w:rPr>
            </w:pPr>
            <w:r w:rsidRPr="005C3437">
              <w:rPr>
                <w:b/>
                <w:sz w:val="24"/>
                <w:szCs w:val="24"/>
              </w:rPr>
              <w:t>АО «ДРСК»</w:t>
            </w:r>
          </w:p>
          <w:p w:rsidR="00887A8F" w:rsidRPr="005C3437" w:rsidRDefault="00887A8F" w:rsidP="00887A8F">
            <w:pPr>
              <w:spacing w:line="240" w:lineRule="auto"/>
              <w:ind w:firstLine="0"/>
              <w:jc w:val="left"/>
              <w:rPr>
                <w:sz w:val="24"/>
                <w:szCs w:val="24"/>
              </w:rPr>
            </w:pPr>
          </w:p>
        </w:tc>
        <w:tc>
          <w:tcPr>
            <w:tcW w:w="4711" w:type="dxa"/>
            <w:gridSpan w:val="2"/>
            <w:shd w:val="clear" w:color="auto" w:fill="auto"/>
          </w:tcPr>
          <w:p w:rsidR="00251BEC" w:rsidRPr="005C3437" w:rsidRDefault="00251BEC" w:rsidP="0080142D">
            <w:pPr>
              <w:spacing w:line="240" w:lineRule="auto"/>
              <w:ind w:firstLine="0"/>
              <w:rPr>
                <w:sz w:val="24"/>
                <w:szCs w:val="24"/>
              </w:rPr>
            </w:pP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(наименование юридического лица)</w:t>
            </w:r>
          </w:p>
          <w:p w:rsidR="00251BEC" w:rsidRPr="005C3437" w:rsidRDefault="00251BEC" w:rsidP="0080142D">
            <w:pPr>
              <w:spacing w:line="240" w:lineRule="auto"/>
              <w:ind w:firstLine="0"/>
              <w:rPr>
                <w:sz w:val="24"/>
                <w:szCs w:val="24"/>
              </w:rPr>
            </w:pPr>
          </w:p>
          <w:p w:rsidR="00251BEC" w:rsidRPr="005C3437" w:rsidRDefault="00251BEC" w:rsidP="0080142D">
            <w:pPr>
              <w:spacing w:line="240" w:lineRule="auto"/>
              <w:ind w:firstLine="0"/>
              <w:rPr>
                <w:sz w:val="24"/>
                <w:szCs w:val="24"/>
              </w:rPr>
            </w:pPr>
            <w:r w:rsidRPr="005C3437">
              <w:rPr>
                <w:sz w:val="24"/>
                <w:szCs w:val="24"/>
              </w:rPr>
              <w:t>Место нахождения:</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p>
          <w:p w:rsidR="00251BEC" w:rsidRPr="005C3437" w:rsidRDefault="00251BEC" w:rsidP="0080142D">
            <w:pPr>
              <w:spacing w:line="240" w:lineRule="auto"/>
              <w:ind w:firstLine="0"/>
              <w:rPr>
                <w:sz w:val="24"/>
                <w:szCs w:val="24"/>
              </w:rPr>
            </w:pPr>
          </w:p>
          <w:p w:rsidR="00251BEC" w:rsidRPr="005C3437" w:rsidRDefault="00251BEC" w:rsidP="0080142D">
            <w:pPr>
              <w:spacing w:line="240" w:lineRule="auto"/>
              <w:ind w:firstLine="0"/>
              <w:rPr>
                <w:sz w:val="24"/>
                <w:szCs w:val="24"/>
              </w:rPr>
            </w:pPr>
          </w:p>
          <w:p w:rsidR="00251BEC" w:rsidRPr="005C3437" w:rsidRDefault="00251BEC" w:rsidP="0080142D">
            <w:pPr>
              <w:spacing w:line="240" w:lineRule="auto"/>
              <w:ind w:firstLine="0"/>
              <w:rPr>
                <w:sz w:val="24"/>
                <w:szCs w:val="24"/>
              </w:rPr>
            </w:pPr>
            <w:r w:rsidRPr="005C3437">
              <w:rPr>
                <w:sz w:val="24"/>
                <w:szCs w:val="24"/>
              </w:rPr>
              <w:t>Почтовый адрес:</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ОГРН ___________________________</w:t>
            </w:r>
          </w:p>
          <w:p w:rsidR="00251BEC" w:rsidRPr="005C3437" w:rsidRDefault="00251BEC" w:rsidP="0080142D">
            <w:pPr>
              <w:spacing w:line="240" w:lineRule="auto"/>
              <w:ind w:firstLine="0"/>
              <w:rPr>
                <w:sz w:val="24"/>
                <w:szCs w:val="24"/>
              </w:rPr>
            </w:pPr>
            <w:r w:rsidRPr="005C3437">
              <w:rPr>
                <w:sz w:val="24"/>
                <w:szCs w:val="24"/>
              </w:rPr>
              <w:t>ИНН ____________ / КПП___________</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(номер расчетного счета)</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(наименование банка, в котором</w:t>
            </w:r>
          </w:p>
          <w:p w:rsidR="00251BEC" w:rsidRPr="005C3437" w:rsidRDefault="00251BEC" w:rsidP="0080142D">
            <w:pPr>
              <w:spacing w:line="240" w:lineRule="auto"/>
              <w:ind w:firstLine="0"/>
              <w:rPr>
                <w:sz w:val="24"/>
                <w:szCs w:val="24"/>
              </w:rPr>
            </w:pPr>
            <w:r w:rsidRPr="005C3437">
              <w:rPr>
                <w:sz w:val="24"/>
                <w:szCs w:val="24"/>
              </w:rPr>
              <w:t>открыт расчетный счет)</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(номер корреспондентского счета банка)</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(БИК банка)</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(номер телефона)</w:t>
            </w:r>
          </w:p>
          <w:p w:rsidR="00251BEC" w:rsidRPr="005C3437" w:rsidRDefault="00251BEC" w:rsidP="0080142D">
            <w:pPr>
              <w:spacing w:line="240" w:lineRule="auto"/>
              <w:ind w:firstLine="0"/>
              <w:rPr>
                <w:sz w:val="24"/>
                <w:szCs w:val="24"/>
              </w:rPr>
            </w:pPr>
            <w:r w:rsidRPr="005C3437">
              <w:rPr>
                <w:sz w:val="24"/>
                <w:szCs w:val="24"/>
              </w:rPr>
              <w:t>_________________________________</w:t>
            </w:r>
          </w:p>
          <w:p w:rsidR="00251BEC" w:rsidRPr="005C3437" w:rsidRDefault="00251BEC" w:rsidP="0080142D">
            <w:pPr>
              <w:spacing w:line="240" w:lineRule="auto"/>
              <w:ind w:firstLine="0"/>
              <w:rPr>
                <w:sz w:val="24"/>
                <w:szCs w:val="24"/>
              </w:rPr>
            </w:pPr>
            <w:r w:rsidRPr="005C3437">
              <w:rPr>
                <w:sz w:val="24"/>
                <w:szCs w:val="24"/>
              </w:rPr>
              <w:t>(номер факса)</w:t>
            </w:r>
          </w:p>
          <w:p w:rsidR="00251BEC" w:rsidRPr="005C3437" w:rsidRDefault="00251BEC" w:rsidP="0080142D">
            <w:pPr>
              <w:spacing w:line="240" w:lineRule="auto"/>
              <w:ind w:firstLine="0"/>
              <w:rPr>
                <w:sz w:val="24"/>
                <w:szCs w:val="24"/>
              </w:rPr>
            </w:pPr>
          </w:p>
        </w:tc>
      </w:tr>
      <w:tr w:rsidR="005C3437" w:rsidRPr="005C3437" w:rsidTr="005C3437">
        <w:tblPrEx>
          <w:tblLook w:val="0000" w:firstRow="0" w:lastRow="0" w:firstColumn="0" w:lastColumn="0" w:noHBand="0" w:noVBand="0"/>
        </w:tblPrEx>
        <w:trPr>
          <w:gridAfter w:val="1"/>
          <w:wAfter w:w="68" w:type="dxa"/>
        </w:trPr>
        <w:tc>
          <w:tcPr>
            <w:tcW w:w="4785" w:type="dxa"/>
            <w:shd w:val="clear" w:color="auto" w:fill="auto"/>
          </w:tcPr>
          <w:p w:rsidR="00251BEC" w:rsidRPr="005C3437" w:rsidRDefault="00251BEC" w:rsidP="0080142D">
            <w:pPr>
              <w:spacing w:line="240" w:lineRule="auto"/>
              <w:ind w:firstLine="0"/>
              <w:jc w:val="left"/>
              <w:rPr>
                <w:sz w:val="24"/>
                <w:szCs w:val="24"/>
              </w:rPr>
            </w:pPr>
            <w:r w:rsidRPr="005C3437">
              <w:rPr>
                <w:sz w:val="24"/>
                <w:szCs w:val="24"/>
              </w:rPr>
              <w:t xml:space="preserve">_______________ / </w:t>
            </w:r>
            <w:r w:rsidR="00887A8F" w:rsidRPr="005C3437">
              <w:rPr>
                <w:b/>
                <w:sz w:val="24"/>
                <w:szCs w:val="24"/>
              </w:rPr>
              <w:t xml:space="preserve">В.А. </w:t>
            </w:r>
            <w:proofErr w:type="spellStart"/>
            <w:r w:rsidR="00887A8F" w:rsidRPr="005C3437">
              <w:rPr>
                <w:b/>
                <w:sz w:val="24"/>
                <w:szCs w:val="24"/>
              </w:rPr>
              <w:t>Юхимук</w:t>
            </w:r>
            <w:proofErr w:type="spellEnd"/>
            <w:r w:rsidR="00887A8F" w:rsidRPr="005C3437">
              <w:rPr>
                <w:sz w:val="24"/>
                <w:szCs w:val="24"/>
              </w:rPr>
              <w:t xml:space="preserve"> </w:t>
            </w:r>
            <w:r w:rsidRPr="005C3437">
              <w:rPr>
                <w:sz w:val="24"/>
                <w:szCs w:val="24"/>
              </w:rPr>
              <w:t xml:space="preserve"> </w:t>
            </w:r>
          </w:p>
          <w:p w:rsidR="00251BEC" w:rsidRPr="005C3437" w:rsidRDefault="00251BEC" w:rsidP="0080142D">
            <w:pPr>
              <w:spacing w:line="240" w:lineRule="auto"/>
              <w:ind w:firstLine="0"/>
              <w:jc w:val="left"/>
              <w:rPr>
                <w:sz w:val="24"/>
                <w:szCs w:val="24"/>
              </w:rPr>
            </w:pPr>
          </w:p>
        </w:tc>
        <w:tc>
          <w:tcPr>
            <w:tcW w:w="4786" w:type="dxa"/>
            <w:gridSpan w:val="2"/>
            <w:shd w:val="clear" w:color="auto" w:fill="auto"/>
          </w:tcPr>
          <w:p w:rsidR="00251BEC" w:rsidRPr="005C3437" w:rsidRDefault="00251BEC" w:rsidP="0080142D">
            <w:pPr>
              <w:spacing w:line="240" w:lineRule="auto"/>
              <w:ind w:firstLine="0"/>
              <w:jc w:val="left"/>
              <w:rPr>
                <w:snapToGrid/>
                <w:sz w:val="24"/>
                <w:szCs w:val="24"/>
              </w:rPr>
            </w:pPr>
            <w:r w:rsidRPr="005C3437">
              <w:rPr>
                <w:sz w:val="24"/>
                <w:szCs w:val="24"/>
              </w:rPr>
              <w:t xml:space="preserve">_______________ / _______________ </w:t>
            </w:r>
          </w:p>
        </w:tc>
      </w:tr>
    </w:tbl>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251BEC" w:rsidRPr="00F43F0D" w:rsidRDefault="00251BEC" w:rsidP="00374337">
      <w:pPr>
        <w:pageBreakBefore/>
        <w:spacing w:line="240" w:lineRule="auto"/>
        <w:ind w:firstLine="4820"/>
        <w:jc w:val="left"/>
        <w:rPr>
          <w:sz w:val="22"/>
          <w:szCs w:val="22"/>
        </w:rPr>
      </w:pPr>
      <w:r w:rsidRPr="00F43F0D">
        <w:rPr>
          <w:sz w:val="22"/>
          <w:szCs w:val="22"/>
        </w:rPr>
        <w:lastRenderedPageBreak/>
        <w:t xml:space="preserve">Приложение № </w:t>
      </w:r>
      <w:r>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4E46AE" w:rsidRDefault="00251BEC" w:rsidP="0080142D">
      <w:pPr>
        <w:spacing w:line="240" w:lineRule="auto"/>
        <w:ind w:firstLine="0"/>
        <w:jc w:val="left"/>
        <w:rPr>
          <w:sz w:val="22"/>
          <w:szCs w:val="22"/>
        </w:rPr>
      </w:pP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CB2309">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CB2309" w:rsidP="0080142D">
            <w:pPr>
              <w:spacing w:line="240" w:lineRule="auto"/>
              <w:ind w:firstLine="0"/>
              <w:jc w:val="center"/>
              <w:rPr>
                <w:sz w:val="20"/>
                <w:szCs w:val="20"/>
              </w:rPr>
            </w:pPr>
            <w:r>
              <w:rPr>
                <w:sz w:val="20"/>
                <w:szCs w:val="20"/>
              </w:rPr>
              <w:t>Период</w:t>
            </w:r>
            <w:r w:rsidR="0039142C" w:rsidRPr="00CE0D55">
              <w:rPr>
                <w:sz w:val="20"/>
                <w:szCs w:val="20"/>
              </w:rPr>
              <w:t xml:space="preserve"> выполнения </w:t>
            </w:r>
            <w:r w:rsidR="0039142C">
              <w:rPr>
                <w:sz w:val="20"/>
                <w:szCs w:val="20"/>
              </w:rPr>
              <w:t>Э</w:t>
            </w:r>
            <w:r w:rsidR="0039142C" w:rsidRPr="00CE0D55">
              <w:rPr>
                <w:sz w:val="20"/>
                <w:szCs w:val="20"/>
              </w:rPr>
              <w:t>тапа</w:t>
            </w:r>
            <w:r w:rsidR="0039142C">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rsidP="00CB2309">
            <w:pPr>
              <w:spacing w:line="240" w:lineRule="auto"/>
              <w:ind w:firstLine="0"/>
              <w:jc w:val="center"/>
              <w:rPr>
                <w:sz w:val="20"/>
                <w:szCs w:val="20"/>
              </w:rPr>
            </w:pPr>
            <w:r w:rsidRPr="00CE0D55">
              <w:rPr>
                <w:sz w:val="20"/>
                <w:szCs w:val="20"/>
              </w:rPr>
              <w:t>Сумма НДС</w:t>
            </w:r>
            <w:r>
              <w:rPr>
                <w:sz w:val="20"/>
                <w:szCs w:val="20"/>
              </w:rPr>
              <w:t xml:space="preserve"> (</w:t>
            </w:r>
            <w:r w:rsidR="00CB2309">
              <w:rPr>
                <w:sz w:val="20"/>
                <w:szCs w:val="20"/>
              </w:rPr>
              <w:t xml:space="preserve">20 </w:t>
            </w:r>
            <w:r>
              <w:rPr>
                <w:sz w:val="20"/>
                <w:szCs w:val="20"/>
              </w:rPr>
              <w:t>%),</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CB2309">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CB2309">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CB2309">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CB2309">
        <w:tc>
          <w:tcPr>
            <w:tcW w:w="706" w:type="dxa"/>
            <w:shd w:val="clear" w:color="auto" w:fill="auto"/>
          </w:tcPr>
          <w:p w:rsidR="0039142C" w:rsidRDefault="0039142C" w:rsidP="0080142D">
            <w:pPr>
              <w:spacing w:line="240" w:lineRule="auto"/>
              <w:ind w:firstLine="0"/>
              <w:jc w:val="center"/>
              <w:rPr>
                <w:sz w:val="24"/>
                <w:szCs w:val="24"/>
              </w:rPr>
            </w:pPr>
            <w:r>
              <w:rPr>
                <w:sz w:val="24"/>
                <w:szCs w:val="24"/>
              </w:rPr>
              <w:t>3.</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CB2309" w:rsidRPr="004F29D5" w:rsidTr="00CB2309">
        <w:tc>
          <w:tcPr>
            <w:tcW w:w="8850" w:type="dxa"/>
            <w:gridSpan w:val="7"/>
            <w:shd w:val="clear" w:color="auto" w:fill="auto"/>
          </w:tcPr>
          <w:p w:rsidR="00CB2309" w:rsidRPr="00CB2309" w:rsidRDefault="00CB2309" w:rsidP="0080142D">
            <w:pPr>
              <w:spacing w:line="240" w:lineRule="auto"/>
              <w:ind w:firstLine="0"/>
              <w:rPr>
                <w:b/>
                <w:sz w:val="20"/>
                <w:szCs w:val="20"/>
                <w:highlight w:val="lightGray"/>
              </w:rPr>
            </w:pPr>
            <w:r w:rsidRPr="00CB2309">
              <w:rPr>
                <w:b/>
                <w:sz w:val="20"/>
                <w:szCs w:val="20"/>
                <w:highlight w:val="lightGray"/>
              </w:rPr>
              <w:t>Непредвиденные работы и затраты (лимит)</w:t>
            </w:r>
          </w:p>
        </w:tc>
        <w:tc>
          <w:tcPr>
            <w:tcW w:w="985" w:type="dxa"/>
            <w:shd w:val="clear" w:color="auto" w:fill="auto"/>
          </w:tcPr>
          <w:p w:rsidR="00CB2309" w:rsidRPr="00403136" w:rsidRDefault="00CB2309" w:rsidP="0080142D">
            <w:pPr>
              <w:spacing w:line="240" w:lineRule="auto"/>
              <w:ind w:firstLine="0"/>
              <w:rPr>
                <w:sz w:val="24"/>
                <w:szCs w:val="24"/>
                <w:highlight w:val="lightGray"/>
              </w:rPr>
            </w:pPr>
          </w:p>
        </w:tc>
      </w:tr>
      <w:tr w:rsidR="00251BEC" w:rsidRPr="00120A2E" w:rsidTr="00CB2309">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CB2309">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Pr>
          <w:b/>
          <w:sz w:val="24"/>
          <w:szCs w:val="24"/>
        </w:rPr>
        <w:t>СВОДНЫЙ СМЕТНЫЙ РАСЧЕТ ПРИЛОЖЕНИЯМИ</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CB2309" w:rsidRPr="00CB2309" w:rsidRDefault="00CB2309" w:rsidP="00F636E5">
      <w:pPr>
        <w:spacing w:line="240" w:lineRule="auto"/>
        <w:ind w:firstLine="4820"/>
        <w:jc w:val="left"/>
        <w:rPr>
          <w:sz w:val="22"/>
          <w:szCs w:val="22"/>
        </w:rPr>
      </w:pPr>
    </w:p>
    <w:tbl>
      <w:tblPr>
        <w:tblW w:w="11199" w:type="dxa"/>
        <w:tblLook w:val="04A0" w:firstRow="1" w:lastRow="0" w:firstColumn="1" w:lastColumn="0" w:noHBand="0" w:noVBand="1"/>
      </w:tblPr>
      <w:tblGrid>
        <w:gridCol w:w="4678"/>
        <w:gridCol w:w="6521"/>
      </w:tblGrid>
      <w:tr w:rsidR="00CB2309" w:rsidRPr="00CB2309" w:rsidTr="00CB2309">
        <w:tc>
          <w:tcPr>
            <w:tcW w:w="4678" w:type="dxa"/>
          </w:tcPr>
          <w:p w:rsidR="00CB2309" w:rsidRPr="00CB2309" w:rsidRDefault="00CB2309" w:rsidP="00CB2309">
            <w:pPr>
              <w:snapToGrid w:val="0"/>
              <w:spacing w:line="240" w:lineRule="auto"/>
              <w:rPr>
                <w:b/>
                <w:bCs/>
                <w:sz w:val="22"/>
                <w:szCs w:val="22"/>
              </w:rPr>
            </w:pPr>
          </w:p>
        </w:tc>
        <w:tc>
          <w:tcPr>
            <w:tcW w:w="6521" w:type="dxa"/>
          </w:tcPr>
          <w:p w:rsidR="00CB2309" w:rsidRPr="00CB2309" w:rsidRDefault="00CB2309" w:rsidP="00CB2309">
            <w:pPr>
              <w:shd w:val="clear" w:color="auto" w:fill="FFFFFF"/>
              <w:spacing w:line="240" w:lineRule="auto"/>
              <w:ind w:firstLine="0"/>
              <w:jc w:val="left"/>
              <w:rPr>
                <w:bCs/>
                <w:sz w:val="22"/>
                <w:szCs w:val="22"/>
              </w:rPr>
            </w:pPr>
            <w:r w:rsidRPr="00CB2309">
              <w:rPr>
                <w:bCs/>
                <w:sz w:val="22"/>
                <w:szCs w:val="22"/>
              </w:rPr>
              <w:t>Приложение № 4.1.</w:t>
            </w:r>
          </w:p>
          <w:p w:rsidR="00CB2309" w:rsidRPr="00CB2309" w:rsidRDefault="00CB2309" w:rsidP="00CB2309">
            <w:pPr>
              <w:shd w:val="clear" w:color="auto" w:fill="FFFFFF"/>
              <w:spacing w:line="240" w:lineRule="auto"/>
              <w:ind w:firstLine="0"/>
              <w:jc w:val="left"/>
              <w:rPr>
                <w:b/>
                <w:bCs/>
                <w:sz w:val="22"/>
                <w:szCs w:val="22"/>
                <w:u w:val="single"/>
              </w:rPr>
            </w:pPr>
            <w:r w:rsidRPr="00CB2309">
              <w:rPr>
                <w:bCs/>
                <w:sz w:val="22"/>
                <w:szCs w:val="22"/>
              </w:rPr>
              <w:t xml:space="preserve">к Договору подряда № </w:t>
            </w:r>
            <w:r w:rsidRPr="00CB2309">
              <w:rPr>
                <w:bCs/>
                <w:sz w:val="22"/>
                <w:szCs w:val="22"/>
                <w:u w:val="single"/>
              </w:rPr>
              <w:t>________</w:t>
            </w:r>
          </w:p>
          <w:p w:rsidR="00CB2309" w:rsidRPr="00F43F0D" w:rsidRDefault="00CB2309" w:rsidP="00CB2309">
            <w:pPr>
              <w:spacing w:line="240" w:lineRule="auto"/>
              <w:ind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CB2309" w:rsidRPr="00F43F0D" w:rsidRDefault="00CB2309" w:rsidP="00CB2309">
            <w:pPr>
              <w:spacing w:line="240" w:lineRule="auto"/>
              <w:rPr>
                <w:sz w:val="22"/>
                <w:szCs w:val="22"/>
              </w:rPr>
            </w:pPr>
          </w:p>
          <w:p w:rsidR="00CB2309" w:rsidRPr="00CB2309" w:rsidRDefault="00CB2309" w:rsidP="00CB2309">
            <w:pPr>
              <w:snapToGrid w:val="0"/>
              <w:spacing w:line="240" w:lineRule="auto"/>
              <w:ind w:firstLine="0"/>
              <w:jc w:val="left"/>
              <w:rPr>
                <w:b/>
                <w:bCs/>
                <w:sz w:val="22"/>
                <w:szCs w:val="22"/>
                <w:highlight w:val="lightGray"/>
              </w:rPr>
            </w:pPr>
          </w:p>
        </w:tc>
      </w:tr>
    </w:tbl>
    <w:p w:rsidR="00CB2309" w:rsidRPr="00CB2309" w:rsidRDefault="00CB2309" w:rsidP="00CB2309">
      <w:pPr>
        <w:shd w:val="clear" w:color="auto" w:fill="FFFFFF"/>
        <w:spacing w:line="240" w:lineRule="auto"/>
        <w:jc w:val="center"/>
        <w:rPr>
          <w:b/>
          <w:bCs/>
          <w:szCs w:val="24"/>
        </w:rPr>
      </w:pPr>
      <w:r w:rsidRPr="00CB2309">
        <w:rPr>
          <w:b/>
          <w:bCs/>
          <w:szCs w:val="24"/>
        </w:rPr>
        <w:t>Акт сдачи-приемки проектных работ</w:t>
      </w:r>
    </w:p>
    <w:p w:rsidR="00CB2309" w:rsidRPr="00CB2309" w:rsidRDefault="00CB2309" w:rsidP="00CB2309">
      <w:pPr>
        <w:shd w:val="clear" w:color="auto" w:fill="FFFFFF"/>
        <w:spacing w:line="240" w:lineRule="auto"/>
        <w:jc w:val="center"/>
        <w:rPr>
          <w:b/>
          <w:bCs/>
          <w:szCs w:val="24"/>
        </w:rPr>
      </w:pPr>
      <w:r w:rsidRPr="00CB2309">
        <w:rPr>
          <w:b/>
          <w:bCs/>
          <w:szCs w:val="24"/>
        </w:rPr>
        <w:t>(форма)</w:t>
      </w:r>
    </w:p>
    <w:p w:rsidR="00CB2309" w:rsidRPr="00CB2309" w:rsidRDefault="00CB2309" w:rsidP="00CB230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B2309" w:rsidRPr="00CB2309" w:rsidTr="0027633F">
        <w:tc>
          <w:tcPr>
            <w:tcW w:w="26" w:type="dxa"/>
            <w:tcBorders>
              <w:top w:val="single" w:sz="8" w:space="0" w:color="auto"/>
              <w:left w:val="single" w:sz="8" w:space="0" w:color="auto"/>
              <w:bottom w:val="single" w:sz="8" w:space="0" w:color="auto"/>
              <w:right w:val="single" w:sz="8" w:space="0" w:color="auto"/>
            </w:tcBorders>
          </w:tcPr>
          <w:p w:rsidR="00CB2309" w:rsidRPr="00CB2309" w:rsidRDefault="00CB2309" w:rsidP="00CB2309">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B2309" w:rsidRPr="00CB2309" w:rsidRDefault="00CB2309" w:rsidP="00CB2309">
            <w:pPr>
              <w:spacing w:line="240" w:lineRule="auto"/>
              <w:jc w:val="center"/>
              <w:rPr>
                <w:b/>
                <w:bCs/>
                <w:szCs w:val="24"/>
              </w:rPr>
            </w:pPr>
          </w:p>
          <w:p w:rsidR="00CB2309" w:rsidRPr="00CB2309" w:rsidRDefault="00CB2309" w:rsidP="00CB2309">
            <w:pPr>
              <w:spacing w:line="240" w:lineRule="auto"/>
              <w:jc w:val="center"/>
              <w:rPr>
                <w:b/>
                <w:bCs/>
                <w:sz w:val="20"/>
                <w:szCs w:val="20"/>
              </w:rPr>
            </w:pPr>
            <w:r w:rsidRPr="00CB2309">
              <w:rPr>
                <w:b/>
                <w:bCs/>
                <w:sz w:val="20"/>
                <w:szCs w:val="20"/>
              </w:rPr>
              <w:t xml:space="preserve">АКТ СДАЧИ-ПРЕМКИ ПРОЕКТНЫХ РАБОТ </w:t>
            </w:r>
            <w:proofErr w:type="gramStart"/>
            <w:r w:rsidRPr="00CB2309">
              <w:rPr>
                <w:b/>
                <w:bCs/>
                <w:sz w:val="20"/>
                <w:szCs w:val="20"/>
              </w:rPr>
              <w:t>№  _</w:t>
            </w:r>
            <w:proofErr w:type="gramEnd"/>
            <w:r w:rsidRPr="00CB2309">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B2309" w:rsidRPr="00CB2309" w:rsidTr="0027633F">
              <w:trPr>
                <w:trHeight w:val="255"/>
              </w:trPr>
              <w:tc>
                <w:tcPr>
                  <w:tcW w:w="9735" w:type="dxa"/>
                  <w:gridSpan w:val="9"/>
                  <w:noWrap/>
                  <w:tcMar>
                    <w:top w:w="15" w:type="dxa"/>
                    <w:left w:w="15" w:type="dxa"/>
                    <w:bottom w:w="0" w:type="dxa"/>
                    <w:right w:w="15" w:type="dxa"/>
                  </w:tcMar>
                  <w:vAlign w:val="bottom"/>
                </w:tcPr>
                <w:p w:rsidR="00CB2309" w:rsidRPr="00CB2309" w:rsidRDefault="00CB2309" w:rsidP="00CB2309">
                  <w:pPr>
                    <w:spacing w:line="240" w:lineRule="auto"/>
                    <w:rPr>
                      <w:sz w:val="20"/>
                      <w:szCs w:val="20"/>
                    </w:rPr>
                  </w:pPr>
                </w:p>
                <w:p w:rsidR="00CB2309" w:rsidRPr="00CB2309" w:rsidRDefault="00CB2309" w:rsidP="00CB2309">
                  <w:pPr>
                    <w:spacing w:line="240" w:lineRule="auto"/>
                    <w:rPr>
                      <w:sz w:val="20"/>
                      <w:szCs w:val="20"/>
                    </w:rPr>
                  </w:pPr>
                  <w:r w:rsidRPr="00CB2309">
                    <w:rPr>
                      <w:sz w:val="20"/>
                      <w:szCs w:val="20"/>
                    </w:rPr>
                    <w:t xml:space="preserve">г.___________                                                                                    </w:t>
                  </w:r>
                  <w:proofErr w:type="gramStart"/>
                  <w:r w:rsidRPr="00CB2309">
                    <w:rPr>
                      <w:sz w:val="20"/>
                      <w:szCs w:val="20"/>
                    </w:rPr>
                    <w:t xml:space="preserve">   «</w:t>
                  </w:r>
                  <w:proofErr w:type="gramEnd"/>
                  <w:r w:rsidRPr="00CB2309">
                    <w:rPr>
                      <w:sz w:val="20"/>
                      <w:szCs w:val="20"/>
                    </w:rPr>
                    <w:t>_____» _________20__г.</w:t>
                  </w:r>
                </w:p>
                <w:tbl>
                  <w:tblPr>
                    <w:tblW w:w="9590" w:type="dxa"/>
                    <w:tblCellMar>
                      <w:left w:w="0" w:type="dxa"/>
                      <w:right w:w="0" w:type="dxa"/>
                    </w:tblCellMar>
                    <w:tblLook w:val="04A0" w:firstRow="1" w:lastRow="0" w:firstColumn="1" w:lastColumn="0" w:noHBand="0" w:noVBand="1"/>
                  </w:tblPr>
                  <w:tblGrid>
                    <w:gridCol w:w="1357"/>
                    <w:gridCol w:w="8172"/>
                    <w:gridCol w:w="61"/>
                  </w:tblGrid>
                  <w:tr w:rsidR="00CB2309" w:rsidRPr="00CB2309" w:rsidTr="0027633F">
                    <w:trPr>
                      <w:gridAfter w:val="1"/>
                      <w:wAfter w:w="61" w:type="dxa"/>
                      <w:trHeight w:val="255"/>
                    </w:trPr>
                    <w:tc>
                      <w:tcPr>
                        <w:tcW w:w="1357" w:type="dxa"/>
                        <w:noWrap/>
                        <w:tcMar>
                          <w:top w:w="15" w:type="dxa"/>
                          <w:left w:w="15" w:type="dxa"/>
                          <w:bottom w:w="0" w:type="dxa"/>
                          <w:right w:w="15" w:type="dxa"/>
                        </w:tcMar>
                        <w:vAlign w:val="bottom"/>
                        <w:hideMark/>
                      </w:tcPr>
                      <w:p w:rsidR="00CB2309" w:rsidRPr="00CB2309" w:rsidRDefault="00CB2309" w:rsidP="00CB2309">
                        <w:pPr>
                          <w:snapToGrid w:val="0"/>
                          <w:spacing w:line="240" w:lineRule="auto"/>
                          <w:ind w:firstLine="0"/>
                          <w:jc w:val="left"/>
                          <w:rPr>
                            <w:snapToGrid/>
                            <w:sz w:val="22"/>
                            <w:szCs w:val="22"/>
                          </w:rPr>
                        </w:pPr>
                      </w:p>
                      <w:p w:rsidR="00CB2309" w:rsidRPr="00CB2309" w:rsidRDefault="00CB2309" w:rsidP="00CB2309">
                        <w:pPr>
                          <w:snapToGrid w:val="0"/>
                          <w:spacing w:line="240" w:lineRule="auto"/>
                          <w:ind w:firstLine="0"/>
                          <w:jc w:val="left"/>
                          <w:rPr>
                            <w:snapToGrid/>
                            <w:sz w:val="22"/>
                            <w:szCs w:val="22"/>
                          </w:rPr>
                        </w:pPr>
                        <w:r w:rsidRPr="00CB2309">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B2309" w:rsidRPr="00CB2309" w:rsidRDefault="00CB2309" w:rsidP="00CB2309">
                        <w:pPr>
                          <w:snapToGrid w:val="0"/>
                          <w:spacing w:line="240" w:lineRule="auto"/>
                          <w:ind w:firstLine="0"/>
                          <w:jc w:val="left"/>
                          <w:rPr>
                            <w:snapToGrid/>
                            <w:sz w:val="22"/>
                            <w:szCs w:val="22"/>
                          </w:rPr>
                        </w:pPr>
                      </w:p>
                    </w:tc>
                  </w:tr>
                  <w:tr w:rsidR="00CB2309" w:rsidRPr="00CB2309" w:rsidTr="0027633F">
                    <w:trPr>
                      <w:trHeight w:val="255"/>
                    </w:trPr>
                    <w:tc>
                      <w:tcPr>
                        <w:tcW w:w="1357" w:type="dxa"/>
                        <w:noWrap/>
                        <w:tcMar>
                          <w:top w:w="15" w:type="dxa"/>
                          <w:left w:w="15" w:type="dxa"/>
                          <w:bottom w:w="0" w:type="dxa"/>
                          <w:right w:w="15" w:type="dxa"/>
                        </w:tcMar>
                        <w:vAlign w:val="bottom"/>
                      </w:tcPr>
                      <w:p w:rsidR="00CB2309" w:rsidRPr="00CB2309" w:rsidRDefault="00CB2309" w:rsidP="00CB2309">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B2309" w:rsidRPr="00CB2309" w:rsidRDefault="00CB2309" w:rsidP="00CB2309">
                        <w:pPr>
                          <w:snapToGrid w:val="0"/>
                          <w:spacing w:line="240" w:lineRule="auto"/>
                          <w:ind w:firstLine="0"/>
                          <w:jc w:val="center"/>
                          <w:rPr>
                            <w:snapToGrid/>
                            <w:sz w:val="22"/>
                            <w:szCs w:val="22"/>
                          </w:rPr>
                        </w:pPr>
                        <w:r w:rsidRPr="00CB2309">
                          <w:rPr>
                            <w:i/>
                            <w:iCs/>
                            <w:snapToGrid/>
                            <w:sz w:val="22"/>
                            <w:szCs w:val="22"/>
                          </w:rPr>
                          <w:t>(наименование организации, адрес, телефон, факс</w:t>
                        </w:r>
                        <w:r w:rsidRPr="00CB2309">
                          <w:rPr>
                            <w:snapToGrid/>
                            <w:sz w:val="22"/>
                            <w:szCs w:val="22"/>
                          </w:rPr>
                          <w:t>, ИНН, КПП, ОГРН</w:t>
                        </w:r>
                        <w:r w:rsidRPr="00CB2309">
                          <w:rPr>
                            <w:i/>
                            <w:iCs/>
                            <w:snapToGrid/>
                            <w:sz w:val="22"/>
                            <w:szCs w:val="22"/>
                          </w:rPr>
                          <w:t>)</w:t>
                        </w:r>
                      </w:p>
                    </w:tc>
                  </w:tr>
                  <w:tr w:rsidR="00CB2309" w:rsidRPr="00CB2309" w:rsidTr="0027633F">
                    <w:trPr>
                      <w:trHeight w:val="255"/>
                    </w:trPr>
                    <w:tc>
                      <w:tcPr>
                        <w:tcW w:w="1357" w:type="dxa"/>
                        <w:noWrap/>
                        <w:tcMar>
                          <w:top w:w="15" w:type="dxa"/>
                          <w:left w:w="15" w:type="dxa"/>
                          <w:bottom w:w="0" w:type="dxa"/>
                          <w:right w:w="15" w:type="dxa"/>
                        </w:tcMar>
                        <w:vAlign w:val="bottom"/>
                        <w:hideMark/>
                      </w:tcPr>
                      <w:p w:rsidR="00CB2309" w:rsidRPr="00CB2309" w:rsidRDefault="00CB2309" w:rsidP="00CB2309">
                        <w:pPr>
                          <w:snapToGrid w:val="0"/>
                          <w:spacing w:line="240" w:lineRule="auto"/>
                          <w:ind w:firstLine="0"/>
                          <w:jc w:val="left"/>
                          <w:rPr>
                            <w:snapToGrid/>
                            <w:sz w:val="22"/>
                            <w:szCs w:val="22"/>
                          </w:rPr>
                        </w:pPr>
                        <w:r w:rsidRPr="00CB2309">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B2309" w:rsidRPr="00CB2309" w:rsidRDefault="00CB2309" w:rsidP="00CB2309">
                        <w:pPr>
                          <w:snapToGrid w:val="0"/>
                          <w:spacing w:line="240" w:lineRule="auto"/>
                          <w:ind w:firstLine="0"/>
                          <w:jc w:val="left"/>
                          <w:rPr>
                            <w:snapToGrid/>
                            <w:sz w:val="22"/>
                            <w:szCs w:val="22"/>
                          </w:rPr>
                        </w:pPr>
                      </w:p>
                    </w:tc>
                  </w:tr>
                  <w:tr w:rsidR="00CB2309" w:rsidRPr="00CB2309" w:rsidTr="0027633F">
                    <w:trPr>
                      <w:trHeight w:val="255"/>
                    </w:trPr>
                    <w:tc>
                      <w:tcPr>
                        <w:tcW w:w="1357" w:type="dxa"/>
                        <w:noWrap/>
                        <w:tcMar>
                          <w:top w:w="15" w:type="dxa"/>
                          <w:left w:w="15" w:type="dxa"/>
                          <w:bottom w:w="0" w:type="dxa"/>
                          <w:right w:w="15" w:type="dxa"/>
                        </w:tcMar>
                        <w:vAlign w:val="bottom"/>
                      </w:tcPr>
                      <w:p w:rsidR="00CB2309" w:rsidRPr="00CB2309" w:rsidRDefault="00CB2309" w:rsidP="00CB2309">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CB2309" w:rsidRPr="00CB2309" w:rsidRDefault="00CB2309" w:rsidP="00CB2309">
                        <w:pPr>
                          <w:snapToGrid w:val="0"/>
                          <w:spacing w:line="240" w:lineRule="auto"/>
                          <w:ind w:firstLine="0"/>
                          <w:jc w:val="center"/>
                          <w:rPr>
                            <w:snapToGrid/>
                            <w:sz w:val="22"/>
                            <w:szCs w:val="22"/>
                          </w:rPr>
                        </w:pPr>
                        <w:r w:rsidRPr="00CB2309">
                          <w:rPr>
                            <w:i/>
                            <w:iCs/>
                            <w:snapToGrid/>
                            <w:sz w:val="22"/>
                            <w:szCs w:val="22"/>
                          </w:rPr>
                          <w:t>(наименование организации, адрес, телефон, факс</w:t>
                        </w:r>
                        <w:r w:rsidRPr="00CB2309">
                          <w:rPr>
                            <w:snapToGrid/>
                            <w:sz w:val="22"/>
                            <w:szCs w:val="22"/>
                          </w:rPr>
                          <w:t>, ИНН, КПП, ОГРН</w:t>
                        </w:r>
                        <w:r w:rsidRPr="00CB2309">
                          <w:rPr>
                            <w:i/>
                            <w:iCs/>
                            <w:snapToGrid/>
                            <w:sz w:val="22"/>
                            <w:szCs w:val="22"/>
                          </w:rPr>
                          <w:t>)</w:t>
                        </w:r>
                      </w:p>
                    </w:tc>
                  </w:tr>
                </w:tbl>
                <w:p w:rsidR="00CB2309" w:rsidRPr="00CB2309" w:rsidRDefault="00CB2309" w:rsidP="00CB2309">
                  <w:pPr>
                    <w:spacing w:line="240" w:lineRule="auto"/>
                    <w:ind w:firstLine="0"/>
                    <w:rPr>
                      <w:sz w:val="20"/>
                      <w:szCs w:val="20"/>
                    </w:rPr>
                  </w:pPr>
                </w:p>
                <w:p w:rsidR="00CB2309" w:rsidRPr="00CB2309" w:rsidRDefault="00CB2309" w:rsidP="00CB2309">
                  <w:pPr>
                    <w:spacing w:line="240" w:lineRule="auto"/>
                    <w:ind w:firstLine="0"/>
                    <w:rPr>
                      <w:sz w:val="20"/>
                      <w:szCs w:val="20"/>
                    </w:rPr>
                  </w:pPr>
                  <w:r w:rsidRPr="00CB2309">
                    <w:rPr>
                      <w:sz w:val="20"/>
                      <w:szCs w:val="20"/>
                    </w:rPr>
                    <w:t>составили настоящий акт о нижеследующем:</w:t>
                  </w:r>
                </w:p>
                <w:p w:rsidR="00CB2309" w:rsidRPr="00CB2309" w:rsidRDefault="00CB2309" w:rsidP="00CB2309">
                  <w:pPr>
                    <w:spacing w:line="240" w:lineRule="auto"/>
                    <w:ind w:firstLine="0"/>
                    <w:rPr>
                      <w:sz w:val="20"/>
                      <w:szCs w:val="20"/>
                    </w:rPr>
                  </w:pPr>
                </w:p>
                <w:p w:rsidR="00CB2309" w:rsidRPr="00CB2309" w:rsidRDefault="00CB2309" w:rsidP="00CB2309">
                  <w:pPr>
                    <w:spacing w:line="240" w:lineRule="auto"/>
                    <w:rPr>
                      <w:sz w:val="20"/>
                      <w:szCs w:val="20"/>
                    </w:rPr>
                  </w:pPr>
                </w:p>
              </w:tc>
            </w:tr>
            <w:tr w:rsidR="00CB2309" w:rsidRPr="00CB2309" w:rsidTr="0027633F">
              <w:trPr>
                <w:trHeight w:val="255"/>
              </w:trPr>
              <w:tc>
                <w:tcPr>
                  <w:tcW w:w="9735" w:type="dxa"/>
                  <w:gridSpan w:val="9"/>
                  <w:noWrap/>
                  <w:tcMar>
                    <w:top w:w="15" w:type="dxa"/>
                    <w:left w:w="15" w:type="dxa"/>
                    <w:bottom w:w="0" w:type="dxa"/>
                    <w:right w:w="15" w:type="dxa"/>
                  </w:tcMar>
                  <w:vAlign w:val="bottom"/>
                  <w:hideMark/>
                </w:tcPr>
                <w:p w:rsidR="00CB2309" w:rsidRPr="00CB2309" w:rsidRDefault="00CB2309" w:rsidP="00CB2309">
                  <w:pPr>
                    <w:snapToGrid w:val="0"/>
                    <w:spacing w:line="240" w:lineRule="auto"/>
                    <w:rPr>
                      <w:sz w:val="20"/>
                      <w:szCs w:val="20"/>
                    </w:rPr>
                  </w:pPr>
                  <w:r w:rsidRPr="00CB2309">
                    <w:rPr>
                      <w:sz w:val="20"/>
                      <w:szCs w:val="20"/>
                    </w:rPr>
                    <w:t>Сметная (договорная) стоимость по договору № ____</w:t>
                  </w:r>
                  <w:proofErr w:type="gramStart"/>
                  <w:r w:rsidRPr="00CB2309">
                    <w:rPr>
                      <w:sz w:val="20"/>
                      <w:szCs w:val="20"/>
                    </w:rPr>
                    <w:t>_  от</w:t>
                  </w:r>
                  <w:proofErr w:type="gramEnd"/>
                  <w:r w:rsidRPr="00CB2309">
                    <w:rPr>
                      <w:sz w:val="20"/>
                      <w:szCs w:val="20"/>
                    </w:rPr>
                    <w:t>  _________ 20__ г.  -  ___________ руб.</w:t>
                  </w:r>
                </w:p>
                <w:p w:rsidR="00CB2309" w:rsidRPr="00CB2309" w:rsidRDefault="00CB2309" w:rsidP="00CB2309">
                  <w:pPr>
                    <w:snapToGrid w:val="0"/>
                    <w:spacing w:line="240" w:lineRule="auto"/>
                    <w:rPr>
                      <w:i/>
                      <w:iCs/>
                      <w:sz w:val="20"/>
                      <w:szCs w:val="20"/>
                    </w:rPr>
                  </w:pPr>
                  <w:r w:rsidRPr="00CB2309">
                    <w:rPr>
                      <w:i/>
                      <w:iCs/>
                      <w:sz w:val="20"/>
                      <w:szCs w:val="20"/>
                    </w:rPr>
                    <w:t xml:space="preserve"> </w:t>
                  </w:r>
                </w:p>
              </w:tc>
            </w:tr>
            <w:tr w:rsidR="00CB2309" w:rsidRPr="00CB2309" w:rsidTr="0027633F">
              <w:trPr>
                <w:trHeight w:val="255"/>
              </w:trPr>
              <w:tc>
                <w:tcPr>
                  <w:tcW w:w="5283" w:type="dxa"/>
                  <w:gridSpan w:val="5"/>
                  <w:noWrap/>
                  <w:tcMar>
                    <w:top w:w="15" w:type="dxa"/>
                    <w:left w:w="15" w:type="dxa"/>
                    <w:bottom w:w="0" w:type="dxa"/>
                    <w:right w:w="15" w:type="dxa"/>
                  </w:tcMar>
                  <w:vAlign w:val="bottom"/>
                </w:tcPr>
                <w:p w:rsidR="00CB2309" w:rsidRPr="00CB2309" w:rsidRDefault="00CB2309" w:rsidP="00CB2309">
                  <w:pPr>
                    <w:spacing w:line="240" w:lineRule="auto"/>
                    <w:rPr>
                      <w:sz w:val="20"/>
                      <w:szCs w:val="20"/>
                    </w:rPr>
                  </w:pPr>
                </w:p>
                <w:p w:rsidR="00CB2309" w:rsidRPr="00CB2309" w:rsidRDefault="00CB2309" w:rsidP="00CB2309">
                  <w:pPr>
                    <w:snapToGrid w:val="0"/>
                    <w:spacing w:line="240" w:lineRule="auto"/>
                    <w:rPr>
                      <w:sz w:val="20"/>
                      <w:szCs w:val="20"/>
                    </w:rPr>
                  </w:pPr>
                </w:p>
              </w:tc>
              <w:tc>
                <w:tcPr>
                  <w:tcW w:w="4452" w:type="dxa"/>
                  <w:gridSpan w:val="4"/>
                  <w:hideMark/>
                </w:tcPr>
                <w:p w:rsidR="00CB2309" w:rsidRPr="00CB2309" w:rsidRDefault="00CB2309" w:rsidP="00CB2309">
                  <w:pPr>
                    <w:snapToGrid w:val="0"/>
                    <w:spacing w:line="240" w:lineRule="auto"/>
                    <w:ind w:right="180"/>
                    <w:jc w:val="right"/>
                    <w:rPr>
                      <w:sz w:val="20"/>
                      <w:szCs w:val="20"/>
                    </w:rPr>
                  </w:pPr>
                  <w:r w:rsidRPr="00CB2309">
                    <w:rPr>
                      <w:sz w:val="20"/>
                      <w:szCs w:val="20"/>
                    </w:rPr>
                    <w:t xml:space="preserve">               Этап № ______ </w:t>
                  </w:r>
                </w:p>
              </w:tc>
            </w:tr>
            <w:tr w:rsidR="00CB2309" w:rsidRPr="00CB2309" w:rsidTr="0027633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Выполнено работ</w:t>
                  </w:r>
                </w:p>
              </w:tc>
            </w:tr>
            <w:tr w:rsidR="00CB2309" w:rsidRPr="00CB2309" w:rsidTr="0027633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B2309" w:rsidRPr="00CB2309" w:rsidRDefault="00CB2309" w:rsidP="00CB2309">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B2309" w:rsidRPr="00CB2309" w:rsidRDefault="00CB2309" w:rsidP="00CB2309">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pacing w:line="240" w:lineRule="auto"/>
                    <w:ind w:firstLine="0"/>
                    <w:jc w:val="center"/>
                    <w:rPr>
                      <w:b/>
                      <w:bCs/>
                      <w:sz w:val="20"/>
                      <w:szCs w:val="20"/>
                    </w:rPr>
                  </w:pPr>
                  <w:r w:rsidRPr="00CB2309">
                    <w:rPr>
                      <w:b/>
                      <w:bCs/>
                      <w:sz w:val="20"/>
                      <w:szCs w:val="20"/>
                    </w:rPr>
                    <w:t xml:space="preserve">ед. </w:t>
                  </w:r>
                </w:p>
                <w:p w:rsidR="00CB2309" w:rsidRPr="00CB2309" w:rsidRDefault="00CB2309" w:rsidP="00CB2309">
                  <w:pPr>
                    <w:snapToGrid w:val="0"/>
                    <w:spacing w:line="240" w:lineRule="auto"/>
                    <w:ind w:firstLine="0"/>
                    <w:jc w:val="center"/>
                    <w:rPr>
                      <w:b/>
                      <w:bCs/>
                      <w:sz w:val="20"/>
                      <w:szCs w:val="20"/>
                    </w:rPr>
                  </w:pPr>
                  <w:r w:rsidRPr="00CB2309">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коли-</w:t>
                  </w:r>
                  <w:proofErr w:type="spellStart"/>
                  <w:r w:rsidRPr="00CB2309">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pacing w:line="240" w:lineRule="auto"/>
                    <w:ind w:firstLine="0"/>
                    <w:jc w:val="center"/>
                    <w:rPr>
                      <w:b/>
                      <w:bCs/>
                      <w:sz w:val="20"/>
                      <w:szCs w:val="20"/>
                    </w:rPr>
                  </w:pPr>
                  <w:r w:rsidRPr="00CB2309">
                    <w:rPr>
                      <w:b/>
                      <w:bCs/>
                      <w:sz w:val="20"/>
                      <w:szCs w:val="20"/>
                    </w:rPr>
                    <w:t xml:space="preserve">цена за </w:t>
                  </w:r>
                </w:p>
                <w:p w:rsidR="00CB2309" w:rsidRPr="00CB2309" w:rsidRDefault="00CB2309" w:rsidP="00CB2309">
                  <w:pPr>
                    <w:snapToGrid w:val="0"/>
                    <w:spacing w:line="240" w:lineRule="auto"/>
                    <w:ind w:firstLine="0"/>
                    <w:jc w:val="center"/>
                    <w:rPr>
                      <w:b/>
                      <w:bCs/>
                      <w:sz w:val="20"/>
                      <w:szCs w:val="20"/>
                    </w:rPr>
                  </w:pPr>
                  <w:r w:rsidRPr="00CB2309">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pacing w:line="240" w:lineRule="auto"/>
                    <w:ind w:firstLine="0"/>
                    <w:jc w:val="center"/>
                    <w:rPr>
                      <w:b/>
                      <w:bCs/>
                      <w:sz w:val="20"/>
                      <w:szCs w:val="20"/>
                    </w:rPr>
                  </w:pPr>
                  <w:r w:rsidRPr="00CB2309">
                    <w:rPr>
                      <w:b/>
                      <w:bCs/>
                      <w:sz w:val="20"/>
                      <w:szCs w:val="20"/>
                    </w:rPr>
                    <w:t xml:space="preserve">стоимость, </w:t>
                  </w:r>
                </w:p>
                <w:p w:rsidR="00CB2309" w:rsidRPr="00CB2309" w:rsidRDefault="00CB2309" w:rsidP="00CB2309">
                  <w:pPr>
                    <w:snapToGrid w:val="0"/>
                    <w:spacing w:line="240" w:lineRule="auto"/>
                    <w:ind w:firstLine="0"/>
                    <w:jc w:val="center"/>
                    <w:rPr>
                      <w:b/>
                      <w:bCs/>
                      <w:sz w:val="20"/>
                      <w:szCs w:val="20"/>
                    </w:rPr>
                  </w:pPr>
                  <w:r w:rsidRPr="00CB2309">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 xml:space="preserve">в </w:t>
                  </w:r>
                  <w:proofErr w:type="spellStart"/>
                  <w:r w:rsidRPr="00CB2309">
                    <w:rPr>
                      <w:b/>
                      <w:bCs/>
                      <w:sz w:val="20"/>
                      <w:szCs w:val="20"/>
                    </w:rPr>
                    <w:t>т.ч</w:t>
                  </w:r>
                  <w:proofErr w:type="spellEnd"/>
                  <w:r w:rsidRPr="00CB2309">
                    <w:rPr>
                      <w:b/>
                      <w:bCs/>
                      <w:sz w:val="20"/>
                      <w:szCs w:val="20"/>
                    </w:rPr>
                    <w:t>. НДС, руб.</w:t>
                  </w:r>
                </w:p>
              </w:tc>
            </w:tr>
            <w:tr w:rsidR="00CB2309" w:rsidRPr="00CB2309" w:rsidTr="0027633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ind w:firstLine="0"/>
                    <w:jc w:val="center"/>
                    <w:rPr>
                      <w:b/>
                      <w:bCs/>
                      <w:sz w:val="20"/>
                      <w:szCs w:val="20"/>
                    </w:rPr>
                  </w:pPr>
                  <w:r w:rsidRPr="00CB2309">
                    <w:rPr>
                      <w:b/>
                      <w:bCs/>
                      <w:sz w:val="20"/>
                      <w:szCs w:val="20"/>
                    </w:rPr>
                    <w:t>7</w:t>
                  </w:r>
                </w:p>
              </w:tc>
            </w:tr>
            <w:tr w:rsidR="00CB2309" w:rsidRPr="00CB2309" w:rsidTr="0027633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r w:rsidR="00CB2309" w:rsidRPr="00CB2309" w:rsidTr="0027633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r w:rsidR="00CB2309" w:rsidRPr="00CB2309" w:rsidTr="0027633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r w:rsidR="00CB2309" w:rsidRPr="00CB2309" w:rsidTr="0027633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2309" w:rsidRPr="00CB2309" w:rsidRDefault="00CB2309" w:rsidP="00CB2309">
                  <w:pPr>
                    <w:snapToGrid w:val="0"/>
                    <w:spacing w:line="240" w:lineRule="auto"/>
                    <w:rPr>
                      <w:sz w:val="20"/>
                      <w:szCs w:val="20"/>
                    </w:rPr>
                  </w:pPr>
                  <w:r w:rsidRPr="00CB2309">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B2309" w:rsidRPr="00CB2309" w:rsidRDefault="00CB2309" w:rsidP="00CB2309">
                  <w:pPr>
                    <w:snapToGrid w:val="0"/>
                    <w:spacing w:line="240" w:lineRule="auto"/>
                    <w:jc w:val="center"/>
                    <w:rPr>
                      <w:b/>
                      <w:bCs/>
                      <w:sz w:val="20"/>
                      <w:szCs w:val="20"/>
                    </w:rPr>
                  </w:pPr>
                  <w:r w:rsidRPr="00CB2309">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bl>
          <w:p w:rsidR="00CB2309" w:rsidRPr="00CB2309" w:rsidRDefault="00CB2309" w:rsidP="00CB2309">
            <w:pPr>
              <w:spacing w:line="240" w:lineRule="auto"/>
              <w:rPr>
                <w:sz w:val="20"/>
                <w:szCs w:val="20"/>
              </w:rPr>
            </w:pPr>
          </w:p>
          <w:p w:rsidR="00CB2309" w:rsidRPr="00CB2309" w:rsidRDefault="00CB2309" w:rsidP="00CB2309">
            <w:pPr>
              <w:spacing w:line="240" w:lineRule="auto"/>
              <w:rPr>
                <w:sz w:val="20"/>
                <w:szCs w:val="20"/>
              </w:rPr>
            </w:pPr>
            <w:r w:rsidRPr="00CB2309">
              <w:rPr>
                <w:sz w:val="20"/>
                <w:szCs w:val="20"/>
              </w:rPr>
              <w:t>Выполненные работы удовлетворяют условиям договора (техническому заданию).</w:t>
            </w:r>
          </w:p>
          <w:p w:rsidR="00CB2309" w:rsidRPr="00CB2309" w:rsidRDefault="00CB2309" w:rsidP="00CB2309">
            <w:pPr>
              <w:spacing w:line="240" w:lineRule="auto"/>
              <w:rPr>
                <w:sz w:val="20"/>
                <w:szCs w:val="20"/>
              </w:rPr>
            </w:pPr>
            <w:r w:rsidRPr="00CB2309">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CB2309" w:rsidRPr="00CB2309" w:rsidRDefault="00CB2309" w:rsidP="00CB2309">
            <w:pPr>
              <w:spacing w:line="240" w:lineRule="auto"/>
              <w:rPr>
                <w:sz w:val="20"/>
                <w:szCs w:val="20"/>
              </w:rPr>
            </w:pPr>
            <w:r w:rsidRPr="00CB2309">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B2309" w:rsidRPr="00CB2309" w:rsidTr="0027633F">
              <w:trPr>
                <w:cantSplit/>
              </w:trPr>
              <w:tc>
                <w:tcPr>
                  <w:tcW w:w="4500" w:type="dxa"/>
                  <w:gridSpan w:val="2"/>
                  <w:tcMar>
                    <w:top w:w="0" w:type="dxa"/>
                    <w:left w:w="108" w:type="dxa"/>
                    <w:bottom w:w="0" w:type="dxa"/>
                    <w:right w:w="108" w:type="dxa"/>
                  </w:tcMar>
                  <w:hideMark/>
                </w:tcPr>
                <w:p w:rsidR="00CB2309" w:rsidRPr="00CB2309" w:rsidRDefault="00CB2309" w:rsidP="00CB2309">
                  <w:pPr>
                    <w:spacing w:line="240" w:lineRule="auto"/>
                    <w:rPr>
                      <w:sz w:val="20"/>
                      <w:szCs w:val="20"/>
                    </w:rPr>
                  </w:pPr>
                  <w:r w:rsidRPr="00CB2309">
                    <w:rPr>
                      <w:b/>
                      <w:bCs/>
                      <w:sz w:val="20"/>
                      <w:szCs w:val="20"/>
                    </w:rPr>
                    <w:t>От Заказчика:</w:t>
                  </w:r>
                </w:p>
              </w:tc>
              <w:tc>
                <w:tcPr>
                  <w:tcW w:w="720" w:type="dxa"/>
                  <w:vMerge w:val="restart"/>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4500" w:type="dxa"/>
                  <w:gridSpan w:val="2"/>
                  <w:tcMar>
                    <w:top w:w="0" w:type="dxa"/>
                    <w:left w:w="108" w:type="dxa"/>
                    <w:bottom w:w="0" w:type="dxa"/>
                    <w:right w:w="108" w:type="dxa"/>
                  </w:tcMar>
                  <w:hideMark/>
                </w:tcPr>
                <w:p w:rsidR="00CB2309" w:rsidRPr="00CB2309" w:rsidRDefault="00CB2309" w:rsidP="00CB2309">
                  <w:pPr>
                    <w:spacing w:line="240" w:lineRule="auto"/>
                    <w:rPr>
                      <w:sz w:val="20"/>
                      <w:szCs w:val="20"/>
                    </w:rPr>
                  </w:pPr>
                  <w:r w:rsidRPr="00CB2309">
                    <w:rPr>
                      <w:b/>
                      <w:bCs/>
                      <w:sz w:val="20"/>
                      <w:szCs w:val="20"/>
                    </w:rPr>
                    <w:t>От Подрядчика:</w:t>
                  </w:r>
                </w:p>
              </w:tc>
            </w:tr>
            <w:tr w:rsidR="00CB2309" w:rsidRPr="00CB2309" w:rsidTr="0027633F">
              <w:trPr>
                <w:cantSplit/>
              </w:trPr>
              <w:tc>
                <w:tcPr>
                  <w:tcW w:w="4500" w:type="dxa"/>
                  <w:gridSpan w:val="2"/>
                  <w:tcMar>
                    <w:top w:w="0" w:type="dxa"/>
                    <w:left w:w="108" w:type="dxa"/>
                    <w:bottom w:w="0" w:type="dxa"/>
                    <w:right w:w="108" w:type="dxa"/>
                  </w:tcMar>
                </w:tcPr>
                <w:p w:rsidR="00CB2309" w:rsidRPr="00CB2309" w:rsidRDefault="00CB2309" w:rsidP="00CB2309">
                  <w:pPr>
                    <w:snapToGrid w:val="0"/>
                    <w:spacing w:line="240" w:lineRule="auto"/>
                    <w:rPr>
                      <w:b/>
                      <w:bCs/>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500" w:type="dxa"/>
                  <w:gridSpan w:val="2"/>
                  <w:tcMar>
                    <w:top w:w="0" w:type="dxa"/>
                    <w:left w:w="108" w:type="dxa"/>
                    <w:bottom w:w="0" w:type="dxa"/>
                    <w:right w:w="108" w:type="dxa"/>
                  </w:tcMar>
                </w:tcPr>
                <w:p w:rsidR="00CB2309" w:rsidRPr="00CB2309" w:rsidRDefault="00CB2309" w:rsidP="00CB2309">
                  <w:pPr>
                    <w:snapToGrid w:val="0"/>
                    <w:spacing w:line="240" w:lineRule="auto"/>
                    <w:rPr>
                      <w:b/>
                      <w:bCs/>
                      <w:sz w:val="20"/>
                      <w:szCs w:val="20"/>
                    </w:rPr>
                  </w:pPr>
                </w:p>
              </w:tc>
            </w:tr>
            <w:tr w:rsidR="00CB2309" w:rsidRPr="00CB2309" w:rsidTr="0027633F">
              <w:trPr>
                <w:cantSplit/>
              </w:trPr>
              <w:tc>
                <w:tcPr>
                  <w:tcW w:w="454" w:type="dxa"/>
                  <w:vMerge w:val="restart"/>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jc w:val="center"/>
                    <w:rPr>
                      <w:sz w:val="20"/>
                      <w:szCs w:val="20"/>
                    </w:rPr>
                  </w:pPr>
                  <w:r w:rsidRPr="00CB2309">
                    <w:rPr>
                      <w:i/>
                      <w:iCs/>
                      <w:sz w:val="20"/>
                      <w:szCs w:val="20"/>
                    </w:rPr>
                    <w:t>(должность)</w:t>
                  </w:r>
                </w:p>
              </w:tc>
              <w:tc>
                <w:tcPr>
                  <w:tcW w:w="0" w:type="auto"/>
                  <w:vMerge/>
                  <w:vAlign w:val="center"/>
                  <w:hideMark/>
                </w:tcPr>
                <w:p w:rsidR="00CB2309" w:rsidRPr="00CB2309" w:rsidRDefault="00CB2309" w:rsidP="00CB2309">
                  <w:pPr>
                    <w:spacing w:line="240" w:lineRule="auto"/>
                    <w:rPr>
                      <w:sz w:val="20"/>
                      <w:szCs w:val="20"/>
                    </w:rPr>
                  </w:pPr>
                </w:p>
              </w:tc>
              <w:tc>
                <w:tcPr>
                  <w:tcW w:w="337" w:type="dxa"/>
                  <w:vMerge w:val="restart"/>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jc w:val="center"/>
                    <w:rPr>
                      <w:sz w:val="20"/>
                      <w:szCs w:val="20"/>
                    </w:rPr>
                  </w:pPr>
                  <w:r w:rsidRPr="00CB2309">
                    <w:rPr>
                      <w:i/>
                      <w:iCs/>
                      <w:sz w:val="20"/>
                      <w:szCs w:val="20"/>
                    </w:rPr>
                    <w:t>(должность)</w:t>
                  </w:r>
                </w:p>
              </w:tc>
            </w:tr>
            <w:tr w:rsidR="00CB2309" w:rsidRPr="00CB2309" w:rsidTr="0027633F">
              <w:trPr>
                <w:cantSplit/>
              </w:trPr>
              <w:tc>
                <w:tcPr>
                  <w:tcW w:w="0" w:type="auto"/>
                  <w:vMerge/>
                  <w:vAlign w:val="center"/>
                  <w:hideMark/>
                </w:tcPr>
                <w:p w:rsidR="00CB2309" w:rsidRPr="00CB2309" w:rsidRDefault="00CB2309" w:rsidP="00CB2309">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r w:rsidR="00CB2309" w:rsidRPr="00CB2309" w:rsidTr="0027633F">
              <w:trPr>
                <w:cantSplit/>
              </w:trPr>
              <w:tc>
                <w:tcPr>
                  <w:tcW w:w="0" w:type="auto"/>
                  <w:vMerge/>
                  <w:vAlign w:val="center"/>
                  <w:hideMark/>
                </w:tcPr>
                <w:p w:rsidR="00CB2309" w:rsidRPr="00CB2309" w:rsidRDefault="00CB2309" w:rsidP="00CB2309">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jc w:val="center"/>
                    <w:rPr>
                      <w:sz w:val="20"/>
                      <w:szCs w:val="20"/>
                    </w:rPr>
                  </w:pPr>
                  <w:r w:rsidRPr="00CB2309">
                    <w:rPr>
                      <w:i/>
                      <w:iCs/>
                      <w:sz w:val="20"/>
                      <w:szCs w:val="20"/>
                    </w:rPr>
                    <w:t>(подпись)</w:t>
                  </w:r>
                </w:p>
              </w:tc>
              <w:tc>
                <w:tcPr>
                  <w:tcW w:w="0" w:type="auto"/>
                  <w:vMerge/>
                  <w:vAlign w:val="center"/>
                  <w:hideMark/>
                </w:tcPr>
                <w:p w:rsidR="00CB2309" w:rsidRPr="00CB2309" w:rsidRDefault="00CB2309" w:rsidP="00CB2309">
                  <w:pPr>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jc w:val="center"/>
                    <w:rPr>
                      <w:sz w:val="20"/>
                      <w:szCs w:val="20"/>
                    </w:rPr>
                  </w:pPr>
                  <w:r w:rsidRPr="00CB2309">
                    <w:rPr>
                      <w:i/>
                      <w:iCs/>
                      <w:sz w:val="20"/>
                      <w:szCs w:val="20"/>
                    </w:rPr>
                    <w:t>(подпись)</w:t>
                  </w:r>
                </w:p>
              </w:tc>
            </w:tr>
            <w:tr w:rsidR="00CB2309" w:rsidRPr="00CB2309" w:rsidTr="0027633F">
              <w:trPr>
                <w:cantSplit/>
              </w:trPr>
              <w:tc>
                <w:tcPr>
                  <w:tcW w:w="0" w:type="auto"/>
                  <w:vMerge/>
                  <w:vAlign w:val="center"/>
                  <w:hideMark/>
                </w:tcPr>
                <w:p w:rsidR="00CB2309" w:rsidRPr="00CB2309" w:rsidRDefault="00CB2309" w:rsidP="00CB2309">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r w:rsidR="00CB2309" w:rsidRPr="00CB2309" w:rsidTr="0027633F">
              <w:trPr>
                <w:cantSplit/>
              </w:trPr>
              <w:tc>
                <w:tcPr>
                  <w:tcW w:w="0" w:type="auto"/>
                  <w:vMerge/>
                  <w:vAlign w:val="center"/>
                  <w:hideMark/>
                </w:tcPr>
                <w:p w:rsidR="00CB2309" w:rsidRPr="00CB2309" w:rsidRDefault="00CB2309" w:rsidP="00CB2309">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ind w:firstLine="7"/>
                    <w:jc w:val="center"/>
                    <w:rPr>
                      <w:sz w:val="20"/>
                      <w:szCs w:val="20"/>
                    </w:rPr>
                  </w:pPr>
                  <w:r w:rsidRPr="00CB2309">
                    <w:rPr>
                      <w:i/>
                      <w:iCs/>
                      <w:sz w:val="20"/>
                      <w:szCs w:val="20"/>
                    </w:rPr>
                    <w:t>(расшифровка подписи)</w:t>
                  </w:r>
                </w:p>
              </w:tc>
              <w:tc>
                <w:tcPr>
                  <w:tcW w:w="0" w:type="auto"/>
                  <w:vMerge/>
                  <w:vAlign w:val="center"/>
                  <w:hideMark/>
                </w:tcPr>
                <w:p w:rsidR="00CB2309" w:rsidRPr="00CB2309" w:rsidRDefault="00CB2309" w:rsidP="00CB2309">
                  <w:pPr>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B2309" w:rsidRPr="00CB2309" w:rsidRDefault="00CB2309" w:rsidP="00CB2309">
                  <w:pPr>
                    <w:snapToGrid w:val="0"/>
                    <w:spacing w:line="240" w:lineRule="auto"/>
                    <w:jc w:val="center"/>
                    <w:rPr>
                      <w:sz w:val="20"/>
                      <w:szCs w:val="20"/>
                    </w:rPr>
                  </w:pPr>
                  <w:r w:rsidRPr="00CB2309">
                    <w:rPr>
                      <w:i/>
                      <w:iCs/>
                      <w:sz w:val="20"/>
                      <w:szCs w:val="20"/>
                    </w:rPr>
                    <w:t>(расшифровка подписи)</w:t>
                  </w:r>
                </w:p>
              </w:tc>
            </w:tr>
            <w:tr w:rsidR="00CB2309" w:rsidRPr="00CB2309" w:rsidTr="0027633F">
              <w:trPr>
                <w:cantSplit/>
              </w:trPr>
              <w:tc>
                <w:tcPr>
                  <w:tcW w:w="0" w:type="auto"/>
                  <w:vMerge/>
                  <w:vAlign w:val="center"/>
                  <w:hideMark/>
                </w:tcPr>
                <w:p w:rsidR="00CB2309" w:rsidRPr="00CB2309" w:rsidRDefault="00CB2309" w:rsidP="00CB2309">
                  <w:pPr>
                    <w:spacing w:line="240" w:lineRule="auto"/>
                    <w:rPr>
                      <w:sz w:val="20"/>
                      <w:szCs w:val="20"/>
                    </w:rPr>
                  </w:pPr>
                </w:p>
              </w:tc>
              <w:tc>
                <w:tcPr>
                  <w:tcW w:w="4046" w:type="dxa"/>
                  <w:tcMar>
                    <w:top w:w="0" w:type="dxa"/>
                    <w:left w:w="108" w:type="dxa"/>
                    <w:bottom w:w="0" w:type="dxa"/>
                    <w:right w:w="108" w:type="dxa"/>
                  </w:tcMar>
                </w:tcPr>
                <w:p w:rsidR="00CB2309" w:rsidRPr="00CB2309" w:rsidRDefault="00CB2309" w:rsidP="00CB2309">
                  <w:pPr>
                    <w:snapToGrid w:val="0"/>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0" w:type="auto"/>
                  <w:vMerge/>
                  <w:vAlign w:val="center"/>
                  <w:hideMark/>
                </w:tcPr>
                <w:p w:rsidR="00CB2309" w:rsidRPr="00CB2309" w:rsidRDefault="00CB2309" w:rsidP="00CB2309">
                  <w:pPr>
                    <w:spacing w:line="240" w:lineRule="auto"/>
                    <w:rPr>
                      <w:sz w:val="20"/>
                      <w:szCs w:val="20"/>
                    </w:rPr>
                  </w:pPr>
                </w:p>
              </w:tc>
              <w:tc>
                <w:tcPr>
                  <w:tcW w:w="4163" w:type="dxa"/>
                  <w:tcMar>
                    <w:top w:w="0" w:type="dxa"/>
                    <w:left w:w="108" w:type="dxa"/>
                    <w:bottom w:w="0" w:type="dxa"/>
                    <w:right w:w="108" w:type="dxa"/>
                  </w:tcMar>
                </w:tcPr>
                <w:p w:rsidR="00CB2309" w:rsidRPr="00CB2309" w:rsidRDefault="00CB2309" w:rsidP="00CB2309">
                  <w:pPr>
                    <w:snapToGrid w:val="0"/>
                    <w:spacing w:line="240" w:lineRule="auto"/>
                    <w:rPr>
                      <w:sz w:val="20"/>
                      <w:szCs w:val="20"/>
                    </w:rPr>
                  </w:pPr>
                </w:p>
              </w:tc>
            </w:tr>
          </w:tbl>
          <w:p w:rsidR="00CB2309" w:rsidRPr="00CB2309" w:rsidRDefault="00CB2309" w:rsidP="00CB2309">
            <w:pPr>
              <w:snapToGrid w:val="0"/>
              <w:spacing w:line="240" w:lineRule="auto"/>
              <w:ind w:right="-76"/>
              <w:jc w:val="center"/>
              <w:rPr>
                <w:szCs w:val="24"/>
              </w:rPr>
            </w:pPr>
          </w:p>
        </w:tc>
      </w:tr>
    </w:tbl>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B2309" w:rsidRPr="00CB2309" w:rsidTr="0027633F">
        <w:tc>
          <w:tcPr>
            <w:tcW w:w="4785" w:type="dxa"/>
          </w:tcPr>
          <w:p w:rsidR="00CB2309" w:rsidRPr="00CB2309" w:rsidRDefault="00CB2309" w:rsidP="00CB2309">
            <w:pPr>
              <w:spacing w:line="240" w:lineRule="auto"/>
              <w:ind w:firstLine="0"/>
              <w:rPr>
                <w:b/>
                <w:sz w:val="24"/>
              </w:rPr>
            </w:pPr>
            <w:r w:rsidRPr="00CB2309">
              <w:rPr>
                <w:b/>
                <w:sz w:val="24"/>
              </w:rPr>
              <w:t>Заказчик:</w:t>
            </w:r>
          </w:p>
        </w:tc>
        <w:tc>
          <w:tcPr>
            <w:tcW w:w="4786" w:type="dxa"/>
          </w:tcPr>
          <w:p w:rsidR="00CB2309" w:rsidRPr="00CB2309" w:rsidRDefault="00CB2309" w:rsidP="00CB2309">
            <w:pPr>
              <w:spacing w:line="240" w:lineRule="auto"/>
              <w:ind w:firstLine="0"/>
              <w:rPr>
                <w:b/>
                <w:sz w:val="24"/>
              </w:rPr>
            </w:pPr>
            <w:r w:rsidRPr="00CB2309">
              <w:rPr>
                <w:b/>
                <w:sz w:val="24"/>
              </w:rPr>
              <w:t>Подрядчик:</w:t>
            </w:r>
          </w:p>
        </w:tc>
      </w:tr>
      <w:tr w:rsidR="00CB2309" w:rsidRPr="00CB2309" w:rsidTr="0027633F">
        <w:tc>
          <w:tcPr>
            <w:tcW w:w="4785" w:type="dxa"/>
          </w:tcPr>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r w:rsidRPr="00CB2309">
              <w:rPr>
                <w:sz w:val="22"/>
                <w:szCs w:val="22"/>
              </w:rPr>
              <w:t xml:space="preserve">_______________ / _______________ </w:t>
            </w:r>
          </w:p>
          <w:p w:rsidR="00CB2309" w:rsidRPr="00CB2309" w:rsidRDefault="00CB2309" w:rsidP="00CB2309">
            <w:pPr>
              <w:spacing w:line="240" w:lineRule="auto"/>
              <w:ind w:firstLine="0"/>
              <w:rPr>
                <w:sz w:val="22"/>
                <w:szCs w:val="22"/>
              </w:rPr>
            </w:pPr>
          </w:p>
        </w:tc>
        <w:tc>
          <w:tcPr>
            <w:tcW w:w="4786" w:type="dxa"/>
          </w:tcPr>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r w:rsidRPr="00CB2309">
              <w:rPr>
                <w:sz w:val="22"/>
                <w:szCs w:val="22"/>
              </w:rPr>
              <w:t xml:space="preserve">_______________ / _______________ </w:t>
            </w:r>
          </w:p>
          <w:p w:rsidR="00CB2309" w:rsidRPr="00CB2309" w:rsidRDefault="00CB2309" w:rsidP="00CB2309">
            <w:pPr>
              <w:spacing w:line="240" w:lineRule="auto"/>
              <w:ind w:firstLine="0"/>
              <w:rPr>
                <w:sz w:val="22"/>
                <w:szCs w:val="22"/>
              </w:rPr>
            </w:pPr>
          </w:p>
        </w:tc>
      </w:tr>
    </w:tbl>
    <w:p w:rsidR="00CB2309" w:rsidRPr="00CB2309" w:rsidRDefault="00CB2309" w:rsidP="00CB2309">
      <w:pPr>
        <w:spacing w:line="240" w:lineRule="auto"/>
        <w:ind w:firstLine="4820"/>
        <w:jc w:val="left"/>
        <w:rPr>
          <w:sz w:val="22"/>
          <w:szCs w:val="22"/>
        </w:rPr>
      </w:pPr>
    </w:p>
    <w:p w:rsidR="00CB2309" w:rsidRDefault="00CB2309" w:rsidP="00F636E5">
      <w:pPr>
        <w:spacing w:line="240" w:lineRule="auto"/>
        <w:ind w:firstLine="4820"/>
        <w:jc w:val="left"/>
        <w:rPr>
          <w:sz w:val="22"/>
          <w:szCs w:val="22"/>
        </w:rPr>
      </w:pPr>
    </w:p>
    <w:p w:rsidR="00CB2309" w:rsidRPr="00CB2309" w:rsidRDefault="00CB2309" w:rsidP="00CB2309">
      <w:pPr>
        <w:spacing w:line="240" w:lineRule="auto"/>
        <w:ind w:left="1560" w:firstLine="3118"/>
        <w:jc w:val="left"/>
        <w:rPr>
          <w:sz w:val="24"/>
          <w:szCs w:val="24"/>
        </w:rPr>
      </w:pPr>
      <w:r w:rsidRPr="00CB2309">
        <w:rPr>
          <w:sz w:val="24"/>
          <w:szCs w:val="24"/>
        </w:rPr>
        <w:lastRenderedPageBreak/>
        <w:t>Приложение № 4.2</w:t>
      </w:r>
    </w:p>
    <w:p w:rsidR="00CB2309" w:rsidRPr="00CB2309" w:rsidRDefault="00CB2309" w:rsidP="00CB2309">
      <w:pPr>
        <w:shd w:val="clear" w:color="auto" w:fill="FFFFFF"/>
        <w:spacing w:line="240" w:lineRule="auto"/>
        <w:ind w:left="1560" w:firstLine="3118"/>
        <w:jc w:val="left"/>
        <w:rPr>
          <w:b/>
          <w:bCs/>
          <w:sz w:val="24"/>
          <w:szCs w:val="24"/>
          <w:u w:val="single"/>
        </w:rPr>
      </w:pPr>
      <w:r w:rsidRPr="00CB2309">
        <w:rPr>
          <w:sz w:val="24"/>
          <w:szCs w:val="24"/>
        </w:rPr>
        <w:t xml:space="preserve"> к договору подряда № </w:t>
      </w:r>
      <w:r w:rsidRPr="00CB2309">
        <w:rPr>
          <w:b/>
          <w:bCs/>
          <w:sz w:val="24"/>
          <w:szCs w:val="24"/>
        </w:rPr>
        <w:t>________</w:t>
      </w:r>
    </w:p>
    <w:p w:rsidR="00CB2309" w:rsidRPr="00CB2309" w:rsidRDefault="00CB2309" w:rsidP="00CB2309">
      <w:pPr>
        <w:spacing w:line="240" w:lineRule="auto"/>
        <w:ind w:left="1560" w:firstLine="3118"/>
        <w:jc w:val="left"/>
        <w:rPr>
          <w:sz w:val="24"/>
          <w:szCs w:val="24"/>
        </w:rPr>
      </w:pPr>
      <w:r w:rsidRPr="00CB2309">
        <w:rPr>
          <w:sz w:val="24"/>
          <w:szCs w:val="24"/>
        </w:rPr>
        <w:t>от «____» __________ 20 _ г. № ____</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CB2309" w:rsidRPr="00CB2309" w:rsidTr="0027633F">
        <w:trPr>
          <w:gridAfter w:val="2"/>
          <w:wAfter w:w="101" w:type="pct"/>
          <w:trHeight w:val="377"/>
        </w:trPr>
        <w:tc>
          <w:tcPr>
            <w:tcW w:w="311" w:type="pct"/>
            <w:noWrap/>
            <w:vAlign w:val="bottom"/>
            <w:hideMark/>
          </w:tcPr>
          <w:p w:rsidR="00CB2309" w:rsidRPr="00CB2309" w:rsidRDefault="00CB2309" w:rsidP="00CB2309">
            <w:pPr>
              <w:rPr>
                <w:sz w:val="24"/>
                <w:szCs w:val="24"/>
              </w:rPr>
            </w:pPr>
          </w:p>
        </w:tc>
        <w:tc>
          <w:tcPr>
            <w:tcW w:w="1280" w:type="pct"/>
            <w:gridSpan w:val="3"/>
            <w:noWrap/>
            <w:vAlign w:val="bottom"/>
            <w:hideMark/>
          </w:tcPr>
          <w:p w:rsidR="00CB2309" w:rsidRPr="00CB2309" w:rsidRDefault="00CB2309" w:rsidP="00CB2309">
            <w:pPr>
              <w:spacing w:line="240" w:lineRule="auto"/>
              <w:ind w:firstLine="0"/>
              <w:jc w:val="left"/>
              <w:rPr>
                <w:sz w:val="20"/>
                <w:szCs w:val="20"/>
              </w:rPr>
            </w:pPr>
          </w:p>
        </w:tc>
        <w:tc>
          <w:tcPr>
            <w:tcW w:w="539" w:type="pct"/>
            <w:noWrap/>
            <w:vAlign w:val="bottom"/>
            <w:hideMark/>
          </w:tcPr>
          <w:p w:rsidR="00CB2309" w:rsidRPr="00CB2309" w:rsidRDefault="00CB2309" w:rsidP="00CB2309">
            <w:pPr>
              <w:spacing w:line="240" w:lineRule="auto"/>
              <w:ind w:firstLine="0"/>
              <w:jc w:val="left"/>
              <w:rPr>
                <w:sz w:val="20"/>
                <w:szCs w:val="20"/>
              </w:rPr>
            </w:pPr>
          </w:p>
        </w:tc>
        <w:tc>
          <w:tcPr>
            <w:tcW w:w="233" w:type="pct"/>
            <w:gridSpan w:val="3"/>
            <w:noWrap/>
            <w:vAlign w:val="bottom"/>
            <w:hideMark/>
          </w:tcPr>
          <w:p w:rsidR="00CB2309" w:rsidRPr="00CB2309" w:rsidRDefault="00CB2309" w:rsidP="00CB2309">
            <w:pPr>
              <w:spacing w:line="240" w:lineRule="auto"/>
              <w:ind w:firstLine="0"/>
              <w:jc w:val="left"/>
              <w:rPr>
                <w:sz w:val="20"/>
                <w:szCs w:val="20"/>
              </w:rPr>
            </w:pPr>
          </w:p>
        </w:tc>
        <w:tc>
          <w:tcPr>
            <w:tcW w:w="267" w:type="pct"/>
            <w:gridSpan w:val="2"/>
            <w:noWrap/>
            <w:vAlign w:val="bottom"/>
            <w:hideMark/>
          </w:tcPr>
          <w:p w:rsidR="00CB2309" w:rsidRPr="00CB2309" w:rsidRDefault="00CB2309" w:rsidP="00CB2309">
            <w:pPr>
              <w:spacing w:line="240" w:lineRule="auto"/>
              <w:ind w:firstLine="0"/>
              <w:jc w:val="left"/>
              <w:rPr>
                <w:sz w:val="20"/>
                <w:szCs w:val="20"/>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725" w:type="pct"/>
            <w:gridSpan w:val="2"/>
            <w:noWrap/>
            <w:vAlign w:val="bottom"/>
            <w:hideMark/>
          </w:tcPr>
          <w:p w:rsidR="00CB2309" w:rsidRPr="00CB2309" w:rsidRDefault="00CB2309" w:rsidP="00CB2309">
            <w:pPr>
              <w:spacing w:line="240" w:lineRule="auto"/>
              <w:ind w:firstLine="0"/>
              <w:jc w:val="left"/>
              <w:rPr>
                <w:sz w:val="24"/>
                <w:szCs w:val="24"/>
              </w:rPr>
            </w:pPr>
            <w:r w:rsidRPr="00CB2309">
              <w:rPr>
                <w:sz w:val="24"/>
                <w:szCs w:val="24"/>
              </w:rPr>
              <w:t>Форма № З-1</w:t>
            </w:r>
          </w:p>
        </w:tc>
        <w:tc>
          <w:tcPr>
            <w:tcW w:w="601" w:type="pct"/>
            <w:noWrap/>
            <w:vAlign w:val="bottom"/>
            <w:hideMark/>
          </w:tcPr>
          <w:p w:rsidR="00CB2309" w:rsidRPr="00CB2309" w:rsidRDefault="00CB2309" w:rsidP="00CB2309">
            <w:pPr>
              <w:rPr>
                <w:sz w:val="24"/>
                <w:szCs w:val="24"/>
              </w:rPr>
            </w:pPr>
          </w:p>
        </w:tc>
        <w:tc>
          <w:tcPr>
            <w:tcW w:w="111" w:type="pct"/>
            <w:gridSpan w:val="3"/>
            <w:noWrap/>
            <w:vAlign w:val="bottom"/>
            <w:hideMark/>
          </w:tcPr>
          <w:p w:rsidR="00CB2309" w:rsidRPr="00CB2309" w:rsidRDefault="00CB2309" w:rsidP="00CB2309">
            <w:pPr>
              <w:spacing w:line="240" w:lineRule="auto"/>
              <w:ind w:firstLine="0"/>
              <w:jc w:val="left"/>
              <w:rPr>
                <w:sz w:val="20"/>
                <w:szCs w:val="20"/>
              </w:rPr>
            </w:pPr>
          </w:p>
        </w:tc>
        <w:tc>
          <w:tcPr>
            <w:tcW w:w="152" w:type="pct"/>
            <w:gridSpan w:val="3"/>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377"/>
        </w:trPr>
        <w:tc>
          <w:tcPr>
            <w:tcW w:w="311" w:type="pct"/>
            <w:noWrap/>
            <w:vAlign w:val="bottom"/>
            <w:hideMark/>
          </w:tcPr>
          <w:p w:rsidR="00CB2309" w:rsidRPr="00CB2309" w:rsidRDefault="00CB2309" w:rsidP="00CB2309"/>
        </w:tc>
        <w:tc>
          <w:tcPr>
            <w:tcW w:w="1280" w:type="pct"/>
            <w:gridSpan w:val="3"/>
            <w:noWrap/>
            <w:vAlign w:val="bottom"/>
            <w:hideMark/>
          </w:tcPr>
          <w:p w:rsidR="00CB2309" w:rsidRPr="00CB2309" w:rsidRDefault="00CB2309" w:rsidP="00CB2309">
            <w:pPr>
              <w:spacing w:line="240" w:lineRule="auto"/>
              <w:ind w:firstLine="0"/>
              <w:jc w:val="left"/>
              <w:rPr>
                <w:sz w:val="20"/>
                <w:szCs w:val="20"/>
              </w:rPr>
            </w:pPr>
          </w:p>
        </w:tc>
        <w:tc>
          <w:tcPr>
            <w:tcW w:w="539" w:type="pct"/>
            <w:noWrap/>
            <w:vAlign w:val="bottom"/>
            <w:hideMark/>
          </w:tcPr>
          <w:p w:rsidR="00CB2309" w:rsidRPr="00CB2309" w:rsidRDefault="00CB2309" w:rsidP="00CB2309">
            <w:pPr>
              <w:spacing w:line="240" w:lineRule="auto"/>
              <w:ind w:firstLine="0"/>
              <w:jc w:val="left"/>
              <w:rPr>
                <w:sz w:val="20"/>
                <w:szCs w:val="20"/>
              </w:rPr>
            </w:pPr>
          </w:p>
        </w:tc>
        <w:tc>
          <w:tcPr>
            <w:tcW w:w="233" w:type="pct"/>
            <w:gridSpan w:val="3"/>
            <w:noWrap/>
            <w:vAlign w:val="bottom"/>
            <w:hideMark/>
          </w:tcPr>
          <w:p w:rsidR="00CB2309" w:rsidRPr="00CB2309" w:rsidRDefault="00CB2309" w:rsidP="00CB2309">
            <w:pPr>
              <w:spacing w:line="240" w:lineRule="auto"/>
              <w:ind w:firstLine="0"/>
              <w:jc w:val="left"/>
              <w:rPr>
                <w:sz w:val="20"/>
                <w:szCs w:val="20"/>
              </w:rPr>
            </w:pPr>
          </w:p>
        </w:tc>
        <w:tc>
          <w:tcPr>
            <w:tcW w:w="267" w:type="pct"/>
            <w:gridSpan w:val="2"/>
            <w:noWrap/>
            <w:vAlign w:val="bottom"/>
            <w:hideMark/>
          </w:tcPr>
          <w:p w:rsidR="00CB2309" w:rsidRPr="00CB2309" w:rsidRDefault="00CB2309" w:rsidP="00CB2309">
            <w:pPr>
              <w:spacing w:line="240" w:lineRule="auto"/>
              <w:ind w:firstLine="0"/>
              <w:jc w:val="left"/>
              <w:rPr>
                <w:sz w:val="20"/>
                <w:szCs w:val="20"/>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11" w:type="pct"/>
            <w:gridSpan w:val="3"/>
            <w:noWrap/>
            <w:vAlign w:val="bottom"/>
            <w:hideMark/>
          </w:tcPr>
          <w:p w:rsidR="00CB2309" w:rsidRPr="00CB2309" w:rsidRDefault="00CB2309" w:rsidP="00CB2309">
            <w:pPr>
              <w:spacing w:line="240" w:lineRule="auto"/>
              <w:ind w:firstLine="0"/>
              <w:jc w:val="left"/>
              <w:rPr>
                <w:sz w:val="20"/>
                <w:szCs w:val="20"/>
              </w:rPr>
            </w:pPr>
          </w:p>
        </w:tc>
        <w:tc>
          <w:tcPr>
            <w:tcW w:w="152" w:type="pct"/>
            <w:gridSpan w:val="3"/>
            <w:noWrap/>
            <w:vAlign w:val="bottom"/>
          </w:tcPr>
          <w:p w:rsidR="00CB2309" w:rsidRPr="00CB2309" w:rsidRDefault="00CB2309" w:rsidP="00CB2309">
            <w:pPr>
              <w:spacing w:line="240" w:lineRule="auto"/>
              <w:ind w:firstLine="0"/>
              <w:jc w:val="left"/>
              <w:rPr>
                <w:sz w:val="24"/>
                <w:szCs w:val="24"/>
              </w:rPr>
            </w:pPr>
          </w:p>
        </w:tc>
      </w:tr>
      <w:tr w:rsidR="00CB2309" w:rsidRPr="00CB2309" w:rsidTr="0027633F">
        <w:trPr>
          <w:gridAfter w:val="2"/>
          <w:wAfter w:w="101" w:type="pct"/>
          <w:trHeight w:val="772"/>
        </w:trPr>
        <w:tc>
          <w:tcPr>
            <w:tcW w:w="4636" w:type="pct"/>
            <w:gridSpan w:val="16"/>
            <w:vAlign w:val="bottom"/>
            <w:hideMark/>
          </w:tcPr>
          <w:p w:rsidR="00CB2309" w:rsidRPr="00CB2309" w:rsidRDefault="00CB2309" w:rsidP="00CB2309">
            <w:pPr>
              <w:spacing w:line="240" w:lineRule="auto"/>
              <w:ind w:firstLine="0"/>
              <w:jc w:val="center"/>
              <w:rPr>
                <w:b/>
                <w:bCs/>
                <w:sz w:val="24"/>
                <w:szCs w:val="24"/>
              </w:rPr>
            </w:pPr>
            <w:r w:rsidRPr="00CB2309">
              <w:rPr>
                <w:b/>
                <w:bCs/>
                <w:sz w:val="24"/>
                <w:szCs w:val="24"/>
              </w:rPr>
              <w:t>АКТ № _____</w:t>
            </w:r>
            <w:r w:rsidRPr="00CB2309">
              <w:rPr>
                <w:b/>
                <w:bCs/>
                <w:sz w:val="24"/>
                <w:szCs w:val="24"/>
              </w:rPr>
              <w:br/>
              <w:t>сдачи-приемки выполненных работ по договору № _________от __________ г.</w:t>
            </w:r>
            <w:r w:rsidRPr="00CB2309">
              <w:rPr>
                <w:b/>
                <w:bCs/>
                <w:sz w:val="24"/>
                <w:szCs w:val="24"/>
              </w:rPr>
              <w:br/>
            </w:r>
          </w:p>
        </w:tc>
        <w:tc>
          <w:tcPr>
            <w:tcW w:w="111" w:type="pct"/>
            <w:gridSpan w:val="3"/>
            <w:noWrap/>
            <w:vAlign w:val="bottom"/>
            <w:hideMark/>
          </w:tcPr>
          <w:p w:rsidR="00CB2309" w:rsidRPr="00CB2309" w:rsidRDefault="00CB2309" w:rsidP="00CB2309">
            <w:pPr>
              <w:rPr>
                <w:b/>
                <w:bCs/>
                <w:sz w:val="24"/>
                <w:szCs w:val="24"/>
              </w:rPr>
            </w:pPr>
          </w:p>
        </w:tc>
        <w:tc>
          <w:tcPr>
            <w:tcW w:w="152" w:type="pct"/>
            <w:gridSpan w:val="3"/>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7"/>
          <w:wAfter w:w="347" w:type="pct"/>
          <w:trHeight w:val="142"/>
        </w:trPr>
        <w:tc>
          <w:tcPr>
            <w:tcW w:w="4653" w:type="pct"/>
            <w:gridSpan w:val="17"/>
            <w:vAlign w:val="bottom"/>
            <w:hideMark/>
          </w:tcPr>
          <w:p w:rsidR="00CB2309" w:rsidRPr="00CB2309" w:rsidRDefault="00CB2309" w:rsidP="00CB2309">
            <w:pPr>
              <w:spacing w:line="240" w:lineRule="auto"/>
              <w:ind w:firstLine="0"/>
              <w:jc w:val="right"/>
              <w:rPr>
                <w:sz w:val="24"/>
                <w:szCs w:val="24"/>
              </w:rPr>
            </w:pPr>
            <w:r w:rsidRPr="00CB2309">
              <w:rPr>
                <w:sz w:val="24"/>
                <w:szCs w:val="24"/>
              </w:rPr>
              <w:t xml:space="preserve"> «______» _________________ 20_ год</w:t>
            </w:r>
          </w:p>
        </w:tc>
      </w:tr>
      <w:tr w:rsidR="00CB2309" w:rsidRPr="00CB2309" w:rsidTr="0027633F">
        <w:trPr>
          <w:gridAfter w:val="2"/>
          <w:wAfter w:w="101" w:type="pct"/>
          <w:trHeight w:val="1517"/>
        </w:trPr>
        <w:tc>
          <w:tcPr>
            <w:tcW w:w="4636" w:type="pct"/>
            <w:gridSpan w:val="16"/>
            <w:vAlign w:val="bottom"/>
            <w:hideMark/>
          </w:tcPr>
          <w:p w:rsidR="00CB2309" w:rsidRPr="00CB2309" w:rsidRDefault="00CB2309" w:rsidP="00CB2309">
            <w:pPr>
              <w:spacing w:line="240" w:lineRule="auto"/>
              <w:ind w:firstLine="0"/>
              <w:rPr>
                <w:sz w:val="24"/>
                <w:szCs w:val="24"/>
              </w:rPr>
            </w:pPr>
            <w:r w:rsidRPr="00CB2309">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CB2309" w:rsidRPr="00CB2309" w:rsidRDefault="00CB2309" w:rsidP="00CB2309">
            <w:pPr>
              <w:rPr>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1"/>
          <w:wAfter w:w="86" w:type="pct"/>
          <w:trHeight w:val="723"/>
        </w:trPr>
        <w:tc>
          <w:tcPr>
            <w:tcW w:w="4636" w:type="pct"/>
            <w:gridSpan w:val="16"/>
            <w:vAlign w:val="bottom"/>
            <w:hideMark/>
          </w:tcPr>
          <w:p w:rsidR="00CB2309" w:rsidRPr="00CB2309" w:rsidRDefault="00CB2309" w:rsidP="00CB2309">
            <w:pPr>
              <w:spacing w:line="240" w:lineRule="auto"/>
              <w:ind w:firstLine="0"/>
              <w:jc w:val="left"/>
              <w:rPr>
                <w:sz w:val="24"/>
                <w:szCs w:val="24"/>
              </w:rPr>
            </w:pPr>
            <w:r w:rsidRPr="00CB2309">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CB2309" w:rsidRPr="00CB2309" w:rsidRDefault="00CB2309" w:rsidP="00CB2309">
            <w:pPr>
              <w:rPr>
                <w:sz w:val="24"/>
                <w:szCs w:val="24"/>
              </w:rPr>
            </w:pPr>
          </w:p>
        </w:tc>
        <w:tc>
          <w:tcPr>
            <w:tcW w:w="167" w:type="pct"/>
            <w:gridSpan w:val="4"/>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190"/>
        </w:trPr>
        <w:tc>
          <w:tcPr>
            <w:tcW w:w="311" w:type="pct"/>
            <w:noWrap/>
            <w:vAlign w:val="bottom"/>
            <w:hideMark/>
          </w:tcPr>
          <w:p w:rsidR="00CB2309" w:rsidRPr="00CB2309" w:rsidRDefault="00CB2309" w:rsidP="00CB2309"/>
        </w:tc>
        <w:tc>
          <w:tcPr>
            <w:tcW w:w="1209" w:type="pct"/>
            <w:gridSpan w:val="2"/>
            <w:noWrap/>
            <w:vAlign w:val="bottom"/>
            <w:hideMark/>
          </w:tcPr>
          <w:p w:rsidR="00CB2309" w:rsidRPr="00CB2309" w:rsidRDefault="00CB2309" w:rsidP="00CB2309">
            <w:pPr>
              <w:spacing w:line="240" w:lineRule="auto"/>
              <w:ind w:firstLine="0"/>
              <w:jc w:val="left"/>
              <w:rPr>
                <w:sz w:val="20"/>
                <w:szCs w:val="20"/>
              </w:rPr>
            </w:pPr>
          </w:p>
        </w:tc>
        <w:tc>
          <w:tcPr>
            <w:tcW w:w="610" w:type="pct"/>
            <w:gridSpan w:val="2"/>
            <w:noWrap/>
            <w:vAlign w:val="bottom"/>
            <w:hideMark/>
          </w:tcPr>
          <w:p w:rsidR="00CB2309" w:rsidRPr="00CB2309" w:rsidRDefault="00CB2309" w:rsidP="00CB2309">
            <w:pPr>
              <w:spacing w:line="240" w:lineRule="auto"/>
              <w:ind w:firstLine="0"/>
              <w:jc w:val="left"/>
              <w:rPr>
                <w:sz w:val="20"/>
                <w:szCs w:val="20"/>
              </w:rPr>
            </w:pPr>
          </w:p>
        </w:tc>
        <w:tc>
          <w:tcPr>
            <w:tcW w:w="233" w:type="pct"/>
            <w:gridSpan w:val="3"/>
            <w:noWrap/>
            <w:vAlign w:val="bottom"/>
          </w:tcPr>
          <w:p w:rsidR="00CB2309" w:rsidRPr="00CB2309" w:rsidRDefault="00CB2309" w:rsidP="00CB2309">
            <w:pPr>
              <w:spacing w:line="240" w:lineRule="auto"/>
              <w:ind w:firstLine="0"/>
              <w:jc w:val="left"/>
              <w:rPr>
                <w:sz w:val="24"/>
                <w:szCs w:val="24"/>
              </w:rPr>
            </w:pPr>
          </w:p>
        </w:tc>
        <w:tc>
          <w:tcPr>
            <w:tcW w:w="267" w:type="pct"/>
            <w:gridSpan w:val="2"/>
            <w:noWrap/>
            <w:vAlign w:val="bottom"/>
            <w:hideMark/>
          </w:tcPr>
          <w:p w:rsidR="00CB2309" w:rsidRPr="00CB2309" w:rsidRDefault="00CB2309" w:rsidP="00CB2309">
            <w:pPr>
              <w:rPr>
                <w:sz w:val="24"/>
                <w:szCs w:val="24"/>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CB2309" w:rsidRPr="00CB2309" w:rsidRDefault="00CB2309" w:rsidP="00CB2309">
            <w:pPr>
              <w:spacing w:line="240" w:lineRule="auto"/>
              <w:ind w:firstLine="0"/>
              <w:jc w:val="left"/>
              <w:rPr>
                <w:b/>
                <w:bCs/>
                <w:sz w:val="24"/>
                <w:szCs w:val="24"/>
              </w:rPr>
            </w:pPr>
            <w:r w:rsidRPr="00CB2309">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CB2309" w:rsidRPr="00CB2309" w:rsidRDefault="00CB2309" w:rsidP="00CB2309">
            <w:pPr>
              <w:spacing w:line="240" w:lineRule="auto"/>
              <w:ind w:firstLine="0"/>
              <w:jc w:val="left"/>
              <w:rPr>
                <w:b/>
                <w:bCs/>
                <w:sz w:val="24"/>
                <w:szCs w:val="24"/>
              </w:rPr>
            </w:pPr>
            <w:r w:rsidRPr="00CB2309">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CB2309" w:rsidRPr="00CB2309" w:rsidRDefault="00CB2309" w:rsidP="00CB2309">
            <w:pPr>
              <w:spacing w:line="240" w:lineRule="auto"/>
              <w:ind w:firstLine="0"/>
              <w:jc w:val="left"/>
              <w:rPr>
                <w:b/>
                <w:bCs/>
                <w:sz w:val="24"/>
                <w:szCs w:val="24"/>
              </w:rPr>
            </w:pPr>
            <w:r w:rsidRPr="00CB2309">
              <w:rPr>
                <w:b/>
                <w:bCs/>
                <w:sz w:val="24"/>
                <w:szCs w:val="24"/>
              </w:rPr>
              <w:t xml:space="preserve">Документы, изготовленные </w:t>
            </w:r>
            <w:r w:rsidRPr="00CB2309">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CB2309" w:rsidRPr="00CB2309" w:rsidRDefault="00CB2309" w:rsidP="00CB2309">
            <w:pPr>
              <w:spacing w:line="240" w:lineRule="auto"/>
              <w:ind w:firstLine="0"/>
              <w:jc w:val="left"/>
              <w:rPr>
                <w:b/>
                <w:bCs/>
                <w:sz w:val="24"/>
                <w:szCs w:val="24"/>
              </w:rPr>
            </w:pPr>
            <w:r w:rsidRPr="00CB2309">
              <w:rPr>
                <w:b/>
                <w:bCs/>
                <w:sz w:val="24"/>
                <w:szCs w:val="24"/>
              </w:rPr>
              <w:t>Стоимость выполненных работ с НДС, руб.</w:t>
            </w:r>
          </w:p>
        </w:tc>
        <w:tc>
          <w:tcPr>
            <w:tcW w:w="161" w:type="pct"/>
            <w:gridSpan w:val="4"/>
            <w:noWrap/>
            <w:vAlign w:val="bottom"/>
            <w:hideMark/>
          </w:tcPr>
          <w:p w:rsidR="00CB2309" w:rsidRPr="00CB2309" w:rsidRDefault="00CB2309" w:rsidP="00CB2309">
            <w:pPr>
              <w:rPr>
                <w:b/>
                <w:bCs/>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B2309" w:rsidRPr="00CB2309" w:rsidRDefault="00CB2309" w:rsidP="00CB2309">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2309" w:rsidRPr="00CB2309" w:rsidRDefault="00CB2309" w:rsidP="00CB2309">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CB2309" w:rsidRPr="00CB2309" w:rsidRDefault="00CB2309" w:rsidP="00CB2309">
            <w:pPr>
              <w:spacing w:line="240" w:lineRule="auto"/>
              <w:ind w:firstLine="0"/>
              <w:jc w:val="left"/>
              <w:rPr>
                <w:b/>
                <w:bCs/>
                <w:sz w:val="24"/>
                <w:szCs w:val="24"/>
              </w:rPr>
            </w:pPr>
            <w:r w:rsidRPr="00CB2309">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CB2309" w:rsidRPr="00CB2309" w:rsidRDefault="00CB2309" w:rsidP="00CB2309">
            <w:pPr>
              <w:spacing w:line="240" w:lineRule="auto"/>
              <w:ind w:firstLine="0"/>
              <w:jc w:val="left"/>
              <w:rPr>
                <w:b/>
                <w:bCs/>
                <w:sz w:val="24"/>
                <w:szCs w:val="24"/>
              </w:rPr>
            </w:pPr>
            <w:r w:rsidRPr="00CB2309">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CB2309" w:rsidRPr="00CB2309" w:rsidRDefault="00CB2309" w:rsidP="00CB2309">
            <w:pPr>
              <w:spacing w:line="240" w:lineRule="auto"/>
              <w:ind w:firstLine="0"/>
              <w:jc w:val="left"/>
              <w:rPr>
                <w:b/>
                <w:bCs/>
                <w:sz w:val="24"/>
                <w:szCs w:val="24"/>
              </w:rPr>
            </w:pPr>
            <w:r w:rsidRPr="00CB2309">
              <w:rPr>
                <w:b/>
                <w:bCs/>
                <w:sz w:val="24"/>
                <w:szCs w:val="24"/>
              </w:rPr>
              <w:t xml:space="preserve">Единица </w:t>
            </w:r>
            <w:proofErr w:type="spellStart"/>
            <w:r w:rsidRPr="00CB2309">
              <w:rPr>
                <w:b/>
                <w:bCs/>
                <w:sz w:val="24"/>
                <w:szCs w:val="24"/>
              </w:rPr>
              <w:t>измере-ния</w:t>
            </w:r>
            <w:proofErr w:type="spellEnd"/>
          </w:p>
        </w:tc>
        <w:tc>
          <w:tcPr>
            <w:tcW w:w="670" w:type="pct"/>
            <w:gridSpan w:val="3"/>
            <w:tcBorders>
              <w:top w:val="single" w:sz="4" w:space="0" w:color="auto"/>
              <w:left w:val="nil"/>
              <w:bottom w:val="single" w:sz="4" w:space="0" w:color="auto"/>
              <w:right w:val="single" w:sz="4" w:space="0" w:color="auto"/>
            </w:tcBorders>
            <w:hideMark/>
          </w:tcPr>
          <w:p w:rsidR="00CB2309" w:rsidRPr="00CB2309" w:rsidRDefault="00CB2309" w:rsidP="00CB2309">
            <w:pPr>
              <w:spacing w:line="240" w:lineRule="auto"/>
              <w:ind w:firstLine="0"/>
              <w:jc w:val="left"/>
              <w:rPr>
                <w:b/>
                <w:bCs/>
                <w:sz w:val="24"/>
                <w:szCs w:val="24"/>
              </w:rPr>
            </w:pPr>
            <w:r w:rsidRPr="00CB2309">
              <w:rPr>
                <w:b/>
                <w:bCs/>
                <w:sz w:val="24"/>
                <w:szCs w:val="24"/>
              </w:rPr>
              <w:t xml:space="preserve">Объем, </w:t>
            </w:r>
            <w:r w:rsidRPr="00CB2309">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B2309" w:rsidRPr="00CB2309" w:rsidRDefault="00CB2309" w:rsidP="00CB2309">
            <w:pPr>
              <w:spacing w:line="240" w:lineRule="auto"/>
              <w:ind w:firstLine="0"/>
              <w:jc w:val="left"/>
              <w:rPr>
                <w:b/>
                <w:bCs/>
                <w:sz w:val="24"/>
                <w:szCs w:val="24"/>
              </w:rPr>
            </w:pPr>
          </w:p>
        </w:tc>
        <w:tc>
          <w:tcPr>
            <w:tcW w:w="161" w:type="pct"/>
            <w:gridSpan w:val="4"/>
            <w:noWrap/>
            <w:vAlign w:val="bottom"/>
            <w:hideMark/>
          </w:tcPr>
          <w:p w:rsidR="00CB2309" w:rsidRPr="00CB2309" w:rsidRDefault="00CB2309" w:rsidP="00CB2309">
            <w:pPr>
              <w:rPr>
                <w:b/>
                <w:bCs/>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CB2309" w:rsidRPr="00CB2309" w:rsidRDefault="00CB2309" w:rsidP="00CB2309"/>
        </w:tc>
        <w:tc>
          <w:tcPr>
            <w:tcW w:w="1209" w:type="pct"/>
            <w:gridSpan w:val="2"/>
            <w:tcBorders>
              <w:top w:val="nil"/>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w:t>
            </w:r>
          </w:p>
        </w:tc>
        <w:tc>
          <w:tcPr>
            <w:tcW w:w="655" w:type="pct"/>
            <w:gridSpan w:val="3"/>
            <w:tcBorders>
              <w:top w:val="nil"/>
              <w:left w:val="nil"/>
              <w:bottom w:val="single" w:sz="4" w:space="0" w:color="auto"/>
              <w:right w:val="nil"/>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161" w:type="pct"/>
            <w:gridSpan w:val="4"/>
            <w:noWrap/>
            <w:vAlign w:val="bottom"/>
            <w:hideMark/>
          </w:tcPr>
          <w:p w:rsidR="00CB2309" w:rsidRPr="00CB2309" w:rsidRDefault="00CB2309" w:rsidP="00CB2309">
            <w:pPr>
              <w:rPr>
                <w:b/>
                <w:bCs/>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655" w:type="pct"/>
            <w:gridSpan w:val="3"/>
            <w:tcBorders>
              <w:top w:val="nil"/>
              <w:left w:val="nil"/>
              <w:bottom w:val="single" w:sz="4" w:space="0" w:color="auto"/>
              <w:right w:val="nil"/>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161" w:type="pct"/>
            <w:gridSpan w:val="4"/>
            <w:noWrap/>
            <w:vAlign w:val="bottom"/>
            <w:hideMark/>
          </w:tcPr>
          <w:p w:rsidR="00CB2309" w:rsidRPr="00CB2309" w:rsidRDefault="00CB2309" w:rsidP="00CB2309">
            <w:pPr>
              <w:rPr>
                <w:b/>
                <w:bCs/>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 </w:t>
            </w:r>
          </w:p>
        </w:tc>
        <w:tc>
          <w:tcPr>
            <w:tcW w:w="161" w:type="pct"/>
            <w:gridSpan w:val="4"/>
            <w:noWrap/>
            <w:vAlign w:val="bottom"/>
            <w:hideMark/>
          </w:tcPr>
          <w:p w:rsidR="00CB2309" w:rsidRPr="00CB2309" w:rsidRDefault="00CB2309" w:rsidP="00CB2309">
            <w:pPr>
              <w:rPr>
                <w:b/>
                <w:bCs/>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184"/>
        </w:trPr>
        <w:tc>
          <w:tcPr>
            <w:tcW w:w="311" w:type="pct"/>
            <w:noWrap/>
            <w:vAlign w:val="bottom"/>
            <w:hideMark/>
          </w:tcPr>
          <w:p w:rsidR="00CB2309" w:rsidRPr="00CB2309" w:rsidRDefault="00CB2309" w:rsidP="00CB2309"/>
        </w:tc>
        <w:tc>
          <w:tcPr>
            <w:tcW w:w="1209" w:type="pct"/>
            <w:gridSpan w:val="2"/>
            <w:noWrap/>
            <w:vAlign w:val="bottom"/>
            <w:hideMark/>
          </w:tcPr>
          <w:p w:rsidR="00CB2309" w:rsidRPr="00CB2309" w:rsidRDefault="00CB2309" w:rsidP="00CB2309">
            <w:pPr>
              <w:spacing w:line="240" w:lineRule="auto"/>
              <w:ind w:firstLine="0"/>
              <w:jc w:val="left"/>
              <w:rPr>
                <w:sz w:val="20"/>
                <w:szCs w:val="20"/>
              </w:rPr>
            </w:pPr>
          </w:p>
        </w:tc>
        <w:tc>
          <w:tcPr>
            <w:tcW w:w="655" w:type="pct"/>
            <w:gridSpan w:val="3"/>
            <w:noWrap/>
            <w:vAlign w:val="bottom"/>
            <w:hideMark/>
          </w:tcPr>
          <w:p w:rsidR="00CB2309" w:rsidRPr="00CB2309" w:rsidRDefault="00CB2309" w:rsidP="00CB2309">
            <w:pPr>
              <w:spacing w:line="240" w:lineRule="auto"/>
              <w:ind w:firstLine="0"/>
              <w:jc w:val="left"/>
              <w:rPr>
                <w:sz w:val="20"/>
                <w:szCs w:val="20"/>
              </w:rPr>
            </w:pPr>
          </w:p>
        </w:tc>
        <w:tc>
          <w:tcPr>
            <w:tcW w:w="306" w:type="pct"/>
            <w:gridSpan w:val="3"/>
            <w:noWrap/>
            <w:vAlign w:val="bottom"/>
            <w:hideMark/>
          </w:tcPr>
          <w:p w:rsidR="00CB2309" w:rsidRPr="00CB2309" w:rsidRDefault="00CB2309" w:rsidP="00CB2309">
            <w:pPr>
              <w:spacing w:line="240" w:lineRule="auto"/>
              <w:ind w:firstLine="0"/>
              <w:jc w:val="left"/>
              <w:rPr>
                <w:sz w:val="20"/>
                <w:szCs w:val="20"/>
              </w:rPr>
            </w:pPr>
          </w:p>
        </w:tc>
        <w:tc>
          <w:tcPr>
            <w:tcW w:w="148" w:type="pct"/>
            <w:noWrap/>
            <w:vAlign w:val="bottom"/>
            <w:hideMark/>
          </w:tcPr>
          <w:p w:rsidR="00CB2309" w:rsidRPr="00CB2309" w:rsidRDefault="00CB2309" w:rsidP="00CB2309">
            <w:pPr>
              <w:spacing w:line="240" w:lineRule="auto"/>
              <w:ind w:firstLine="0"/>
              <w:jc w:val="left"/>
              <w:rPr>
                <w:sz w:val="20"/>
                <w:szCs w:val="20"/>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1214"/>
        </w:trPr>
        <w:tc>
          <w:tcPr>
            <w:tcW w:w="4636" w:type="pct"/>
            <w:gridSpan w:val="16"/>
            <w:hideMark/>
          </w:tcPr>
          <w:p w:rsidR="00CB2309" w:rsidRPr="00CB2309" w:rsidRDefault="00CB2309" w:rsidP="00CB2309">
            <w:pPr>
              <w:spacing w:line="240" w:lineRule="auto"/>
              <w:ind w:firstLine="0"/>
              <w:jc w:val="left"/>
              <w:rPr>
                <w:sz w:val="24"/>
                <w:szCs w:val="24"/>
              </w:rPr>
            </w:pPr>
            <w:r w:rsidRPr="00CB2309">
              <w:rPr>
                <w:sz w:val="24"/>
                <w:szCs w:val="24"/>
              </w:rPr>
              <w:t>2. Работы выполнены в соответствии с договором от ______________ № ________ , стороны взаимных претензий не имеют.</w:t>
            </w:r>
            <w:r w:rsidRPr="00CB2309">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CB2309" w:rsidRPr="00CB2309" w:rsidRDefault="00CB2309" w:rsidP="00CB2309">
            <w:pPr>
              <w:rPr>
                <w:sz w:val="24"/>
                <w:szCs w:val="24"/>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80"/>
        </w:trPr>
        <w:tc>
          <w:tcPr>
            <w:tcW w:w="311" w:type="pct"/>
            <w:noWrap/>
            <w:vAlign w:val="bottom"/>
            <w:hideMark/>
          </w:tcPr>
          <w:p w:rsidR="00CB2309" w:rsidRPr="00CB2309" w:rsidRDefault="00CB2309" w:rsidP="00CB2309"/>
        </w:tc>
        <w:tc>
          <w:tcPr>
            <w:tcW w:w="1280" w:type="pct"/>
            <w:gridSpan w:val="3"/>
            <w:noWrap/>
            <w:vAlign w:val="bottom"/>
            <w:hideMark/>
          </w:tcPr>
          <w:p w:rsidR="00CB2309" w:rsidRPr="00CB2309" w:rsidRDefault="00CB2309" w:rsidP="00CB2309">
            <w:pPr>
              <w:spacing w:line="240" w:lineRule="auto"/>
              <w:ind w:firstLine="0"/>
              <w:jc w:val="left"/>
              <w:rPr>
                <w:sz w:val="20"/>
                <w:szCs w:val="20"/>
              </w:rPr>
            </w:pPr>
          </w:p>
        </w:tc>
        <w:tc>
          <w:tcPr>
            <w:tcW w:w="650" w:type="pct"/>
            <w:gridSpan w:val="3"/>
            <w:noWrap/>
            <w:vAlign w:val="bottom"/>
            <w:hideMark/>
          </w:tcPr>
          <w:p w:rsidR="00CB2309" w:rsidRPr="00CB2309" w:rsidRDefault="00CB2309" w:rsidP="00CB2309">
            <w:pPr>
              <w:spacing w:line="240" w:lineRule="auto"/>
              <w:ind w:firstLine="0"/>
              <w:jc w:val="left"/>
              <w:rPr>
                <w:sz w:val="20"/>
                <w:szCs w:val="20"/>
              </w:rPr>
            </w:pPr>
          </w:p>
        </w:tc>
        <w:tc>
          <w:tcPr>
            <w:tcW w:w="122" w:type="pct"/>
            <w:noWrap/>
            <w:vAlign w:val="bottom"/>
            <w:hideMark/>
          </w:tcPr>
          <w:p w:rsidR="00CB2309" w:rsidRPr="00CB2309" w:rsidRDefault="00CB2309" w:rsidP="00CB2309">
            <w:pPr>
              <w:spacing w:line="240" w:lineRule="auto"/>
              <w:ind w:firstLine="0"/>
              <w:jc w:val="left"/>
              <w:rPr>
                <w:sz w:val="20"/>
                <w:szCs w:val="20"/>
              </w:rPr>
            </w:pPr>
          </w:p>
        </w:tc>
        <w:tc>
          <w:tcPr>
            <w:tcW w:w="267" w:type="pct"/>
            <w:gridSpan w:val="2"/>
            <w:noWrap/>
            <w:vAlign w:val="bottom"/>
            <w:hideMark/>
          </w:tcPr>
          <w:p w:rsidR="00CB2309" w:rsidRPr="00CB2309" w:rsidRDefault="00CB2309" w:rsidP="00CB2309">
            <w:pPr>
              <w:spacing w:line="240" w:lineRule="auto"/>
              <w:ind w:firstLine="0"/>
              <w:jc w:val="left"/>
              <w:rPr>
                <w:sz w:val="20"/>
                <w:szCs w:val="20"/>
              </w:rPr>
            </w:pPr>
          </w:p>
        </w:tc>
        <w:tc>
          <w:tcPr>
            <w:tcW w:w="487" w:type="pct"/>
            <w:gridSpan w:val="2"/>
            <w:noWrap/>
            <w:vAlign w:val="bottom"/>
            <w:hideMark/>
          </w:tcPr>
          <w:p w:rsidR="00CB2309" w:rsidRPr="00CB2309" w:rsidRDefault="00CB2309" w:rsidP="00CB2309">
            <w:pPr>
              <w:spacing w:line="240" w:lineRule="auto"/>
              <w:ind w:firstLine="0"/>
              <w:jc w:val="left"/>
              <w:rPr>
                <w:sz w:val="20"/>
                <w:szCs w:val="20"/>
              </w:rPr>
            </w:pPr>
          </w:p>
        </w:tc>
        <w:tc>
          <w:tcPr>
            <w:tcW w:w="194" w:type="pct"/>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2"/>
          <w:wAfter w:w="101" w:type="pct"/>
          <w:trHeight w:val="248"/>
        </w:trPr>
        <w:tc>
          <w:tcPr>
            <w:tcW w:w="1591" w:type="pct"/>
            <w:gridSpan w:val="4"/>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Подрядчик</w:t>
            </w:r>
          </w:p>
        </w:tc>
        <w:tc>
          <w:tcPr>
            <w:tcW w:w="650" w:type="pct"/>
            <w:gridSpan w:val="3"/>
            <w:noWrap/>
            <w:vAlign w:val="bottom"/>
            <w:hideMark/>
          </w:tcPr>
          <w:p w:rsidR="00CB2309" w:rsidRPr="00CB2309" w:rsidRDefault="00CB2309" w:rsidP="00CB2309">
            <w:pPr>
              <w:rPr>
                <w:b/>
                <w:bCs/>
                <w:sz w:val="24"/>
                <w:szCs w:val="24"/>
              </w:rPr>
            </w:pPr>
          </w:p>
        </w:tc>
        <w:tc>
          <w:tcPr>
            <w:tcW w:w="122" w:type="pct"/>
            <w:noWrap/>
            <w:vAlign w:val="bottom"/>
            <w:hideMark/>
          </w:tcPr>
          <w:p w:rsidR="00CB2309" w:rsidRPr="00CB2309" w:rsidRDefault="00CB2309" w:rsidP="00CB2309">
            <w:pPr>
              <w:spacing w:line="240" w:lineRule="auto"/>
              <w:ind w:firstLine="0"/>
              <w:jc w:val="left"/>
              <w:rPr>
                <w:sz w:val="20"/>
                <w:szCs w:val="20"/>
              </w:rPr>
            </w:pPr>
          </w:p>
        </w:tc>
        <w:tc>
          <w:tcPr>
            <w:tcW w:w="754" w:type="pct"/>
            <w:gridSpan w:val="4"/>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Заказчик</w:t>
            </w:r>
          </w:p>
        </w:tc>
        <w:tc>
          <w:tcPr>
            <w:tcW w:w="194" w:type="pct"/>
            <w:noWrap/>
            <w:vAlign w:val="bottom"/>
            <w:hideMark/>
          </w:tcPr>
          <w:p w:rsidR="00CB2309" w:rsidRPr="00CB2309" w:rsidRDefault="00CB2309" w:rsidP="00CB2309">
            <w:pPr>
              <w:rPr>
                <w:b/>
                <w:bCs/>
                <w:sz w:val="24"/>
                <w:szCs w:val="24"/>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r>
      <w:tr w:rsidR="00CB2309" w:rsidRPr="00CB2309" w:rsidTr="0027633F">
        <w:trPr>
          <w:gridAfter w:val="3"/>
          <w:wAfter w:w="179" w:type="pct"/>
          <w:trHeight w:val="377"/>
        </w:trPr>
        <w:tc>
          <w:tcPr>
            <w:tcW w:w="2240" w:type="pct"/>
            <w:gridSpan w:val="7"/>
            <w:noWrap/>
            <w:vAlign w:val="bottom"/>
            <w:hideMark/>
          </w:tcPr>
          <w:p w:rsidR="00CB2309" w:rsidRPr="00CB2309" w:rsidRDefault="00CB2309" w:rsidP="00CB2309">
            <w:pPr>
              <w:spacing w:line="240" w:lineRule="auto"/>
              <w:ind w:firstLine="0"/>
              <w:jc w:val="left"/>
              <w:rPr>
                <w:sz w:val="24"/>
                <w:szCs w:val="24"/>
              </w:rPr>
            </w:pPr>
            <w:r w:rsidRPr="00CB2309">
              <w:rPr>
                <w:sz w:val="24"/>
                <w:szCs w:val="24"/>
              </w:rPr>
              <w:t>(должность)___________________________</w:t>
            </w:r>
          </w:p>
        </w:tc>
        <w:tc>
          <w:tcPr>
            <w:tcW w:w="122" w:type="pct"/>
            <w:noWrap/>
            <w:vAlign w:val="bottom"/>
            <w:hideMark/>
          </w:tcPr>
          <w:p w:rsidR="00CB2309" w:rsidRPr="00CB2309" w:rsidRDefault="00CB2309" w:rsidP="00CB2309">
            <w:pPr>
              <w:rPr>
                <w:sz w:val="24"/>
                <w:szCs w:val="24"/>
              </w:rPr>
            </w:pPr>
          </w:p>
        </w:tc>
        <w:tc>
          <w:tcPr>
            <w:tcW w:w="2459" w:type="pct"/>
            <w:gridSpan w:val="13"/>
            <w:noWrap/>
            <w:vAlign w:val="bottom"/>
            <w:hideMark/>
          </w:tcPr>
          <w:p w:rsidR="00CB2309" w:rsidRPr="00CB2309" w:rsidRDefault="00CB2309" w:rsidP="00CB2309">
            <w:pPr>
              <w:spacing w:line="240" w:lineRule="auto"/>
              <w:ind w:firstLine="0"/>
              <w:jc w:val="left"/>
              <w:rPr>
                <w:sz w:val="24"/>
                <w:szCs w:val="24"/>
              </w:rPr>
            </w:pPr>
            <w:r w:rsidRPr="00CB2309">
              <w:rPr>
                <w:sz w:val="24"/>
                <w:szCs w:val="24"/>
              </w:rPr>
              <w:t xml:space="preserve">Директор филиала </w:t>
            </w:r>
          </w:p>
          <w:p w:rsidR="00CB2309" w:rsidRPr="00CB2309" w:rsidRDefault="00CB2309" w:rsidP="00CB2309">
            <w:pPr>
              <w:spacing w:line="240" w:lineRule="auto"/>
              <w:ind w:firstLine="0"/>
              <w:jc w:val="left"/>
              <w:rPr>
                <w:sz w:val="24"/>
                <w:szCs w:val="24"/>
              </w:rPr>
            </w:pPr>
            <w:r w:rsidRPr="00CB2309">
              <w:rPr>
                <w:sz w:val="24"/>
                <w:szCs w:val="24"/>
              </w:rPr>
              <w:t xml:space="preserve">АО «ДРСК» «ПЭС» </w:t>
            </w:r>
          </w:p>
        </w:tc>
      </w:tr>
      <w:tr w:rsidR="00CB2309" w:rsidRPr="00CB2309" w:rsidTr="0027633F">
        <w:trPr>
          <w:gridAfter w:val="3"/>
          <w:wAfter w:w="179" w:type="pct"/>
          <w:trHeight w:val="377"/>
        </w:trPr>
        <w:tc>
          <w:tcPr>
            <w:tcW w:w="2240" w:type="pct"/>
            <w:gridSpan w:val="7"/>
            <w:noWrap/>
            <w:vAlign w:val="bottom"/>
            <w:hideMark/>
          </w:tcPr>
          <w:p w:rsidR="00CB2309" w:rsidRPr="00CB2309" w:rsidRDefault="00CB2309" w:rsidP="00CB2309">
            <w:pPr>
              <w:spacing w:line="240" w:lineRule="auto"/>
              <w:ind w:firstLine="0"/>
              <w:jc w:val="left"/>
              <w:rPr>
                <w:sz w:val="24"/>
                <w:szCs w:val="24"/>
              </w:rPr>
            </w:pPr>
            <w:r w:rsidRPr="00CB2309">
              <w:rPr>
                <w:sz w:val="24"/>
                <w:szCs w:val="24"/>
              </w:rPr>
              <w:t>(ФИО)_______________________________</w:t>
            </w:r>
          </w:p>
        </w:tc>
        <w:tc>
          <w:tcPr>
            <w:tcW w:w="122" w:type="pct"/>
            <w:noWrap/>
            <w:vAlign w:val="bottom"/>
            <w:hideMark/>
          </w:tcPr>
          <w:p w:rsidR="00CB2309" w:rsidRPr="00CB2309" w:rsidRDefault="00CB2309" w:rsidP="00CB2309">
            <w:pPr>
              <w:rPr>
                <w:sz w:val="24"/>
                <w:szCs w:val="24"/>
              </w:rPr>
            </w:pPr>
          </w:p>
        </w:tc>
        <w:tc>
          <w:tcPr>
            <w:tcW w:w="2349" w:type="pct"/>
            <w:gridSpan w:val="10"/>
            <w:noWrap/>
            <w:vAlign w:val="bottom"/>
            <w:hideMark/>
          </w:tcPr>
          <w:p w:rsidR="00CB2309" w:rsidRPr="00CB2309" w:rsidRDefault="00CB2309" w:rsidP="00CB2309">
            <w:pPr>
              <w:spacing w:line="240" w:lineRule="auto"/>
              <w:ind w:firstLine="0"/>
              <w:jc w:val="left"/>
              <w:rPr>
                <w:sz w:val="24"/>
                <w:szCs w:val="24"/>
              </w:rPr>
            </w:pPr>
            <w:r w:rsidRPr="00CB2309">
              <w:rPr>
                <w:sz w:val="24"/>
                <w:szCs w:val="24"/>
              </w:rPr>
              <w:t>(ФИО)_______________________________</w:t>
            </w:r>
          </w:p>
        </w:tc>
        <w:tc>
          <w:tcPr>
            <w:tcW w:w="110" w:type="pct"/>
            <w:gridSpan w:val="3"/>
            <w:noWrap/>
            <w:vAlign w:val="bottom"/>
            <w:hideMark/>
          </w:tcPr>
          <w:p w:rsidR="00CB2309" w:rsidRPr="00CB2309" w:rsidRDefault="00CB2309" w:rsidP="00CB2309">
            <w:pPr>
              <w:rPr>
                <w:sz w:val="24"/>
                <w:szCs w:val="24"/>
              </w:rPr>
            </w:pPr>
          </w:p>
        </w:tc>
      </w:tr>
      <w:tr w:rsidR="00CB2309" w:rsidRPr="00CB2309" w:rsidTr="0027633F">
        <w:trPr>
          <w:trHeight w:val="180"/>
        </w:trPr>
        <w:tc>
          <w:tcPr>
            <w:tcW w:w="311" w:type="pct"/>
            <w:noWrap/>
            <w:vAlign w:val="bottom"/>
            <w:hideMark/>
          </w:tcPr>
          <w:p w:rsidR="00CB2309" w:rsidRPr="00CB2309" w:rsidRDefault="00CB2309" w:rsidP="00CB2309"/>
        </w:tc>
        <w:tc>
          <w:tcPr>
            <w:tcW w:w="1280" w:type="pct"/>
            <w:gridSpan w:val="3"/>
            <w:noWrap/>
            <w:vAlign w:val="bottom"/>
            <w:hideMark/>
          </w:tcPr>
          <w:p w:rsidR="00CB2309" w:rsidRPr="00CB2309" w:rsidRDefault="00CB2309" w:rsidP="00CB2309">
            <w:pPr>
              <w:spacing w:line="240" w:lineRule="auto"/>
              <w:ind w:firstLine="0"/>
              <w:jc w:val="left"/>
              <w:rPr>
                <w:sz w:val="20"/>
                <w:szCs w:val="20"/>
              </w:rPr>
            </w:pPr>
          </w:p>
        </w:tc>
        <w:tc>
          <w:tcPr>
            <w:tcW w:w="650" w:type="pct"/>
            <w:gridSpan w:val="3"/>
            <w:noWrap/>
            <w:vAlign w:val="bottom"/>
            <w:hideMark/>
          </w:tcPr>
          <w:p w:rsidR="00CB2309" w:rsidRPr="00CB2309" w:rsidRDefault="00CB2309" w:rsidP="00CB2309">
            <w:pPr>
              <w:spacing w:line="240" w:lineRule="auto"/>
              <w:ind w:firstLine="0"/>
              <w:jc w:val="left"/>
              <w:rPr>
                <w:sz w:val="20"/>
                <w:szCs w:val="20"/>
              </w:rPr>
            </w:pPr>
          </w:p>
        </w:tc>
        <w:tc>
          <w:tcPr>
            <w:tcW w:w="122" w:type="pct"/>
            <w:noWrap/>
            <w:vAlign w:val="bottom"/>
            <w:hideMark/>
          </w:tcPr>
          <w:p w:rsidR="00CB2309" w:rsidRPr="00CB2309" w:rsidRDefault="00CB2309" w:rsidP="00CB2309">
            <w:pPr>
              <w:spacing w:line="240" w:lineRule="auto"/>
              <w:ind w:firstLine="0"/>
              <w:jc w:val="left"/>
              <w:rPr>
                <w:sz w:val="20"/>
                <w:szCs w:val="20"/>
              </w:rPr>
            </w:pPr>
          </w:p>
        </w:tc>
        <w:tc>
          <w:tcPr>
            <w:tcW w:w="267" w:type="pct"/>
            <w:gridSpan w:val="2"/>
            <w:noWrap/>
            <w:vAlign w:val="bottom"/>
            <w:hideMark/>
          </w:tcPr>
          <w:p w:rsidR="00CB2309" w:rsidRPr="00CB2309" w:rsidRDefault="00CB2309" w:rsidP="00CB2309">
            <w:pPr>
              <w:spacing w:line="240" w:lineRule="auto"/>
              <w:ind w:firstLine="0"/>
              <w:jc w:val="left"/>
              <w:rPr>
                <w:sz w:val="20"/>
                <w:szCs w:val="20"/>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hideMark/>
          </w:tcPr>
          <w:p w:rsidR="00CB2309" w:rsidRPr="00CB2309" w:rsidRDefault="00CB2309" w:rsidP="00CB2309">
            <w:pPr>
              <w:spacing w:line="240" w:lineRule="auto"/>
              <w:ind w:firstLine="0"/>
              <w:jc w:val="left"/>
              <w:rPr>
                <w:sz w:val="20"/>
                <w:szCs w:val="20"/>
              </w:rPr>
            </w:pPr>
          </w:p>
        </w:tc>
        <w:tc>
          <w:tcPr>
            <w:tcW w:w="350" w:type="pct"/>
            <w:noWrap/>
            <w:vAlign w:val="bottom"/>
            <w:hideMark/>
          </w:tcPr>
          <w:p w:rsidR="00CB2309" w:rsidRPr="00CB2309" w:rsidRDefault="00CB2309" w:rsidP="00CB2309">
            <w:pPr>
              <w:spacing w:line="240" w:lineRule="auto"/>
              <w:ind w:firstLine="0"/>
              <w:jc w:val="left"/>
              <w:rPr>
                <w:sz w:val="20"/>
                <w:szCs w:val="20"/>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c>
          <w:tcPr>
            <w:tcW w:w="101" w:type="pct"/>
            <w:gridSpan w:val="2"/>
            <w:vAlign w:val="center"/>
            <w:hideMark/>
          </w:tcPr>
          <w:p w:rsidR="00CB2309" w:rsidRPr="00CB2309" w:rsidRDefault="00CB2309" w:rsidP="00CB2309">
            <w:pPr>
              <w:spacing w:line="240" w:lineRule="auto"/>
              <w:ind w:firstLine="0"/>
              <w:jc w:val="left"/>
              <w:rPr>
                <w:sz w:val="20"/>
                <w:szCs w:val="20"/>
              </w:rPr>
            </w:pPr>
          </w:p>
        </w:tc>
      </w:tr>
      <w:tr w:rsidR="00CB2309" w:rsidRPr="00CB2309" w:rsidTr="0027633F">
        <w:trPr>
          <w:trHeight w:val="377"/>
        </w:trPr>
        <w:tc>
          <w:tcPr>
            <w:tcW w:w="536" w:type="pct"/>
            <w:gridSpan w:val="2"/>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Сдал</w:t>
            </w:r>
          </w:p>
        </w:tc>
        <w:tc>
          <w:tcPr>
            <w:tcW w:w="1704" w:type="pct"/>
            <w:gridSpan w:val="5"/>
            <w:noWrap/>
            <w:vAlign w:val="bottom"/>
            <w:hideMark/>
          </w:tcPr>
          <w:p w:rsidR="00CB2309" w:rsidRPr="00CB2309" w:rsidRDefault="00CB2309" w:rsidP="00CB2309">
            <w:pPr>
              <w:spacing w:line="240" w:lineRule="auto"/>
              <w:ind w:firstLine="0"/>
              <w:jc w:val="left"/>
              <w:rPr>
                <w:sz w:val="24"/>
                <w:szCs w:val="24"/>
              </w:rPr>
            </w:pPr>
            <w:r w:rsidRPr="00CB2309">
              <w:rPr>
                <w:sz w:val="24"/>
                <w:szCs w:val="24"/>
              </w:rPr>
              <w:t>____(подпись)_________________</w:t>
            </w:r>
          </w:p>
        </w:tc>
        <w:tc>
          <w:tcPr>
            <w:tcW w:w="122" w:type="pct"/>
            <w:noWrap/>
            <w:vAlign w:val="bottom"/>
            <w:hideMark/>
          </w:tcPr>
          <w:p w:rsidR="00CB2309" w:rsidRPr="00CB2309" w:rsidRDefault="00CB2309" w:rsidP="00CB2309">
            <w:pPr>
              <w:rPr>
                <w:sz w:val="24"/>
                <w:szCs w:val="24"/>
              </w:rPr>
            </w:pPr>
          </w:p>
        </w:tc>
        <w:tc>
          <w:tcPr>
            <w:tcW w:w="653" w:type="pct"/>
            <w:gridSpan w:val="3"/>
            <w:noWrap/>
            <w:vAlign w:val="bottom"/>
            <w:hideMark/>
          </w:tcPr>
          <w:p w:rsidR="00CB2309" w:rsidRPr="00CB2309" w:rsidRDefault="00CB2309" w:rsidP="00CB2309">
            <w:pPr>
              <w:spacing w:line="240" w:lineRule="auto"/>
              <w:ind w:firstLine="0"/>
              <w:jc w:val="left"/>
              <w:rPr>
                <w:b/>
                <w:bCs/>
                <w:sz w:val="24"/>
                <w:szCs w:val="24"/>
              </w:rPr>
            </w:pPr>
            <w:r w:rsidRPr="00CB2309">
              <w:rPr>
                <w:b/>
                <w:bCs/>
                <w:sz w:val="24"/>
                <w:szCs w:val="24"/>
              </w:rPr>
              <w:t>Принял</w:t>
            </w:r>
          </w:p>
        </w:tc>
        <w:tc>
          <w:tcPr>
            <w:tcW w:w="1781" w:type="pct"/>
            <w:gridSpan w:val="9"/>
            <w:noWrap/>
            <w:vAlign w:val="bottom"/>
            <w:hideMark/>
          </w:tcPr>
          <w:p w:rsidR="00CB2309" w:rsidRPr="00CB2309" w:rsidRDefault="00CB2309" w:rsidP="00CB2309">
            <w:pPr>
              <w:spacing w:line="240" w:lineRule="auto"/>
              <w:ind w:firstLine="0"/>
              <w:jc w:val="left"/>
              <w:rPr>
                <w:sz w:val="24"/>
                <w:szCs w:val="24"/>
              </w:rPr>
            </w:pPr>
            <w:r w:rsidRPr="00CB2309">
              <w:rPr>
                <w:sz w:val="24"/>
                <w:szCs w:val="24"/>
              </w:rPr>
              <w:t>____(подпись)_________________</w:t>
            </w:r>
          </w:p>
        </w:tc>
        <w:tc>
          <w:tcPr>
            <w:tcW w:w="102" w:type="pct"/>
            <w:gridSpan w:val="2"/>
            <w:noWrap/>
            <w:vAlign w:val="bottom"/>
          </w:tcPr>
          <w:p w:rsidR="00CB2309" w:rsidRPr="00CB2309" w:rsidRDefault="00CB2309" w:rsidP="00CB2309">
            <w:pPr>
              <w:spacing w:line="240" w:lineRule="auto"/>
              <w:ind w:firstLine="0"/>
              <w:jc w:val="left"/>
              <w:rPr>
                <w:sz w:val="24"/>
                <w:szCs w:val="24"/>
              </w:rPr>
            </w:pPr>
          </w:p>
        </w:tc>
        <w:tc>
          <w:tcPr>
            <w:tcW w:w="101" w:type="pct"/>
            <w:gridSpan w:val="2"/>
            <w:vAlign w:val="center"/>
            <w:hideMark/>
          </w:tcPr>
          <w:p w:rsidR="00CB2309" w:rsidRPr="00CB2309" w:rsidRDefault="00CB2309" w:rsidP="00CB2309">
            <w:pPr>
              <w:rPr>
                <w:sz w:val="24"/>
                <w:szCs w:val="24"/>
              </w:rPr>
            </w:pPr>
          </w:p>
        </w:tc>
      </w:tr>
      <w:tr w:rsidR="00CB2309" w:rsidRPr="00CB2309" w:rsidTr="0027633F">
        <w:trPr>
          <w:trHeight w:val="377"/>
        </w:trPr>
        <w:tc>
          <w:tcPr>
            <w:tcW w:w="311" w:type="pct"/>
            <w:noWrap/>
            <w:vAlign w:val="bottom"/>
            <w:hideMark/>
          </w:tcPr>
          <w:p w:rsidR="00CB2309" w:rsidRPr="00CB2309" w:rsidRDefault="00CB2309" w:rsidP="00CB2309">
            <w:pPr>
              <w:spacing w:line="240" w:lineRule="auto"/>
              <w:ind w:firstLine="0"/>
              <w:jc w:val="left"/>
              <w:rPr>
                <w:sz w:val="20"/>
                <w:szCs w:val="20"/>
              </w:rPr>
            </w:pPr>
          </w:p>
        </w:tc>
        <w:tc>
          <w:tcPr>
            <w:tcW w:w="1280" w:type="pct"/>
            <w:gridSpan w:val="3"/>
            <w:noWrap/>
            <w:vAlign w:val="bottom"/>
            <w:hideMark/>
          </w:tcPr>
          <w:p w:rsidR="00CB2309" w:rsidRPr="00CB2309" w:rsidRDefault="00CB2309" w:rsidP="00CB2309">
            <w:pPr>
              <w:spacing w:line="240" w:lineRule="auto"/>
              <w:ind w:firstLine="0"/>
              <w:jc w:val="left"/>
              <w:rPr>
                <w:sz w:val="20"/>
                <w:szCs w:val="20"/>
              </w:rPr>
            </w:pPr>
          </w:p>
        </w:tc>
        <w:tc>
          <w:tcPr>
            <w:tcW w:w="650" w:type="pct"/>
            <w:gridSpan w:val="3"/>
            <w:noWrap/>
            <w:vAlign w:val="bottom"/>
            <w:hideMark/>
          </w:tcPr>
          <w:p w:rsidR="00CB2309" w:rsidRPr="00CB2309" w:rsidRDefault="00CB2309" w:rsidP="00CB2309">
            <w:pPr>
              <w:spacing w:line="240" w:lineRule="auto"/>
              <w:ind w:firstLine="0"/>
              <w:jc w:val="left"/>
              <w:rPr>
                <w:sz w:val="20"/>
                <w:szCs w:val="20"/>
              </w:rPr>
            </w:pPr>
          </w:p>
        </w:tc>
        <w:tc>
          <w:tcPr>
            <w:tcW w:w="122" w:type="pct"/>
            <w:noWrap/>
            <w:vAlign w:val="bottom"/>
            <w:hideMark/>
          </w:tcPr>
          <w:p w:rsidR="00CB2309" w:rsidRPr="00CB2309" w:rsidRDefault="00CB2309" w:rsidP="00CB2309">
            <w:pPr>
              <w:spacing w:line="240" w:lineRule="auto"/>
              <w:ind w:firstLine="0"/>
              <w:jc w:val="left"/>
              <w:rPr>
                <w:sz w:val="20"/>
                <w:szCs w:val="20"/>
              </w:rPr>
            </w:pPr>
          </w:p>
        </w:tc>
        <w:tc>
          <w:tcPr>
            <w:tcW w:w="267" w:type="pct"/>
            <w:gridSpan w:val="2"/>
            <w:noWrap/>
            <w:vAlign w:val="bottom"/>
            <w:hideMark/>
          </w:tcPr>
          <w:p w:rsidR="00CB2309" w:rsidRPr="00CB2309" w:rsidRDefault="00CB2309" w:rsidP="00CB2309">
            <w:pPr>
              <w:spacing w:line="240" w:lineRule="auto"/>
              <w:ind w:firstLine="0"/>
              <w:jc w:val="left"/>
              <w:rPr>
                <w:sz w:val="20"/>
                <w:szCs w:val="20"/>
              </w:rPr>
            </w:pPr>
          </w:p>
        </w:tc>
        <w:tc>
          <w:tcPr>
            <w:tcW w:w="387" w:type="pct"/>
            <w:noWrap/>
            <w:vAlign w:val="bottom"/>
            <w:hideMark/>
          </w:tcPr>
          <w:p w:rsidR="00CB2309" w:rsidRPr="00CB2309" w:rsidRDefault="00CB2309" w:rsidP="00CB2309">
            <w:pPr>
              <w:spacing w:line="240" w:lineRule="auto"/>
              <w:ind w:firstLine="0"/>
              <w:jc w:val="left"/>
              <w:rPr>
                <w:sz w:val="20"/>
                <w:szCs w:val="20"/>
              </w:rPr>
            </w:pPr>
          </w:p>
        </w:tc>
        <w:tc>
          <w:tcPr>
            <w:tcW w:w="294" w:type="pct"/>
            <w:gridSpan w:val="2"/>
            <w:noWrap/>
            <w:vAlign w:val="bottom"/>
            <w:hideMark/>
          </w:tcPr>
          <w:p w:rsidR="00CB2309" w:rsidRPr="00CB2309" w:rsidRDefault="00CB2309" w:rsidP="00CB2309">
            <w:pPr>
              <w:spacing w:line="240" w:lineRule="auto"/>
              <w:ind w:firstLine="0"/>
              <w:jc w:val="left"/>
              <w:rPr>
                <w:sz w:val="20"/>
                <w:szCs w:val="20"/>
              </w:rPr>
            </w:pPr>
          </w:p>
        </w:tc>
        <w:tc>
          <w:tcPr>
            <w:tcW w:w="376" w:type="pct"/>
            <w:noWrap/>
            <w:vAlign w:val="bottom"/>
          </w:tcPr>
          <w:p w:rsidR="00CB2309" w:rsidRPr="00CB2309" w:rsidRDefault="00CB2309" w:rsidP="00CB2309">
            <w:pPr>
              <w:spacing w:line="240" w:lineRule="auto"/>
              <w:ind w:firstLine="0"/>
              <w:jc w:val="left"/>
              <w:rPr>
                <w:sz w:val="24"/>
                <w:szCs w:val="24"/>
              </w:rPr>
            </w:pPr>
          </w:p>
        </w:tc>
        <w:tc>
          <w:tcPr>
            <w:tcW w:w="350" w:type="pct"/>
            <w:noWrap/>
            <w:vAlign w:val="bottom"/>
            <w:hideMark/>
          </w:tcPr>
          <w:p w:rsidR="00CB2309" w:rsidRPr="00CB2309" w:rsidRDefault="00CB2309" w:rsidP="00CB2309">
            <w:pPr>
              <w:rPr>
                <w:sz w:val="24"/>
                <w:szCs w:val="24"/>
              </w:rPr>
            </w:pPr>
          </w:p>
        </w:tc>
        <w:tc>
          <w:tcPr>
            <w:tcW w:w="601" w:type="pct"/>
            <w:noWrap/>
            <w:vAlign w:val="bottom"/>
            <w:hideMark/>
          </w:tcPr>
          <w:p w:rsidR="00CB2309" w:rsidRPr="00CB2309" w:rsidRDefault="00CB2309" w:rsidP="00CB2309">
            <w:pPr>
              <w:spacing w:line="240" w:lineRule="auto"/>
              <w:ind w:firstLine="0"/>
              <w:jc w:val="left"/>
              <w:rPr>
                <w:sz w:val="20"/>
                <w:szCs w:val="20"/>
              </w:rPr>
            </w:pPr>
          </w:p>
        </w:tc>
        <w:tc>
          <w:tcPr>
            <w:tcW w:w="161" w:type="pct"/>
            <w:gridSpan w:val="4"/>
            <w:noWrap/>
            <w:vAlign w:val="bottom"/>
            <w:hideMark/>
          </w:tcPr>
          <w:p w:rsidR="00CB2309" w:rsidRPr="00CB2309" w:rsidRDefault="00CB2309" w:rsidP="00CB2309">
            <w:pPr>
              <w:spacing w:line="240" w:lineRule="auto"/>
              <w:ind w:firstLine="0"/>
              <w:jc w:val="left"/>
              <w:rPr>
                <w:sz w:val="20"/>
                <w:szCs w:val="20"/>
              </w:rPr>
            </w:pPr>
          </w:p>
        </w:tc>
        <w:tc>
          <w:tcPr>
            <w:tcW w:w="102" w:type="pct"/>
            <w:gridSpan w:val="2"/>
            <w:noWrap/>
            <w:vAlign w:val="bottom"/>
            <w:hideMark/>
          </w:tcPr>
          <w:p w:rsidR="00CB2309" w:rsidRPr="00CB2309" w:rsidRDefault="00CB2309" w:rsidP="00CB2309">
            <w:pPr>
              <w:spacing w:line="240" w:lineRule="auto"/>
              <w:ind w:firstLine="0"/>
              <w:jc w:val="left"/>
              <w:rPr>
                <w:sz w:val="20"/>
                <w:szCs w:val="20"/>
              </w:rPr>
            </w:pPr>
          </w:p>
        </w:tc>
        <w:tc>
          <w:tcPr>
            <w:tcW w:w="101" w:type="pct"/>
            <w:gridSpan w:val="2"/>
            <w:vAlign w:val="center"/>
            <w:hideMark/>
          </w:tcPr>
          <w:p w:rsidR="00CB2309" w:rsidRPr="00CB2309" w:rsidRDefault="00CB2309" w:rsidP="00CB2309">
            <w:pPr>
              <w:spacing w:line="240" w:lineRule="auto"/>
              <w:ind w:firstLine="0"/>
              <w:jc w:val="left"/>
              <w:rPr>
                <w:sz w:val="20"/>
                <w:szCs w:val="20"/>
              </w:rPr>
            </w:pPr>
          </w:p>
        </w:tc>
      </w:tr>
    </w:tbl>
    <w:p w:rsidR="00CB2309" w:rsidRPr="00CB2309" w:rsidRDefault="00CB2309" w:rsidP="00CB2309">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B2309" w:rsidRPr="00CB2309" w:rsidTr="0027633F">
        <w:tc>
          <w:tcPr>
            <w:tcW w:w="4785" w:type="dxa"/>
          </w:tcPr>
          <w:p w:rsidR="00CB2309" w:rsidRPr="00CB2309" w:rsidRDefault="00CB2309" w:rsidP="00CB2309">
            <w:pPr>
              <w:spacing w:line="240" w:lineRule="auto"/>
              <w:ind w:firstLine="0"/>
              <w:rPr>
                <w:b/>
                <w:sz w:val="24"/>
              </w:rPr>
            </w:pPr>
            <w:r w:rsidRPr="00CB2309">
              <w:rPr>
                <w:b/>
                <w:sz w:val="24"/>
              </w:rPr>
              <w:t>Заказчик:</w:t>
            </w:r>
          </w:p>
        </w:tc>
        <w:tc>
          <w:tcPr>
            <w:tcW w:w="4786" w:type="dxa"/>
          </w:tcPr>
          <w:p w:rsidR="00CB2309" w:rsidRPr="00CB2309" w:rsidRDefault="00CB2309" w:rsidP="00CB2309">
            <w:pPr>
              <w:spacing w:line="240" w:lineRule="auto"/>
              <w:ind w:firstLine="0"/>
              <w:rPr>
                <w:b/>
                <w:sz w:val="24"/>
              </w:rPr>
            </w:pPr>
            <w:r w:rsidRPr="00CB2309">
              <w:rPr>
                <w:b/>
                <w:sz w:val="24"/>
              </w:rPr>
              <w:t>Подрядчик:</w:t>
            </w:r>
          </w:p>
        </w:tc>
      </w:tr>
      <w:tr w:rsidR="00CB2309" w:rsidRPr="00CB2309" w:rsidTr="0027633F">
        <w:tc>
          <w:tcPr>
            <w:tcW w:w="4785" w:type="dxa"/>
          </w:tcPr>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r w:rsidRPr="00CB2309">
              <w:rPr>
                <w:sz w:val="22"/>
                <w:szCs w:val="22"/>
              </w:rPr>
              <w:t xml:space="preserve">_______________ / _______________ </w:t>
            </w:r>
          </w:p>
          <w:p w:rsidR="00CB2309" w:rsidRPr="00CB2309" w:rsidRDefault="00CB2309" w:rsidP="00CB2309">
            <w:pPr>
              <w:spacing w:line="240" w:lineRule="auto"/>
              <w:ind w:firstLine="0"/>
              <w:rPr>
                <w:sz w:val="22"/>
                <w:szCs w:val="22"/>
              </w:rPr>
            </w:pPr>
          </w:p>
        </w:tc>
        <w:tc>
          <w:tcPr>
            <w:tcW w:w="4786" w:type="dxa"/>
          </w:tcPr>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0"/>
              <w:rPr>
                <w:sz w:val="22"/>
                <w:szCs w:val="22"/>
              </w:rPr>
            </w:pPr>
            <w:r w:rsidRPr="00CB2309">
              <w:rPr>
                <w:sz w:val="22"/>
                <w:szCs w:val="22"/>
              </w:rPr>
              <w:t xml:space="preserve">_______________ / _______________ </w:t>
            </w:r>
          </w:p>
          <w:p w:rsidR="00CB2309" w:rsidRPr="00CB2309" w:rsidRDefault="00CB2309" w:rsidP="00CB2309">
            <w:pPr>
              <w:spacing w:line="240" w:lineRule="auto"/>
              <w:ind w:firstLine="0"/>
              <w:rPr>
                <w:sz w:val="22"/>
                <w:szCs w:val="22"/>
              </w:rPr>
            </w:pPr>
          </w:p>
        </w:tc>
      </w:tr>
    </w:tbl>
    <w:p w:rsidR="00CB2309" w:rsidRPr="00CB2309" w:rsidRDefault="00CB2309" w:rsidP="00CB2309">
      <w:pPr>
        <w:spacing w:line="240" w:lineRule="auto"/>
        <w:ind w:firstLine="0"/>
        <w:rPr>
          <w:sz w:val="22"/>
          <w:szCs w:val="22"/>
        </w:rPr>
      </w:pPr>
    </w:p>
    <w:p w:rsidR="00CB2309" w:rsidRPr="00CB2309" w:rsidRDefault="00CB2309" w:rsidP="00CB2309">
      <w:pPr>
        <w:spacing w:line="240" w:lineRule="auto"/>
        <w:ind w:firstLine="4820"/>
        <w:jc w:val="left"/>
        <w:rPr>
          <w:sz w:val="22"/>
          <w:szCs w:val="22"/>
        </w:rPr>
      </w:pPr>
    </w:p>
    <w:p w:rsidR="00CB2309" w:rsidRDefault="00CB2309" w:rsidP="00F636E5">
      <w:pPr>
        <w:spacing w:line="240" w:lineRule="auto"/>
        <w:ind w:firstLine="4820"/>
        <w:jc w:val="left"/>
        <w:rPr>
          <w:sz w:val="22"/>
          <w:szCs w:val="22"/>
        </w:rPr>
      </w:pPr>
    </w:p>
    <w:p w:rsidR="00CB2309" w:rsidRDefault="00CB2309" w:rsidP="00F636E5">
      <w:pPr>
        <w:spacing w:line="240" w:lineRule="auto"/>
        <w:ind w:firstLine="4820"/>
        <w:jc w:val="left"/>
        <w:rPr>
          <w:sz w:val="22"/>
          <w:szCs w:val="22"/>
        </w:rPr>
      </w:pPr>
    </w:p>
    <w:p w:rsidR="00CB2309" w:rsidRDefault="00CB2309" w:rsidP="00F636E5">
      <w:pPr>
        <w:spacing w:line="240" w:lineRule="auto"/>
        <w:ind w:firstLine="4820"/>
        <w:jc w:val="left"/>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CB2309"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CB2309">
        <w:rPr>
          <w:bCs/>
          <w:sz w:val="24"/>
          <w:szCs w:val="24"/>
        </w:rPr>
        <w:t>и</w:t>
      </w:r>
      <w:r w:rsidRPr="00CB2309">
        <w:rPr>
          <w:bCs/>
          <w:sz w:val="24"/>
          <w:szCs w:val="24"/>
          <w:lang w:val="ru-RU"/>
        </w:rPr>
        <w:t xml:space="preserve"> </w:t>
      </w:r>
      <w:r w:rsidRPr="00CB2309">
        <w:rPr>
          <w:bCs/>
          <w:sz w:val="24"/>
          <w:szCs w:val="24"/>
        </w:rPr>
        <w:t>/</w:t>
      </w:r>
      <w:r w:rsidRPr="00CB2309">
        <w:rPr>
          <w:bCs/>
          <w:sz w:val="24"/>
          <w:szCs w:val="24"/>
          <w:lang w:val="ru-RU"/>
        </w:rPr>
        <w:t xml:space="preserve"> </w:t>
      </w:r>
      <w:r w:rsidRPr="00CB2309">
        <w:rPr>
          <w:bCs/>
          <w:sz w:val="24"/>
          <w:szCs w:val="24"/>
        </w:rPr>
        <w:t>или</w:t>
      </w:r>
      <w:r w:rsidRPr="00CB2309">
        <w:rPr>
          <w:sz w:val="24"/>
        </w:rPr>
        <w:t xml:space="preserve"> места (помещения) для складирования материалов</w:t>
      </w:r>
      <w:r w:rsidRPr="00CB2309">
        <w:rPr>
          <w:sz w:val="24"/>
          <w:lang w:val="ru-RU"/>
        </w:rPr>
        <w:t xml:space="preserve"> и Оборудования</w:t>
      </w:r>
    </w:p>
    <w:p w:rsidR="00251BEC" w:rsidRPr="00CB2309"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CB2309" w:rsidRDefault="00251BEC" w:rsidP="0080142D">
            <w:pPr>
              <w:pStyle w:val="afc"/>
              <w:shd w:val="clear" w:color="auto" w:fill="auto"/>
              <w:ind w:firstLine="0"/>
              <w:rPr>
                <w:b w:val="0"/>
                <w:bCs/>
              </w:rPr>
            </w:pPr>
            <w:r w:rsidRPr="00CB2309">
              <w:rPr>
                <w:b w:val="0"/>
                <w:bCs/>
              </w:rPr>
              <w:t xml:space="preserve">Акт </w:t>
            </w:r>
          </w:p>
          <w:p w:rsidR="00251BEC" w:rsidRPr="00CB2309" w:rsidRDefault="00251BEC" w:rsidP="0080142D">
            <w:pPr>
              <w:pStyle w:val="afc"/>
              <w:shd w:val="clear" w:color="auto" w:fill="auto"/>
              <w:ind w:firstLine="0"/>
              <w:rPr>
                <w:b w:val="0"/>
                <w:i/>
                <w:iCs/>
                <w:lang w:val="ru-RU"/>
              </w:rPr>
            </w:pPr>
            <w:r w:rsidRPr="00CB2309">
              <w:rPr>
                <w:b w:val="0"/>
                <w:bCs/>
              </w:rPr>
              <w:t xml:space="preserve">сдачи-приемки места производства </w:t>
            </w:r>
            <w:r w:rsidRPr="00CB2309">
              <w:rPr>
                <w:b w:val="0"/>
                <w:bCs/>
                <w:lang w:val="ru-RU"/>
              </w:rPr>
              <w:t>Р</w:t>
            </w:r>
            <w:proofErr w:type="spellStart"/>
            <w:r w:rsidRPr="00CB2309">
              <w:rPr>
                <w:b w:val="0"/>
                <w:bCs/>
              </w:rPr>
              <w:t>абот</w:t>
            </w:r>
            <w:proofErr w:type="spellEnd"/>
            <w:r w:rsidRPr="00CB2309">
              <w:t xml:space="preserve"> </w:t>
            </w:r>
            <w:r w:rsidRPr="00CB2309">
              <w:rPr>
                <w:b w:val="0"/>
              </w:rPr>
              <w:t>и</w:t>
            </w:r>
            <w:r w:rsidRPr="00CB2309">
              <w:rPr>
                <w:b w:val="0"/>
                <w:lang w:val="ru-RU"/>
              </w:rPr>
              <w:t xml:space="preserve"> </w:t>
            </w:r>
            <w:r w:rsidRPr="00CB2309">
              <w:rPr>
                <w:b w:val="0"/>
              </w:rPr>
              <w:t>/</w:t>
            </w:r>
            <w:r w:rsidRPr="00CB2309">
              <w:rPr>
                <w:b w:val="0"/>
                <w:lang w:val="ru-RU"/>
              </w:rPr>
              <w:t xml:space="preserve"> </w:t>
            </w:r>
            <w:r w:rsidRPr="00CB2309">
              <w:rPr>
                <w:b w:val="0"/>
              </w:rPr>
              <w:t>или</w:t>
            </w:r>
            <w:r w:rsidRPr="00CB2309">
              <w:rPr>
                <w:b w:val="0"/>
                <w:bCs/>
              </w:rPr>
              <w:t xml:space="preserve"> места (помещения) для складирования материалов</w:t>
            </w:r>
            <w:r w:rsidRPr="00CB2309">
              <w:rPr>
                <w:b w:val="0"/>
                <w:bCs/>
                <w:lang w:val="ru-RU"/>
              </w:rPr>
              <w:t xml:space="preserve"> и Оборудования</w:t>
            </w:r>
          </w:p>
          <w:p w:rsidR="00251BEC" w:rsidRPr="00CB2309" w:rsidRDefault="00251BEC" w:rsidP="0080142D">
            <w:pPr>
              <w:spacing w:line="240" w:lineRule="auto"/>
              <w:rPr>
                <w:sz w:val="22"/>
              </w:rPr>
            </w:pPr>
          </w:p>
          <w:p w:rsidR="00251BEC" w:rsidRPr="00CB2309" w:rsidRDefault="00251BEC" w:rsidP="0080142D">
            <w:pPr>
              <w:spacing w:line="240" w:lineRule="auto"/>
              <w:ind w:firstLine="0"/>
              <w:rPr>
                <w:sz w:val="22"/>
                <w:szCs w:val="22"/>
              </w:rPr>
            </w:pPr>
            <w:r w:rsidRPr="00CB2309">
              <w:rPr>
                <w:sz w:val="22"/>
                <w:szCs w:val="22"/>
              </w:rPr>
              <w:t xml:space="preserve">г.___________                                                                                           </w:t>
            </w:r>
            <w:proofErr w:type="gramStart"/>
            <w:r w:rsidRPr="00CB2309">
              <w:rPr>
                <w:sz w:val="22"/>
                <w:szCs w:val="22"/>
              </w:rPr>
              <w:t xml:space="preserve">   «</w:t>
            </w:r>
            <w:proofErr w:type="gramEnd"/>
            <w:r w:rsidRPr="00CB2309">
              <w:rPr>
                <w:sz w:val="22"/>
                <w:szCs w:val="22"/>
              </w:rPr>
              <w:t>_____» _________201_г.</w:t>
            </w:r>
          </w:p>
          <w:p w:rsidR="00251BEC" w:rsidRPr="00CB2309" w:rsidRDefault="00251BEC" w:rsidP="0080142D">
            <w:pPr>
              <w:spacing w:line="240" w:lineRule="auto"/>
              <w:rPr>
                <w:sz w:val="22"/>
                <w:szCs w:val="22"/>
              </w:rPr>
            </w:pPr>
          </w:p>
          <w:p w:rsidR="00251BEC" w:rsidRPr="00CB2309" w:rsidRDefault="00251BEC" w:rsidP="0080142D">
            <w:pPr>
              <w:spacing w:line="240" w:lineRule="auto"/>
              <w:ind w:firstLine="0"/>
              <w:rPr>
                <w:sz w:val="22"/>
                <w:szCs w:val="22"/>
              </w:rPr>
            </w:pPr>
            <w:r w:rsidRPr="00CB2309">
              <w:rPr>
                <w:sz w:val="22"/>
                <w:szCs w:val="22"/>
              </w:rPr>
              <w:t>____________________, именуемое далее «</w:t>
            </w:r>
            <w:r w:rsidR="00C71358" w:rsidRPr="00CB2309">
              <w:rPr>
                <w:sz w:val="22"/>
                <w:szCs w:val="22"/>
              </w:rPr>
              <w:t>Подрядчик</w:t>
            </w:r>
            <w:r w:rsidRPr="00CB2309">
              <w:rPr>
                <w:sz w:val="22"/>
                <w:szCs w:val="22"/>
              </w:rPr>
              <w:t xml:space="preserve">», в лице ________________, действующего на основании ______________, </w:t>
            </w:r>
          </w:p>
          <w:p w:rsidR="00251BEC" w:rsidRPr="00CB2309" w:rsidRDefault="00251BEC" w:rsidP="0080142D">
            <w:pPr>
              <w:spacing w:line="240" w:lineRule="auto"/>
              <w:ind w:firstLine="0"/>
              <w:rPr>
                <w:sz w:val="22"/>
                <w:szCs w:val="22"/>
              </w:rPr>
            </w:pPr>
            <w:r w:rsidRPr="00CB230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CB2309" w:rsidRDefault="00251BEC" w:rsidP="0080142D">
            <w:pPr>
              <w:spacing w:line="240" w:lineRule="auto"/>
              <w:ind w:firstLine="0"/>
              <w:rPr>
                <w:bCs/>
                <w:sz w:val="22"/>
                <w:szCs w:val="22"/>
              </w:rPr>
            </w:pPr>
            <w:r w:rsidRPr="00CB2309">
              <w:rPr>
                <w:sz w:val="22"/>
                <w:szCs w:val="22"/>
              </w:rPr>
              <w:t>Заказчик передал</w:t>
            </w:r>
            <w:r w:rsidR="000F417A" w:rsidRPr="00CB2309">
              <w:rPr>
                <w:sz w:val="22"/>
                <w:szCs w:val="22"/>
              </w:rPr>
              <w:t xml:space="preserve"> </w:t>
            </w:r>
            <w:r w:rsidR="00C71358" w:rsidRPr="00CB2309">
              <w:rPr>
                <w:sz w:val="22"/>
                <w:szCs w:val="22"/>
              </w:rPr>
              <w:t>Подрядчик</w:t>
            </w:r>
            <w:r w:rsidRPr="00CB2309">
              <w:rPr>
                <w:sz w:val="22"/>
                <w:szCs w:val="22"/>
              </w:rPr>
              <w:t>у, а</w:t>
            </w:r>
            <w:r w:rsidR="000F417A" w:rsidRPr="00CB2309">
              <w:rPr>
                <w:sz w:val="22"/>
                <w:szCs w:val="22"/>
              </w:rPr>
              <w:t xml:space="preserve"> </w:t>
            </w:r>
            <w:r w:rsidR="00C71358" w:rsidRPr="00CB2309">
              <w:rPr>
                <w:sz w:val="22"/>
                <w:szCs w:val="22"/>
              </w:rPr>
              <w:t>Подрядчик</w:t>
            </w:r>
            <w:r w:rsidRPr="00CB2309">
              <w:rPr>
                <w:sz w:val="22"/>
                <w:szCs w:val="22"/>
              </w:rPr>
              <w:t xml:space="preserve"> принял</w:t>
            </w:r>
            <w:r w:rsidRPr="00CB2309">
              <w:rPr>
                <w:bCs/>
                <w:sz w:val="22"/>
                <w:szCs w:val="22"/>
              </w:rPr>
              <w:t xml:space="preserve"> место производства Работ _____________________________ (указываются идентифицирующие признаки) и / или </w:t>
            </w:r>
            <w:r w:rsidRPr="00CB2309">
              <w:rPr>
                <w:sz w:val="22"/>
                <w:szCs w:val="22"/>
              </w:rPr>
              <w:t xml:space="preserve">место (помещение) для складирования материалов и Оборудования _____________________________ </w:t>
            </w:r>
            <w:r w:rsidRPr="00CB2309">
              <w:rPr>
                <w:bCs/>
                <w:sz w:val="22"/>
                <w:szCs w:val="22"/>
              </w:rPr>
              <w:t xml:space="preserve">(указываются идентифицирующие признаки) </w:t>
            </w:r>
            <w:r w:rsidRPr="00CB2309">
              <w:rPr>
                <w:sz w:val="22"/>
                <w:szCs w:val="22"/>
              </w:rPr>
              <w:t>по Договору по</w:t>
            </w:r>
            <w:r w:rsidRPr="00CB2309">
              <w:rPr>
                <w:bCs/>
                <w:sz w:val="22"/>
                <w:szCs w:val="22"/>
              </w:rPr>
              <w:t>дряда №______ от _____________.</w:t>
            </w:r>
          </w:p>
          <w:p w:rsidR="00251BEC" w:rsidRPr="00CB2309" w:rsidRDefault="00251BEC" w:rsidP="0080142D">
            <w:pPr>
              <w:spacing w:line="240" w:lineRule="auto"/>
              <w:ind w:firstLine="0"/>
              <w:rPr>
                <w:bCs/>
                <w:sz w:val="22"/>
                <w:szCs w:val="22"/>
              </w:rPr>
            </w:pPr>
            <w:r w:rsidRPr="00CB2309">
              <w:rPr>
                <w:bCs/>
                <w:sz w:val="22"/>
                <w:szCs w:val="22"/>
              </w:rPr>
              <w:t>Претензии</w:t>
            </w:r>
            <w:r w:rsidR="000F417A" w:rsidRPr="00CB2309">
              <w:rPr>
                <w:bCs/>
                <w:sz w:val="22"/>
                <w:szCs w:val="22"/>
              </w:rPr>
              <w:t xml:space="preserve"> </w:t>
            </w:r>
            <w:r w:rsidR="00C71358" w:rsidRPr="00CB2309">
              <w:rPr>
                <w:bCs/>
                <w:sz w:val="22"/>
                <w:szCs w:val="22"/>
              </w:rPr>
              <w:t>Подрядчик</w:t>
            </w:r>
            <w:r w:rsidRPr="00CB2309">
              <w:rPr>
                <w:sz w:val="22"/>
                <w:szCs w:val="22"/>
              </w:rPr>
              <w:t>а</w:t>
            </w:r>
            <w:r w:rsidRPr="00CB2309">
              <w:rPr>
                <w:bCs/>
                <w:sz w:val="22"/>
                <w:szCs w:val="22"/>
              </w:rPr>
              <w:t xml:space="preserve"> (замечания и недостатки) к месту производства Работ: ____________________________________________________________________________</w:t>
            </w:r>
          </w:p>
          <w:p w:rsidR="00251BEC" w:rsidRPr="00CB2309" w:rsidRDefault="00251BEC" w:rsidP="0080142D">
            <w:pPr>
              <w:spacing w:line="240" w:lineRule="auto"/>
              <w:ind w:firstLine="0"/>
              <w:rPr>
                <w:sz w:val="22"/>
              </w:rPr>
            </w:pPr>
            <w:r w:rsidRPr="00CB2309">
              <w:rPr>
                <w:i/>
                <w:sz w:val="22"/>
              </w:rPr>
              <w:t>(указать конкретные претензии или указать «не имеются»)</w:t>
            </w:r>
            <w:r w:rsidRPr="00CB2309">
              <w:rPr>
                <w:sz w:val="22"/>
              </w:rPr>
              <w:t>.</w:t>
            </w:r>
          </w:p>
          <w:p w:rsidR="00251BEC" w:rsidRPr="00CB2309" w:rsidRDefault="00251BEC" w:rsidP="0080142D">
            <w:pPr>
              <w:spacing w:line="240" w:lineRule="auto"/>
              <w:ind w:firstLine="0"/>
              <w:rPr>
                <w:bCs/>
                <w:sz w:val="22"/>
                <w:szCs w:val="22"/>
              </w:rPr>
            </w:pPr>
            <w:r w:rsidRPr="00CB2309">
              <w:rPr>
                <w:bCs/>
                <w:sz w:val="22"/>
                <w:szCs w:val="22"/>
              </w:rPr>
              <w:t>Претензии</w:t>
            </w:r>
            <w:r w:rsidR="000F417A" w:rsidRPr="00CB2309">
              <w:rPr>
                <w:bCs/>
                <w:sz w:val="22"/>
                <w:szCs w:val="22"/>
              </w:rPr>
              <w:t xml:space="preserve"> </w:t>
            </w:r>
            <w:r w:rsidR="00C71358" w:rsidRPr="00CB2309">
              <w:rPr>
                <w:bCs/>
                <w:sz w:val="22"/>
                <w:szCs w:val="22"/>
              </w:rPr>
              <w:t>Подрядчик</w:t>
            </w:r>
            <w:r w:rsidRPr="00CB2309">
              <w:rPr>
                <w:sz w:val="22"/>
                <w:szCs w:val="22"/>
              </w:rPr>
              <w:t>а</w:t>
            </w:r>
            <w:r w:rsidRPr="00CB2309">
              <w:rPr>
                <w:bCs/>
                <w:sz w:val="22"/>
                <w:szCs w:val="22"/>
              </w:rPr>
              <w:t xml:space="preserve"> (замечания и недостатки) к месту</w:t>
            </w:r>
            <w:r w:rsidRPr="00CB2309">
              <w:rPr>
                <w:sz w:val="22"/>
                <w:szCs w:val="22"/>
              </w:rPr>
              <w:t xml:space="preserve"> складирования материалов и Оборудования</w:t>
            </w:r>
            <w:r w:rsidRPr="00CB2309">
              <w:rPr>
                <w:bCs/>
                <w:sz w:val="22"/>
                <w:szCs w:val="22"/>
              </w:rPr>
              <w:t xml:space="preserve">: </w:t>
            </w:r>
            <w:r w:rsidRPr="00CB2309">
              <w:rPr>
                <w:bCs/>
                <w:sz w:val="22"/>
                <w:szCs w:val="22"/>
              </w:rPr>
              <w:br/>
              <w:t>____________________________________________________________________________</w:t>
            </w:r>
          </w:p>
          <w:p w:rsidR="00251BEC" w:rsidRPr="00CB2309" w:rsidRDefault="00251BEC" w:rsidP="0080142D">
            <w:pPr>
              <w:spacing w:line="240" w:lineRule="auto"/>
              <w:ind w:firstLine="0"/>
              <w:rPr>
                <w:sz w:val="22"/>
                <w:szCs w:val="22"/>
              </w:rPr>
            </w:pPr>
            <w:r w:rsidRPr="00CB2309">
              <w:rPr>
                <w:sz w:val="22"/>
                <w:szCs w:val="22"/>
              </w:rPr>
              <w:t xml:space="preserve"> (</w:t>
            </w:r>
            <w:r w:rsidRPr="00CB2309">
              <w:rPr>
                <w:i/>
                <w:sz w:val="22"/>
              </w:rPr>
              <w:t>указать конкретные претензии или указать «не имеются»)</w:t>
            </w:r>
            <w:r w:rsidRPr="00CB2309">
              <w:rPr>
                <w:sz w:val="22"/>
              </w:rPr>
              <w:t>.</w:t>
            </w:r>
          </w:p>
          <w:p w:rsidR="00251BEC" w:rsidRPr="00CB2309"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CB2309" w:rsidTr="00AC0C5B">
              <w:tc>
                <w:tcPr>
                  <w:tcW w:w="4785" w:type="dxa"/>
                </w:tcPr>
                <w:p w:rsidR="00251BEC" w:rsidRPr="00CB2309" w:rsidRDefault="00251BEC" w:rsidP="0080142D">
                  <w:pPr>
                    <w:spacing w:line="240" w:lineRule="auto"/>
                    <w:ind w:firstLine="0"/>
                    <w:rPr>
                      <w:sz w:val="22"/>
                    </w:rPr>
                  </w:pPr>
                  <w:r w:rsidRPr="00CB2309">
                    <w:rPr>
                      <w:sz w:val="22"/>
                    </w:rPr>
                    <w:t>Заказчик:</w:t>
                  </w:r>
                </w:p>
              </w:tc>
              <w:tc>
                <w:tcPr>
                  <w:tcW w:w="4786" w:type="dxa"/>
                </w:tcPr>
                <w:p w:rsidR="00251BEC" w:rsidRPr="00CB2309" w:rsidRDefault="00C71358" w:rsidP="0080142D">
                  <w:pPr>
                    <w:spacing w:line="240" w:lineRule="auto"/>
                    <w:ind w:firstLine="0"/>
                    <w:rPr>
                      <w:sz w:val="22"/>
                    </w:rPr>
                  </w:pPr>
                  <w:r w:rsidRPr="00CB2309">
                    <w:rPr>
                      <w:sz w:val="22"/>
                    </w:rPr>
                    <w:t>Подрядчик</w:t>
                  </w:r>
                  <w:r w:rsidR="00251BEC" w:rsidRPr="00CB2309">
                    <w:rPr>
                      <w:sz w:val="22"/>
                    </w:rPr>
                    <w:t>:</w:t>
                  </w:r>
                </w:p>
              </w:tc>
            </w:tr>
            <w:tr w:rsidR="00251BEC" w:rsidRPr="00F43F0D" w:rsidTr="00AC0C5B">
              <w:tc>
                <w:tcPr>
                  <w:tcW w:w="4785" w:type="dxa"/>
                  <w:shd w:val="clear" w:color="auto" w:fill="auto"/>
                </w:tcPr>
                <w:p w:rsidR="00251BEC" w:rsidRPr="00CB2309" w:rsidRDefault="00251BEC" w:rsidP="0080142D">
                  <w:pPr>
                    <w:spacing w:line="240" w:lineRule="auto"/>
                    <w:ind w:firstLine="0"/>
                    <w:rPr>
                      <w:sz w:val="22"/>
                      <w:szCs w:val="22"/>
                    </w:rPr>
                  </w:pPr>
                </w:p>
                <w:p w:rsidR="00251BEC" w:rsidRPr="00CB2309" w:rsidRDefault="00251BEC" w:rsidP="0080142D">
                  <w:pPr>
                    <w:spacing w:line="240" w:lineRule="auto"/>
                    <w:ind w:firstLine="0"/>
                    <w:rPr>
                      <w:sz w:val="22"/>
                      <w:szCs w:val="22"/>
                    </w:rPr>
                  </w:pPr>
                </w:p>
                <w:p w:rsidR="00251BEC" w:rsidRPr="00CB2309" w:rsidRDefault="00251BEC" w:rsidP="0080142D">
                  <w:pPr>
                    <w:spacing w:line="240" w:lineRule="auto"/>
                    <w:ind w:firstLine="0"/>
                    <w:rPr>
                      <w:sz w:val="22"/>
                      <w:szCs w:val="22"/>
                    </w:rPr>
                  </w:pPr>
                  <w:r w:rsidRPr="00CB2309">
                    <w:rPr>
                      <w:sz w:val="22"/>
                      <w:szCs w:val="22"/>
                    </w:rPr>
                    <w:t xml:space="preserve">_______________ / _______________ </w:t>
                  </w:r>
                </w:p>
                <w:p w:rsidR="00251BEC" w:rsidRPr="00CB2309" w:rsidRDefault="00251BEC" w:rsidP="0080142D">
                  <w:pPr>
                    <w:spacing w:line="240" w:lineRule="auto"/>
                    <w:ind w:firstLine="0"/>
                    <w:rPr>
                      <w:sz w:val="22"/>
                      <w:szCs w:val="22"/>
                    </w:rPr>
                  </w:pPr>
                </w:p>
              </w:tc>
              <w:tc>
                <w:tcPr>
                  <w:tcW w:w="4786" w:type="dxa"/>
                  <w:shd w:val="clear" w:color="auto" w:fill="auto"/>
                </w:tcPr>
                <w:p w:rsidR="00251BEC" w:rsidRPr="00CB2309" w:rsidRDefault="00251BEC" w:rsidP="0080142D">
                  <w:pPr>
                    <w:spacing w:line="240" w:lineRule="auto"/>
                    <w:ind w:firstLine="0"/>
                    <w:rPr>
                      <w:sz w:val="22"/>
                      <w:szCs w:val="22"/>
                    </w:rPr>
                  </w:pPr>
                </w:p>
                <w:p w:rsidR="00251BEC" w:rsidRPr="00CB2309"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CB2309">
                    <w:rPr>
                      <w:sz w:val="22"/>
                      <w:szCs w:val="22"/>
                    </w:rPr>
                    <w:t>_______________ / _______________</w:t>
                  </w:r>
                  <w:r w:rsidRPr="00F43F0D">
                    <w:rPr>
                      <w:sz w:val="22"/>
                      <w:szCs w:val="22"/>
                    </w:rPr>
                    <w:t xml:space="preserve">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CB2309" w:rsidRPr="00F43F0D" w:rsidRDefault="00251BEC" w:rsidP="00CB2309">
      <w:pPr>
        <w:spacing w:line="240" w:lineRule="auto"/>
        <w:ind w:firstLine="4820"/>
        <w:jc w:val="left"/>
        <w:rPr>
          <w:sz w:val="22"/>
          <w:szCs w:val="22"/>
        </w:rPr>
      </w:pPr>
      <w:r>
        <w:rPr>
          <w:sz w:val="22"/>
          <w:szCs w:val="22"/>
          <w:highlight w:val="yellow"/>
        </w:rPr>
        <w:br w:type="page"/>
      </w: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CB2309" w:rsidRDefault="00251BEC" w:rsidP="00F636E5">
      <w:pPr>
        <w:spacing w:line="240" w:lineRule="auto"/>
        <w:ind w:firstLine="4820"/>
        <w:jc w:val="left"/>
        <w:rPr>
          <w:sz w:val="22"/>
        </w:rPr>
      </w:pPr>
      <w:r w:rsidRPr="00CB2309">
        <w:rPr>
          <w:sz w:val="22"/>
        </w:rPr>
        <w:lastRenderedPageBreak/>
        <w:t xml:space="preserve">Приложение № </w:t>
      </w:r>
      <w:r w:rsidR="00324A62" w:rsidRPr="00CB2309">
        <w:rPr>
          <w:sz w:val="22"/>
          <w:szCs w:val="22"/>
        </w:rPr>
        <w:t>9</w:t>
      </w:r>
    </w:p>
    <w:p w:rsidR="00251BEC" w:rsidRPr="00CB2309" w:rsidRDefault="00251BEC" w:rsidP="00F636E5">
      <w:pPr>
        <w:spacing w:line="240" w:lineRule="auto"/>
        <w:ind w:firstLine="4820"/>
        <w:jc w:val="left"/>
        <w:rPr>
          <w:sz w:val="22"/>
        </w:rPr>
      </w:pPr>
      <w:r w:rsidRPr="00CB2309">
        <w:rPr>
          <w:sz w:val="22"/>
        </w:rPr>
        <w:t>к договору подряда</w:t>
      </w:r>
    </w:p>
    <w:p w:rsidR="00251BEC" w:rsidRPr="00CB2309" w:rsidRDefault="00251BEC" w:rsidP="00F636E5">
      <w:pPr>
        <w:spacing w:line="240" w:lineRule="auto"/>
        <w:ind w:firstLine="4820"/>
        <w:jc w:val="left"/>
        <w:rPr>
          <w:sz w:val="22"/>
        </w:rPr>
      </w:pPr>
      <w:r w:rsidRPr="00CB2309">
        <w:rPr>
          <w:sz w:val="22"/>
          <w:szCs w:val="22"/>
        </w:rPr>
        <w:t>от «____» __________ 20__ № ____</w:t>
      </w:r>
    </w:p>
    <w:p w:rsidR="00251BEC" w:rsidRPr="00CB2309" w:rsidRDefault="00251BEC" w:rsidP="0080142D">
      <w:pPr>
        <w:spacing w:line="240" w:lineRule="auto"/>
        <w:jc w:val="center"/>
        <w:rPr>
          <w:b/>
          <w:sz w:val="22"/>
        </w:rPr>
      </w:pPr>
    </w:p>
    <w:p w:rsidR="00251BEC" w:rsidRPr="00CB2309" w:rsidRDefault="00251BEC" w:rsidP="0080142D">
      <w:pPr>
        <w:spacing w:line="240" w:lineRule="auto"/>
        <w:jc w:val="center"/>
        <w:rPr>
          <w:b/>
          <w:sz w:val="22"/>
        </w:rPr>
      </w:pPr>
    </w:p>
    <w:p w:rsidR="00251BEC" w:rsidRPr="00CB2309" w:rsidRDefault="00251BEC" w:rsidP="0080142D">
      <w:pPr>
        <w:spacing w:line="240" w:lineRule="auto"/>
        <w:rPr>
          <w:b/>
          <w:sz w:val="22"/>
        </w:rPr>
      </w:pPr>
    </w:p>
    <w:p w:rsidR="00251BEC" w:rsidRPr="00CB2309" w:rsidRDefault="00251BEC" w:rsidP="0080142D">
      <w:pPr>
        <w:spacing w:line="240" w:lineRule="auto"/>
        <w:jc w:val="center"/>
        <w:rPr>
          <w:b/>
          <w:sz w:val="22"/>
        </w:rPr>
      </w:pPr>
    </w:p>
    <w:p w:rsidR="00251BEC" w:rsidRPr="00CB2309" w:rsidRDefault="00251BEC" w:rsidP="0080142D">
      <w:pPr>
        <w:spacing w:line="240" w:lineRule="auto"/>
        <w:ind w:firstLine="0"/>
        <w:jc w:val="center"/>
        <w:rPr>
          <w:b/>
          <w:color w:val="000000"/>
          <w:spacing w:val="2"/>
          <w:sz w:val="24"/>
        </w:rPr>
      </w:pPr>
      <w:r w:rsidRPr="00CB2309">
        <w:rPr>
          <w:b/>
          <w:color w:val="000000"/>
          <w:spacing w:val="2"/>
          <w:sz w:val="24"/>
        </w:rPr>
        <w:t xml:space="preserve">Требования к страховой компании </w:t>
      </w:r>
    </w:p>
    <w:p w:rsidR="00251BEC" w:rsidRPr="00CB2309" w:rsidRDefault="00251BEC" w:rsidP="0080142D">
      <w:pPr>
        <w:spacing w:line="240" w:lineRule="auto"/>
        <w:ind w:firstLine="0"/>
        <w:jc w:val="center"/>
        <w:rPr>
          <w:b/>
          <w:color w:val="000000"/>
          <w:spacing w:val="2"/>
          <w:sz w:val="24"/>
        </w:rPr>
      </w:pPr>
      <w:r w:rsidRPr="00CB2309">
        <w:rPr>
          <w:b/>
          <w:color w:val="000000"/>
          <w:spacing w:val="2"/>
          <w:sz w:val="24"/>
        </w:rPr>
        <w:t>и существенные минимальные условия договора страхования</w:t>
      </w:r>
    </w:p>
    <w:p w:rsidR="00251BEC" w:rsidRPr="00CB2309" w:rsidRDefault="00251BEC" w:rsidP="0080142D">
      <w:pPr>
        <w:spacing w:line="240" w:lineRule="auto"/>
        <w:ind w:firstLine="0"/>
        <w:jc w:val="center"/>
        <w:rPr>
          <w:b/>
          <w:color w:val="000000"/>
          <w:spacing w:val="2"/>
        </w:rPr>
      </w:pPr>
    </w:p>
    <w:p w:rsidR="00251BEC" w:rsidRPr="00CB2309" w:rsidRDefault="00251BEC" w:rsidP="0080142D">
      <w:pPr>
        <w:pStyle w:val="af0"/>
        <w:shd w:val="clear" w:color="auto" w:fill="FFFFFF"/>
        <w:tabs>
          <w:tab w:val="left" w:pos="709"/>
        </w:tabs>
        <w:ind w:left="0"/>
        <w:jc w:val="both"/>
        <w:rPr>
          <w:b/>
        </w:rPr>
      </w:pPr>
      <w:r w:rsidRPr="00CB2309">
        <w:rPr>
          <w:b/>
        </w:rPr>
        <w:t>1.</w:t>
      </w:r>
      <w:r w:rsidRPr="00CB2309">
        <w:rPr>
          <w:b/>
        </w:rPr>
        <w:tab/>
        <w:t>Требования к страховой компании:</w:t>
      </w:r>
    </w:p>
    <w:p w:rsidR="00251BEC" w:rsidRPr="00CB2309" w:rsidRDefault="00251BEC" w:rsidP="0080142D">
      <w:pPr>
        <w:tabs>
          <w:tab w:val="left" w:pos="1091"/>
        </w:tabs>
        <w:spacing w:line="240" w:lineRule="auto"/>
        <w:rPr>
          <w:sz w:val="24"/>
          <w:szCs w:val="24"/>
        </w:rPr>
      </w:pPr>
      <w:r w:rsidRPr="00CB2309">
        <w:t>-</w:t>
      </w:r>
      <w:r w:rsidRPr="00CB2309">
        <w:tab/>
      </w:r>
      <w:r w:rsidRPr="00CB2309">
        <w:rPr>
          <w:sz w:val="24"/>
          <w:szCs w:val="24"/>
        </w:rPr>
        <w:t>регистрация на территории Российской Федерации;</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размер оплаченного уставного капитала – не менее 3 млрд. руб.;</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опыт работы на страховом рынке – не менее 15 лет;</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размер собственных средств – не менее 10 млрд. рублей;</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отсутствие неисполненных предписаний органа страхового надзора;</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текущий рейтинг надежности по классификации рейтингового агентства «Эксперт РА» не ниже «</w:t>
      </w:r>
      <w:proofErr w:type="spellStart"/>
      <w:r w:rsidRPr="00CB2309">
        <w:rPr>
          <w:sz w:val="24"/>
          <w:szCs w:val="24"/>
          <w:lang w:val="en-US"/>
        </w:rPr>
        <w:t>ruAA</w:t>
      </w:r>
      <w:proofErr w:type="spellEnd"/>
      <w:r w:rsidRPr="00CB2309">
        <w:rPr>
          <w:sz w:val="24"/>
          <w:szCs w:val="24"/>
        </w:rPr>
        <w:t>»;</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опыт участия в страховании и/или перестраховании рисков предприятий российской электроэнергетики;</w:t>
      </w:r>
    </w:p>
    <w:p w:rsidR="00251BEC" w:rsidRPr="00CB2309" w:rsidRDefault="00251BEC" w:rsidP="0080142D">
      <w:pPr>
        <w:tabs>
          <w:tab w:val="left" w:pos="1091"/>
        </w:tabs>
        <w:spacing w:line="240" w:lineRule="auto"/>
        <w:rPr>
          <w:sz w:val="24"/>
          <w:szCs w:val="24"/>
        </w:rPr>
      </w:pPr>
      <w:r w:rsidRPr="00CB2309">
        <w:rPr>
          <w:sz w:val="24"/>
          <w:szCs w:val="24"/>
        </w:rPr>
        <w:t>-</w:t>
      </w:r>
      <w:r w:rsidRPr="00CB2309">
        <w:rPr>
          <w:sz w:val="24"/>
          <w:szCs w:val="24"/>
        </w:rPr>
        <w:tab/>
        <w:t>лицензия на право проведения страхования строительно-монтажных рисков;</w:t>
      </w:r>
    </w:p>
    <w:p w:rsidR="00251BEC" w:rsidRPr="00CB2309" w:rsidRDefault="00251BEC" w:rsidP="0080142D">
      <w:pPr>
        <w:pStyle w:val="af0"/>
        <w:shd w:val="clear" w:color="auto" w:fill="FFFFFF"/>
        <w:ind w:left="0"/>
        <w:jc w:val="both"/>
      </w:pPr>
      <w:r w:rsidRPr="00CB2309">
        <w:t>-</w:t>
      </w:r>
      <w:r w:rsidRPr="00CB2309">
        <w:tab/>
        <w:t>облигаторная перестраховочная защита огневых и технических рисков объемом не менее 5 млрд. рублей.</w:t>
      </w:r>
    </w:p>
    <w:p w:rsidR="00251BEC" w:rsidRPr="00CB2309" w:rsidRDefault="00251BEC" w:rsidP="0080142D">
      <w:pPr>
        <w:pStyle w:val="af0"/>
        <w:shd w:val="clear" w:color="auto" w:fill="FFFFFF"/>
        <w:ind w:left="0"/>
        <w:jc w:val="both"/>
      </w:pPr>
    </w:p>
    <w:p w:rsidR="00251BEC" w:rsidRPr="00CB2309" w:rsidRDefault="00251BEC" w:rsidP="0080142D">
      <w:pPr>
        <w:pStyle w:val="af0"/>
        <w:shd w:val="clear" w:color="auto" w:fill="FFFFFF"/>
        <w:tabs>
          <w:tab w:val="left" w:pos="709"/>
        </w:tabs>
        <w:ind w:left="0"/>
        <w:jc w:val="both"/>
        <w:rPr>
          <w:b/>
          <w:sz w:val="28"/>
          <w:szCs w:val="28"/>
        </w:rPr>
      </w:pPr>
      <w:r w:rsidRPr="00CB2309">
        <w:rPr>
          <w:b/>
        </w:rPr>
        <w:t>2.</w:t>
      </w:r>
      <w:r w:rsidRPr="00CB2309">
        <w:rPr>
          <w:b/>
          <w:sz w:val="28"/>
          <w:szCs w:val="28"/>
        </w:rPr>
        <w:tab/>
      </w:r>
      <w:r w:rsidRPr="00CB2309">
        <w:rPr>
          <w:b/>
        </w:rPr>
        <w:t>Существенные минимальные условия договора страхования:</w:t>
      </w:r>
    </w:p>
    <w:p w:rsidR="00251BEC" w:rsidRPr="00CB2309" w:rsidRDefault="00251BEC" w:rsidP="0080142D">
      <w:pPr>
        <w:pStyle w:val="af0"/>
        <w:shd w:val="clear" w:color="auto" w:fill="FFFFFF"/>
        <w:tabs>
          <w:tab w:val="left" w:pos="709"/>
        </w:tabs>
        <w:ind w:left="0"/>
        <w:jc w:val="both"/>
        <w:rPr>
          <w:b/>
        </w:rPr>
      </w:pPr>
      <w:r w:rsidRPr="00CB2309">
        <w:rPr>
          <w:b/>
        </w:rPr>
        <w:t>2.1.</w:t>
      </w:r>
      <w:r w:rsidRPr="00CB2309">
        <w:rPr>
          <w:b/>
        </w:rPr>
        <w:tab/>
        <w:t>Объект страхования:</w:t>
      </w:r>
    </w:p>
    <w:p w:rsidR="00251BEC" w:rsidRPr="00CB2309" w:rsidRDefault="00251BEC" w:rsidP="007D65D2">
      <w:pPr>
        <w:pStyle w:val="af0"/>
        <w:shd w:val="clear" w:color="auto" w:fill="FFFFFF"/>
        <w:ind w:left="0" w:firstLine="708"/>
        <w:jc w:val="both"/>
      </w:pPr>
      <w:r w:rsidRPr="00CB2309">
        <w:t xml:space="preserve">Объект страхования – имущественные интересы Страхователя, возникающие в связи </w:t>
      </w:r>
      <w:r w:rsidRPr="00CB2309">
        <w:br/>
        <w:t xml:space="preserve">с исполнением договоров подряда (действующих и вновь заключаемых), связанные </w:t>
      </w:r>
      <w:r w:rsidRPr="00CB2309">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CB2309" w:rsidRDefault="00251BEC" w:rsidP="007D65D2">
      <w:pPr>
        <w:pStyle w:val="af0"/>
        <w:numPr>
          <w:ilvl w:val="0"/>
          <w:numId w:val="28"/>
        </w:numPr>
        <w:shd w:val="clear" w:color="auto" w:fill="FFFFFF"/>
        <w:ind w:left="0" w:firstLine="708"/>
        <w:jc w:val="both"/>
      </w:pPr>
      <w:r w:rsidRPr="00CB2309">
        <w:t xml:space="preserve">строительные работы (в том числе стоимость строительных материалов </w:t>
      </w:r>
      <w:r w:rsidRPr="00CB2309">
        <w:br/>
        <w:t>и конструкций, расходы на заработную плату, расходы по перевозке, таможенные сборы и пошлины),</w:t>
      </w:r>
    </w:p>
    <w:p w:rsidR="00251BEC" w:rsidRPr="00CB2309" w:rsidRDefault="00251BEC" w:rsidP="007D65D2">
      <w:pPr>
        <w:pStyle w:val="af0"/>
        <w:numPr>
          <w:ilvl w:val="0"/>
          <w:numId w:val="28"/>
        </w:numPr>
        <w:shd w:val="clear" w:color="auto" w:fill="FFFFFF"/>
        <w:ind w:left="0" w:firstLine="708"/>
        <w:jc w:val="both"/>
      </w:pPr>
      <w:r w:rsidRPr="00CB23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CB2309" w:rsidRDefault="00251BEC" w:rsidP="007D65D2">
      <w:pPr>
        <w:pStyle w:val="af0"/>
        <w:numPr>
          <w:ilvl w:val="0"/>
          <w:numId w:val="28"/>
        </w:numPr>
        <w:shd w:val="clear" w:color="auto" w:fill="FFFFFF"/>
        <w:ind w:left="0" w:firstLine="708"/>
        <w:jc w:val="both"/>
      </w:pPr>
      <w:r w:rsidRPr="00CB23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CB2309" w:rsidRDefault="00251BEC" w:rsidP="007D65D2">
      <w:pPr>
        <w:pStyle w:val="af0"/>
        <w:shd w:val="clear" w:color="auto" w:fill="FFFFFF"/>
        <w:ind w:left="0" w:firstLine="708"/>
        <w:jc w:val="both"/>
      </w:pPr>
      <w:r w:rsidRPr="00CB23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CB2309" w:rsidRDefault="00251BEC" w:rsidP="007D65D2">
      <w:pPr>
        <w:pStyle w:val="af0"/>
        <w:shd w:val="clear" w:color="auto" w:fill="FFFFFF"/>
        <w:ind w:left="0" w:firstLine="708"/>
        <w:jc w:val="both"/>
      </w:pPr>
      <w:r w:rsidRPr="00CB2309">
        <w:t>Страховщик осуществляет страхование имущественных интересов Страхователя (Выгодоприобретателя), связанных с:</w:t>
      </w:r>
    </w:p>
    <w:p w:rsidR="00251BEC" w:rsidRPr="00CB2309" w:rsidRDefault="00251BEC" w:rsidP="007D65D2">
      <w:pPr>
        <w:pStyle w:val="af0"/>
        <w:numPr>
          <w:ilvl w:val="0"/>
          <w:numId w:val="29"/>
        </w:numPr>
        <w:shd w:val="clear" w:color="auto" w:fill="FFFFFF"/>
        <w:tabs>
          <w:tab w:val="left" w:pos="284"/>
          <w:tab w:val="left" w:pos="1134"/>
        </w:tabs>
        <w:ind w:left="0" w:firstLine="708"/>
        <w:jc w:val="both"/>
      </w:pPr>
      <w:r w:rsidRPr="00CB23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CB2309" w:rsidRDefault="00251BEC" w:rsidP="007D65D2">
      <w:pPr>
        <w:pStyle w:val="af0"/>
        <w:numPr>
          <w:ilvl w:val="0"/>
          <w:numId w:val="29"/>
        </w:numPr>
        <w:shd w:val="clear" w:color="auto" w:fill="FFFFFF"/>
        <w:tabs>
          <w:tab w:val="left" w:pos="284"/>
          <w:tab w:val="left" w:pos="1134"/>
        </w:tabs>
        <w:ind w:left="0" w:firstLine="708"/>
        <w:jc w:val="both"/>
      </w:pPr>
      <w:r w:rsidRPr="00CB230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CB2309" w:rsidRDefault="00251BEC" w:rsidP="007D65D2">
      <w:pPr>
        <w:pStyle w:val="af0"/>
        <w:numPr>
          <w:ilvl w:val="0"/>
          <w:numId w:val="29"/>
        </w:numPr>
        <w:shd w:val="clear" w:color="auto" w:fill="FFFFFF"/>
        <w:tabs>
          <w:tab w:val="left" w:pos="284"/>
          <w:tab w:val="left" w:pos="1134"/>
        </w:tabs>
        <w:ind w:left="0" w:firstLine="708"/>
        <w:jc w:val="both"/>
      </w:pPr>
      <w:r w:rsidRPr="00CB2309">
        <w:t xml:space="preserve">риском утраты (гибели) или повреждения всего или части груза, связанного </w:t>
      </w:r>
      <w:r w:rsidRPr="00CB2309">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CB2309" w:rsidRDefault="00251BEC" w:rsidP="007D65D2">
      <w:pPr>
        <w:pStyle w:val="af0"/>
        <w:shd w:val="clear" w:color="auto" w:fill="FFFFFF"/>
        <w:tabs>
          <w:tab w:val="left" w:pos="709"/>
          <w:tab w:val="left" w:pos="851"/>
        </w:tabs>
        <w:ind w:left="0" w:firstLine="708"/>
        <w:jc w:val="both"/>
        <w:rPr>
          <w:b/>
        </w:rPr>
      </w:pPr>
      <w:r w:rsidRPr="00CB2309">
        <w:rPr>
          <w:b/>
        </w:rPr>
        <w:t>2.2.</w:t>
      </w:r>
      <w:r w:rsidRPr="00CB2309">
        <w:rPr>
          <w:b/>
        </w:rPr>
        <w:tab/>
        <w:t>Страховые случаи, страховые риски:</w:t>
      </w:r>
    </w:p>
    <w:p w:rsidR="00251BEC" w:rsidRPr="00CB2309" w:rsidRDefault="00251BEC" w:rsidP="007D65D2">
      <w:pPr>
        <w:pStyle w:val="af0"/>
        <w:shd w:val="clear" w:color="auto" w:fill="FFFFFF"/>
        <w:tabs>
          <w:tab w:val="left" w:pos="1134"/>
        </w:tabs>
        <w:ind w:left="0" w:firstLine="708"/>
        <w:jc w:val="both"/>
      </w:pPr>
      <w:r w:rsidRPr="00CB23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CB2309" w:rsidRDefault="00251BEC" w:rsidP="007D65D2">
      <w:pPr>
        <w:pStyle w:val="af0"/>
        <w:shd w:val="clear" w:color="auto" w:fill="FFFFFF"/>
        <w:tabs>
          <w:tab w:val="left" w:pos="1134"/>
        </w:tabs>
        <w:ind w:left="0" w:firstLine="708"/>
        <w:jc w:val="both"/>
      </w:pPr>
      <w:r w:rsidRPr="00CB2309">
        <w:t xml:space="preserve">Договор страхования должен предусматривать покрытие риска причинения ущерба </w:t>
      </w:r>
      <w:r w:rsidRPr="00CB2309">
        <w:br/>
        <w:t xml:space="preserve">в результате гибели или повреждения застрахованных подрядных работ, произошедших </w:t>
      </w:r>
      <w:r w:rsidRPr="00CB2309">
        <w:br/>
        <w:t xml:space="preserve">во время периода </w:t>
      </w:r>
      <w:proofErr w:type="spellStart"/>
      <w:r w:rsidRPr="00CB2309">
        <w:t>послепусковых</w:t>
      </w:r>
      <w:proofErr w:type="spellEnd"/>
      <w:r w:rsidRPr="00CB2309">
        <w:t xml:space="preserve"> гарантийных обязательств (далее – ППГО). </w:t>
      </w:r>
    </w:p>
    <w:p w:rsidR="00251BEC" w:rsidRPr="00CB2309" w:rsidRDefault="00251BEC" w:rsidP="007D65D2">
      <w:pPr>
        <w:pStyle w:val="af0"/>
        <w:shd w:val="clear" w:color="auto" w:fill="FFFFFF"/>
        <w:tabs>
          <w:tab w:val="left" w:pos="1134"/>
        </w:tabs>
        <w:ind w:left="0" w:firstLine="708"/>
        <w:jc w:val="both"/>
      </w:pPr>
      <w:r w:rsidRPr="00CB23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CB2309" w:rsidRDefault="00251BEC" w:rsidP="007D65D2">
      <w:pPr>
        <w:pStyle w:val="af0"/>
        <w:shd w:val="clear" w:color="auto" w:fill="FFFFFF"/>
        <w:tabs>
          <w:tab w:val="left" w:pos="1134"/>
        </w:tabs>
        <w:ind w:left="0" w:firstLine="708"/>
        <w:jc w:val="both"/>
      </w:pPr>
      <w:r w:rsidRPr="00CB2309">
        <w:t xml:space="preserve">По Секции 3 страхование должно осуществляться на условиях «с ответственностью </w:t>
      </w:r>
      <w:r w:rsidRPr="00CB2309">
        <w:br/>
        <w:t>за все риски», включая риски «террористический акт» и «диверсия».</w:t>
      </w:r>
    </w:p>
    <w:p w:rsidR="00251BEC" w:rsidRPr="00CB2309" w:rsidRDefault="00251BEC" w:rsidP="007D65D2">
      <w:pPr>
        <w:pStyle w:val="af0"/>
        <w:shd w:val="clear" w:color="auto" w:fill="FFFFFF"/>
        <w:tabs>
          <w:tab w:val="left" w:pos="1134"/>
        </w:tabs>
        <w:ind w:left="0" w:firstLine="708"/>
        <w:jc w:val="both"/>
      </w:pPr>
      <w:r w:rsidRPr="00CB2309">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CB2309">
        <w:t>АО «ДРСК»</w:t>
      </w:r>
      <w:r w:rsidRPr="00CB2309">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CB2309" w:rsidRDefault="00251BEC" w:rsidP="007D65D2">
      <w:pPr>
        <w:pStyle w:val="af0"/>
        <w:shd w:val="clear" w:color="auto" w:fill="FFFFFF"/>
        <w:tabs>
          <w:tab w:val="left" w:pos="1134"/>
        </w:tabs>
        <w:ind w:left="0" w:firstLine="708"/>
        <w:jc w:val="both"/>
      </w:pPr>
    </w:p>
    <w:p w:rsidR="00251BEC" w:rsidRPr="00CB2309" w:rsidRDefault="00251BEC" w:rsidP="007D65D2">
      <w:pPr>
        <w:pStyle w:val="af0"/>
        <w:shd w:val="clear" w:color="auto" w:fill="FFFFFF"/>
        <w:tabs>
          <w:tab w:val="left" w:pos="851"/>
        </w:tabs>
        <w:ind w:left="0" w:firstLine="708"/>
        <w:jc w:val="both"/>
        <w:rPr>
          <w:b/>
        </w:rPr>
      </w:pPr>
      <w:r w:rsidRPr="00CB2309">
        <w:rPr>
          <w:b/>
        </w:rPr>
        <w:t>2.3.</w:t>
      </w:r>
      <w:r w:rsidRPr="00CB2309">
        <w:rPr>
          <w:b/>
        </w:rPr>
        <w:tab/>
        <w:t>Страховые суммы, лимиты, франшизы, тариф, премия, срок действия, территория страхования:</w:t>
      </w:r>
    </w:p>
    <w:p w:rsidR="00251BEC" w:rsidRPr="00CB2309" w:rsidRDefault="00251BEC" w:rsidP="007D65D2">
      <w:pPr>
        <w:pStyle w:val="af0"/>
        <w:shd w:val="clear" w:color="auto" w:fill="FFFFFF"/>
        <w:ind w:left="0" w:firstLine="708"/>
        <w:jc w:val="both"/>
        <w:rPr>
          <w:i/>
          <w:sz w:val="20"/>
          <w:szCs w:val="20"/>
        </w:rPr>
      </w:pPr>
      <w:r w:rsidRPr="00CB2309">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CB2309">
        <w:rPr>
          <w:i/>
          <w:sz w:val="20"/>
          <w:szCs w:val="20"/>
        </w:rPr>
        <w:t>АО «ДРСК»</w:t>
      </w:r>
      <w:r w:rsidRPr="00CB2309">
        <w:rPr>
          <w:i/>
          <w:sz w:val="20"/>
          <w:szCs w:val="20"/>
        </w:rPr>
        <w:t>, действующего на дату подписания договора подряда – выбирается соответствующий вариант.</w:t>
      </w:r>
    </w:p>
    <w:p w:rsidR="00251BEC" w:rsidRPr="00CB2309" w:rsidRDefault="00251BEC" w:rsidP="007D65D2">
      <w:pPr>
        <w:pStyle w:val="af0"/>
        <w:shd w:val="clear" w:color="auto" w:fill="FFFFFF"/>
        <w:tabs>
          <w:tab w:val="left" w:pos="851"/>
        </w:tabs>
        <w:ind w:left="0" w:firstLine="708"/>
        <w:jc w:val="both"/>
        <w:rPr>
          <w:b/>
        </w:rPr>
      </w:pPr>
      <w:r w:rsidRPr="00CB2309">
        <w:rPr>
          <w:b/>
        </w:rPr>
        <w:t>2.3.1.</w:t>
      </w:r>
      <w:r w:rsidRPr="00CB2309">
        <w:rPr>
          <w:b/>
        </w:rPr>
        <w:tab/>
        <w:t>Страховая сумма и лимиты по Секции 1:</w:t>
      </w:r>
    </w:p>
    <w:p w:rsidR="00251BEC" w:rsidRPr="00CB2309" w:rsidRDefault="00251BEC" w:rsidP="007D65D2">
      <w:pPr>
        <w:pStyle w:val="af0"/>
        <w:shd w:val="clear" w:color="auto" w:fill="FFFFFF"/>
        <w:tabs>
          <w:tab w:val="left" w:pos="1134"/>
        </w:tabs>
        <w:ind w:left="0" w:firstLine="708"/>
        <w:jc w:val="both"/>
      </w:pPr>
      <w:r w:rsidRPr="00CB2309">
        <w:t>Страховая сумма по Секции 1 устанавливается в размере стоимости (цены) договора подряда, включая НДС.</w:t>
      </w:r>
    </w:p>
    <w:p w:rsidR="00251BEC" w:rsidRPr="00CB2309" w:rsidRDefault="00251BEC" w:rsidP="007D65D2">
      <w:pPr>
        <w:pStyle w:val="af0"/>
        <w:shd w:val="clear" w:color="auto" w:fill="FFFFFF"/>
        <w:tabs>
          <w:tab w:val="left" w:pos="1134"/>
        </w:tabs>
        <w:ind w:left="0" w:firstLine="708"/>
        <w:jc w:val="both"/>
      </w:pPr>
      <w:r w:rsidRPr="00CB2309">
        <w:t>Лимит возмещения по каждому и всем страховым случаям: _____________________________.</w:t>
      </w:r>
    </w:p>
    <w:p w:rsidR="00251BEC" w:rsidRPr="00CB2309" w:rsidRDefault="00251BEC" w:rsidP="007D65D2">
      <w:pPr>
        <w:pStyle w:val="af0"/>
        <w:shd w:val="clear" w:color="auto" w:fill="FFFFFF"/>
        <w:ind w:left="0" w:firstLine="708"/>
        <w:jc w:val="both"/>
        <w:rPr>
          <w:i/>
          <w:sz w:val="20"/>
          <w:szCs w:val="20"/>
        </w:rPr>
      </w:pPr>
      <w:r w:rsidRPr="00CB2309">
        <w:rPr>
          <w:i/>
          <w:sz w:val="20"/>
          <w:szCs w:val="20"/>
        </w:rPr>
        <w:t xml:space="preserve">Вариант А – В случае, если размер безусловной франшизы договора страхования имущества </w:t>
      </w:r>
      <w:r w:rsidR="00374337" w:rsidRPr="00CB2309">
        <w:rPr>
          <w:i/>
          <w:sz w:val="20"/>
          <w:szCs w:val="20"/>
        </w:rPr>
        <w:t xml:space="preserve">АО «ДРСК» </w:t>
      </w:r>
      <w:r w:rsidRPr="00CB2309">
        <w:rPr>
          <w:i/>
          <w:sz w:val="20"/>
          <w:szCs w:val="20"/>
        </w:rPr>
        <w:t>превышает стоимость (цену) договора подряда (без учета НДС), то указывается «</w:t>
      </w:r>
      <w:r w:rsidRPr="00CB2309">
        <w:rPr>
          <w:b/>
          <w:i/>
          <w:sz w:val="20"/>
          <w:szCs w:val="20"/>
        </w:rPr>
        <w:t>не устанавливается</w:t>
      </w:r>
      <w:r w:rsidRPr="00CB2309">
        <w:rPr>
          <w:i/>
          <w:sz w:val="20"/>
          <w:szCs w:val="20"/>
        </w:rPr>
        <w:t>».</w:t>
      </w:r>
    </w:p>
    <w:p w:rsidR="00251BEC" w:rsidRPr="00CB2309" w:rsidRDefault="00251BEC" w:rsidP="007D65D2">
      <w:pPr>
        <w:pStyle w:val="af0"/>
        <w:shd w:val="clear" w:color="auto" w:fill="FFFFFF"/>
        <w:ind w:left="0" w:firstLine="708"/>
        <w:jc w:val="both"/>
        <w:rPr>
          <w:i/>
          <w:sz w:val="20"/>
          <w:szCs w:val="20"/>
        </w:rPr>
      </w:pPr>
      <w:r w:rsidRPr="00CB2309">
        <w:rPr>
          <w:i/>
          <w:sz w:val="20"/>
          <w:szCs w:val="20"/>
        </w:rPr>
        <w:t xml:space="preserve">Вариант Б – В случае, если размер безусловной франшизы договора страхования имущества </w:t>
      </w:r>
      <w:r w:rsidR="00374337" w:rsidRPr="00CB2309">
        <w:rPr>
          <w:i/>
          <w:sz w:val="20"/>
          <w:szCs w:val="20"/>
        </w:rPr>
        <w:t>АО «ДРСК»</w:t>
      </w:r>
      <w:r w:rsidRPr="00CB2309">
        <w:rPr>
          <w:i/>
          <w:sz w:val="20"/>
          <w:szCs w:val="20"/>
        </w:rPr>
        <w:t xml:space="preserve"> менее стоимости (цены) договора подряда (без учета НДС), то в качестве лимита возмещения по каждому </w:t>
      </w:r>
      <w:r w:rsidRPr="00CB2309">
        <w:rPr>
          <w:i/>
          <w:sz w:val="20"/>
          <w:szCs w:val="20"/>
        </w:rPr>
        <w:br/>
        <w:t xml:space="preserve">и всем страховым случаям указывается размер безусловной франшизы договора страхования имущества </w:t>
      </w:r>
      <w:r w:rsidRPr="00CB2309">
        <w:rPr>
          <w:i/>
          <w:sz w:val="20"/>
          <w:szCs w:val="20"/>
        </w:rPr>
        <w:br/>
      </w:r>
      <w:r w:rsidR="00374337" w:rsidRPr="00CB2309">
        <w:rPr>
          <w:i/>
          <w:sz w:val="20"/>
          <w:szCs w:val="20"/>
        </w:rPr>
        <w:t>АО «ДРСК»</w:t>
      </w:r>
      <w:r w:rsidRPr="00CB2309">
        <w:rPr>
          <w:i/>
          <w:sz w:val="20"/>
          <w:szCs w:val="20"/>
        </w:rPr>
        <w:t>.</w:t>
      </w:r>
    </w:p>
    <w:p w:rsidR="00251BEC" w:rsidRPr="00CB2309" w:rsidRDefault="00251BEC" w:rsidP="007D65D2">
      <w:pPr>
        <w:pStyle w:val="af0"/>
        <w:shd w:val="clear" w:color="auto" w:fill="FFFFFF"/>
        <w:ind w:left="0" w:firstLine="708"/>
        <w:jc w:val="both"/>
      </w:pPr>
      <w:r w:rsidRPr="00CB2309">
        <w:t>Страховая сумма в отношении покрытия рисков ППГО должна соответствовать страховой сумме по Секции 1.</w:t>
      </w:r>
    </w:p>
    <w:p w:rsidR="00251BEC" w:rsidRPr="00CB2309" w:rsidRDefault="00251BEC" w:rsidP="007D65D2">
      <w:pPr>
        <w:pStyle w:val="af0"/>
        <w:shd w:val="clear" w:color="auto" w:fill="FFFFFF"/>
        <w:ind w:left="0" w:firstLine="708"/>
        <w:jc w:val="both"/>
      </w:pPr>
      <w:r w:rsidRPr="00CB230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CB2309">
        <w:t>(десять</w:t>
      </w:r>
      <w:r w:rsidR="009C04CA" w:rsidRPr="00CB2309">
        <w:t>)</w:t>
      </w:r>
      <w:r w:rsidR="006C5936" w:rsidRPr="00CB2309">
        <w:t xml:space="preserve"> процентов </w:t>
      </w:r>
      <w:r w:rsidRPr="00CB2309">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CB2309">
        <w:t>,</w:t>
      </w:r>
      <w:r w:rsidRPr="00CB2309">
        <w:t xml:space="preserve"> и уплата дополнительной страховой премии не требуется.</w:t>
      </w:r>
    </w:p>
    <w:p w:rsidR="00251BEC" w:rsidRPr="00CB2309" w:rsidRDefault="00251BEC" w:rsidP="007D65D2">
      <w:pPr>
        <w:pStyle w:val="af0"/>
        <w:shd w:val="clear" w:color="auto" w:fill="FFFFFF"/>
        <w:ind w:left="0" w:firstLine="708"/>
        <w:jc w:val="both"/>
      </w:pPr>
      <w:r w:rsidRPr="00CB2309">
        <w:t>В случае если увеличение стоимости застрахованных подрядных работ превысит 10</w:t>
      </w:r>
      <w:r w:rsidR="00683D26" w:rsidRPr="00CB2309">
        <w:t xml:space="preserve"> </w:t>
      </w:r>
      <w:r w:rsidR="006C5936" w:rsidRPr="00CB2309">
        <w:t>(десять</w:t>
      </w:r>
      <w:r w:rsidR="009C04CA" w:rsidRPr="00CB2309">
        <w:t>)</w:t>
      </w:r>
      <w:r w:rsidR="006C5936" w:rsidRPr="00CB2309">
        <w:t xml:space="preserve"> процентов</w:t>
      </w:r>
      <w:r w:rsidR="00683D26" w:rsidRPr="00CB2309">
        <w:t xml:space="preserve"> </w:t>
      </w:r>
      <w:r w:rsidRPr="00CB2309">
        <w:t>от первоначальной страховой суммы по Секции 1, Страхователь направляет Страховщику данные об изменении страховой суммы. Не позднее 15</w:t>
      </w:r>
      <w:r w:rsidRPr="00CB2309">
        <w:rPr>
          <w:bCs/>
        </w:rPr>
        <w:t xml:space="preserve"> </w:t>
      </w:r>
      <w:r w:rsidR="00683D26" w:rsidRPr="00CB2309">
        <w:rPr>
          <w:bCs/>
        </w:rPr>
        <w:t xml:space="preserve">(пятнадцати) </w:t>
      </w:r>
      <w:r w:rsidRPr="00CB2309">
        <w:rPr>
          <w:bCs/>
        </w:rPr>
        <w:lastRenderedPageBreak/>
        <w:t>календарных</w:t>
      </w:r>
      <w:r w:rsidRPr="00CB23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CB2309">
        <w:t xml:space="preserve"> </w:t>
      </w:r>
      <w:r w:rsidRPr="00CB2309">
        <w:t>и страховой премии.</w:t>
      </w:r>
    </w:p>
    <w:p w:rsidR="00251BEC" w:rsidRPr="00CB2309" w:rsidRDefault="00251BEC" w:rsidP="007D65D2">
      <w:pPr>
        <w:pStyle w:val="af0"/>
        <w:shd w:val="clear" w:color="auto" w:fill="FFFFFF"/>
        <w:tabs>
          <w:tab w:val="left" w:pos="851"/>
        </w:tabs>
        <w:ind w:left="0" w:firstLine="708"/>
        <w:jc w:val="both"/>
        <w:rPr>
          <w:b/>
        </w:rPr>
      </w:pPr>
      <w:r w:rsidRPr="00CB2309">
        <w:rPr>
          <w:b/>
        </w:rPr>
        <w:t>2.3.2.</w:t>
      </w:r>
      <w:r w:rsidRPr="00CB2309">
        <w:rPr>
          <w:b/>
        </w:rPr>
        <w:tab/>
        <w:t>Страховая сумма по Секции 2:</w:t>
      </w:r>
    </w:p>
    <w:p w:rsidR="00251BEC" w:rsidRPr="00CB2309" w:rsidRDefault="00251BEC" w:rsidP="007D65D2">
      <w:pPr>
        <w:pStyle w:val="af0"/>
        <w:shd w:val="clear" w:color="auto" w:fill="FFFFFF"/>
        <w:tabs>
          <w:tab w:val="left" w:pos="1134"/>
        </w:tabs>
        <w:ind w:left="0" w:firstLine="708"/>
        <w:jc w:val="both"/>
      </w:pPr>
      <w:r w:rsidRPr="00CB2309">
        <w:t>Страховая сумма по Секции 2 устанавливается в размере 15</w:t>
      </w:r>
      <w:r w:rsidR="00683D26" w:rsidRPr="00CB2309">
        <w:t xml:space="preserve"> </w:t>
      </w:r>
      <w:r w:rsidR="006C5936" w:rsidRPr="00CB2309">
        <w:t>(пятнадцати</w:t>
      </w:r>
      <w:r w:rsidR="009C04CA" w:rsidRPr="00CB2309">
        <w:t>)</w:t>
      </w:r>
      <w:r w:rsidR="006C5936" w:rsidRPr="00CB2309">
        <w:t xml:space="preserve"> процентов </w:t>
      </w:r>
      <w:r w:rsidRPr="00CB2309">
        <w:t>от размера страховой суммы по Секции 1.</w:t>
      </w:r>
    </w:p>
    <w:p w:rsidR="00251BEC" w:rsidRPr="00CB2309" w:rsidRDefault="00251BEC" w:rsidP="007D65D2">
      <w:pPr>
        <w:pStyle w:val="af0"/>
        <w:shd w:val="clear" w:color="auto" w:fill="FFFFFF"/>
        <w:tabs>
          <w:tab w:val="left" w:pos="851"/>
        </w:tabs>
        <w:ind w:left="0" w:firstLine="708"/>
        <w:jc w:val="both"/>
        <w:rPr>
          <w:b/>
        </w:rPr>
      </w:pPr>
      <w:r w:rsidRPr="00CB2309">
        <w:rPr>
          <w:b/>
        </w:rPr>
        <w:t>2.3.3.</w:t>
      </w:r>
      <w:r w:rsidRPr="00CB2309">
        <w:rPr>
          <w:b/>
        </w:rPr>
        <w:tab/>
        <w:t>Страховая сумма по Секции 3:</w:t>
      </w:r>
    </w:p>
    <w:p w:rsidR="00251BEC" w:rsidRPr="00CB2309" w:rsidRDefault="00251BEC" w:rsidP="007D65D2">
      <w:pPr>
        <w:pStyle w:val="af0"/>
        <w:shd w:val="clear" w:color="auto" w:fill="FFFFFF"/>
        <w:tabs>
          <w:tab w:val="left" w:pos="1134"/>
        </w:tabs>
        <w:ind w:left="0" w:firstLine="708"/>
        <w:jc w:val="both"/>
      </w:pPr>
      <w:r w:rsidRPr="00CB2309">
        <w:t>Страховая сумма по Секции 3 устанавливается в размере 100</w:t>
      </w:r>
      <w:r w:rsidR="006C5936" w:rsidRPr="00CB2309">
        <w:t xml:space="preserve"> (ста</w:t>
      </w:r>
      <w:r w:rsidR="009C04CA" w:rsidRPr="00CB2309">
        <w:t>)</w:t>
      </w:r>
      <w:r w:rsidR="006C5936" w:rsidRPr="00CB2309">
        <w:t xml:space="preserve"> процентов</w:t>
      </w:r>
      <w:r w:rsidRPr="00CB2309">
        <w:t xml:space="preserve"> от стоимости груза (оборудования, доставляемого</w:t>
      </w:r>
      <w:r w:rsidR="000F417A" w:rsidRPr="00CB2309">
        <w:t xml:space="preserve"> </w:t>
      </w:r>
      <w:r w:rsidR="00C71358" w:rsidRPr="00CB2309">
        <w:t>Подрядчик</w:t>
      </w:r>
      <w:r w:rsidRPr="00CB2309">
        <w:t>ом по условиям договора подряда).</w:t>
      </w:r>
    </w:p>
    <w:p w:rsidR="00251BEC" w:rsidRPr="00CB2309" w:rsidRDefault="00251BEC" w:rsidP="007D65D2">
      <w:pPr>
        <w:pStyle w:val="af0"/>
        <w:shd w:val="clear" w:color="auto" w:fill="FFFFFF"/>
        <w:tabs>
          <w:tab w:val="left" w:pos="851"/>
        </w:tabs>
        <w:ind w:left="0" w:firstLine="708"/>
        <w:jc w:val="both"/>
        <w:rPr>
          <w:b/>
        </w:rPr>
      </w:pPr>
      <w:r w:rsidRPr="00CB2309">
        <w:rPr>
          <w:b/>
        </w:rPr>
        <w:t>2.3.4.</w:t>
      </w:r>
      <w:r w:rsidRPr="00CB2309">
        <w:rPr>
          <w:b/>
        </w:rPr>
        <w:tab/>
        <w:t>Франшиза:</w:t>
      </w:r>
    </w:p>
    <w:p w:rsidR="00251BEC" w:rsidRPr="00CB2309" w:rsidRDefault="00251BEC" w:rsidP="007D65D2">
      <w:pPr>
        <w:pStyle w:val="af0"/>
        <w:shd w:val="clear" w:color="auto" w:fill="FFFFFF"/>
        <w:ind w:left="0" w:firstLine="708"/>
        <w:jc w:val="both"/>
        <w:rPr>
          <w:bCs/>
        </w:rPr>
      </w:pPr>
      <w:r w:rsidRPr="00CB2309">
        <w:rPr>
          <w:bCs/>
        </w:rPr>
        <w:t>Безусловная франшиза устанавливается в размере: ______________________________.</w:t>
      </w:r>
    </w:p>
    <w:p w:rsidR="00251BEC" w:rsidRPr="00CB2309" w:rsidRDefault="00251BEC" w:rsidP="007D65D2">
      <w:pPr>
        <w:pStyle w:val="af0"/>
        <w:shd w:val="clear" w:color="auto" w:fill="FFFFFF"/>
        <w:ind w:left="0" w:firstLine="708"/>
        <w:jc w:val="both"/>
        <w:rPr>
          <w:bCs/>
          <w:sz w:val="20"/>
          <w:szCs w:val="20"/>
        </w:rPr>
      </w:pPr>
      <w:r w:rsidRPr="00CB2309">
        <w:rPr>
          <w:bCs/>
          <w:i/>
          <w:sz w:val="20"/>
          <w:szCs w:val="20"/>
        </w:rPr>
        <w:t xml:space="preserve">Устанавливается по результатам последних (актуальных) закупочных мероприятий, осуществленных </w:t>
      </w:r>
      <w:r w:rsidRPr="00CB2309">
        <w:rPr>
          <w:bCs/>
          <w:i/>
          <w:sz w:val="20"/>
          <w:szCs w:val="20"/>
        </w:rPr>
        <w:br/>
        <w:t>ПАО «РусГидро» в отношении строительно-монтажных рисков Группы РусГидро</w:t>
      </w:r>
      <w:r w:rsidRPr="00CB2309">
        <w:rPr>
          <w:bCs/>
          <w:sz w:val="20"/>
          <w:szCs w:val="20"/>
        </w:rPr>
        <w:t>.</w:t>
      </w:r>
    </w:p>
    <w:p w:rsidR="00251BEC" w:rsidRPr="00CB2309" w:rsidRDefault="00251BEC" w:rsidP="007D65D2">
      <w:pPr>
        <w:pStyle w:val="af0"/>
        <w:shd w:val="clear" w:color="auto" w:fill="FFFFFF"/>
        <w:tabs>
          <w:tab w:val="left" w:pos="851"/>
        </w:tabs>
        <w:ind w:left="0" w:firstLine="708"/>
        <w:jc w:val="both"/>
        <w:rPr>
          <w:b/>
        </w:rPr>
      </w:pPr>
      <w:r w:rsidRPr="00CB2309">
        <w:rPr>
          <w:b/>
        </w:rPr>
        <w:t>2.3.5.</w:t>
      </w:r>
      <w:r w:rsidRPr="00CB2309">
        <w:rPr>
          <w:b/>
        </w:rPr>
        <w:tab/>
        <w:t>Страховой тариф:</w:t>
      </w:r>
    </w:p>
    <w:p w:rsidR="00251BEC" w:rsidRPr="00CB2309" w:rsidRDefault="00251BEC" w:rsidP="007D65D2">
      <w:pPr>
        <w:pStyle w:val="af0"/>
        <w:shd w:val="clear" w:color="auto" w:fill="FFFFFF"/>
        <w:ind w:left="0" w:firstLine="708"/>
        <w:jc w:val="both"/>
        <w:rPr>
          <w:bCs/>
        </w:rPr>
      </w:pPr>
      <w:r w:rsidRPr="00CB2309">
        <w:rPr>
          <w:bCs/>
        </w:rPr>
        <w:t>_________________________________</w:t>
      </w:r>
    </w:p>
    <w:p w:rsidR="00251BEC" w:rsidRPr="00CB2309" w:rsidRDefault="00251BEC" w:rsidP="007D65D2">
      <w:pPr>
        <w:pStyle w:val="af0"/>
        <w:shd w:val="clear" w:color="auto" w:fill="FFFFFF"/>
        <w:ind w:left="0" w:firstLine="708"/>
        <w:jc w:val="both"/>
        <w:rPr>
          <w:bCs/>
          <w:sz w:val="20"/>
          <w:szCs w:val="20"/>
        </w:rPr>
      </w:pPr>
      <w:r w:rsidRPr="00CB2309">
        <w:rPr>
          <w:bCs/>
          <w:i/>
          <w:sz w:val="20"/>
          <w:szCs w:val="20"/>
        </w:rPr>
        <w:t xml:space="preserve">Устанавливается по результатам последних (актуальных) закупочных мероприятий, осуществленных </w:t>
      </w:r>
      <w:r w:rsidRPr="00CB2309">
        <w:rPr>
          <w:bCs/>
          <w:i/>
          <w:sz w:val="20"/>
          <w:szCs w:val="20"/>
        </w:rPr>
        <w:br/>
        <w:t>ПАО «РусГидро» в отношении строительно-монтажных рисков Группы РусГидро</w:t>
      </w:r>
      <w:r w:rsidRPr="00CB2309">
        <w:rPr>
          <w:bCs/>
          <w:sz w:val="20"/>
          <w:szCs w:val="20"/>
        </w:rPr>
        <w:t>.</w:t>
      </w:r>
    </w:p>
    <w:p w:rsidR="00251BEC" w:rsidRPr="00CB2309" w:rsidRDefault="00251BEC" w:rsidP="007D65D2">
      <w:pPr>
        <w:pStyle w:val="af0"/>
        <w:shd w:val="clear" w:color="auto" w:fill="FFFFFF"/>
        <w:tabs>
          <w:tab w:val="left" w:pos="851"/>
        </w:tabs>
        <w:ind w:left="0" w:firstLine="708"/>
        <w:jc w:val="both"/>
        <w:rPr>
          <w:b/>
        </w:rPr>
      </w:pPr>
      <w:r w:rsidRPr="00CB2309">
        <w:rPr>
          <w:b/>
        </w:rPr>
        <w:t>2.3.6.</w:t>
      </w:r>
      <w:r w:rsidRPr="00CB2309">
        <w:rPr>
          <w:b/>
        </w:rPr>
        <w:tab/>
        <w:t>Срок действия договора страхования (период страхования):</w:t>
      </w:r>
    </w:p>
    <w:p w:rsidR="00251BEC" w:rsidRPr="00CB2309" w:rsidRDefault="00251BEC" w:rsidP="007D65D2">
      <w:pPr>
        <w:pStyle w:val="af0"/>
        <w:shd w:val="clear" w:color="auto" w:fill="FFFFFF"/>
        <w:ind w:left="0" w:firstLine="708"/>
        <w:jc w:val="both"/>
      </w:pPr>
      <w:r w:rsidRPr="00CB2309">
        <w:t xml:space="preserve">Секция 1 и Секция 2: Период проведения строительных и/или монтажных работ </w:t>
      </w:r>
      <w:r w:rsidRPr="00CB2309">
        <w:br/>
        <w:t>в соответствии с договором подряда. В отношении покрытия рисков ППГО – период ППГО</w:t>
      </w:r>
      <w:r w:rsidR="000F417A" w:rsidRPr="00CB2309">
        <w:t xml:space="preserve"> </w:t>
      </w:r>
      <w:r w:rsidR="00C71358" w:rsidRPr="00CB2309">
        <w:t>Подрядчик</w:t>
      </w:r>
      <w:r w:rsidRPr="00CB2309">
        <w:t xml:space="preserve">а, но не более 36 </w:t>
      </w:r>
      <w:r w:rsidR="00BF5EB9" w:rsidRPr="00CB2309">
        <w:t xml:space="preserve">(тридцати шести) </w:t>
      </w:r>
      <w:r w:rsidRPr="00CB2309">
        <w:t xml:space="preserve">месяцев со дня подписания акта приемки-сдачи объекта </w:t>
      </w:r>
      <w:r w:rsidRPr="00CB2309">
        <w:br/>
        <w:t xml:space="preserve">в гарантийную эксплуатацию. </w:t>
      </w:r>
    </w:p>
    <w:p w:rsidR="00251BEC" w:rsidRPr="00CB2309" w:rsidRDefault="00251BEC" w:rsidP="007D65D2">
      <w:pPr>
        <w:pStyle w:val="af0"/>
        <w:shd w:val="clear" w:color="auto" w:fill="FFFFFF"/>
        <w:ind w:left="0" w:firstLine="708"/>
        <w:jc w:val="both"/>
      </w:pPr>
      <w:r w:rsidRPr="00CB2309">
        <w:t>Секция 3: Период осуществления грузоперевозки.</w:t>
      </w:r>
    </w:p>
    <w:p w:rsidR="00251BEC" w:rsidRPr="00CB2309" w:rsidRDefault="00251BEC" w:rsidP="007D65D2">
      <w:pPr>
        <w:pStyle w:val="af0"/>
        <w:shd w:val="clear" w:color="auto" w:fill="FFFFFF"/>
        <w:tabs>
          <w:tab w:val="left" w:pos="851"/>
        </w:tabs>
        <w:ind w:left="0" w:firstLine="708"/>
        <w:jc w:val="both"/>
        <w:rPr>
          <w:b/>
        </w:rPr>
      </w:pPr>
      <w:r w:rsidRPr="00CB2309">
        <w:rPr>
          <w:b/>
        </w:rPr>
        <w:t>2.3.7.</w:t>
      </w:r>
      <w:r w:rsidRPr="00CB2309">
        <w:rPr>
          <w:b/>
        </w:rPr>
        <w:tab/>
        <w:t>Территория страхования:</w:t>
      </w:r>
    </w:p>
    <w:p w:rsidR="00251BEC" w:rsidRPr="00CB2309" w:rsidRDefault="00251BEC" w:rsidP="007D65D2">
      <w:pPr>
        <w:pStyle w:val="af0"/>
        <w:shd w:val="clear" w:color="auto" w:fill="FFFFFF"/>
        <w:ind w:left="0" w:firstLine="708"/>
        <w:jc w:val="both"/>
      </w:pPr>
      <w:r w:rsidRPr="00CB2309">
        <w:t>Секция 1 и 2: Место проведения строительных и/или монтажных работ.</w:t>
      </w:r>
    </w:p>
    <w:p w:rsidR="00251BEC" w:rsidRPr="00CB2309" w:rsidRDefault="00251BEC" w:rsidP="007D65D2">
      <w:pPr>
        <w:pStyle w:val="af0"/>
        <w:shd w:val="clear" w:color="auto" w:fill="FFFFFF"/>
        <w:ind w:left="0" w:firstLine="708"/>
        <w:jc w:val="both"/>
      </w:pPr>
      <w:r w:rsidRPr="00CB2309">
        <w:t>Секция 3: Маршрут следования груза.</w:t>
      </w:r>
    </w:p>
    <w:p w:rsidR="00251BEC" w:rsidRPr="00CB2309" w:rsidRDefault="00251BEC" w:rsidP="007D65D2">
      <w:pPr>
        <w:pStyle w:val="af0"/>
        <w:shd w:val="clear" w:color="auto" w:fill="FFFFFF"/>
        <w:tabs>
          <w:tab w:val="left" w:pos="851"/>
        </w:tabs>
        <w:ind w:left="0" w:firstLine="708"/>
        <w:jc w:val="both"/>
        <w:rPr>
          <w:b/>
        </w:rPr>
      </w:pPr>
      <w:r w:rsidRPr="00CB2309">
        <w:rPr>
          <w:b/>
        </w:rPr>
        <w:t>2.3.8.</w:t>
      </w:r>
      <w:r w:rsidRPr="00CB2309">
        <w:rPr>
          <w:b/>
        </w:rPr>
        <w:tab/>
        <w:t>Выгодоприобретатель по Секции 1 договора страхования:</w:t>
      </w:r>
    </w:p>
    <w:p w:rsidR="00251BEC" w:rsidRPr="00CB2309" w:rsidRDefault="00251BEC" w:rsidP="007D65D2">
      <w:pPr>
        <w:pStyle w:val="af0"/>
        <w:shd w:val="clear" w:color="auto" w:fill="FFFFFF"/>
        <w:ind w:left="0" w:firstLine="708"/>
        <w:jc w:val="both"/>
      </w:pPr>
      <w:r w:rsidRPr="00CB2309">
        <w:t>Страхователь (</w:t>
      </w:r>
      <w:r w:rsidR="00C71358" w:rsidRPr="00CB2309">
        <w:t>Подрядчик</w:t>
      </w:r>
      <w:r w:rsidRPr="00CB2309">
        <w:t xml:space="preserve"> по договору подряда) и Заказчик по договору подряда.</w:t>
      </w:r>
    </w:p>
    <w:p w:rsidR="00251BEC" w:rsidRPr="00CB2309" w:rsidRDefault="00251BEC" w:rsidP="0080142D">
      <w:pPr>
        <w:spacing w:line="240" w:lineRule="auto"/>
        <w:ind w:firstLine="0"/>
        <w:jc w:val="center"/>
        <w:rPr>
          <w:b/>
          <w:color w:val="000000"/>
          <w:spacing w:val="2"/>
        </w:rPr>
      </w:pPr>
    </w:p>
    <w:p w:rsidR="00251BEC" w:rsidRPr="00CB2309" w:rsidRDefault="00251BEC" w:rsidP="0080142D">
      <w:pPr>
        <w:spacing w:line="240" w:lineRule="auto"/>
        <w:ind w:firstLine="0"/>
        <w:jc w:val="center"/>
        <w:rPr>
          <w:b/>
          <w:color w:val="000000"/>
          <w:spacing w:val="2"/>
        </w:rPr>
      </w:pPr>
    </w:p>
    <w:p w:rsidR="00251BEC" w:rsidRPr="00CB2309" w:rsidRDefault="00251BEC" w:rsidP="0080142D">
      <w:pPr>
        <w:spacing w:line="240" w:lineRule="auto"/>
        <w:ind w:firstLine="0"/>
        <w:jc w:val="center"/>
        <w:rPr>
          <w:b/>
          <w:color w:val="000000"/>
          <w:spacing w:val="2"/>
        </w:rPr>
      </w:pPr>
    </w:p>
    <w:p w:rsidR="00251BEC" w:rsidRPr="00CB2309" w:rsidRDefault="00251BEC" w:rsidP="0080142D">
      <w:pPr>
        <w:spacing w:line="240" w:lineRule="auto"/>
        <w:ind w:firstLine="0"/>
        <w:jc w:val="center"/>
        <w:rPr>
          <w:b/>
          <w:color w:val="000000"/>
          <w:spacing w:val="2"/>
        </w:rPr>
      </w:pPr>
    </w:p>
    <w:p w:rsidR="00251BEC" w:rsidRPr="00CB2309" w:rsidRDefault="00251BEC" w:rsidP="0080142D">
      <w:pPr>
        <w:spacing w:line="240" w:lineRule="auto"/>
        <w:ind w:firstLine="0"/>
        <w:jc w:val="center"/>
        <w:rPr>
          <w:b/>
          <w:color w:val="000000"/>
          <w:spacing w:val="2"/>
        </w:rPr>
      </w:pPr>
    </w:p>
    <w:p w:rsidR="00251BEC" w:rsidRPr="00CB2309" w:rsidRDefault="00251BEC" w:rsidP="0080142D">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proofErr w:type="spellStart"/>
            <w:proofErr w:type="gramStart"/>
            <w:r w:rsidRPr="00857857">
              <w:rPr>
                <w:snapToGrid/>
                <w:sz w:val="18"/>
                <w:szCs w:val="18"/>
              </w:rPr>
              <w:t>фед.округ</w:t>
            </w:r>
            <w:proofErr w:type="spellEnd"/>
            <w:proofErr w:type="gramEnd"/>
            <w:r w:rsidRPr="00857857">
              <w:rPr>
                <w:snapToGrid/>
                <w:sz w:val="18"/>
                <w:szCs w:val="18"/>
              </w:rPr>
              <w:t xml:space="preserve">/субъект/регион/ОКТМО;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1"/>
          <w:footerReference w:type="default" r:id="rId12"/>
          <w:type w:val="continuous"/>
          <w:pgSz w:w="16838" w:h="11906" w:orient="landscape" w:code="9"/>
          <w:pgMar w:top="1134" w:right="851" w:bottom="1134" w:left="1418" w:header="567" w:footer="284" w:gutter="0"/>
          <w:cols w:space="708"/>
          <w:docGrid w:linePitch="360"/>
        </w:sectPr>
      </w:pPr>
    </w:p>
    <w:p w:rsidR="00251BEC" w:rsidRDefault="00251BEC" w:rsidP="0080142D">
      <w:pPr>
        <w:spacing w:line="240" w:lineRule="auto"/>
        <w:ind w:firstLine="0"/>
        <w:jc w:val="left"/>
        <w:rPr>
          <w:bCs/>
          <w:sz w:val="24"/>
          <w:szCs w:val="24"/>
        </w:rPr>
      </w:pPr>
    </w:p>
    <w:p w:rsidR="00251BEC" w:rsidRPr="00CB2309" w:rsidRDefault="00251BEC" w:rsidP="00F636E5">
      <w:pPr>
        <w:spacing w:line="240" w:lineRule="auto"/>
        <w:ind w:firstLine="4820"/>
        <w:jc w:val="left"/>
        <w:rPr>
          <w:sz w:val="22"/>
          <w:szCs w:val="22"/>
        </w:rPr>
      </w:pPr>
      <w:r w:rsidRPr="00CB2309">
        <w:rPr>
          <w:sz w:val="22"/>
          <w:szCs w:val="22"/>
        </w:rPr>
        <w:t>Приложение № 1</w:t>
      </w:r>
      <w:r w:rsidR="00CB2309" w:rsidRPr="00CB2309">
        <w:rPr>
          <w:sz w:val="22"/>
          <w:szCs w:val="22"/>
        </w:rPr>
        <w:t>1</w:t>
      </w:r>
    </w:p>
    <w:p w:rsidR="00251BEC" w:rsidRPr="00CB2309" w:rsidRDefault="00251BEC" w:rsidP="00F636E5">
      <w:pPr>
        <w:spacing w:line="240" w:lineRule="auto"/>
        <w:ind w:firstLine="4820"/>
        <w:jc w:val="left"/>
        <w:rPr>
          <w:sz w:val="22"/>
          <w:szCs w:val="22"/>
        </w:rPr>
      </w:pPr>
      <w:r w:rsidRPr="00CB2309">
        <w:rPr>
          <w:sz w:val="22"/>
          <w:szCs w:val="22"/>
        </w:rPr>
        <w:t xml:space="preserve">к Договору подряда </w:t>
      </w:r>
    </w:p>
    <w:p w:rsidR="00251BEC" w:rsidRDefault="00251BEC" w:rsidP="00F636E5">
      <w:pPr>
        <w:spacing w:line="240" w:lineRule="auto"/>
        <w:ind w:firstLine="4820"/>
        <w:jc w:val="left"/>
        <w:rPr>
          <w:sz w:val="22"/>
          <w:szCs w:val="22"/>
        </w:rPr>
      </w:pPr>
      <w:r w:rsidRPr="00CB2309">
        <w:rPr>
          <w:sz w:val="22"/>
          <w:szCs w:val="22"/>
        </w:rPr>
        <w:t>от «____» __________ 20 _ г. № ____</w:t>
      </w:r>
    </w:p>
    <w:p w:rsidR="00251BEC" w:rsidRPr="001427ED" w:rsidRDefault="00251BEC" w:rsidP="0080142D">
      <w:pPr>
        <w:spacing w:line="240" w:lineRule="auto"/>
        <w:rPr>
          <w:b/>
          <w:sz w:val="24"/>
          <w:szCs w:val="24"/>
        </w:rPr>
      </w:pPr>
    </w:p>
    <w:p w:rsidR="00251BEC" w:rsidRPr="00815631" w:rsidRDefault="00251BEC" w:rsidP="0080142D">
      <w:pPr>
        <w:snapToGrid w:val="0"/>
        <w:spacing w:line="240" w:lineRule="auto"/>
        <w:ind w:firstLine="0"/>
        <w:jc w:val="center"/>
        <w:rPr>
          <w:b/>
          <w:snapToGrid/>
          <w:sz w:val="24"/>
          <w:szCs w:val="24"/>
        </w:rPr>
      </w:pPr>
    </w:p>
    <w:p w:rsidR="00251BEC" w:rsidRPr="00815631" w:rsidRDefault="00251BEC" w:rsidP="0080142D">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251BEC" w:rsidRPr="00815631" w:rsidRDefault="00251BEC" w:rsidP="0080142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372"/>
        <w:gridCol w:w="1754"/>
        <w:gridCol w:w="2062"/>
        <w:gridCol w:w="1241"/>
        <w:gridCol w:w="1104"/>
      </w:tblGrid>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1BEC" w:rsidRPr="00B060BD" w:rsidRDefault="00251BEC" w:rsidP="0080142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r w:rsidR="00251BEC" w:rsidRPr="00B060BD" w:rsidTr="00AC0C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51BEC" w:rsidRPr="00B060BD" w:rsidRDefault="00251BEC" w:rsidP="0080142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251BEC" w:rsidRPr="00B060BD" w:rsidRDefault="00251BEC" w:rsidP="0080142D">
            <w:pPr>
              <w:snapToGrid w:val="0"/>
              <w:spacing w:line="240" w:lineRule="auto"/>
              <w:ind w:firstLine="0"/>
              <w:rPr>
                <w:snapToGrid/>
                <w:color w:val="000000"/>
                <w:sz w:val="22"/>
                <w:szCs w:val="22"/>
              </w:rPr>
            </w:pPr>
          </w:p>
        </w:tc>
      </w:tr>
    </w:tbl>
    <w:p w:rsidR="00251BEC" w:rsidRPr="00B060BD" w:rsidRDefault="00251BEC" w:rsidP="0080142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251BEC" w:rsidRPr="002A60A4" w:rsidTr="00AC0C5B">
        <w:trPr>
          <w:jc w:val="center"/>
        </w:trPr>
        <w:tc>
          <w:tcPr>
            <w:tcW w:w="4643" w:type="dxa"/>
            <w:shd w:val="clear" w:color="auto" w:fill="auto"/>
          </w:tcPr>
          <w:p w:rsidR="00251BEC" w:rsidRPr="00BC4883" w:rsidRDefault="00251BEC" w:rsidP="0080142D">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251BEC" w:rsidRPr="00BC4883" w:rsidRDefault="00C71358" w:rsidP="0080142D">
            <w:pPr>
              <w:spacing w:line="240" w:lineRule="auto"/>
              <w:ind w:firstLine="0"/>
              <w:jc w:val="left"/>
              <w:rPr>
                <w:b/>
                <w:sz w:val="24"/>
                <w:szCs w:val="24"/>
              </w:rPr>
            </w:pPr>
            <w:r>
              <w:rPr>
                <w:b/>
                <w:sz w:val="24"/>
                <w:szCs w:val="24"/>
              </w:rPr>
              <w:t>Подрядчик</w:t>
            </w:r>
            <w:r w:rsidR="00251BEC" w:rsidRPr="00BC4883">
              <w:rPr>
                <w:b/>
                <w:sz w:val="24"/>
                <w:szCs w:val="24"/>
              </w:rPr>
              <w:t>:</w:t>
            </w:r>
          </w:p>
        </w:tc>
      </w:tr>
      <w:tr w:rsidR="00251BEC" w:rsidRPr="002A60A4" w:rsidTr="00AC0C5B">
        <w:trPr>
          <w:jc w:val="center"/>
        </w:trPr>
        <w:tc>
          <w:tcPr>
            <w:tcW w:w="4643"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c>
          <w:tcPr>
            <w:tcW w:w="4644"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r>
    </w:tbl>
    <w:p w:rsidR="00251BEC" w:rsidRDefault="00251BEC" w:rsidP="0080142D">
      <w:pPr>
        <w:spacing w:line="240" w:lineRule="auto"/>
        <w:ind w:firstLine="0"/>
        <w:rPr>
          <w:sz w:val="24"/>
          <w:szCs w:val="24"/>
        </w:rPr>
        <w:sectPr w:rsidR="00251BEC" w:rsidSect="006F0575">
          <w:type w:val="continuous"/>
          <w:pgSz w:w="11906" w:h="16838" w:code="9"/>
          <w:pgMar w:top="1134" w:right="851" w:bottom="1134" w:left="1418" w:header="567" w:footer="284" w:gutter="0"/>
          <w:cols w:space="708"/>
          <w:docGrid w:linePitch="360"/>
        </w:sect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80142D" w:rsidRDefault="0080142D" w:rsidP="0080142D">
      <w:pPr>
        <w:snapToGrid w:val="0"/>
        <w:spacing w:line="240" w:lineRule="auto"/>
        <w:ind w:firstLine="5103"/>
        <w:rPr>
          <w:snapToGrid/>
          <w:sz w:val="22"/>
          <w:szCs w:val="22"/>
          <w:highlight w:val="lightGray"/>
        </w:rPr>
      </w:pPr>
    </w:p>
    <w:p w:rsidR="00251BEC" w:rsidRPr="00CB2309" w:rsidRDefault="00251BEC" w:rsidP="00F636E5">
      <w:pPr>
        <w:snapToGrid w:val="0"/>
        <w:spacing w:line="240" w:lineRule="auto"/>
        <w:ind w:firstLine="5387"/>
        <w:jc w:val="left"/>
        <w:rPr>
          <w:snapToGrid/>
          <w:sz w:val="22"/>
          <w:szCs w:val="22"/>
        </w:rPr>
      </w:pPr>
      <w:r w:rsidRPr="00CB2309">
        <w:rPr>
          <w:snapToGrid/>
          <w:sz w:val="22"/>
          <w:szCs w:val="22"/>
        </w:rPr>
        <w:t>Приложение № 1</w:t>
      </w:r>
      <w:r w:rsidR="00CB2309" w:rsidRPr="00CB2309">
        <w:rPr>
          <w:snapToGrid/>
          <w:sz w:val="22"/>
          <w:szCs w:val="22"/>
        </w:rPr>
        <w:t>2</w:t>
      </w:r>
    </w:p>
    <w:p w:rsidR="00251BEC" w:rsidRPr="00CB2309" w:rsidRDefault="00251BEC" w:rsidP="00F636E5">
      <w:pPr>
        <w:snapToGrid w:val="0"/>
        <w:spacing w:line="240" w:lineRule="auto"/>
        <w:ind w:firstLine="5387"/>
        <w:jc w:val="left"/>
        <w:rPr>
          <w:snapToGrid/>
          <w:sz w:val="22"/>
          <w:szCs w:val="22"/>
        </w:rPr>
      </w:pPr>
      <w:r w:rsidRPr="00CB2309">
        <w:rPr>
          <w:snapToGrid/>
          <w:sz w:val="22"/>
          <w:szCs w:val="22"/>
        </w:rPr>
        <w:t>к Договору подряда</w:t>
      </w:r>
    </w:p>
    <w:p w:rsidR="00251BEC" w:rsidRPr="00EC528B" w:rsidRDefault="00251BEC" w:rsidP="00F636E5">
      <w:pPr>
        <w:snapToGrid w:val="0"/>
        <w:spacing w:line="240" w:lineRule="auto"/>
        <w:ind w:firstLine="5387"/>
        <w:jc w:val="left"/>
        <w:rPr>
          <w:snapToGrid/>
          <w:sz w:val="22"/>
          <w:szCs w:val="22"/>
        </w:rPr>
      </w:pPr>
      <w:r w:rsidRPr="00CB2309">
        <w:rPr>
          <w:snapToGrid/>
          <w:sz w:val="22"/>
          <w:szCs w:val="22"/>
        </w:rPr>
        <w:t>от «____» __________ 20 _ г. № ____</w:t>
      </w:r>
    </w:p>
    <w:p w:rsidR="00251BEC" w:rsidRDefault="00251BEC" w:rsidP="00F636E5">
      <w:pPr>
        <w:spacing w:line="240" w:lineRule="auto"/>
        <w:ind w:firstLine="5387"/>
        <w:jc w:val="left"/>
        <w:rPr>
          <w:b/>
          <w:sz w:val="24"/>
          <w:szCs w:val="24"/>
        </w:rPr>
      </w:pPr>
    </w:p>
    <w:p w:rsidR="007D65D2" w:rsidRDefault="007D65D2" w:rsidP="00F636E5">
      <w:pPr>
        <w:spacing w:line="240" w:lineRule="auto"/>
        <w:ind w:firstLine="5387"/>
        <w:jc w:val="left"/>
        <w:rPr>
          <w:b/>
          <w:sz w:val="24"/>
          <w:szCs w:val="24"/>
        </w:rPr>
      </w:pPr>
    </w:p>
    <w:p w:rsidR="00251BEC" w:rsidRPr="00F636E5" w:rsidRDefault="00251BEC" w:rsidP="007D65D2">
      <w:pPr>
        <w:tabs>
          <w:tab w:val="left" w:pos="1134"/>
        </w:tabs>
        <w:spacing w:line="240" w:lineRule="auto"/>
        <w:ind w:firstLine="709"/>
        <w:jc w:val="center"/>
        <w:rPr>
          <w:b/>
          <w:sz w:val="22"/>
          <w:szCs w:val="22"/>
        </w:rPr>
      </w:pPr>
      <w:r w:rsidRPr="00F636E5">
        <w:rPr>
          <w:b/>
          <w:sz w:val="22"/>
          <w:szCs w:val="22"/>
        </w:rPr>
        <w:t>Порядок передачи и учета Оборудования Заказчика</w:t>
      </w:r>
    </w:p>
    <w:p w:rsidR="00251BEC" w:rsidRPr="00F636E5" w:rsidRDefault="00251BEC" w:rsidP="007D65D2">
      <w:pPr>
        <w:tabs>
          <w:tab w:val="left" w:pos="1134"/>
        </w:tabs>
        <w:spacing w:line="240" w:lineRule="auto"/>
        <w:ind w:firstLine="709"/>
        <w:rPr>
          <w:b/>
          <w:sz w:val="22"/>
          <w:szCs w:val="22"/>
        </w:rPr>
      </w:pPr>
    </w:p>
    <w:p w:rsidR="00251BEC" w:rsidRPr="007D65D2" w:rsidRDefault="00251BEC" w:rsidP="007D65D2">
      <w:pPr>
        <w:pStyle w:val="af0"/>
        <w:numPr>
          <w:ilvl w:val="0"/>
          <w:numId w:val="10"/>
        </w:numPr>
        <w:tabs>
          <w:tab w:val="left" w:pos="1134"/>
        </w:tabs>
        <w:ind w:left="0" w:firstLine="709"/>
        <w:jc w:val="both"/>
        <w:rPr>
          <w:sz w:val="22"/>
          <w:szCs w:val="22"/>
        </w:rPr>
      </w:pPr>
      <w:r w:rsidRPr="007D65D2">
        <w:rPr>
          <w:sz w:val="22"/>
          <w:szCs w:val="22"/>
        </w:rPr>
        <w:t>Оборудование Заказчика передается Заказчиком</w:t>
      </w:r>
      <w:r w:rsidR="000F417A" w:rsidRPr="007D65D2">
        <w:rPr>
          <w:sz w:val="22"/>
          <w:szCs w:val="22"/>
        </w:rPr>
        <w:t xml:space="preserve"> </w:t>
      </w:r>
      <w:r w:rsidR="00C71358" w:rsidRPr="007D65D2">
        <w:rPr>
          <w:sz w:val="22"/>
          <w:szCs w:val="22"/>
        </w:rPr>
        <w:t>Подрядчик</w:t>
      </w:r>
      <w:r w:rsidRPr="007D65D2">
        <w:rPr>
          <w:sz w:val="22"/>
          <w:szCs w:val="22"/>
        </w:rPr>
        <w:t>у для выполнения Работ по Договору в следующем порядке:</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w:t>
      </w:r>
      <w:r w:rsidR="000F417A" w:rsidRPr="007D65D2">
        <w:rPr>
          <w:sz w:val="22"/>
          <w:szCs w:val="22"/>
        </w:rPr>
        <w:t xml:space="preserve"> </w:t>
      </w:r>
      <w:r w:rsidR="00C71358" w:rsidRPr="007D65D2">
        <w:rPr>
          <w:sz w:val="22"/>
          <w:szCs w:val="22"/>
        </w:rPr>
        <w:t>Подрядчик</w:t>
      </w:r>
      <w:r w:rsidRPr="007D65D2">
        <w:rPr>
          <w:sz w:val="22"/>
          <w:szCs w:val="22"/>
        </w:rPr>
        <w:t xml:space="preserve">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Заказчик в течение 3 (трех) рабочих дней со дня получения письменной заявки от</w:t>
      </w:r>
      <w:r w:rsidR="000F417A" w:rsidRPr="007D65D2">
        <w:rPr>
          <w:sz w:val="22"/>
          <w:szCs w:val="22"/>
        </w:rPr>
        <w:t xml:space="preserve"> </w:t>
      </w:r>
      <w:r w:rsidR="00C71358" w:rsidRPr="007D65D2">
        <w:rPr>
          <w:sz w:val="22"/>
          <w:szCs w:val="22"/>
        </w:rPr>
        <w:t>Подрядчик</w:t>
      </w:r>
      <w:r w:rsidRPr="007D65D2">
        <w:rPr>
          <w:sz w:val="22"/>
          <w:szCs w:val="22"/>
        </w:rPr>
        <w:t>а или в иной согласованный с</w:t>
      </w:r>
      <w:r w:rsidR="000F417A" w:rsidRPr="007D65D2">
        <w:rPr>
          <w:sz w:val="22"/>
          <w:szCs w:val="22"/>
        </w:rPr>
        <w:t xml:space="preserve"> </w:t>
      </w:r>
      <w:r w:rsidR="00C71358" w:rsidRPr="007D65D2">
        <w:rPr>
          <w:sz w:val="22"/>
          <w:szCs w:val="22"/>
        </w:rPr>
        <w:t>Подрядчик</w:t>
      </w:r>
      <w:r w:rsidRPr="007D65D2">
        <w:rPr>
          <w:sz w:val="22"/>
          <w:szCs w:val="22"/>
        </w:rPr>
        <w:t>ом срок осуществляет передачу, а</w:t>
      </w:r>
      <w:r w:rsidR="000F417A" w:rsidRPr="007D65D2">
        <w:rPr>
          <w:sz w:val="22"/>
          <w:szCs w:val="22"/>
        </w:rPr>
        <w:t xml:space="preserve"> </w:t>
      </w:r>
      <w:r w:rsidR="00C71358" w:rsidRPr="007D65D2">
        <w:rPr>
          <w:sz w:val="22"/>
          <w:szCs w:val="22"/>
        </w:rPr>
        <w:t>Подрядчик</w:t>
      </w:r>
      <w:r w:rsidRPr="007D65D2">
        <w:rPr>
          <w:sz w:val="22"/>
          <w:szCs w:val="22"/>
        </w:rPr>
        <w:t xml:space="preserve"> приемку, доставку до Объекта, разгрузку и складирование полученного со склада Заказчика оборудования по Акту ОС-15;</w:t>
      </w:r>
    </w:p>
    <w:p w:rsidR="00251BEC" w:rsidRPr="007D65D2" w:rsidRDefault="00251BEC" w:rsidP="007D65D2">
      <w:pPr>
        <w:pStyle w:val="af0"/>
        <w:numPr>
          <w:ilvl w:val="0"/>
          <w:numId w:val="31"/>
        </w:numPr>
        <w:tabs>
          <w:tab w:val="left" w:pos="1134"/>
          <w:tab w:val="left" w:pos="1418"/>
        </w:tabs>
        <w:ind w:left="0" w:firstLine="709"/>
        <w:jc w:val="both"/>
        <w:rPr>
          <w:sz w:val="22"/>
          <w:szCs w:val="22"/>
        </w:rPr>
      </w:pPr>
      <w:r w:rsidRPr="007D65D2">
        <w:rPr>
          <w:sz w:val="22"/>
          <w:szCs w:val="22"/>
        </w:rPr>
        <w:t xml:space="preserve">проверка соответствия показателей </w:t>
      </w:r>
      <w:proofErr w:type="gramStart"/>
      <w:r w:rsidRPr="007D65D2">
        <w:rPr>
          <w:sz w:val="22"/>
          <w:szCs w:val="22"/>
        </w:rPr>
        <w:t>качества</w:t>
      </w:r>
      <w:proofErr w:type="gramEnd"/>
      <w:r w:rsidRPr="007D65D2">
        <w:rPr>
          <w:sz w:val="22"/>
          <w:szCs w:val="22"/>
        </w:rPr>
        <w:t xml:space="preserve"> передаваемого Заказчиком</w:t>
      </w:r>
      <w:r w:rsidR="000F417A" w:rsidRPr="007D65D2">
        <w:rPr>
          <w:sz w:val="22"/>
          <w:szCs w:val="22"/>
        </w:rPr>
        <w:t xml:space="preserve"> </w:t>
      </w:r>
      <w:r w:rsidR="00C71358" w:rsidRPr="007D65D2">
        <w:rPr>
          <w:sz w:val="22"/>
          <w:szCs w:val="22"/>
        </w:rPr>
        <w:t>Подрядчик</w:t>
      </w:r>
      <w:r w:rsidRPr="007D65D2">
        <w:rPr>
          <w:sz w:val="22"/>
          <w:szCs w:val="22"/>
        </w:rPr>
        <w:t>у оборудования требованиям стандартов, технических условий и их комплектности (входной контроль качества) осуществляется</w:t>
      </w:r>
      <w:r w:rsidR="000F417A" w:rsidRPr="007D65D2">
        <w:rPr>
          <w:sz w:val="22"/>
          <w:szCs w:val="22"/>
        </w:rPr>
        <w:t xml:space="preserve"> </w:t>
      </w:r>
      <w:r w:rsidR="00C71358" w:rsidRPr="007D65D2">
        <w:rPr>
          <w:sz w:val="22"/>
          <w:szCs w:val="22"/>
        </w:rPr>
        <w:t>Подрядчик</w:t>
      </w:r>
      <w:r w:rsidRPr="007D65D2">
        <w:rPr>
          <w:sz w:val="22"/>
          <w:szCs w:val="22"/>
        </w:rPr>
        <w:t>ом до момента подписания Акта ОС-15. В случае обнаружения каких-либо недостатков</w:t>
      </w:r>
      <w:r w:rsidR="000F417A" w:rsidRPr="007D65D2">
        <w:rPr>
          <w:sz w:val="22"/>
          <w:szCs w:val="22"/>
        </w:rPr>
        <w:t xml:space="preserve"> </w:t>
      </w:r>
      <w:r w:rsidR="00C71358" w:rsidRPr="007D65D2">
        <w:rPr>
          <w:sz w:val="22"/>
          <w:szCs w:val="22"/>
        </w:rPr>
        <w:t>Подрядчик</w:t>
      </w:r>
      <w:r w:rsidRPr="007D65D2">
        <w:rPr>
          <w:sz w:val="22"/>
          <w:szCs w:val="22"/>
        </w:rPr>
        <w:t xml:space="preserve"> должен незамедлительно сообщить об этом Заказчику, приемка Оборудования Заказчика по Акту ОС-15 в таком случае не осуществляется.</w:t>
      </w:r>
    </w:p>
    <w:p w:rsidR="00251BEC" w:rsidRPr="007D65D2" w:rsidRDefault="00C71358" w:rsidP="007D65D2">
      <w:pPr>
        <w:pStyle w:val="af0"/>
        <w:numPr>
          <w:ilvl w:val="0"/>
          <w:numId w:val="10"/>
        </w:numPr>
        <w:tabs>
          <w:tab w:val="left" w:pos="1134"/>
        </w:tabs>
        <w:ind w:left="0" w:firstLine="709"/>
        <w:jc w:val="both"/>
        <w:rPr>
          <w:sz w:val="22"/>
          <w:szCs w:val="22"/>
        </w:rPr>
      </w:pPr>
      <w:r w:rsidRPr="007D65D2">
        <w:rPr>
          <w:sz w:val="22"/>
          <w:szCs w:val="22"/>
        </w:rPr>
        <w:t>Подрядчик</w:t>
      </w:r>
      <w:r w:rsidR="00251BEC" w:rsidRPr="007D65D2">
        <w:rPr>
          <w:sz w:val="22"/>
          <w:szCs w:val="22"/>
        </w:rPr>
        <w:t xml:space="preserve">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00251BEC" w:rsidRPr="007D65D2">
        <w:rPr>
          <w:bCs/>
          <w:sz w:val="22"/>
          <w:szCs w:val="22"/>
        </w:rPr>
        <w:t>КС-2</w:t>
      </w:r>
      <w:r w:rsidR="00251BEC" w:rsidRPr="007D65D2">
        <w:rPr>
          <w:sz w:val="22"/>
          <w:szCs w:val="22"/>
        </w:rPr>
        <w:t>. Стоимость Оборудования Заказчика включается справочно в Акты КС-2 по стоимости, указанной в Акте ОС-15. При этом стоимость Оборудования Заказчика не включается в общую сумму Акта КС-2.</w:t>
      </w:r>
    </w:p>
    <w:p w:rsidR="00251BEC" w:rsidRPr="007D65D2" w:rsidRDefault="00C71358" w:rsidP="007D65D2">
      <w:pPr>
        <w:pStyle w:val="af0"/>
        <w:numPr>
          <w:ilvl w:val="0"/>
          <w:numId w:val="10"/>
        </w:numPr>
        <w:tabs>
          <w:tab w:val="left" w:pos="1134"/>
        </w:tabs>
        <w:ind w:left="0" w:firstLine="709"/>
        <w:jc w:val="both"/>
        <w:rPr>
          <w:sz w:val="22"/>
          <w:szCs w:val="22"/>
        </w:rPr>
      </w:pPr>
      <w:r w:rsidRPr="007D65D2">
        <w:rPr>
          <w:sz w:val="22"/>
          <w:szCs w:val="22"/>
        </w:rPr>
        <w:t>Подрядчик</w:t>
      </w:r>
      <w:r w:rsidR="00251BEC" w:rsidRPr="007D65D2">
        <w:rPr>
          <w:sz w:val="22"/>
          <w:szCs w:val="22"/>
        </w:rPr>
        <w:t xml:space="preserve">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w:t>
      </w:r>
      <w:r w:rsidR="000F417A" w:rsidRPr="007D65D2">
        <w:rPr>
          <w:sz w:val="22"/>
          <w:szCs w:val="22"/>
        </w:rPr>
        <w:t xml:space="preserve"> </w:t>
      </w:r>
      <w:r w:rsidRPr="007D65D2">
        <w:rPr>
          <w:sz w:val="22"/>
          <w:szCs w:val="22"/>
        </w:rPr>
        <w:t>Подрядчик</w:t>
      </w:r>
      <w:r w:rsidR="00251BEC" w:rsidRPr="007D65D2">
        <w:rPr>
          <w:sz w:val="22"/>
          <w:szCs w:val="22"/>
        </w:rPr>
        <w:t xml:space="preserve">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251BEC" w:rsidRPr="007D65D2" w:rsidRDefault="00251BEC" w:rsidP="007D65D2">
      <w:pPr>
        <w:pStyle w:val="af0"/>
        <w:numPr>
          <w:ilvl w:val="0"/>
          <w:numId w:val="10"/>
        </w:numPr>
        <w:tabs>
          <w:tab w:val="left" w:pos="1134"/>
        </w:tabs>
        <w:ind w:left="0" w:firstLine="709"/>
        <w:jc w:val="both"/>
        <w:rPr>
          <w:sz w:val="22"/>
          <w:szCs w:val="22"/>
        </w:rPr>
      </w:pPr>
      <w:r w:rsidRPr="007D65D2">
        <w:rPr>
          <w:sz w:val="22"/>
          <w:szCs w:val="22"/>
        </w:rPr>
        <w:t>Возврат Заказчику неиспользованного</w:t>
      </w:r>
      <w:r w:rsidR="000F417A" w:rsidRPr="007D65D2">
        <w:rPr>
          <w:sz w:val="22"/>
          <w:szCs w:val="22"/>
        </w:rPr>
        <w:t xml:space="preserve"> </w:t>
      </w:r>
      <w:r w:rsidR="00C71358" w:rsidRPr="007D65D2">
        <w:rPr>
          <w:sz w:val="22"/>
          <w:szCs w:val="22"/>
        </w:rPr>
        <w:t>Подрядчик</w:t>
      </w:r>
      <w:r w:rsidRPr="007D65D2">
        <w:rPr>
          <w:sz w:val="22"/>
          <w:szCs w:val="22"/>
        </w:rPr>
        <w:t>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w:t>
      </w:r>
      <w:r w:rsidR="000F417A" w:rsidRPr="007D65D2">
        <w:rPr>
          <w:sz w:val="22"/>
          <w:szCs w:val="22"/>
        </w:rPr>
        <w:t xml:space="preserve"> </w:t>
      </w:r>
      <w:r w:rsidR="00C71358" w:rsidRPr="007D65D2">
        <w:rPr>
          <w:sz w:val="22"/>
          <w:szCs w:val="22"/>
        </w:rPr>
        <w:t>Подрядчик</w:t>
      </w:r>
      <w:r w:rsidRPr="007D65D2">
        <w:rPr>
          <w:sz w:val="22"/>
          <w:szCs w:val="22"/>
        </w:rPr>
        <w:t>ом Оборудования Заказчика, в предусмотренный настоящим пунктом срок Заказчик вправе потребовать от</w:t>
      </w:r>
      <w:r w:rsidR="000F417A" w:rsidRPr="007D65D2">
        <w:rPr>
          <w:sz w:val="22"/>
          <w:szCs w:val="22"/>
        </w:rPr>
        <w:t xml:space="preserve"> </w:t>
      </w:r>
      <w:r w:rsidR="00C71358" w:rsidRPr="007D65D2">
        <w:rPr>
          <w:sz w:val="22"/>
          <w:szCs w:val="22"/>
        </w:rPr>
        <w:t>Подрядчик</w:t>
      </w:r>
      <w:r w:rsidRPr="007D65D2">
        <w:rPr>
          <w:sz w:val="22"/>
          <w:szCs w:val="22"/>
        </w:rPr>
        <w:t>а возмещения стоимости невозвращенного Оборудования Заказчика, в том числе, путем удержания его стоимости из выплачиваемых</w:t>
      </w:r>
      <w:r w:rsidR="000F417A" w:rsidRPr="007D65D2">
        <w:rPr>
          <w:sz w:val="22"/>
          <w:szCs w:val="22"/>
        </w:rPr>
        <w:t xml:space="preserve"> </w:t>
      </w:r>
      <w:r w:rsidR="00C71358" w:rsidRPr="007D65D2">
        <w:rPr>
          <w:sz w:val="22"/>
          <w:szCs w:val="22"/>
        </w:rPr>
        <w:t>Подрядчик</w:t>
      </w:r>
      <w:r w:rsidRPr="007D65D2">
        <w:rPr>
          <w:sz w:val="22"/>
          <w:szCs w:val="22"/>
        </w:rPr>
        <w:t>у по Договору сумм. Стоимость невозвращенного Оборудования Заказчика определяется исходя из цены, указанной в Акте ОС-15.</w:t>
      </w:r>
    </w:p>
    <w:p w:rsidR="00251BEC" w:rsidRDefault="00251BEC" w:rsidP="0080142D">
      <w:pPr>
        <w:spacing w:line="240" w:lineRule="auto"/>
        <w:ind w:firstLine="0"/>
        <w:rPr>
          <w:sz w:val="24"/>
          <w:szCs w:val="24"/>
        </w:rPr>
      </w:pPr>
    </w:p>
    <w:p w:rsidR="00251BEC"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251BEC" w:rsidRPr="002A60A4" w:rsidTr="00AC0C5B">
        <w:tc>
          <w:tcPr>
            <w:tcW w:w="4643" w:type="dxa"/>
            <w:shd w:val="clear" w:color="auto" w:fill="auto"/>
          </w:tcPr>
          <w:p w:rsidR="00251BEC" w:rsidRPr="00BC4883" w:rsidRDefault="00251BEC" w:rsidP="0080142D">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251BEC" w:rsidRPr="00BC4883" w:rsidRDefault="00C71358" w:rsidP="0080142D">
            <w:pPr>
              <w:spacing w:line="240" w:lineRule="auto"/>
              <w:ind w:firstLine="0"/>
              <w:jc w:val="left"/>
              <w:rPr>
                <w:b/>
                <w:sz w:val="24"/>
                <w:szCs w:val="24"/>
              </w:rPr>
            </w:pPr>
            <w:r>
              <w:rPr>
                <w:b/>
                <w:sz w:val="24"/>
                <w:szCs w:val="24"/>
              </w:rPr>
              <w:t>Подрядчик</w:t>
            </w:r>
            <w:r w:rsidR="00251BEC" w:rsidRPr="00BC4883">
              <w:rPr>
                <w:b/>
                <w:sz w:val="24"/>
                <w:szCs w:val="24"/>
              </w:rPr>
              <w:t>:</w:t>
            </w:r>
          </w:p>
        </w:tc>
      </w:tr>
      <w:tr w:rsidR="00251BEC" w:rsidRPr="002A60A4" w:rsidTr="00AC0C5B">
        <w:tc>
          <w:tcPr>
            <w:tcW w:w="4643"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c>
          <w:tcPr>
            <w:tcW w:w="4996" w:type="dxa"/>
            <w:shd w:val="clear" w:color="auto" w:fill="auto"/>
          </w:tcPr>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p>
          <w:p w:rsidR="00251BEC" w:rsidRPr="00BC4883" w:rsidRDefault="00251BEC" w:rsidP="0080142D">
            <w:pPr>
              <w:spacing w:line="240" w:lineRule="auto"/>
              <w:ind w:firstLine="0"/>
              <w:jc w:val="left"/>
              <w:rPr>
                <w:sz w:val="24"/>
                <w:szCs w:val="24"/>
              </w:rPr>
            </w:pPr>
            <w:r w:rsidRPr="00BC4883">
              <w:rPr>
                <w:sz w:val="24"/>
                <w:szCs w:val="24"/>
              </w:rPr>
              <w:t xml:space="preserve">_______________ / _______________ </w:t>
            </w:r>
          </w:p>
          <w:p w:rsidR="00251BEC" w:rsidRPr="00BC4883" w:rsidRDefault="00251BEC" w:rsidP="0080142D">
            <w:pPr>
              <w:spacing w:line="240" w:lineRule="auto"/>
              <w:ind w:firstLine="0"/>
              <w:jc w:val="left"/>
              <w:rPr>
                <w:sz w:val="24"/>
                <w:szCs w:val="24"/>
              </w:rPr>
            </w:pPr>
          </w:p>
        </w:tc>
      </w:tr>
    </w:tbl>
    <w:p w:rsidR="00251BEC" w:rsidRPr="00F70634" w:rsidRDefault="00251BEC" w:rsidP="0080142D">
      <w:pPr>
        <w:spacing w:line="240" w:lineRule="auto"/>
        <w:ind w:firstLine="0"/>
        <w:rPr>
          <w:sz w:val="24"/>
          <w:szCs w:val="24"/>
        </w:rPr>
      </w:pPr>
    </w:p>
    <w:p w:rsidR="00251BEC" w:rsidRDefault="00251BEC" w:rsidP="0080142D">
      <w:pPr>
        <w:spacing w:line="240" w:lineRule="auto"/>
        <w:ind w:firstLine="0"/>
        <w:jc w:val="left"/>
        <w:rPr>
          <w:sz w:val="24"/>
          <w:szCs w:val="24"/>
        </w:rPr>
      </w:pPr>
      <w:r>
        <w:rPr>
          <w:sz w:val="24"/>
          <w:szCs w:val="24"/>
        </w:rPr>
        <w:br w:type="page"/>
      </w:r>
    </w:p>
    <w:p w:rsidR="00251BEC" w:rsidRPr="00CB2309" w:rsidRDefault="00251BEC" w:rsidP="00F636E5">
      <w:pPr>
        <w:snapToGrid w:val="0"/>
        <w:spacing w:line="240" w:lineRule="auto"/>
        <w:ind w:firstLine="5387"/>
        <w:jc w:val="left"/>
        <w:rPr>
          <w:snapToGrid/>
          <w:sz w:val="22"/>
          <w:szCs w:val="22"/>
        </w:rPr>
      </w:pPr>
      <w:r w:rsidRPr="00CB2309">
        <w:rPr>
          <w:snapToGrid/>
          <w:sz w:val="22"/>
          <w:szCs w:val="22"/>
        </w:rPr>
        <w:lastRenderedPageBreak/>
        <w:t>Приложение № 1</w:t>
      </w:r>
      <w:r w:rsidR="00CB2309" w:rsidRPr="00CB2309">
        <w:rPr>
          <w:snapToGrid/>
          <w:sz w:val="22"/>
          <w:szCs w:val="22"/>
        </w:rPr>
        <w:t>3</w:t>
      </w:r>
    </w:p>
    <w:p w:rsidR="00251BEC" w:rsidRPr="00CB2309" w:rsidRDefault="00251BEC" w:rsidP="00F636E5">
      <w:pPr>
        <w:snapToGrid w:val="0"/>
        <w:spacing w:line="240" w:lineRule="auto"/>
        <w:ind w:firstLine="5387"/>
        <w:jc w:val="left"/>
        <w:rPr>
          <w:snapToGrid/>
          <w:sz w:val="22"/>
          <w:szCs w:val="22"/>
        </w:rPr>
      </w:pPr>
      <w:r w:rsidRPr="00CB2309">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CB2309">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Default="00251BEC" w:rsidP="0080142D">
      <w:pPr>
        <w:spacing w:line="240" w:lineRule="auto"/>
        <w:ind w:firstLine="0"/>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1F69AF" w:rsidRPr="00F8297E" w:rsidRDefault="001F69AF" w:rsidP="001F69AF">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1"/>
      </w:r>
      <w:r w:rsidRPr="00F8297E">
        <w:rPr>
          <w:rFonts w:eastAsia="TimesNewRomanPS-BoldMT"/>
          <w:sz w:val="24"/>
          <w:szCs w:val="24"/>
          <w:lang w:eastAsia="en-US"/>
        </w:rPr>
        <w:t>, а также соответствовать следующим критериям:</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12"/>
      </w:r>
      <w:r w:rsidRPr="00F8297E">
        <w:rPr>
          <w:rFonts w:eastAsia="TimesNewRomanPS-BoldMT"/>
          <w:sz w:val="24"/>
          <w:szCs w:val="24"/>
          <w:lang w:eastAsia="en-US"/>
        </w:rPr>
        <w:t>.</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8297E">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1F69AF" w:rsidRPr="00F8297E" w:rsidRDefault="001F69AF" w:rsidP="001F69AF">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1F69AF" w:rsidRPr="00F8297E" w:rsidRDefault="001F69AF" w:rsidP="001F69AF">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3"/>
      </w:r>
      <w:r w:rsidRPr="00F8297E">
        <w:rPr>
          <w:rFonts w:eastAsia="TimesNewRomanPS-BoldMT"/>
          <w:sz w:val="24"/>
          <w:szCs w:val="24"/>
          <w:lang w:eastAsia="en-US"/>
        </w:rPr>
        <w:t>.</w:t>
      </w:r>
    </w:p>
    <w:p w:rsidR="001F69AF" w:rsidRPr="00F8297E" w:rsidRDefault="001F69AF" w:rsidP="001F69AF">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1F69AF" w:rsidRPr="00F8297E" w:rsidRDefault="001F69AF" w:rsidP="001F69AF">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4"/>
      </w:r>
      <w:r w:rsidRPr="00F8297E">
        <w:rPr>
          <w:rFonts w:eastAsia="TimesNewRomanPS-BoldMT"/>
          <w:sz w:val="24"/>
          <w:szCs w:val="24"/>
          <w:lang w:eastAsia="en-US"/>
        </w:rPr>
        <w:t xml:space="preserve"> для i-ой кредитной организации, равный:</w:t>
      </w:r>
    </w:p>
    <w:p w:rsidR="001F69AF" w:rsidRPr="00F8297E" w:rsidRDefault="001F69AF" w:rsidP="001F69AF">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1F69AF" w:rsidRPr="00F8297E" w:rsidRDefault="001F69AF" w:rsidP="001F69AF">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E07BC" w:rsidRPr="006E07BC" w:rsidRDefault="001F69AF" w:rsidP="001F69AF">
      <w:pPr>
        <w:keepNext/>
        <w:keepLines/>
        <w:autoSpaceDE w:val="0"/>
        <w:autoSpaceDN w:val="0"/>
        <w:adjustRightInd w:val="0"/>
        <w:spacing w:line="240" w:lineRule="auto"/>
        <w:ind w:left="720"/>
        <w:contextualSpacing/>
        <w:rPr>
          <w:b/>
          <w:i/>
          <w:color w:val="000000"/>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bookmarkStart w:id="49" w:name="_GoBack"/>
      <w:bookmarkEnd w:id="49"/>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F636E5" w:rsidRDefault="00F636E5" w:rsidP="0080142D">
      <w:pPr>
        <w:spacing w:line="240" w:lineRule="auto"/>
      </w:pPr>
    </w:p>
    <w:p w:rsidR="00F636E5" w:rsidRDefault="00F636E5" w:rsidP="0080142D">
      <w:pPr>
        <w:spacing w:line="240" w:lineRule="auto"/>
      </w:pPr>
    </w:p>
    <w:p w:rsidR="006F0575" w:rsidRDefault="006F0575" w:rsidP="0080142D">
      <w:pPr>
        <w:spacing w:line="240" w:lineRule="auto"/>
      </w:pPr>
    </w:p>
    <w:p w:rsidR="006F0575" w:rsidRDefault="006F0575" w:rsidP="0080142D">
      <w:pPr>
        <w:spacing w:line="240" w:lineRule="auto"/>
      </w:pPr>
    </w:p>
    <w:p w:rsidR="00487C75" w:rsidRDefault="00487C75" w:rsidP="00487C75">
      <w:pPr>
        <w:snapToGrid w:val="0"/>
        <w:spacing w:line="240" w:lineRule="auto"/>
        <w:ind w:firstLine="5103"/>
        <w:rPr>
          <w:snapToGrid/>
          <w:sz w:val="22"/>
          <w:szCs w:val="22"/>
        </w:rPr>
      </w:pPr>
      <w:r>
        <w:rPr>
          <w:snapToGrid/>
          <w:sz w:val="22"/>
          <w:szCs w:val="22"/>
        </w:rPr>
        <w:t>Приложение № 1</w:t>
      </w:r>
      <w:r w:rsidR="00CB2309">
        <w:rPr>
          <w:snapToGrid/>
          <w:sz w:val="22"/>
          <w:szCs w:val="22"/>
        </w:rPr>
        <w:t>4</w:t>
      </w:r>
      <w:r>
        <w:rPr>
          <w:snapToGrid/>
          <w:sz w:val="22"/>
          <w:szCs w:val="22"/>
        </w:rPr>
        <w:t xml:space="preserve"> </w:t>
      </w:r>
    </w:p>
    <w:p w:rsidR="00487C75" w:rsidRPr="00D574E5" w:rsidRDefault="00487C75" w:rsidP="00487C75">
      <w:pPr>
        <w:snapToGrid w:val="0"/>
        <w:spacing w:line="240" w:lineRule="auto"/>
        <w:ind w:firstLine="5103"/>
        <w:rPr>
          <w:snapToGrid/>
          <w:sz w:val="22"/>
          <w:szCs w:val="22"/>
        </w:rPr>
      </w:pPr>
      <w:r w:rsidRPr="00D574E5">
        <w:rPr>
          <w:snapToGrid/>
          <w:sz w:val="22"/>
          <w:szCs w:val="22"/>
        </w:rPr>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Default="00487C75" w:rsidP="00487C75">
      <w:pPr>
        <w:spacing w:line="240" w:lineRule="auto"/>
        <w:jc w:val="center"/>
        <w:rPr>
          <w:b/>
          <w:sz w:val="24"/>
          <w:szCs w:val="24"/>
        </w:rPr>
      </w:pPr>
    </w:p>
    <w:p w:rsidR="00487C75" w:rsidRPr="00455F7A" w:rsidRDefault="00487C75" w:rsidP="00487C75">
      <w:pPr>
        <w:pStyle w:val="af0"/>
        <w:numPr>
          <w:ilvl w:val="0"/>
          <w:numId w:val="43"/>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lastRenderedPageBreak/>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487C75">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487C75">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Сжатый воздух.</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487C75">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487C75">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487C75">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C910D1" w:rsidRDefault="00487C75" w:rsidP="00487C75">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Default="00487C75" w:rsidP="00487C75">
      <w:pPr>
        <w:spacing w:line="240" w:lineRule="auto"/>
        <w:rPr>
          <w:sz w:val="24"/>
          <w:szCs w:val="24"/>
        </w:rPr>
      </w:pPr>
    </w:p>
    <w:p w:rsidR="00487C75" w:rsidRPr="00FC2924" w:rsidRDefault="00487C75" w:rsidP="00487C75">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487C75">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487C75">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487C75">
      <w:pPr>
        <w:pStyle w:val="af0"/>
        <w:numPr>
          <w:ilvl w:val="0"/>
          <w:numId w:val="44"/>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lastRenderedPageBreak/>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Default="00487C75" w:rsidP="00487C75">
      <w:pPr>
        <w:tabs>
          <w:tab w:val="left" w:pos="1134"/>
        </w:tabs>
        <w:spacing w:line="240" w:lineRule="auto"/>
        <w:ind w:firstLine="709"/>
        <w:rPr>
          <w:bCs/>
          <w:sz w:val="24"/>
          <w:szCs w:val="24"/>
        </w:rPr>
      </w:pPr>
    </w:p>
    <w:tbl>
      <w:tblPr>
        <w:tblW w:w="8931" w:type="dxa"/>
        <w:tblLook w:val="0000" w:firstRow="0" w:lastRow="0" w:firstColumn="0" w:lastColumn="0" w:noHBand="0" w:noVBand="0"/>
      </w:tblPr>
      <w:tblGrid>
        <w:gridCol w:w="4764"/>
        <w:gridCol w:w="4167"/>
      </w:tblGrid>
      <w:tr w:rsidR="00CB2309" w:rsidRPr="002A60A4" w:rsidTr="00CB2309">
        <w:trPr>
          <w:trHeight w:val="211"/>
        </w:trPr>
        <w:tc>
          <w:tcPr>
            <w:tcW w:w="4764" w:type="dxa"/>
            <w:shd w:val="clear" w:color="auto" w:fill="auto"/>
          </w:tcPr>
          <w:p w:rsidR="00CB2309" w:rsidRDefault="00CB2309" w:rsidP="001F7035">
            <w:pPr>
              <w:spacing w:line="240" w:lineRule="auto"/>
              <w:ind w:firstLine="0"/>
              <w:jc w:val="left"/>
              <w:rPr>
                <w:b/>
                <w:sz w:val="24"/>
                <w:szCs w:val="24"/>
              </w:rPr>
            </w:pPr>
            <w:r w:rsidRPr="00BC4883">
              <w:rPr>
                <w:b/>
                <w:sz w:val="24"/>
                <w:szCs w:val="24"/>
              </w:rPr>
              <w:t>Заказчик:</w:t>
            </w:r>
          </w:p>
          <w:p w:rsidR="00CB2309" w:rsidRPr="00BC4883" w:rsidRDefault="00CB2309" w:rsidP="001F7035">
            <w:pPr>
              <w:spacing w:line="240" w:lineRule="auto"/>
              <w:ind w:firstLine="0"/>
              <w:jc w:val="left"/>
              <w:rPr>
                <w:b/>
                <w:snapToGrid/>
                <w:sz w:val="24"/>
                <w:szCs w:val="24"/>
              </w:rPr>
            </w:pPr>
          </w:p>
        </w:tc>
        <w:tc>
          <w:tcPr>
            <w:tcW w:w="4167" w:type="dxa"/>
            <w:shd w:val="clear" w:color="auto" w:fill="auto"/>
          </w:tcPr>
          <w:p w:rsidR="00CB2309" w:rsidRPr="00BC4883" w:rsidRDefault="00CB2309" w:rsidP="001F7035">
            <w:pPr>
              <w:spacing w:line="240" w:lineRule="auto"/>
              <w:ind w:firstLine="0"/>
              <w:jc w:val="left"/>
              <w:rPr>
                <w:b/>
                <w:sz w:val="24"/>
                <w:szCs w:val="24"/>
              </w:rPr>
            </w:pPr>
            <w:r w:rsidRPr="00BC4883">
              <w:rPr>
                <w:b/>
                <w:sz w:val="24"/>
                <w:szCs w:val="24"/>
              </w:rPr>
              <w:t>Подрядчик:</w:t>
            </w:r>
          </w:p>
        </w:tc>
      </w:tr>
      <w:tr w:rsidR="00CB2309" w:rsidRPr="002A60A4" w:rsidTr="00CB2309">
        <w:trPr>
          <w:trHeight w:val="80"/>
        </w:trPr>
        <w:tc>
          <w:tcPr>
            <w:tcW w:w="4764" w:type="dxa"/>
            <w:shd w:val="clear" w:color="auto" w:fill="auto"/>
          </w:tcPr>
          <w:p w:rsidR="00CB2309" w:rsidRPr="00BC4883" w:rsidRDefault="00CB2309" w:rsidP="001F7035">
            <w:pPr>
              <w:spacing w:line="240" w:lineRule="auto"/>
              <w:ind w:firstLine="0"/>
              <w:jc w:val="left"/>
              <w:rPr>
                <w:sz w:val="24"/>
                <w:szCs w:val="24"/>
              </w:rPr>
            </w:pPr>
            <w:r w:rsidRPr="00BC4883">
              <w:rPr>
                <w:sz w:val="24"/>
                <w:szCs w:val="24"/>
              </w:rPr>
              <w:t xml:space="preserve">____________ / _______________ </w:t>
            </w:r>
          </w:p>
        </w:tc>
        <w:tc>
          <w:tcPr>
            <w:tcW w:w="4167" w:type="dxa"/>
            <w:shd w:val="clear" w:color="auto" w:fill="auto"/>
          </w:tcPr>
          <w:p w:rsidR="00CB2309" w:rsidRPr="00BC4883" w:rsidRDefault="00CB2309" w:rsidP="00487C75">
            <w:pPr>
              <w:spacing w:line="240" w:lineRule="auto"/>
              <w:ind w:firstLine="0"/>
              <w:jc w:val="left"/>
              <w:rPr>
                <w:sz w:val="24"/>
                <w:szCs w:val="24"/>
              </w:rPr>
            </w:pPr>
            <w:r w:rsidRPr="00BC4883">
              <w:rPr>
                <w:sz w:val="24"/>
                <w:szCs w:val="24"/>
              </w:rPr>
              <w:t>____</w:t>
            </w:r>
            <w:r>
              <w:rPr>
                <w:sz w:val="24"/>
                <w:szCs w:val="24"/>
              </w:rPr>
              <w:t>___________ / _________</w:t>
            </w:r>
          </w:p>
        </w:tc>
      </w:tr>
    </w:tbl>
    <w:p w:rsidR="00F636E5" w:rsidRDefault="00F636E5" w:rsidP="00CB2309">
      <w:pPr>
        <w:spacing w:line="240" w:lineRule="auto"/>
        <w:ind w:firstLine="0"/>
      </w:pPr>
    </w:p>
    <w:sectPr w:rsidR="00F636E5"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7E6" w:rsidRDefault="002607E6" w:rsidP="00251BEC">
      <w:pPr>
        <w:spacing w:line="240" w:lineRule="auto"/>
      </w:pPr>
      <w:r>
        <w:separator/>
      </w:r>
    </w:p>
  </w:endnote>
  <w:endnote w:type="continuationSeparator" w:id="0">
    <w:p w:rsidR="002607E6" w:rsidRDefault="002607E6"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3EC" w:rsidRPr="006F0575" w:rsidRDefault="007223EC"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7E6" w:rsidRDefault="002607E6" w:rsidP="00251BEC">
      <w:pPr>
        <w:spacing w:line="240" w:lineRule="auto"/>
      </w:pPr>
      <w:r>
        <w:separator/>
      </w:r>
    </w:p>
  </w:footnote>
  <w:footnote w:type="continuationSeparator" w:id="0">
    <w:p w:rsidR="002607E6" w:rsidRDefault="002607E6" w:rsidP="00251BEC">
      <w:pPr>
        <w:spacing w:line="240" w:lineRule="auto"/>
      </w:pPr>
      <w:r>
        <w:continuationSeparator/>
      </w:r>
    </w:p>
  </w:footnote>
  <w:footnote w:id="1">
    <w:p w:rsidR="007223EC" w:rsidRPr="006438F9" w:rsidRDefault="007223EC" w:rsidP="00251BEC">
      <w:pPr>
        <w:pStyle w:val="a8"/>
        <w:jc w:val="both"/>
      </w:pPr>
      <w:r w:rsidRPr="006438F9">
        <w:rPr>
          <w:rStyle w:val="aa"/>
        </w:rPr>
        <w:footnoteRef/>
      </w:r>
      <w:r w:rsidRPr="006438F9">
        <w:t xml:space="preserve"> Пункты 3.3.</w:t>
      </w:r>
      <w:r>
        <w:t>30</w:t>
      </w:r>
      <w:r w:rsidRPr="006438F9">
        <w:t xml:space="preserve"> – 3.3.3</w:t>
      </w:r>
      <w:r>
        <w:t>2</w:t>
      </w:r>
      <w:r w:rsidRPr="006438F9">
        <w:t xml:space="preserve"> включаются в </w:t>
      </w:r>
      <w:r>
        <w:t xml:space="preserve">текст </w:t>
      </w:r>
      <w:r w:rsidRPr="006438F9">
        <w:t>Договор</w:t>
      </w:r>
      <w:r>
        <w:t>а</w:t>
      </w:r>
      <w:r w:rsidRPr="006438F9">
        <w:t>, цена котор</w:t>
      </w:r>
      <w:r>
        <w:t>ого</w:t>
      </w:r>
      <w:r w:rsidRPr="006438F9">
        <w:t xml:space="preserve"> превышает 1 250 000 (</w:t>
      </w:r>
      <w:r>
        <w:t>о</w:t>
      </w:r>
      <w:r w:rsidRPr="006438F9">
        <w:t xml:space="preserve">дин миллион двести пятьдесят тысяч) рублей без учета НДС, но не </w:t>
      </w:r>
      <w:r w:rsidRPr="006F0575">
        <w:t>превышает 150 000 000 (сто пятьдесят миллионов) рублей без учета НДС.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w:t>
      </w:r>
      <w:r w:rsidRPr="006438F9">
        <w:t xml:space="preserve">-монтажных рисков. Договор страхования заключается </w:t>
      </w:r>
      <w:r>
        <w:t>Заказчиком</w:t>
      </w:r>
      <w:r w:rsidRPr="006438F9">
        <w:t xml:space="preserve"> по механизму «Страхование Заказчиком».</w:t>
      </w:r>
    </w:p>
  </w:footnote>
  <w:footnote w:id="2">
    <w:p w:rsidR="007223EC" w:rsidRDefault="007223EC">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3">
    <w:p w:rsidR="007223EC" w:rsidRDefault="007223EC">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7223EC" w:rsidRDefault="007223EC">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5">
    <w:p w:rsidR="007223EC" w:rsidRDefault="007223EC">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6">
    <w:p w:rsidR="007223EC" w:rsidRDefault="007223EC" w:rsidP="005B0B6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7">
    <w:p w:rsidR="007223EC" w:rsidRDefault="007223EC">
      <w:pPr>
        <w:pStyle w:val="a8"/>
      </w:pPr>
      <w:r>
        <w:rPr>
          <w:rStyle w:val="aa"/>
        </w:rPr>
        <w:footnoteRef/>
      </w:r>
      <w:r>
        <w:t xml:space="preserve"> Для Банковской гарантии надлежащего исполнения Договора.</w:t>
      </w:r>
    </w:p>
  </w:footnote>
  <w:footnote w:id="8">
    <w:p w:rsidR="007223EC" w:rsidRDefault="007223EC"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новой Банковской гарантии возврата авансового платежа.</w:t>
      </w:r>
    </w:p>
  </w:footnote>
  <w:footnote w:id="9">
    <w:p w:rsidR="007223EC" w:rsidRDefault="007223EC"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Банковской гарантии надлежащего исполнения Договора.</w:t>
      </w:r>
    </w:p>
  </w:footnote>
  <w:footnote w:id="10">
    <w:p w:rsidR="007223EC" w:rsidRPr="00220127" w:rsidRDefault="007223EC" w:rsidP="00251BEC">
      <w:pPr>
        <w:pStyle w:val="a8"/>
        <w:jc w:val="both"/>
      </w:pPr>
      <w:r w:rsidRPr="00C2118D">
        <w:rPr>
          <w:rStyle w:val="aa"/>
        </w:rPr>
        <w:footnoteRef/>
      </w:r>
      <w:r w:rsidRPr="00C2118D">
        <w:t xml:space="preserve"> </w:t>
      </w:r>
      <w:r w:rsidRPr="00220127">
        <w:t xml:space="preserve">Пункт включается в </w:t>
      </w:r>
      <w:r>
        <w:t xml:space="preserve">текст </w:t>
      </w:r>
      <w:r w:rsidRPr="00220127">
        <w:t>Договор</w:t>
      </w:r>
      <w:r>
        <w:t>а</w:t>
      </w:r>
      <w:r w:rsidRPr="00220127">
        <w:t xml:space="preserve">, цена которого </w:t>
      </w:r>
      <w:r>
        <w:t xml:space="preserve">превышает </w:t>
      </w:r>
      <w:r w:rsidRPr="00220127">
        <w:t>1 250 000 (</w:t>
      </w:r>
      <w:r>
        <w:t>о</w:t>
      </w:r>
      <w:r w:rsidRPr="00220127">
        <w:t xml:space="preserve">дин миллион двести пятьдесят тысяч) рублей без учета НДС, но не </w:t>
      </w:r>
      <w:r w:rsidRPr="006F0575">
        <w:t>превышает 150 000 000 (сто пятьдесят миллионов</w:t>
      </w:r>
      <w:r w:rsidRPr="00220127">
        <w:t xml:space="preserve">) рублей без учета НДС. </w:t>
      </w:r>
    </w:p>
  </w:footnote>
  <w:footnote w:id="11">
    <w:p w:rsidR="001F69AF" w:rsidRPr="00B94B5C" w:rsidRDefault="001F69AF" w:rsidP="001F69AF">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1F69AF" w:rsidRPr="00B94B5C" w:rsidRDefault="001F69AF" w:rsidP="001F69AF">
      <w:pPr>
        <w:pStyle w:val="a8"/>
      </w:pPr>
      <w:r>
        <w:t>(</w:t>
      </w:r>
      <w:hyperlink r:id="rId1" w:history="1">
        <w:r w:rsidRPr="003672E5">
          <w:rPr>
            <w:rStyle w:val="aff2"/>
          </w:rPr>
          <w:t>http://web.drsk.ru/source/files/content/2021/86.pdf</w:t>
        </w:r>
      </w:hyperlink>
      <w:r>
        <w:t>).</w:t>
      </w:r>
    </w:p>
  </w:footnote>
  <w:footnote w:id="12">
    <w:p w:rsidR="001F69AF" w:rsidRDefault="001F69AF" w:rsidP="001F69AF">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3">
    <w:p w:rsidR="001F69AF" w:rsidRDefault="001F69AF" w:rsidP="001F69AF">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4">
    <w:p w:rsidR="001F69AF" w:rsidRPr="00683BF8" w:rsidRDefault="001F69AF" w:rsidP="001F69AF">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3EC" w:rsidRDefault="007223EC"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92F3250"/>
    <w:multiLevelType w:val="multilevel"/>
    <w:tmpl w:val="ED8A5DA8"/>
    <w:lvl w:ilvl="0">
      <w:start w:val="4"/>
      <w:numFmt w:val="decimal"/>
      <w:lvlText w:val="%1"/>
      <w:lvlJc w:val="left"/>
      <w:pPr>
        <w:ind w:left="660" w:hanging="660"/>
      </w:pPr>
      <w:rPr>
        <w:rFonts w:hint="default"/>
      </w:rPr>
    </w:lvl>
    <w:lvl w:ilvl="1">
      <w:start w:val="5"/>
      <w:numFmt w:val="decimal"/>
      <w:lvlText w:val="%1.%2"/>
      <w:lvlJc w:val="left"/>
      <w:pPr>
        <w:ind w:left="1111" w:hanging="660"/>
      </w:pPr>
      <w:rPr>
        <w:rFonts w:hint="default"/>
      </w:rPr>
    </w:lvl>
    <w:lvl w:ilvl="2">
      <w:start w:val="4"/>
      <w:numFmt w:val="decimal"/>
      <w:lvlText w:val="%1.%2.%3"/>
      <w:lvlJc w:val="left"/>
      <w:pPr>
        <w:ind w:left="1622" w:hanging="720"/>
      </w:pPr>
      <w:rPr>
        <w:rFonts w:hint="default"/>
      </w:rPr>
    </w:lvl>
    <w:lvl w:ilvl="3">
      <w:start w:val="1"/>
      <w:numFmt w:val="decimal"/>
      <w:lvlText w:val="%1.%2.%3.%4"/>
      <w:lvlJc w:val="left"/>
      <w:pPr>
        <w:ind w:left="2073" w:hanging="72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335" w:hanging="108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597" w:hanging="1440"/>
      </w:pPr>
      <w:rPr>
        <w:rFonts w:hint="default"/>
      </w:rPr>
    </w:lvl>
    <w:lvl w:ilvl="8">
      <w:start w:val="1"/>
      <w:numFmt w:val="decimal"/>
      <w:lvlText w:val="%1.%2.%3.%4.%5.%6.%7.%8.%9"/>
      <w:lvlJc w:val="left"/>
      <w:pPr>
        <w:ind w:left="5408" w:hanging="1800"/>
      </w:pPr>
      <w:rPr>
        <w:rFonts w:hint="default"/>
      </w:rPr>
    </w:lvl>
  </w:abstractNum>
  <w:abstractNum w:abstractNumId="3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89AC1544"/>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5"/>
      <w:numFmt w:val="decimal"/>
      <w:lvlText w:val="%1.%2.%3."/>
      <w:lvlJc w:val="left"/>
      <w:pPr>
        <w:ind w:left="2020"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CC38C1"/>
    <w:multiLevelType w:val="hybridMultilevel"/>
    <w:tmpl w:val="154A2216"/>
    <w:lvl w:ilvl="0" w:tplc="11900A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7"/>
  </w:num>
  <w:num w:numId="3">
    <w:abstractNumId w:val="38"/>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5"/>
  </w:num>
  <w:num w:numId="16">
    <w:abstractNumId w:val="27"/>
  </w:num>
  <w:num w:numId="17">
    <w:abstractNumId w:val="43"/>
  </w:num>
  <w:num w:numId="18">
    <w:abstractNumId w:val="29"/>
  </w:num>
  <w:num w:numId="19">
    <w:abstractNumId w:val="21"/>
  </w:num>
  <w:num w:numId="20">
    <w:abstractNumId w:val="45"/>
  </w:num>
  <w:num w:numId="21">
    <w:abstractNumId w:val="28"/>
  </w:num>
  <w:num w:numId="22">
    <w:abstractNumId w:val="11"/>
  </w:num>
  <w:num w:numId="23">
    <w:abstractNumId w:val="12"/>
  </w:num>
  <w:num w:numId="24">
    <w:abstractNumId w:val="32"/>
  </w:num>
  <w:num w:numId="25">
    <w:abstractNumId w:val="42"/>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1"/>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6"/>
  </w:num>
  <w:num w:numId="37">
    <w:abstractNumId w:val="34"/>
  </w:num>
  <w:num w:numId="38">
    <w:abstractNumId w:val="30"/>
  </w:num>
  <w:num w:numId="39">
    <w:abstractNumId w:val="39"/>
  </w:num>
  <w:num w:numId="40">
    <w:abstractNumId w:val="4"/>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6"/>
  </w:num>
  <w:num w:numId="46">
    <w:abstractNumId w:val="7"/>
  </w:num>
  <w:num w:numId="47">
    <w:abstractNumId w:val="18"/>
  </w:num>
  <w:num w:numId="48">
    <w:abstractNumId w:val="14"/>
  </w:num>
  <w:num w:numId="49">
    <w:abstractNumId w:val="46"/>
  </w:num>
  <w:num w:numId="50">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49BE"/>
    <w:rsid w:val="00025EDF"/>
    <w:rsid w:val="0003036B"/>
    <w:rsid w:val="00035A92"/>
    <w:rsid w:val="00041E5F"/>
    <w:rsid w:val="00044B9F"/>
    <w:rsid w:val="00045A27"/>
    <w:rsid w:val="00057CDF"/>
    <w:rsid w:val="0006087C"/>
    <w:rsid w:val="0006140D"/>
    <w:rsid w:val="00062B67"/>
    <w:rsid w:val="00063DAD"/>
    <w:rsid w:val="000654A0"/>
    <w:rsid w:val="00065EEF"/>
    <w:rsid w:val="000703DD"/>
    <w:rsid w:val="00085619"/>
    <w:rsid w:val="00095B4A"/>
    <w:rsid w:val="000979BF"/>
    <w:rsid w:val="000A6C7D"/>
    <w:rsid w:val="000D23B8"/>
    <w:rsid w:val="000D254F"/>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64C66"/>
    <w:rsid w:val="0017574C"/>
    <w:rsid w:val="00177450"/>
    <w:rsid w:val="00181EF2"/>
    <w:rsid w:val="00182D18"/>
    <w:rsid w:val="00184E76"/>
    <w:rsid w:val="00194424"/>
    <w:rsid w:val="00194454"/>
    <w:rsid w:val="00195991"/>
    <w:rsid w:val="00196CD4"/>
    <w:rsid w:val="001A4235"/>
    <w:rsid w:val="001A7372"/>
    <w:rsid w:val="001C426B"/>
    <w:rsid w:val="001C6F8C"/>
    <w:rsid w:val="001C7460"/>
    <w:rsid w:val="001D10DD"/>
    <w:rsid w:val="001D3D68"/>
    <w:rsid w:val="001D42FD"/>
    <w:rsid w:val="001D46D8"/>
    <w:rsid w:val="001F03C7"/>
    <w:rsid w:val="001F1890"/>
    <w:rsid w:val="001F69AF"/>
    <w:rsid w:val="001F7035"/>
    <w:rsid w:val="00203192"/>
    <w:rsid w:val="002101D5"/>
    <w:rsid w:val="002106AE"/>
    <w:rsid w:val="002112A4"/>
    <w:rsid w:val="002168A1"/>
    <w:rsid w:val="00220960"/>
    <w:rsid w:val="00223D70"/>
    <w:rsid w:val="00224CF3"/>
    <w:rsid w:val="00224D00"/>
    <w:rsid w:val="00227554"/>
    <w:rsid w:val="00241919"/>
    <w:rsid w:val="00241A31"/>
    <w:rsid w:val="002456A7"/>
    <w:rsid w:val="00245FFB"/>
    <w:rsid w:val="00247909"/>
    <w:rsid w:val="00251BEC"/>
    <w:rsid w:val="0025360D"/>
    <w:rsid w:val="00257E63"/>
    <w:rsid w:val="002607E6"/>
    <w:rsid w:val="002752DB"/>
    <w:rsid w:val="00275A6E"/>
    <w:rsid w:val="00293B00"/>
    <w:rsid w:val="00295C07"/>
    <w:rsid w:val="00297E48"/>
    <w:rsid w:val="002B135A"/>
    <w:rsid w:val="002B4AAB"/>
    <w:rsid w:val="002B5874"/>
    <w:rsid w:val="002B798C"/>
    <w:rsid w:val="002C53FE"/>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31E9"/>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49B0"/>
    <w:rsid w:val="003A537D"/>
    <w:rsid w:val="003A5FC6"/>
    <w:rsid w:val="003B5E4D"/>
    <w:rsid w:val="003B695E"/>
    <w:rsid w:val="003C0ACF"/>
    <w:rsid w:val="003C1F40"/>
    <w:rsid w:val="003C2F09"/>
    <w:rsid w:val="003C6C59"/>
    <w:rsid w:val="003C7BF4"/>
    <w:rsid w:val="003D13FA"/>
    <w:rsid w:val="003E4791"/>
    <w:rsid w:val="003E4D54"/>
    <w:rsid w:val="003F2EEB"/>
    <w:rsid w:val="0040121F"/>
    <w:rsid w:val="0040299E"/>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2FF8"/>
    <w:rsid w:val="00494F17"/>
    <w:rsid w:val="004A7EB3"/>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204E"/>
    <w:rsid w:val="00543D0F"/>
    <w:rsid w:val="00543EC1"/>
    <w:rsid w:val="00557E38"/>
    <w:rsid w:val="00565464"/>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3437"/>
    <w:rsid w:val="005E3A41"/>
    <w:rsid w:val="005E3B0A"/>
    <w:rsid w:val="005E49FE"/>
    <w:rsid w:val="005E4F0E"/>
    <w:rsid w:val="005F4B84"/>
    <w:rsid w:val="005F590E"/>
    <w:rsid w:val="006022C7"/>
    <w:rsid w:val="006030B1"/>
    <w:rsid w:val="0060742E"/>
    <w:rsid w:val="006121C0"/>
    <w:rsid w:val="00622A13"/>
    <w:rsid w:val="006240C7"/>
    <w:rsid w:val="0063103E"/>
    <w:rsid w:val="00631EBF"/>
    <w:rsid w:val="00633331"/>
    <w:rsid w:val="0063461E"/>
    <w:rsid w:val="00635824"/>
    <w:rsid w:val="00637F0E"/>
    <w:rsid w:val="0065115D"/>
    <w:rsid w:val="006527F5"/>
    <w:rsid w:val="0065688A"/>
    <w:rsid w:val="00656E0F"/>
    <w:rsid w:val="00657051"/>
    <w:rsid w:val="00657D23"/>
    <w:rsid w:val="006610B9"/>
    <w:rsid w:val="0067063F"/>
    <w:rsid w:val="00670C12"/>
    <w:rsid w:val="006737E3"/>
    <w:rsid w:val="00673D5B"/>
    <w:rsid w:val="00674621"/>
    <w:rsid w:val="0067673F"/>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27C4"/>
    <w:rsid w:val="006D5B9A"/>
    <w:rsid w:val="006D5EA5"/>
    <w:rsid w:val="006D6632"/>
    <w:rsid w:val="006D6B99"/>
    <w:rsid w:val="006E07BC"/>
    <w:rsid w:val="006F0575"/>
    <w:rsid w:val="006F1365"/>
    <w:rsid w:val="006F2636"/>
    <w:rsid w:val="0070042D"/>
    <w:rsid w:val="00702FF2"/>
    <w:rsid w:val="007223EC"/>
    <w:rsid w:val="00730203"/>
    <w:rsid w:val="007354AA"/>
    <w:rsid w:val="007369F6"/>
    <w:rsid w:val="00753B60"/>
    <w:rsid w:val="0075653A"/>
    <w:rsid w:val="007617AC"/>
    <w:rsid w:val="007645DC"/>
    <w:rsid w:val="007655EA"/>
    <w:rsid w:val="00774596"/>
    <w:rsid w:val="00780459"/>
    <w:rsid w:val="00783562"/>
    <w:rsid w:val="0078487C"/>
    <w:rsid w:val="00784FFB"/>
    <w:rsid w:val="00785667"/>
    <w:rsid w:val="00792F75"/>
    <w:rsid w:val="007954EF"/>
    <w:rsid w:val="00796D72"/>
    <w:rsid w:val="0079723B"/>
    <w:rsid w:val="007C403E"/>
    <w:rsid w:val="007C49F2"/>
    <w:rsid w:val="007C621F"/>
    <w:rsid w:val="007C663A"/>
    <w:rsid w:val="007C6A8D"/>
    <w:rsid w:val="007C7A47"/>
    <w:rsid w:val="007D210A"/>
    <w:rsid w:val="007D2EAA"/>
    <w:rsid w:val="007D65D2"/>
    <w:rsid w:val="007E24C5"/>
    <w:rsid w:val="007E5952"/>
    <w:rsid w:val="007F368F"/>
    <w:rsid w:val="0080142D"/>
    <w:rsid w:val="008026CE"/>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62FEC"/>
    <w:rsid w:val="0086612D"/>
    <w:rsid w:val="00866AE3"/>
    <w:rsid w:val="0087070D"/>
    <w:rsid w:val="008753E4"/>
    <w:rsid w:val="0087575F"/>
    <w:rsid w:val="008777E0"/>
    <w:rsid w:val="00877C5A"/>
    <w:rsid w:val="0088162E"/>
    <w:rsid w:val="00887A8F"/>
    <w:rsid w:val="00890A83"/>
    <w:rsid w:val="00891557"/>
    <w:rsid w:val="00895752"/>
    <w:rsid w:val="008A2EB2"/>
    <w:rsid w:val="008C00B4"/>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21A50"/>
    <w:rsid w:val="009334AE"/>
    <w:rsid w:val="009335F7"/>
    <w:rsid w:val="00935F60"/>
    <w:rsid w:val="00936206"/>
    <w:rsid w:val="00941EB0"/>
    <w:rsid w:val="00950836"/>
    <w:rsid w:val="009537D1"/>
    <w:rsid w:val="00962E3A"/>
    <w:rsid w:val="009634D4"/>
    <w:rsid w:val="0096395F"/>
    <w:rsid w:val="00967AA0"/>
    <w:rsid w:val="00972151"/>
    <w:rsid w:val="0098085C"/>
    <w:rsid w:val="00984B58"/>
    <w:rsid w:val="0098694F"/>
    <w:rsid w:val="00992EC9"/>
    <w:rsid w:val="009A52E7"/>
    <w:rsid w:val="009A5A35"/>
    <w:rsid w:val="009B00D2"/>
    <w:rsid w:val="009B1758"/>
    <w:rsid w:val="009B2DC9"/>
    <w:rsid w:val="009C04CA"/>
    <w:rsid w:val="009C2A86"/>
    <w:rsid w:val="009C3B0F"/>
    <w:rsid w:val="009C63B0"/>
    <w:rsid w:val="009D08E6"/>
    <w:rsid w:val="009D3FD2"/>
    <w:rsid w:val="009E7A69"/>
    <w:rsid w:val="009F4666"/>
    <w:rsid w:val="009F6956"/>
    <w:rsid w:val="009F70C7"/>
    <w:rsid w:val="00A019AC"/>
    <w:rsid w:val="00A01A53"/>
    <w:rsid w:val="00A02E9A"/>
    <w:rsid w:val="00A054D9"/>
    <w:rsid w:val="00A06451"/>
    <w:rsid w:val="00A100A1"/>
    <w:rsid w:val="00A233E6"/>
    <w:rsid w:val="00A2418D"/>
    <w:rsid w:val="00A2574A"/>
    <w:rsid w:val="00A26332"/>
    <w:rsid w:val="00A44601"/>
    <w:rsid w:val="00A54341"/>
    <w:rsid w:val="00A610AF"/>
    <w:rsid w:val="00A70B4B"/>
    <w:rsid w:val="00A74120"/>
    <w:rsid w:val="00A76AF1"/>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AF79EF"/>
    <w:rsid w:val="00B0114C"/>
    <w:rsid w:val="00B069D7"/>
    <w:rsid w:val="00B20258"/>
    <w:rsid w:val="00B22A6F"/>
    <w:rsid w:val="00B22EF4"/>
    <w:rsid w:val="00B276E8"/>
    <w:rsid w:val="00B31907"/>
    <w:rsid w:val="00B31B99"/>
    <w:rsid w:val="00B326EB"/>
    <w:rsid w:val="00B32D67"/>
    <w:rsid w:val="00B339F9"/>
    <w:rsid w:val="00B4151C"/>
    <w:rsid w:val="00B430DA"/>
    <w:rsid w:val="00B435E3"/>
    <w:rsid w:val="00B460EA"/>
    <w:rsid w:val="00B463D2"/>
    <w:rsid w:val="00B46AC3"/>
    <w:rsid w:val="00B557ED"/>
    <w:rsid w:val="00B570B9"/>
    <w:rsid w:val="00B65B56"/>
    <w:rsid w:val="00B67ECE"/>
    <w:rsid w:val="00B70E2F"/>
    <w:rsid w:val="00B7198C"/>
    <w:rsid w:val="00B71AC8"/>
    <w:rsid w:val="00B74944"/>
    <w:rsid w:val="00B821E4"/>
    <w:rsid w:val="00B83833"/>
    <w:rsid w:val="00B8596A"/>
    <w:rsid w:val="00B85D21"/>
    <w:rsid w:val="00B87012"/>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6F1"/>
    <w:rsid w:val="00BE3EAA"/>
    <w:rsid w:val="00BE5CE8"/>
    <w:rsid w:val="00BE7681"/>
    <w:rsid w:val="00BF1A69"/>
    <w:rsid w:val="00BF5EB9"/>
    <w:rsid w:val="00C051A8"/>
    <w:rsid w:val="00C06490"/>
    <w:rsid w:val="00C120B2"/>
    <w:rsid w:val="00C132BE"/>
    <w:rsid w:val="00C20827"/>
    <w:rsid w:val="00C22599"/>
    <w:rsid w:val="00C23B0A"/>
    <w:rsid w:val="00C324CE"/>
    <w:rsid w:val="00C35EEE"/>
    <w:rsid w:val="00C36AB5"/>
    <w:rsid w:val="00C413AD"/>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2026"/>
    <w:rsid w:val="00CA4A6D"/>
    <w:rsid w:val="00CA61FF"/>
    <w:rsid w:val="00CA7271"/>
    <w:rsid w:val="00CA73DF"/>
    <w:rsid w:val="00CA77FC"/>
    <w:rsid w:val="00CB2309"/>
    <w:rsid w:val="00CB44C1"/>
    <w:rsid w:val="00CB555A"/>
    <w:rsid w:val="00CC00D2"/>
    <w:rsid w:val="00CC1EA4"/>
    <w:rsid w:val="00CC2E35"/>
    <w:rsid w:val="00CC5DCF"/>
    <w:rsid w:val="00CD1E64"/>
    <w:rsid w:val="00CD42B2"/>
    <w:rsid w:val="00CD43EB"/>
    <w:rsid w:val="00CD597E"/>
    <w:rsid w:val="00CE1437"/>
    <w:rsid w:val="00CF1B6D"/>
    <w:rsid w:val="00CF4EE9"/>
    <w:rsid w:val="00CF5E5C"/>
    <w:rsid w:val="00D010BC"/>
    <w:rsid w:val="00D02863"/>
    <w:rsid w:val="00D0365E"/>
    <w:rsid w:val="00D04627"/>
    <w:rsid w:val="00D1636F"/>
    <w:rsid w:val="00D170A4"/>
    <w:rsid w:val="00D2205D"/>
    <w:rsid w:val="00D30D67"/>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50E1"/>
    <w:rsid w:val="00D95F13"/>
    <w:rsid w:val="00D960E5"/>
    <w:rsid w:val="00DA23BD"/>
    <w:rsid w:val="00DA2A5F"/>
    <w:rsid w:val="00DA4D8D"/>
    <w:rsid w:val="00DA4FDE"/>
    <w:rsid w:val="00DA567F"/>
    <w:rsid w:val="00DA68D9"/>
    <w:rsid w:val="00DA6D35"/>
    <w:rsid w:val="00DB12EB"/>
    <w:rsid w:val="00DB25EE"/>
    <w:rsid w:val="00DB507E"/>
    <w:rsid w:val="00DC1091"/>
    <w:rsid w:val="00DC26D7"/>
    <w:rsid w:val="00DD0FA8"/>
    <w:rsid w:val="00DD4896"/>
    <w:rsid w:val="00DE2C3A"/>
    <w:rsid w:val="00DE632E"/>
    <w:rsid w:val="00DF6980"/>
    <w:rsid w:val="00E03A05"/>
    <w:rsid w:val="00E2151A"/>
    <w:rsid w:val="00E2196A"/>
    <w:rsid w:val="00E337CA"/>
    <w:rsid w:val="00E353EA"/>
    <w:rsid w:val="00E3656A"/>
    <w:rsid w:val="00E46994"/>
    <w:rsid w:val="00E54256"/>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82C"/>
    <w:rsid w:val="00ED0A57"/>
    <w:rsid w:val="00ED139F"/>
    <w:rsid w:val="00ED4D8B"/>
    <w:rsid w:val="00ED672E"/>
    <w:rsid w:val="00EE2560"/>
    <w:rsid w:val="00F0243B"/>
    <w:rsid w:val="00F0358C"/>
    <w:rsid w:val="00F040D6"/>
    <w:rsid w:val="00F203C4"/>
    <w:rsid w:val="00F31562"/>
    <w:rsid w:val="00F32CCA"/>
    <w:rsid w:val="00F366A1"/>
    <w:rsid w:val="00F3756A"/>
    <w:rsid w:val="00F402E5"/>
    <w:rsid w:val="00F43AE5"/>
    <w:rsid w:val="00F56C3F"/>
    <w:rsid w:val="00F60E67"/>
    <w:rsid w:val="00F62A74"/>
    <w:rsid w:val="00F63323"/>
    <w:rsid w:val="00F636B9"/>
    <w:rsid w:val="00F636E5"/>
    <w:rsid w:val="00F63747"/>
    <w:rsid w:val="00F647A0"/>
    <w:rsid w:val="00F87846"/>
    <w:rsid w:val="00F878EF"/>
    <w:rsid w:val="00F96A0F"/>
    <w:rsid w:val="00F96F4D"/>
    <w:rsid w:val="00F97D8E"/>
    <w:rsid w:val="00FA47BC"/>
    <w:rsid w:val="00FB2951"/>
    <w:rsid w:val="00FB30DC"/>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BC8B6"/>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Bullet List,FooterText,numbered,List Paragraph1"/>
    <w:basedOn w:val="a"/>
    <w:link w:val="af1"/>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Bullet List Знак,FooterText Знак,numbered Знак,List Paragraph1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0AD81-C263-424E-A3C5-08D3E802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23638</Words>
  <Characters>134740</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Молчанова Мария Николаевна</cp:lastModifiedBy>
  <cp:revision>4</cp:revision>
  <cp:lastPrinted>2020-03-18T05:01:00Z</cp:lastPrinted>
  <dcterms:created xsi:type="dcterms:W3CDTF">2021-07-16T06:08:00Z</dcterms:created>
  <dcterms:modified xsi:type="dcterms:W3CDTF">2021-11-11T07:24:00Z</dcterms:modified>
</cp:coreProperties>
</file>