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526F2">
        <w:rPr>
          <w:b/>
          <w:bCs/>
          <w:caps/>
          <w:sz w:val="36"/>
          <w:szCs w:val="36"/>
        </w:rPr>
        <w:t>104/ПРу</w:t>
      </w:r>
      <w:r w:rsidR="00E835B6">
        <w:rPr>
          <w:b/>
          <w:bCs/>
          <w:caps/>
          <w:sz w:val="36"/>
          <w:szCs w:val="36"/>
        </w:rPr>
        <w:t>-ВП</w:t>
      </w:r>
    </w:p>
    <w:p w:rsidR="00C526F2" w:rsidRDefault="00C526F2" w:rsidP="0006386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526F2" w:rsidRDefault="00C526F2" w:rsidP="00063863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C40D9">
        <w:rPr>
          <w:b/>
          <w:i/>
          <w:sz w:val="26"/>
          <w:szCs w:val="26"/>
        </w:rPr>
        <w:t>Кадастровые работы для целей оформления прав землепользования и установления охранных зон электросетевых объектов для нужд филиала ЭС</w:t>
      </w:r>
      <w:r>
        <w:rPr>
          <w:b/>
          <w:i/>
          <w:sz w:val="26"/>
          <w:szCs w:val="26"/>
        </w:rPr>
        <w:t>»</w:t>
      </w:r>
    </w:p>
    <w:p w:rsidR="00C526F2" w:rsidRPr="00870829" w:rsidRDefault="00C526F2" w:rsidP="00C526F2">
      <w:pPr>
        <w:pStyle w:val="a6"/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C40D9">
        <w:rPr>
          <w:sz w:val="24"/>
        </w:rPr>
        <w:t>28401-ПРО ДЭК-2022-ДРСК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D624A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6C4D03">
              <w:rPr>
                <w:b/>
                <w:sz w:val="24"/>
                <w:szCs w:val="24"/>
              </w:rPr>
              <w:t>ноября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054F5" w:rsidRDefault="00C054F5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B00A1" w:rsidRPr="00DB00A1">
        <w:rPr>
          <w:b/>
          <w:sz w:val="24"/>
        </w:rPr>
        <w:t>32110742108</w:t>
      </w:r>
    </w:p>
    <w:p w:rsidR="00C054F5" w:rsidRDefault="00C054F5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</w:t>
      </w:r>
      <w:bookmarkStart w:id="2" w:name="_GoBack"/>
      <w:bookmarkEnd w:id="2"/>
      <w:r w:rsidRPr="004A7C9E">
        <w:rPr>
          <w:b/>
          <w:sz w:val="24"/>
        </w:rPr>
        <w:t>МЕТ ЗАКУПКИ:</w:t>
      </w:r>
      <w:r w:rsidRPr="003B5EFA">
        <w:rPr>
          <w:sz w:val="24"/>
        </w:rPr>
        <w:t xml:space="preserve"> </w:t>
      </w:r>
      <w:r w:rsidR="00E835B6">
        <w:rPr>
          <w:sz w:val="24"/>
        </w:rPr>
        <w:t xml:space="preserve">запрос котировок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526F2" w:rsidRPr="00C526F2">
        <w:rPr>
          <w:b/>
          <w:i/>
          <w:sz w:val="24"/>
        </w:rPr>
        <w:t>Кадастровые работы для целей оформления прав землепользования и установления охранных зон электросетевых объектов для нужд филиала 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526F2" w:rsidRPr="00C526F2">
        <w:rPr>
          <w:sz w:val="24"/>
        </w:rPr>
        <w:t>28401-ПРО ДЭК-2022-ДРСК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526F2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C526F2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033745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1612"/>
        <w:gridCol w:w="5349"/>
        <w:gridCol w:w="1733"/>
      </w:tblGrid>
      <w:tr w:rsidR="00C526F2" w:rsidRPr="00BC40D9" w:rsidTr="00063863">
        <w:tc>
          <w:tcPr>
            <w:tcW w:w="485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№</w:t>
            </w:r>
          </w:p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778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02.11.2021 08:52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"Биробиджанское землеустроительное предприятие" (регион 79, г. Биробиджан), ИНН: 7901536199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3 000 000,00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07:12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ГЛАДКИХ ТАТЬЯНА ВИКТОРОВНА (АОБЛ ЕВРЕЙСКАЯ, Г БИРОБИДЖАН, ), ИНН: 790101086219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3 000 000,00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07:20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"ГЕОПРОФ" (656067, КРАЙ АЛТАЙСКИЙ, Г. Барнаул, ТРАКТ ПАВЛОВСКИЙ, Д. 303А, КВ. 53), ИНН: 2222890460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2 499 001,85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07:40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"ГЕОСИТИ" (630000, ОБЛ НОВОСИБИРСКАЯ, Г НОВОСИБИРСК, УЛ ПЛАХОТНОГО, 27/1, ), ИНН: 5404397738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2 498 000,00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526F2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C526F2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6C4D03">
        <w:rPr>
          <w:sz w:val="24"/>
          <w:szCs w:val="24"/>
        </w:rPr>
        <w:t>заявк</w:t>
      </w:r>
      <w:r w:rsidR="00C526F2">
        <w:rPr>
          <w:sz w:val="24"/>
          <w:szCs w:val="24"/>
        </w:rPr>
        <w:t>и</w:t>
      </w:r>
      <w:r w:rsidRPr="00C36A4F">
        <w:rPr>
          <w:sz w:val="24"/>
          <w:szCs w:val="24"/>
        </w:rPr>
        <w:t>.</w:t>
      </w: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526F2" w:rsidRDefault="00C526F2" w:rsidP="00C526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C526F2" w:rsidRPr="00BC40D9" w:rsidRDefault="00C526F2" w:rsidP="00C526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C40D9">
        <w:rPr>
          <w:bCs/>
          <w:iCs/>
          <w:sz w:val="24"/>
        </w:rPr>
        <w:t>Об отклонении заявки Участника ИП ГЛАДКИХ ТАТЬЯНА ВИКТОРОВНА</w:t>
      </w:r>
    </w:p>
    <w:p w:rsidR="00C526F2" w:rsidRPr="00BC40D9" w:rsidRDefault="00C526F2" w:rsidP="00C526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C40D9">
        <w:rPr>
          <w:bCs/>
          <w:iCs/>
          <w:sz w:val="24"/>
        </w:rPr>
        <w:t>Об отклонении заявки Участника ООО "ГЕОПРОФ"</w:t>
      </w:r>
    </w:p>
    <w:p w:rsidR="00C526F2" w:rsidRPr="00116F01" w:rsidRDefault="00C526F2" w:rsidP="00C526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BC40D9">
        <w:rPr>
          <w:bCs/>
          <w:iCs/>
          <w:sz w:val="24"/>
        </w:rPr>
        <w:t>О признании заявок соответствующими условиям Документации</w:t>
      </w:r>
      <w:r w:rsidRPr="00116F01">
        <w:rPr>
          <w:snapToGrid w:val="0"/>
          <w:sz w:val="24"/>
        </w:rPr>
        <w:t xml:space="preserve"> о закупке</w:t>
      </w:r>
    </w:p>
    <w:p w:rsidR="00C526F2" w:rsidRPr="00116F01" w:rsidRDefault="00C526F2" w:rsidP="00C526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C526F2" w:rsidRPr="00116F01" w:rsidRDefault="00C526F2" w:rsidP="00C526F2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C054F5" w:rsidRPr="003B5EFA" w:rsidRDefault="00C054F5" w:rsidP="00E835B6">
      <w:pPr>
        <w:pStyle w:val="a9"/>
        <w:widowControl w:val="0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054F5" w:rsidRDefault="00C054F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526F2" w:rsidRPr="00455714" w:rsidRDefault="00C526F2" w:rsidP="00C526F2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C526F2" w:rsidRPr="00455714" w:rsidRDefault="00C526F2" w:rsidP="00C526F2">
      <w:pPr>
        <w:pStyle w:val="25"/>
        <w:keepNext/>
        <w:numPr>
          <w:ilvl w:val="0"/>
          <w:numId w:val="38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1612"/>
        <w:gridCol w:w="5349"/>
        <w:gridCol w:w="1733"/>
      </w:tblGrid>
      <w:tr w:rsidR="00C526F2" w:rsidRPr="00BC40D9" w:rsidTr="00063863">
        <w:tc>
          <w:tcPr>
            <w:tcW w:w="485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№</w:t>
            </w:r>
          </w:p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778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C526F2" w:rsidRPr="00BC40D9" w:rsidRDefault="00C526F2" w:rsidP="00063863">
            <w:pPr>
              <w:spacing w:line="276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BC40D9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02.11.2021 08:52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"Биробиджанское землеустроительное предприятие" (регион 79, г. Биробиджан), ИНН: 7901536199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3 000 000,00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07:12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ГЛАДКИХ ТАТЬЯНА ВИКТОРОВНА (АОБЛ ЕВРЕЙСКАЯ, Г БИРОБИДЖАН, ), ИНН: 790101086219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3 000 000,00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07:20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"ГЕОПРОФ" (656067, КРАЙ АЛТАЙСКИЙ, Г. Барнаул, ТРАКТ ПАВЛОВСКИЙ, Д. 303А, КВ. 53), ИНН: 2222890460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2 499 001,85</w:t>
            </w:r>
          </w:p>
        </w:tc>
      </w:tr>
      <w:tr w:rsidR="00C526F2" w:rsidRPr="00BC40D9" w:rsidTr="00063863">
        <w:tc>
          <w:tcPr>
            <w:tcW w:w="485" w:type="pct"/>
            <w:shd w:val="clear" w:color="auto" w:fill="auto"/>
          </w:tcPr>
          <w:p w:rsidR="00C526F2" w:rsidRPr="00BC40D9" w:rsidRDefault="00C526F2" w:rsidP="00063863">
            <w:pPr>
              <w:pStyle w:val="13"/>
              <w:jc w:val="center"/>
            </w:pPr>
            <w:r w:rsidRPr="00BC40D9"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837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07:40</w:t>
            </w:r>
          </w:p>
        </w:tc>
        <w:tc>
          <w:tcPr>
            <w:tcW w:w="2778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"ГЕОСИТИ" (630000, ОБЛ НОВОСИБИРСКАЯ, Г НОВОСИБИРСК, УЛ ПЛАХОТНОГО, 27/1, ), ИНН: 5404397738</w:t>
            </w:r>
          </w:p>
        </w:tc>
        <w:tc>
          <w:tcPr>
            <w:tcW w:w="900" w:type="pct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2 498 000,00</w:t>
            </w:r>
          </w:p>
        </w:tc>
      </w:tr>
    </w:tbl>
    <w:p w:rsidR="00DE06B4" w:rsidRPr="00DE06B4" w:rsidRDefault="00DE06B4" w:rsidP="00E835B6">
      <w:pPr>
        <w:widowControl w:val="0"/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526F2" w:rsidRDefault="00C526F2" w:rsidP="00C526F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>
        <w:rPr>
          <w:sz w:val="24"/>
        </w:rPr>
        <w:t xml:space="preserve">ИП ГЛАДКИХ Т.В.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4.9.6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C526F2" w:rsidTr="00063863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F2" w:rsidRDefault="00C526F2" w:rsidP="0006386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F2" w:rsidRDefault="00C526F2" w:rsidP="000638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526F2" w:rsidTr="0006386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F2" w:rsidRPr="00BC40D9" w:rsidRDefault="00C526F2" w:rsidP="00C526F2">
            <w:pPr>
              <w:pStyle w:val="a9"/>
              <w:numPr>
                <w:ilvl w:val="6"/>
                <w:numId w:val="42"/>
              </w:numPr>
              <w:tabs>
                <w:tab w:val="clear" w:pos="5040"/>
                <w:tab w:val="num" w:pos="4680"/>
              </w:tabs>
              <w:spacing w:line="240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F2" w:rsidRPr="00051213" w:rsidRDefault="00C526F2" w:rsidP="0006386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40D9">
              <w:rPr>
                <w:sz w:val="24"/>
              </w:rPr>
              <w:t xml:space="preserve">В результате проверки по базам данных ФНС было установлено, что ИП Гладких Т.В. находится в реестре дисквалифицированных лиц сроком на два года с 01.06.2021 по 31.05.2023., что не соответствует </w:t>
            </w:r>
            <w:proofErr w:type="spellStart"/>
            <w:r w:rsidRPr="00BC40D9">
              <w:rPr>
                <w:sz w:val="24"/>
              </w:rPr>
              <w:t>пп</w:t>
            </w:r>
            <w:proofErr w:type="spellEnd"/>
            <w:r w:rsidRPr="00BC40D9">
              <w:rPr>
                <w:sz w:val="24"/>
              </w:rPr>
              <w:t xml:space="preserve"> г) п. 2.4. - Критерии отбора Методики </w:t>
            </w:r>
            <w:proofErr w:type="spellStart"/>
            <w:r w:rsidRPr="00BC40D9">
              <w:rPr>
                <w:sz w:val="24"/>
              </w:rPr>
              <w:t>ДРиФС</w:t>
            </w:r>
            <w:proofErr w:type="spellEnd"/>
            <w:r w:rsidRPr="00BC40D9">
              <w:rPr>
                <w:sz w:val="24"/>
              </w:rPr>
              <w:t>, в котором установлен следующий критерий отбора: (г) отсутствие единоличного исполнительного органа и главного бухгалтера Участника в реестре дисквалифицированных лиц, опубликованном на сайте nalog.ru (портал «Федеральная налоговая служба»).</w:t>
            </w:r>
          </w:p>
        </w:tc>
      </w:tr>
    </w:tbl>
    <w:p w:rsidR="000F53C8" w:rsidRPr="00E835B6" w:rsidRDefault="000F53C8" w:rsidP="00E835B6">
      <w:pPr>
        <w:widowControl w:val="0"/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835B6" w:rsidRPr="00E835B6" w:rsidRDefault="00E835B6" w:rsidP="00E835B6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E835B6">
        <w:rPr>
          <w:b/>
          <w:bCs/>
          <w:iCs/>
          <w:snapToGrid/>
          <w:sz w:val="24"/>
          <w:szCs w:val="24"/>
        </w:rPr>
        <w:t>По вопросу № 3</w:t>
      </w:r>
    </w:p>
    <w:p w:rsidR="00C526F2" w:rsidRDefault="00C526F2" w:rsidP="00C526F2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BC40D9">
        <w:rPr>
          <w:sz w:val="24"/>
          <w:szCs w:val="24"/>
        </w:rPr>
        <w:t xml:space="preserve">ООО "ГЕОПРОФ"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8788"/>
      </w:tblGrid>
      <w:tr w:rsidR="00C526F2" w:rsidTr="00063863">
        <w:trPr>
          <w:trHeight w:val="3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F2" w:rsidRDefault="00C526F2" w:rsidP="0006386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F2" w:rsidRDefault="00C526F2" w:rsidP="000638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526F2" w:rsidTr="00063863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F2" w:rsidRPr="00B468C3" w:rsidRDefault="00C526F2" w:rsidP="00063863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6F2" w:rsidRPr="00051213" w:rsidRDefault="00C526F2" w:rsidP="00063863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C40D9">
              <w:rPr>
                <w:sz w:val="24"/>
              </w:rPr>
              <w:t xml:space="preserve">В результате изучения представленного пакета документов было установлено, что предприятие зарегистрировано 15.02.2021. В соответствии с </w:t>
            </w:r>
            <w:proofErr w:type="spellStart"/>
            <w:r w:rsidRPr="00BC40D9">
              <w:rPr>
                <w:sz w:val="24"/>
              </w:rPr>
              <w:t>пп</w:t>
            </w:r>
            <w:proofErr w:type="spellEnd"/>
            <w:r w:rsidRPr="00BC40D9">
              <w:rPr>
                <w:sz w:val="24"/>
              </w:rPr>
              <w:t xml:space="preserve">. г, п. 3, прил. 3 </w:t>
            </w:r>
            <w:proofErr w:type="spellStart"/>
            <w:r w:rsidRPr="00BC40D9">
              <w:rPr>
                <w:sz w:val="24"/>
              </w:rPr>
              <w:t>ДоЗ</w:t>
            </w:r>
            <w:proofErr w:type="spellEnd"/>
            <w:r w:rsidRPr="00BC40D9">
              <w:rPr>
                <w:sz w:val="24"/>
              </w:rPr>
              <w:t xml:space="preserve"> г) вновь зарегистрированные участники, на момент подачи заявки не предоставлявшие в соответствии с действующим законодательством РФ в налоговые органы бухгалтерскую (финансовую) отчетность за завершенный финансовый год, предоставляют заверенную подписями руководителя и главного бухгалтера, а также печатью Участника (при наличии таковой) копию составленной в соответствии с требованиями действующего законодательства РФ промежуточной бухгалтерской (финансовой) отчетности (за последний завершенный квартал), т.е. должна быть </w:t>
            </w:r>
            <w:r>
              <w:rPr>
                <w:sz w:val="24"/>
              </w:rPr>
              <w:t>предоставлена отчетность за трет</w:t>
            </w:r>
            <w:r w:rsidRPr="00BC40D9">
              <w:rPr>
                <w:sz w:val="24"/>
              </w:rPr>
              <w:t>ий квартал 2021 г.</w:t>
            </w:r>
          </w:p>
        </w:tc>
      </w:tr>
    </w:tbl>
    <w:p w:rsidR="00E835B6" w:rsidRP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835B6" w:rsidRP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E835B6">
        <w:rPr>
          <w:b/>
          <w:bCs/>
          <w:iCs/>
          <w:snapToGrid/>
          <w:sz w:val="24"/>
          <w:szCs w:val="24"/>
        </w:rPr>
        <w:t>По вопросу № 4</w:t>
      </w:r>
    </w:p>
    <w:p w:rsidR="00C526F2" w:rsidRDefault="00C526F2" w:rsidP="00C526F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C526F2" w:rsidRPr="00BC40D9" w:rsidRDefault="00C526F2" w:rsidP="00C526F2">
      <w:pPr>
        <w:pStyle w:val="13"/>
        <w:numPr>
          <w:ilvl w:val="0"/>
          <w:numId w:val="44"/>
        </w:numPr>
        <w:rPr>
          <w:rStyle w:val="af7"/>
          <w:color w:val="auto"/>
        </w:rPr>
      </w:pPr>
      <w:r w:rsidRPr="00BC40D9">
        <w:rPr>
          <w:rStyle w:val="af7"/>
          <w:rFonts w:eastAsiaTheme="minorHAnsi"/>
          <w:color w:val="auto"/>
        </w:rPr>
        <w:t xml:space="preserve">ООО "Биробиджанское землеустроительное предприятие" </w:t>
      </w:r>
    </w:p>
    <w:p w:rsidR="00C526F2" w:rsidRPr="00BC40D9" w:rsidRDefault="00C526F2" w:rsidP="00C526F2">
      <w:pPr>
        <w:pStyle w:val="13"/>
        <w:numPr>
          <w:ilvl w:val="0"/>
          <w:numId w:val="44"/>
        </w:numPr>
        <w:rPr>
          <w:rStyle w:val="af7"/>
          <w:color w:val="auto"/>
        </w:rPr>
      </w:pPr>
      <w:r w:rsidRPr="00BC40D9">
        <w:rPr>
          <w:rStyle w:val="af7"/>
          <w:rFonts w:eastAsiaTheme="minorHAnsi"/>
          <w:color w:val="auto"/>
        </w:rPr>
        <w:t xml:space="preserve">ООО "ГЕОСИТИ" </w:t>
      </w:r>
    </w:p>
    <w:p w:rsidR="00C526F2" w:rsidRDefault="00C526F2" w:rsidP="00C526F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lastRenderedPageBreak/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835B6" w:rsidRDefault="00E835B6" w:rsidP="00E835B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C526F2" w:rsidRDefault="00C526F2" w:rsidP="00C526F2">
      <w:pPr>
        <w:pStyle w:val="25"/>
        <w:keepNext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163"/>
        <w:gridCol w:w="4932"/>
        <w:gridCol w:w="1559"/>
        <w:gridCol w:w="1240"/>
      </w:tblGrid>
      <w:tr w:rsidR="00C526F2" w:rsidRPr="00455714" w:rsidTr="00063863">
        <w:tc>
          <w:tcPr>
            <w:tcW w:w="880" w:type="dxa"/>
            <w:shd w:val="clear" w:color="auto" w:fill="auto"/>
            <w:vAlign w:val="center"/>
          </w:tcPr>
          <w:p w:rsidR="00C526F2" w:rsidRPr="00116F01" w:rsidRDefault="00C526F2" w:rsidP="0006386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Место в </w:t>
            </w:r>
            <w:proofErr w:type="spellStart"/>
            <w:r w:rsidRPr="00116F01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163" w:type="dxa"/>
            <w:vAlign w:val="center"/>
          </w:tcPr>
          <w:p w:rsidR="00C526F2" w:rsidRPr="00116F01" w:rsidRDefault="00C526F2" w:rsidP="00063863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C526F2" w:rsidRPr="00116F01" w:rsidRDefault="00C526F2" w:rsidP="0006386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C526F2" w:rsidRPr="00116F01" w:rsidRDefault="00C526F2" w:rsidP="00063863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C526F2" w:rsidRPr="006B3080" w:rsidRDefault="00C526F2" w:rsidP="0006386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B308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C526F2" w:rsidRPr="00455714" w:rsidTr="00063863">
        <w:trPr>
          <w:trHeight w:val="744"/>
        </w:trPr>
        <w:tc>
          <w:tcPr>
            <w:tcW w:w="880" w:type="dxa"/>
            <w:shd w:val="clear" w:color="auto" w:fill="auto"/>
            <w:vAlign w:val="center"/>
          </w:tcPr>
          <w:p w:rsidR="00C526F2" w:rsidRPr="00455714" w:rsidRDefault="00C526F2" w:rsidP="000638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10.11.2021 07:40</w:t>
            </w:r>
          </w:p>
        </w:tc>
        <w:tc>
          <w:tcPr>
            <w:tcW w:w="4932" w:type="dxa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"ГЕОСИТИ" (630000, ОБЛ НОВОСИБИРСКАЯ, Г НОВОСИБИРСК, УЛ ПЛАХОТНОГО, 27/1, ), ИНН: 5404397738</w:t>
            </w:r>
          </w:p>
        </w:tc>
        <w:tc>
          <w:tcPr>
            <w:tcW w:w="1559" w:type="dxa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2 498 000,00</w:t>
            </w:r>
          </w:p>
        </w:tc>
        <w:tc>
          <w:tcPr>
            <w:tcW w:w="1240" w:type="dxa"/>
            <w:vAlign w:val="center"/>
          </w:tcPr>
          <w:p w:rsidR="00C526F2" w:rsidRPr="00D34C94" w:rsidRDefault="00C526F2" w:rsidP="00063863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C526F2" w:rsidRPr="00455714" w:rsidTr="00063863">
        <w:tc>
          <w:tcPr>
            <w:tcW w:w="880" w:type="dxa"/>
            <w:shd w:val="clear" w:color="auto" w:fill="auto"/>
            <w:vAlign w:val="center"/>
          </w:tcPr>
          <w:p w:rsidR="00C526F2" w:rsidRPr="00455714" w:rsidRDefault="00C526F2" w:rsidP="000638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163" w:type="dxa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02.11.2021 08:52</w:t>
            </w:r>
          </w:p>
        </w:tc>
        <w:tc>
          <w:tcPr>
            <w:tcW w:w="4932" w:type="dxa"/>
            <w:shd w:val="clear" w:color="auto" w:fill="auto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ООО "Биробиджанское землеустроительное предприятие" (регион 79, г. Биробиджан), ИНН: 7901536199</w:t>
            </w:r>
          </w:p>
        </w:tc>
        <w:tc>
          <w:tcPr>
            <w:tcW w:w="1559" w:type="dxa"/>
          </w:tcPr>
          <w:p w:rsidR="00C526F2" w:rsidRPr="00BC40D9" w:rsidRDefault="00C526F2" w:rsidP="00063863">
            <w:pPr>
              <w:pStyle w:val="13"/>
            </w:pPr>
            <w:r w:rsidRPr="00BC40D9">
              <w:rPr>
                <w:rStyle w:val="af7"/>
                <w:rFonts w:eastAsiaTheme="minorHAnsi"/>
                <w:color w:val="auto"/>
              </w:rPr>
              <w:t>3 000 000,00</w:t>
            </w:r>
          </w:p>
        </w:tc>
        <w:tc>
          <w:tcPr>
            <w:tcW w:w="1240" w:type="dxa"/>
            <w:vAlign w:val="center"/>
          </w:tcPr>
          <w:p w:rsidR="00C526F2" w:rsidRPr="00C44225" w:rsidRDefault="00C526F2" w:rsidP="000638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</w:tbl>
    <w:p w:rsidR="00E835B6" w:rsidRDefault="00E835B6" w:rsidP="00E835B6">
      <w:pPr>
        <w:pStyle w:val="a9"/>
        <w:numPr>
          <w:ilvl w:val="0"/>
          <w:numId w:val="42"/>
        </w:numPr>
        <w:tabs>
          <w:tab w:val="left" w:pos="-1985"/>
          <w:tab w:val="left" w:pos="0"/>
          <w:tab w:val="left" w:pos="284"/>
          <w:tab w:val="left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0A00F5">
        <w:rPr>
          <w:sz w:val="24"/>
          <w:szCs w:val="24"/>
        </w:rPr>
        <w:t>подтверждающих документов согласно Документации о закупке.</w:t>
      </w:r>
    </w:p>
    <w:p w:rsidR="00C526F2" w:rsidRDefault="00C526F2" w:rsidP="00C526F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526F2" w:rsidRPr="00C526F2" w:rsidRDefault="00C526F2" w:rsidP="00C526F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C526F2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6</w:t>
      </w:r>
    </w:p>
    <w:p w:rsidR="00C526F2" w:rsidRDefault="00C526F2" w:rsidP="00C526F2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07148C">
        <w:rPr>
          <w:sz w:val="24"/>
          <w:szCs w:val="24"/>
          <w:lang w:eastAsia="en-US"/>
        </w:rPr>
        <w:t xml:space="preserve">Признать Победителем закупки лот 28401-ПРО ДЭК-2022-ДРСК «Кадастровые работы для целей оформления прав землепользования и установления охранных зон электросетевых объектов для нужд филиала ЭС» Участника, занявшего 1 (первое) место в </w:t>
      </w:r>
      <w:proofErr w:type="spellStart"/>
      <w:r w:rsidRPr="0007148C">
        <w:rPr>
          <w:sz w:val="24"/>
          <w:szCs w:val="24"/>
          <w:lang w:eastAsia="en-US"/>
        </w:rPr>
        <w:t>ранжировке</w:t>
      </w:r>
      <w:proofErr w:type="spellEnd"/>
      <w:r w:rsidRPr="0007148C">
        <w:rPr>
          <w:sz w:val="24"/>
          <w:szCs w:val="24"/>
          <w:lang w:eastAsia="en-US"/>
        </w:rPr>
        <w:t xml:space="preserve"> по степени предпочтительности для Заказчика: </w:t>
      </w:r>
      <w:r w:rsidRPr="0007148C">
        <w:rPr>
          <w:b/>
          <w:sz w:val="24"/>
          <w:szCs w:val="24"/>
          <w:lang w:eastAsia="en-US"/>
        </w:rPr>
        <w:t>ООО "ГЕОСИТИ" г. НОВОСИБИРСК</w:t>
      </w:r>
      <w:r w:rsidRPr="0007148C">
        <w:rPr>
          <w:sz w:val="24"/>
          <w:szCs w:val="24"/>
          <w:lang w:eastAsia="en-US"/>
        </w:rPr>
        <w:t xml:space="preserve"> с ценой заявки не более </w:t>
      </w:r>
      <w:r w:rsidRPr="0007148C">
        <w:rPr>
          <w:b/>
          <w:sz w:val="24"/>
          <w:szCs w:val="24"/>
          <w:lang w:eastAsia="en-US"/>
        </w:rPr>
        <w:t>2 498 000,00</w:t>
      </w:r>
      <w:r w:rsidRPr="0007148C">
        <w:rPr>
          <w:sz w:val="24"/>
          <w:szCs w:val="24"/>
          <w:lang w:eastAsia="en-US"/>
        </w:rPr>
        <w:t xml:space="preserve"> руб. без учета НДС. Условия оплаты: </w:t>
      </w:r>
      <w:r>
        <w:rPr>
          <w:sz w:val="24"/>
          <w:szCs w:val="24"/>
          <w:lang w:eastAsia="en-US"/>
        </w:rPr>
        <w:t>о</w:t>
      </w:r>
      <w:r w:rsidRPr="0007148C">
        <w:rPr>
          <w:sz w:val="24"/>
          <w:szCs w:val="24"/>
          <w:lang w:eastAsia="en-US"/>
        </w:rPr>
        <w:t>плата по Договору производится Заказчиком в течение 15 (пятнадцати) рабочих дней с момента подписания акта выполненных работ обеими Сторонами на основании счета выставленного Подрядчиком. Авансовые платежи по выполнению работ не предусмотрены. Срок выполнения работ: начало выполнения с момента подписания договора, окончание выполнения – 30.11.2022 г. Заявка Участника имеет правовой статус оферты и действует вплоть до истечения срока</w:t>
      </w:r>
      <w:r w:rsidRPr="0007148C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(01.11.2021).</w:t>
      </w:r>
    </w:p>
    <w:p w:rsidR="00C526F2" w:rsidRDefault="00C526F2" w:rsidP="00C526F2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07148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C526F2" w:rsidRPr="0007148C" w:rsidRDefault="00C526F2" w:rsidP="00C526F2">
      <w:pPr>
        <w:numPr>
          <w:ilvl w:val="0"/>
          <w:numId w:val="43"/>
        </w:num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07148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526F2" w:rsidRDefault="00C526F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835B6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3D8" w:rsidRDefault="007C33D8" w:rsidP="00355095">
      <w:pPr>
        <w:spacing w:line="240" w:lineRule="auto"/>
      </w:pPr>
      <w:r>
        <w:separator/>
      </w:r>
    </w:p>
  </w:endnote>
  <w:endnote w:type="continuationSeparator" w:id="0">
    <w:p w:rsidR="007C33D8" w:rsidRDefault="007C33D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B00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B00A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3D8" w:rsidRDefault="007C33D8" w:rsidP="00355095">
      <w:pPr>
        <w:spacing w:line="240" w:lineRule="auto"/>
      </w:pPr>
      <w:r>
        <w:separator/>
      </w:r>
    </w:p>
  </w:footnote>
  <w:footnote w:type="continuationSeparator" w:id="0">
    <w:p w:rsidR="007C33D8" w:rsidRDefault="007C33D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835B6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C526F2" w:rsidRPr="00C526F2">
      <w:rPr>
        <w:i/>
        <w:sz w:val="20"/>
      </w:rPr>
      <w:t>28401-ПРО ДЭК-2022-ДРСК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1CBB"/>
    <w:multiLevelType w:val="hybridMultilevel"/>
    <w:tmpl w:val="04BE512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0645E41"/>
    <w:multiLevelType w:val="hybridMultilevel"/>
    <w:tmpl w:val="04BE512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83730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2874AD"/>
    <w:multiLevelType w:val="hybridMultilevel"/>
    <w:tmpl w:val="4118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26267B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D9083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8"/>
  </w:num>
  <w:num w:numId="5">
    <w:abstractNumId w:val="32"/>
  </w:num>
  <w:num w:numId="6">
    <w:abstractNumId w:val="25"/>
  </w:num>
  <w:num w:numId="7">
    <w:abstractNumId w:val="6"/>
  </w:num>
  <w:num w:numId="8">
    <w:abstractNumId w:val="30"/>
  </w:num>
  <w:num w:numId="9">
    <w:abstractNumId w:val="31"/>
  </w:num>
  <w:num w:numId="10">
    <w:abstractNumId w:val="10"/>
  </w:num>
  <w:num w:numId="11">
    <w:abstractNumId w:val="27"/>
  </w:num>
  <w:num w:numId="12">
    <w:abstractNumId w:val="2"/>
  </w:num>
  <w:num w:numId="13">
    <w:abstractNumId w:val="26"/>
  </w:num>
  <w:num w:numId="14">
    <w:abstractNumId w:val="20"/>
  </w:num>
  <w:num w:numId="15">
    <w:abstractNumId w:val="41"/>
  </w:num>
  <w:num w:numId="16">
    <w:abstractNumId w:val="11"/>
  </w:num>
  <w:num w:numId="17">
    <w:abstractNumId w:val="23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42"/>
  </w:num>
  <w:num w:numId="23">
    <w:abstractNumId w:val="22"/>
  </w:num>
  <w:num w:numId="24">
    <w:abstractNumId w:val="0"/>
  </w:num>
  <w:num w:numId="25">
    <w:abstractNumId w:val="14"/>
  </w:num>
  <w:num w:numId="26">
    <w:abstractNumId w:val="33"/>
  </w:num>
  <w:num w:numId="27">
    <w:abstractNumId w:val="35"/>
  </w:num>
  <w:num w:numId="28">
    <w:abstractNumId w:val="17"/>
  </w:num>
  <w:num w:numId="29">
    <w:abstractNumId w:val="5"/>
  </w:num>
  <w:num w:numId="30">
    <w:abstractNumId w:val="19"/>
  </w:num>
  <w:num w:numId="31">
    <w:abstractNumId w:val="16"/>
  </w:num>
  <w:num w:numId="32">
    <w:abstractNumId w:val="36"/>
  </w:num>
  <w:num w:numId="33">
    <w:abstractNumId w:val="39"/>
  </w:num>
  <w:num w:numId="34">
    <w:abstractNumId w:val="13"/>
  </w:num>
  <w:num w:numId="35">
    <w:abstractNumId w:val="15"/>
  </w:num>
  <w:num w:numId="36">
    <w:abstractNumId w:val="34"/>
  </w:num>
  <w:num w:numId="37">
    <w:abstractNumId w:val="29"/>
  </w:num>
  <w:num w:numId="38">
    <w:abstractNumId w:val="12"/>
  </w:num>
  <w:num w:numId="39">
    <w:abstractNumId w:val="38"/>
  </w:num>
  <w:num w:numId="40">
    <w:abstractNumId w:val="3"/>
  </w:num>
  <w:num w:numId="41">
    <w:abstractNumId w:val="40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3745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43AA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2CCB"/>
    <w:rsid w:val="001B3135"/>
    <w:rsid w:val="001B37A3"/>
    <w:rsid w:val="001B7CA8"/>
    <w:rsid w:val="001D624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81D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4EEA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33D8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3E8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54F5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6F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00A1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0C2A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262B"/>
    <w:rsid w:val="00E6386E"/>
    <w:rsid w:val="00E661E9"/>
    <w:rsid w:val="00E7299F"/>
    <w:rsid w:val="00E7357C"/>
    <w:rsid w:val="00E73818"/>
    <w:rsid w:val="00E755AA"/>
    <w:rsid w:val="00E77556"/>
    <w:rsid w:val="00E8314B"/>
    <w:rsid w:val="00E835B6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E835B6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E835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uiPriority w:val="99"/>
    <w:semiHidden/>
    <w:rsid w:val="00E835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CFF2-A46B-435A-ADFA-6835EE7F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2021-12-01T07:55:00Z</dcterms:created>
  <dcterms:modified xsi:type="dcterms:W3CDTF">2021-12-02T07:21:00Z</dcterms:modified>
</cp:coreProperties>
</file>