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71C4E">
        <w:rPr>
          <w:b/>
          <w:bCs/>
          <w:caps/>
          <w:sz w:val="36"/>
          <w:szCs w:val="36"/>
        </w:rPr>
        <w:t>120/УЭ</w:t>
      </w:r>
      <w:r w:rsidR="00E835B6">
        <w:rPr>
          <w:b/>
          <w:bCs/>
          <w:caps/>
          <w:sz w:val="36"/>
          <w:szCs w:val="36"/>
        </w:rPr>
        <w:t>-ВП</w:t>
      </w:r>
    </w:p>
    <w:p w:rsidR="00671C4E" w:rsidRDefault="00671C4E" w:rsidP="00671C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71C4E" w:rsidRDefault="00671C4E" w:rsidP="00671C4E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0234B">
        <w:rPr>
          <w:b/>
          <w:i/>
          <w:sz w:val="26"/>
          <w:szCs w:val="26"/>
        </w:rPr>
        <w:t>Техническое обслуживание автоматических систем и установки противопожарной защиты СП "Восточные ЭС"</w:t>
      </w:r>
      <w:r>
        <w:rPr>
          <w:b/>
          <w:i/>
          <w:sz w:val="26"/>
          <w:szCs w:val="26"/>
        </w:rPr>
        <w:t>»</w:t>
      </w:r>
    </w:p>
    <w:p w:rsidR="00C526F2" w:rsidRPr="00870829" w:rsidRDefault="00671C4E" w:rsidP="00671C4E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90234B">
        <w:rPr>
          <w:sz w:val="24"/>
        </w:rPr>
        <w:t>23601-ЭКСП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71C4E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B47532" w:rsidRPr="00B47532">
              <w:rPr>
                <w:b/>
                <w:sz w:val="24"/>
                <w:szCs w:val="24"/>
              </w:rPr>
              <w:t xml:space="preserve">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71C4E" w:rsidRPr="00671C4E">
        <w:rPr>
          <w:b/>
          <w:sz w:val="24"/>
        </w:rPr>
        <w:t>32110756610</w:t>
      </w: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E835B6">
        <w:rPr>
          <w:sz w:val="24"/>
        </w:rPr>
        <w:t xml:space="preserve">запрос котировок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71C4E" w:rsidRPr="00671C4E">
        <w:rPr>
          <w:b/>
          <w:i/>
          <w:sz w:val="24"/>
        </w:rPr>
        <w:t>Техническое обслуживание автоматических систем и установки противопожарной защиты СП "Восточные 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71C4E" w:rsidRPr="00671C4E">
        <w:rPr>
          <w:sz w:val="24"/>
        </w:rPr>
        <w:t>23601-ЭКСП ПРОД-2022-ДРСК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71C4E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71C4E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535"/>
        <w:gridCol w:w="5730"/>
        <w:gridCol w:w="1717"/>
      </w:tblGrid>
      <w:tr w:rsidR="00671C4E" w:rsidRPr="0090234B" w:rsidTr="00671C4E">
        <w:tc>
          <w:tcPr>
            <w:tcW w:w="335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№</w:t>
            </w:r>
          </w:p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76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671C4E" w:rsidRPr="0090234B" w:rsidTr="00671C4E">
        <w:tc>
          <w:tcPr>
            <w:tcW w:w="335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797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09.11.2021 06:11</w:t>
            </w:r>
          </w:p>
        </w:tc>
        <w:tc>
          <w:tcPr>
            <w:tcW w:w="297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"СТЭЛС" (675000, регион 28, г. Благовещенск, ул. Артиллерийская, д. 17), ИНН: 2801095400</w:t>
            </w:r>
          </w:p>
        </w:tc>
        <w:tc>
          <w:tcPr>
            <w:tcW w:w="892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2 556 000,00</w:t>
            </w:r>
          </w:p>
        </w:tc>
      </w:tr>
      <w:tr w:rsidR="00671C4E" w:rsidRPr="0090234B" w:rsidTr="00671C4E">
        <w:tc>
          <w:tcPr>
            <w:tcW w:w="335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797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10.11.2021 03:15</w:t>
            </w:r>
          </w:p>
        </w:tc>
        <w:tc>
          <w:tcPr>
            <w:tcW w:w="297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90234B">
              <w:rPr>
                <w:rStyle w:val="af7"/>
                <w:rFonts w:eastAsiaTheme="minorHAnsi"/>
                <w:color w:val="auto"/>
              </w:rPr>
              <w:t>Росич</w:t>
            </w:r>
            <w:proofErr w:type="spellEnd"/>
            <w:r w:rsidRPr="0090234B">
              <w:rPr>
                <w:rStyle w:val="af7"/>
                <w:rFonts w:eastAsiaTheme="minorHAnsi"/>
                <w:color w:val="auto"/>
              </w:rPr>
              <w:t>" (675000, регион 28, г. Благовещенск, ул. Ленина, д. 213), ИНН: 2801089300</w:t>
            </w:r>
          </w:p>
        </w:tc>
        <w:tc>
          <w:tcPr>
            <w:tcW w:w="892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2 251 500,00</w:t>
            </w:r>
          </w:p>
        </w:tc>
      </w:tr>
      <w:tr w:rsidR="00671C4E" w:rsidRPr="0090234B" w:rsidTr="00671C4E">
        <w:tc>
          <w:tcPr>
            <w:tcW w:w="335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797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11.11.2021 05:13</w:t>
            </w:r>
          </w:p>
        </w:tc>
        <w:tc>
          <w:tcPr>
            <w:tcW w:w="297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"ПРОТИВОПОЖАРНЫЙ СЕРВИС" (676850, ОБЛ АМУРСКАЯ, Г БЕЛОГОРСК, УЛ СЕВЕРНАЯ, ДОМ 14, ОФИС 2), ИНН: 2804014818</w:t>
            </w:r>
          </w:p>
        </w:tc>
        <w:tc>
          <w:tcPr>
            <w:tcW w:w="892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2 300 000,00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71C4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71C4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671C4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71C4E" w:rsidRDefault="00671C4E" w:rsidP="00671C4E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671C4E" w:rsidRPr="00116F01" w:rsidRDefault="00671C4E" w:rsidP="00671C4E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C40D9">
        <w:rPr>
          <w:bCs/>
          <w:iCs/>
          <w:sz w:val="24"/>
        </w:rPr>
        <w:t>О признании заявок соответствующими условиям Документации</w:t>
      </w:r>
      <w:r w:rsidRPr="00116F01">
        <w:rPr>
          <w:snapToGrid w:val="0"/>
          <w:sz w:val="24"/>
        </w:rPr>
        <w:t xml:space="preserve"> о закупке</w:t>
      </w:r>
    </w:p>
    <w:p w:rsidR="00671C4E" w:rsidRPr="00116F01" w:rsidRDefault="00671C4E" w:rsidP="00671C4E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671C4E" w:rsidRPr="00116F01" w:rsidRDefault="00671C4E" w:rsidP="00671C4E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054F5" w:rsidRPr="003B5EFA" w:rsidRDefault="00C054F5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C054F5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71C4E" w:rsidRPr="00455714" w:rsidRDefault="00671C4E" w:rsidP="00671C4E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71C4E" w:rsidRPr="00455714" w:rsidRDefault="00671C4E" w:rsidP="00671C4E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1475"/>
        <w:gridCol w:w="5651"/>
        <w:gridCol w:w="1579"/>
      </w:tblGrid>
      <w:tr w:rsidR="00671C4E" w:rsidRPr="0090234B" w:rsidTr="00671C4E">
        <w:tc>
          <w:tcPr>
            <w:tcW w:w="479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№</w:t>
            </w:r>
          </w:p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34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671C4E" w:rsidRPr="0090234B" w:rsidRDefault="00671C4E" w:rsidP="0085494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90234B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671C4E" w:rsidRPr="0090234B" w:rsidTr="00671C4E">
        <w:tc>
          <w:tcPr>
            <w:tcW w:w="479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76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09.11.2021 06:11</w:t>
            </w:r>
          </w:p>
        </w:tc>
        <w:tc>
          <w:tcPr>
            <w:tcW w:w="2934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"СТЭЛС" (675000, регион 28, г. Благовещенск, ул. Артиллерийская, д. 17), ИНН: 2801095400</w:t>
            </w:r>
          </w:p>
        </w:tc>
        <w:tc>
          <w:tcPr>
            <w:tcW w:w="820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2 556 000,00</w:t>
            </w:r>
          </w:p>
        </w:tc>
      </w:tr>
      <w:tr w:rsidR="00671C4E" w:rsidRPr="0090234B" w:rsidTr="00671C4E">
        <w:tc>
          <w:tcPr>
            <w:tcW w:w="479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76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10.11.2021 03:15</w:t>
            </w:r>
          </w:p>
        </w:tc>
        <w:tc>
          <w:tcPr>
            <w:tcW w:w="2934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90234B">
              <w:rPr>
                <w:rStyle w:val="af7"/>
                <w:rFonts w:eastAsiaTheme="minorHAnsi"/>
                <w:color w:val="auto"/>
              </w:rPr>
              <w:t>Росич</w:t>
            </w:r>
            <w:proofErr w:type="spellEnd"/>
            <w:r w:rsidRPr="0090234B">
              <w:rPr>
                <w:rStyle w:val="af7"/>
                <w:rFonts w:eastAsiaTheme="minorHAnsi"/>
                <w:color w:val="auto"/>
              </w:rPr>
              <w:t>" (675000, регион 28, г. Благовещенск, ул. Ленина, д. 213), ИНН: 2801089300</w:t>
            </w:r>
          </w:p>
        </w:tc>
        <w:tc>
          <w:tcPr>
            <w:tcW w:w="820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2 251 500,00</w:t>
            </w:r>
          </w:p>
        </w:tc>
      </w:tr>
      <w:tr w:rsidR="00671C4E" w:rsidRPr="0090234B" w:rsidTr="00671C4E">
        <w:tc>
          <w:tcPr>
            <w:tcW w:w="479" w:type="pct"/>
            <w:shd w:val="clear" w:color="auto" w:fill="auto"/>
          </w:tcPr>
          <w:p w:rsidR="00671C4E" w:rsidRPr="0090234B" w:rsidRDefault="00671C4E" w:rsidP="00854941">
            <w:pPr>
              <w:pStyle w:val="13"/>
              <w:jc w:val="center"/>
            </w:pPr>
            <w:r w:rsidRPr="0090234B">
              <w:rPr>
                <w:rStyle w:val="af7"/>
                <w:rFonts w:eastAsiaTheme="minorHAnsi"/>
                <w:color w:val="auto"/>
              </w:rPr>
              <w:lastRenderedPageBreak/>
              <w:t>3</w:t>
            </w:r>
          </w:p>
        </w:tc>
        <w:tc>
          <w:tcPr>
            <w:tcW w:w="766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11.11.2021 05:13</w:t>
            </w:r>
          </w:p>
        </w:tc>
        <w:tc>
          <w:tcPr>
            <w:tcW w:w="2934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"ПРОТИВОПОЖАРНЫЙ СЕРВИС" (676850, ОБЛ АМУРСКАЯ, Г БЕЛОГОРСК, УЛ СЕВЕРНАЯ, ДОМ 14, ОФИС 2), ИНН: 2804014818</w:t>
            </w:r>
          </w:p>
        </w:tc>
        <w:tc>
          <w:tcPr>
            <w:tcW w:w="820" w:type="pct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2 300 000,00</w:t>
            </w:r>
          </w:p>
        </w:tc>
      </w:tr>
    </w:tbl>
    <w:p w:rsidR="00DE06B4" w:rsidRPr="00DE06B4" w:rsidRDefault="00DE06B4" w:rsidP="00E835B6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71C4E" w:rsidRPr="00671C4E" w:rsidRDefault="00671C4E" w:rsidP="00671C4E">
      <w:pPr>
        <w:pStyle w:val="25"/>
        <w:tabs>
          <w:tab w:val="left" w:pos="426"/>
        </w:tabs>
        <w:ind w:firstLine="0"/>
        <w:rPr>
          <w:szCs w:val="24"/>
        </w:rPr>
      </w:pPr>
      <w:r w:rsidRPr="00671C4E">
        <w:rPr>
          <w:szCs w:val="24"/>
        </w:rPr>
        <w:t xml:space="preserve">Признать заявки </w:t>
      </w:r>
    </w:p>
    <w:p w:rsidR="00671C4E" w:rsidRPr="00671C4E" w:rsidRDefault="00671C4E" w:rsidP="00671C4E">
      <w:pPr>
        <w:pStyle w:val="13"/>
        <w:numPr>
          <w:ilvl w:val="0"/>
          <w:numId w:val="44"/>
        </w:numPr>
      </w:pPr>
      <w:r w:rsidRPr="00671C4E">
        <w:rPr>
          <w:rStyle w:val="af7"/>
          <w:rFonts w:eastAsiaTheme="minorHAnsi"/>
          <w:color w:val="auto"/>
        </w:rPr>
        <w:t>ООО "СТЭЛС"</w:t>
      </w:r>
    </w:p>
    <w:p w:rsidR="00671C4E" w:rsidRPr="00671C4E" w:rsidRDefault="00671C4E" w:rsidP="00671C4E">
      <w:pPr>
        <w:pStyle w:val="13"/>
        <w:numPr>
          <w:ilvl w:val="0"/>
          <w:numId w:val="44"/>
        </w:numPr>
      </w:pPr>
      <w:r w:rsidRPr="00671C4E">
        <w:rPr>
          <w:rStyle w:val="af7"/>
          <w:rFonts w:eastAsiaTheme="minorHAnsi"/>
          <w:color w:val="auto"/>
        </w:rPr>
        <w:t>ООО "</w:t>
      </w:r>
      <w:proofErr w:type="spellStart"/>
      <w:r w:rsidRPr="00671C4E">
        <w:rPr>
          <w:rStyle w:val="af7"/>
          <w:rFonts w:eastAsiaTheme="minorHAnsi"/>
          <w:color w:val="auto"/>
        </w:rPr>
        <w:t>Росич</w:t>
      </w:r>
      <w:proofErr w:type="spellEnd"/>
      <w:r w:rsidRPr="00671C4E">
        <w:rPr>
          <w:rStyle w:val="af7"/>
          <w:rFonts w:eastAsiaTheme="minorHAnsi"/>
          <w:color w:val="auto"/>
        </w:rPr>
        <w:t xml:space="preserve">" </w:t>
      </w:r>
    </w:p>
    <w:p w:rsidR="00671C4E" w:rsidRPr="0090234B" w:rsidRDefault="00671C4E" w:rsidP="00671C4E">
      <w:pPr>
        <w:pStyle w:val="13"/>
        <w:numPr>
          <w:ilvl w:val="0"/>
          <w:numId w:val="44"/>
        </w:numPr>
        <w:rPr>
          <w:rStyle w:val="af7"/>
          <w:color w:val="auto"/>
        </w:rPr>
      </w:pPr>
      <w:r w:rsidRPr="00671C4E">
        <w:rPr>
          <w:rStyle w:val="af7"/>
          <w:rFonts w:eastAsiaTheme="minorHAnsi"/>
          <w:color w:val="auto"/>
        </w:rPr>
        <w:t xml:space="preserve">ООО "ПРОТИВОПОЖАРНЫЙ </w:t>
      </w:r>
      <w:r w:rsidRPr="0090234B">
        <w:rPr>
          <w:rStyle w:val="af7"/>
          <w:rFonts w:eastAsiaTheme="minorHAnsi"/>
          <w:color w:val="auto"/>
        </w:rPr>
        <w:t xml:space="preserve">СЕРВИС" </w:t>
      </w:r>
    </w:p>
    <w:p w:rsidR="00671C4E" w:rsidRDefault="00671C4E" w:rsidP="00671C4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0F53C8" w:rsidRPr="00E835B6" w:rsidRDefault="000F53C8" w:rsidP="00E835B6">
      <w:pPr>
        <w:widowControl w:val="0"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835B6" w:rsidRPr="00E835B6" w:rsidRDefault="00E835B6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3</w:t>
      </w:r>
    </w:p>
    <w:p w:rsidR="00671C4E" w:rsidRDefault="00671C4E" w:rsidP="00671C4E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163"/>
        <w:gridCol w:w="4932"/>
        <w:gridCol w:w="1559"/>
        <w:gridCol w:w="1240"/>
      </w:tblGrid>
      <w:tr w:rsidR="00671C4E" w:rsidRPr="00455714" w:rsidTr="00854941">
        <w:tc>
          <w:tcPr>
            <w:tcW w:w="880" w:type="dxa"/>
            <w:shd w:val="clear" w:color="auto" w:fill="auto"/>
            <w:vAlign w:val="center"/>
          </w:tcPr>
          <w:p w:rsidR="00671C4E" w:rsidRPr="00116F01" w:rsidRDefault="00671C4E" w:rsidP="0085494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163" w:type="dxa"/>
            <w:vAlign w:val="center"/>
          </w:tcPr>
          <w:p w:rsidR="00671C4E" w:rsidRPr="00116F01" w:rsidRDefault="00671C4E" w:rsidP="0085494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671C4E" w:rsidRPr="00116F01" w:rsidRDefault="00671C4E" w:rsidP="0085494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671C4E" w:rsidRPr="00116F01" w:rsidRDefault="00671C4E" w:rsidP="00854941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671C4E" w:rsidRPr="006B3080" w:rsidRDefault="00671C4E" w:rsidP="0085494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71C4E" w:rsidRPr="00455714" w:rsidTr="00854941">
        <w:trPr>
          <w:trHeight w:val="744"/>
        </w:trPr>
        <w:tc>
          <w:tcPr>
            <w:tcW w:w="880" w:type="dxa"/>
            <w:shd w:val="clear" w:color="auto" w:fill="auto"/>
            <w:vAlign w:val="center"/>
          </w:tcPr>
          <w:p w:rsidR="00671C4E" w:rsidRPr="00455714" w:rsidRDefault="00671C4E" w:rsidP="008549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10.11.2021 03:15</w:t>
            </w:r>
          </w:p>
        </w:tc>
        <w:tc>
          <w:tcPr>
            <w:tcW w:w="4932" w:type="dxa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90234B">
              <w:rPr>
                <w:rStyle w:val="af7"/>
                <w:rFonts w:eastAsiaTheme="minorHAnsi"/>
                <w:color w:val="auto"/>
              </w:rPr>
              <w:t>Росич</w:t>
            </w:r>
            <w:proofErr w:type="spellEnd"/>
            <w:r w:rsidRPr="0090234B">
              <w:rPr>
                <w:rStyle w:val="af7"/>
                <w:rFonts w:eastAsiaTheme="minorHAnsi"/>
                <w:color w:val="auto"/>
              </w:rPr>
              <w:t>" (675000, регион 28, г. Благовещенск, ул. Ленина, д. 213), ИНН: 2801089300</w:t>
            </w:r>
          </w:p>
        </w:tc>
        <w:tc>
          <w:tcPr>
            <w:tcW w:w="1559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2 251 500,00</w:t>
            </w:r>
          </w:p>
        </w:tc>
        <w:tc>
          <w:tcPr>
            <w:tcW w:w="1240" w:type="dxa"/>
            <w:vAlign w:val="center"/>
          </w:tcPr>
          <w:p w:rsidR="00671C4E" w:rsidRPr="00D34C94" w:rsidRDefault="00671C4E" w:rsidP="00854941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671C4E" w:rsidRPr="00455714" w:rsidTr="00854941">
        <w:tc>
          <w:tcPr>
            <w:tcW w:w="880" w:type="dxa"/>
            <w:shd w:val="clear" w:color="auto" w:fill="auto"/>
            <w:vAlign w:val="center"/>
          </w:tcPr>
          <w:p w:rsidR="00671C4E" w:rsidRPr="00455714" w:rsidRDefault="00671C4E" w:rsidP="008549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163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11.11.2021 05:13</w:t>
            </w:r>
          </w:p>
        </w:tc>
        <w:tc>
          <w:tcPr>
            <w:tcW w:w="4932" w:type="dxa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"ПРОТИВОПОЖАРНЫЙ СЕРВИС" (676850, ОБЛ АМУРСКАЯ, Г БЕЛОГОРСК, УЛ СЕВЕРНАЯ, ДОМ 14, ОФИС 2), ИНН: 2804014818</w:t>
            </w:r>
          </w:p>
        </w:tc>
        <w:tc>
          <w:tcPr>
            <w:tcW w:w="1559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2 300 000,00</w:t>
            </w:r>
          </w:p>
        </w:tc>
        <w:tc>
          <w:tcPr>
            <w:tcW w:w="1240" w:type="dxa"/>
            <w:vAlign w:val="center"/>
          </w:tcPr>
          <w:p w:rsidR="00671C4E" w:rsidRPr="00C44225" w:rsidRDefault="00671C4E" w:rsidP="008549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671C4E" w:rsidRPr="00455714" w:rsidTr="00854941">
        <w:tc>
          <w:tcPr>
            <w:tcW w:w="880" w:type="dxa"/>
            <w:shd w:val="clear" w:color="auto" w:fill="auto"/>
            <w:vAlign w:val="center"/>
          </w:tcPr>
          <w:p w:rsidR="00671C4E" w:rsidRPr="00455714" w:rsidRDefault="00671C4E" w:rsidP="008549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163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09.11.2021 06:11</w:t>
            </w:r>
          </w:p>
        </w:tc>
        <w:tc>
          <w:tcPr>
            <w:tcW w:w="4932" w:type="dxa"/>
            <w:shd w:val="clear" w:color="auto" w:fill="auto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ООО "СТЭЛС" (675000, регион 28, г. Благовещенск, ул. Артиллерийская, д. 17), ИНН: 2801095400</w:t>
            </w:r>
          </w:p>
        </w:tc>
        <w:tc>
          <w:tcPr>
            <w:tcW w:w="1559" w:type="dxa"/>
          </w:tcPr>
          <w:p w:rsidR="00671C4E" w:rsidRPr="0090234B" w:rsidRDefault="00671C4E" w:rsidP="00854941">
            <w:pPr>
              <w:pStyle w:val="13"/>
            </w:pPr>
            <w:r w:rsidRPr="0090234B">
              <w:rPr>
                <w:rStyle w:val="af7"/>
                <w:rFonts w:eastAsiaTheme="minorHAnsi"/>
                <w:color w:val="auto"/>
              </w:rPr>
              <w:t>2 556 000,00</w:t>
            </w:r>
          </w:p>
        </w:tc>
        <w:tc>
          <w:tcPr>
            <w:tcW w:w="1240" w:type="dxa"/>
            <w:vAlign w:val="center"/>
          </w:tcPr>
          <w:p w:rsidR="00671C4E" w:rsidRPr="00C44225" w:rsidRDefault="00671C4E" w:rsidP="008549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4</w:t>
      </w:r>
    </w:p>
    <w:p w:rsidR="00671C4E" w:rsidRPr="001F6F26" w:rsidRDefault="00671C4E" w:rsidP="00671C4E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  <w:lang w:eastAsia="en-US"/>
        </w:rPr>
        <w:t xml:space="preserve">Признать Победителем закупки лот </w:t>
      </w:r>
      <w:r w:rsidRPr="0090234B">
        <w:rPr>
          <w:sz w:val="24"/>
          <w:szCs w:val="24"/>
          <w:lang w:eastAsia="en-US"/>
        </w:rPr>
        <w:t>23601-ЭКСП ПРОД-2022-ДРСК</w:t>
      </w:r>
      <w:r w:rsidRPr="0007148C">
        <w:rPr>
          <w:sz w:val="24"/>
          <w:szCs w:val="24"/>
          <w:lang w:eastAsia="en-US"/>
        </w:rPr>
        <w:t xml:space="preserve"> «</w:t>
      </w:r>
      <w:r w:rsidRPr="0090234B">
        <w:rPr>
          <w:sz w:val="24"/>
          <w:szCs w:val="24"/>
          <w:lang w:eastAsia="en-US"/>
        </w:rPr>
        <w:t>Техническое обслуживание автоматических систем и установки противопожарной защиты СП "</w:t>
      </w:r>
      <w:r w:rsidRPr="001F6F26">
        <w:rPr>
          <w:sz w:val="24"/>
          <w:szCs w:val="24"/>
          <w:lang w:eastAsia="en-US"/>
        </w:rPr>
        <w:t xml:space="preserve">Восточные ЭС"» Участника, занявшего 1 (первое) место в </w:t>
      </w:r>
      <w:proofErr w:type="spellStart"/>
      <w:r w:rsidRPr="001F6F26">
        <w:rPr>
          <w:sz w:val="24"/>
          <w:szCs w:val="24"/>
          <w:lang w:eastAsia="en-US"/>
        </w:rPr>
        <w:t>ранжировке</w:t>
      </w:r>
      <w:proofErr w:type="spellEnd"/>
      <w:r w:rsidRPr="001F6F26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1F6F26">
        <w:rPr>
          <w:b/>
          <w:sz w:val="24"/>
          <w:szCs w:val="24"/>
          <w:lang w:eastAsia="en-US"/>
        </w:rPr>
        <w:t>ООО "</w:t>
      </w:r>
      <w:proofErr w:type="spellStart"/>
      <w:r w:rsidRPr="001F6F26">
        <w:rPr>
          <w:b/>
          <w:sz w:val="24"/>
          <w:szCs w:val="24"/>
          <w:lang w:eastAsia="en-US"/>
        </w:rPr>
        <w:t>Росич</w:t>
      </w:r>
      <w:proofErr w:type="spellEnd"/>
      <w:r w:rsidRPr="001F6F26">
        <w:rPr>
          <w:b/>
          <w:sz w:val="24"/>
          <w:szCs w:val="24"/>
          <w:lang w:eastAsia="en-US"/>
        </w:rPr>
        <w:t>" г. Благовещенск</w:t>
      </w:r>
      <w:r w:rsidRPr="001F6F26">
        <w:rPr>
          <w:sz w:val="24"/>
          <w:szCs w:val="24"/>
          <w:lang w:eastAsia="en-US"/>
        </w:rPr>
        <w:t xml:space="preserve"> с ценой заявки не более </w:t>
      </w:r>
      <w:r w:rsidRPr="001F6F26">
        <w:rPr>
          <w:b/>
          <w:sz w:val="24"/>
          <w:szCs w:val="24"/>
          <w:lang w:eastAsia="en-US"/>
        </w:rPr>
        <w:t>2 251 500,00</w:t>
      </w:r>
      <w:r w:rsidRPr="001F6F26">
        <w:rPr>
          <w:sz w:val="24"/>
          <w:szCs w:val="24"/>
          <w:lang w:eastAsia="en-US"/>
        </w:rPr>
        <w:t xml:space="preserve"> руб. без учета НДС. Условия оплаты: Заказчик производит оплату оказанных услуг ежемесячно в течение 15 (пятнадцати) рабочих дней с даты подписания Сторонами актов сдачи-приёмки оказанных услуг и предоставленных Исполнителем счетов</w:t>
      </w:r>
      <w:r w:rsidRPr="0007148C">
        <w:rPr>
          <w:sz w:val="24"/>
          <w:szCs w:val="24"/>
          <w:lang w:eastAsia="en-US"/>
        </w:rPr>
        <w:t xml:space="preserve">. Срок выполнения работ: </w:t>
      </w:r>
      <w:r w:rsidRPr="001F6F26">
        <w:rPr>
          <w:sz w:val="24"/>
          <w:szCs w:val="24"/>
          <w:lang w:eastAsia="en-US"/>
        </w:rPr>
        <w:t>Начало оказания услуг – с 01.01.2022 года.</w:t>
      </w:r>
      <w:r>
        <w:rPr>
          <w:sz w:val="24"/>
          <w:szCs w:val="24"/>
          <w:lang w:eastAsia="en-US"/>
        </w:rPr>
        <w:t xml:space="preserve"> </w:t>
      </w:r>
      <w:r w:rsidRPr="001F6F26">
        <w:rPr>
          <w:sz w:val="24"/>
          <w:szCs w:val="24"/>
          <w:lang w:eastAsia="en-US"/>
        </w:rPr>
        <w:t>Окончание срока оказания услуг – 24:00 часов 31.12.2024 года.</w:t>
      </w:r>
      <w:r>
        <w:rPr>
          <w:sz w:val="24"/>
          <w:szCs w:val="24"/>
          <w:lang w:eastAsia="en-US"/>
        </w:rPr>
        <w:t xml:space="preserve"> </w:t>
      </w:r>
      <w:r w:rsidRPr="001F6F26">
        <w:rPr>
          <w:sz w:val="24"/>
          <w:szCs w:val="24"/>
          <w:lang w:eastAsia="en-US"/>
        </w:rPr>
        <w:t>Заявка Участника имеет правовой статус оферты и действует вплоть до истечения срока, отведенного</w:t>
      </w:r>
      <w:r w:rsidRPr="001F6F26">
        <w:rPr>
          <w:sz w:val="24"/>
          <w:szCs w:val="24"/>
        </w:rPr>
        <w:t xml:space="preserve">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</w:t>
      </w:r>
      <w:r w:rsidRPr="001F6F26">
        <w:rPr>
          <w:sz w:val="24"/>
          <w:szCs w:val="24"/>
        </w:rPr>
        <w:t>1.11.2021).</w:t>
      </w:r>
    </w:p>
    <w:p w:rsidR="00671C4E" w:rsidRDefault="00671C4E" w:rsidP="00671C4E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71C4E" w:rsidRPr="0007148C" w:rsidRDefault="00671C4E" w:rsidP="00671C4E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</w:t>
      </w:r>
      <w:bookmarkStart w:id="2" w:name="_GoBack"/>
      <w:bookmarkEnd w:id="2"/>
      <w:r w:rsidRPr="0007148C">
        <w:rPr>
          <w:sz w:val="24"/>
          <w:szCs w:val="24"/>
        </w:rPr>
        <w:t>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526F2" w:rsidRDefault="00C526F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71C4E">
      <w:headerReference w:type="default" r:id="rId9"/>
      <w:footerReference w:type="default" r:id="rId10"/>
      <w:pgSz w:w="11906" w:h="16838"/>
      <w:pgMar w:top="709" w:right="851" w:bottom="709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812" w:rsidRDefault="009C3812" w:rsidP="00355095">
      <w:pPr>
        <w:spacing w:line="240" w:lineRule="auto"/>
      </w:pPr>
      <w:r>
        <w:separator/>
      </w:r>
    </w:p>
  </w:endnote>
  <w:endnote w:type="continuationSeparator" w:id="0">
    <w:p w:rsidR="009C3812" w:rsidRDefault="009C381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1C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1C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812" w:rsidRDefault="009C3812" w:rsidP="00355095">
      <w:pPr>
        <w:spacing w:line="240" w:lineRule="auto"/>
      </w:pPr>
      <w:r>
        <w:separator/>
      </w:r>
    </w:p>
  </w:footnote>
  <w:footnote w:type="continuationSeparator" w:id="0">
    <w:p w:rsidR="009C3812" w:rsidRDefault="009C381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835B6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671C4E" w:rsidRPr="00671C4E">
      <w:rPr>
        <w:i/>
        <w:sz w:val="20"/>
      </w:rPr>
      <w:t>23601-ЭКСП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1CBB"/>
    <w:multiLevelType w:val="hybridMultilevel"/>
    <w:tmpl w:val="04BE512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645E41"/>
    <w:multiLevelType w:val="hybridMultilevel"/>
    <w:tmpl w:val="04BE512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2874AD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26267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D9083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32"/>
  </w:num>
  <w:num w:numId="6">
    <w:abstractNumId w:val="25"/>
  </w:num>
  <w:num w:numId="7">
    <w:abstractNumId w:val="6"/>
  </w:num>
  <w:num w:numId="8">
    <w:abstractNumId w:val="30"/>
  </w:num>
  <w:num w:numId="9">
    <w:abstractNumId w:val="31"/>
  </w:num>
  <w:num w:numId="10">
    <w:abstractNumId w:val="10"/>
  </w:num>
  <w:num w:numId="11">
    <w:abstractNumId w:val="27"/>
  </w:num>
  <w:num w:numId="12">
    <w:abstractNumId w:val="2"/>
  </w:num>
  <w:num w:numId="13">
    <w:abstractNumId w:val="26"/>
  </w:num>
  <w:num w:numId="14">
    <w:abstractNumId w:val="20"/>
  </w:num>
  <w:num w:numId="15">
    <w:abstractNumId w:val="41"/>
  </w:num>
  <w:num w:numId="16">
    <w:abstractNumId w:val="11"/>
  </w:num>
  <w:num w:numId="17">
    <w:abstractNumId w:val="23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42"/>
  </w:num>
  <w:num w:numId="23">
    <w:abstractNumId w:val="22"/>
  </w:num>
  <w:num w:numId="24">
    <w:abstractNumId w:val="0"/>
  </w:num>
  <w:num w:numId="25">
    <w:abstractNumId w:val="14"/>
  </w:num>
  <w:num w:numId="26">
    <w:abstractNumId w:val="33"/>
  </w:num>
  <w:num w:numId="27">
    <w:abstractNumId w:val="35"/>
  </w:num>
  <w:num w:numId="28">
    <w:abstractNumId w:val="17"/>
  </w:num>
  <w:num w:numId="29">
    <w:abstractNumId w:val="5"/>
  </w:num>
  <w:num w:numId="30">
    <w:abstractNumId w:val="19"/>
  </w:num>
  <w:num w:numId="31">
    <w:abstractNumId w:val="16"/>
  </w:num>
  <w:num w:numId="32">
    <w:abstractNumId w:val="36"/>
  </w:num>
  <w:num w:numId="33">
    <w:abstractNumId w:val="39"/>
  </w:num>
  <w:num w:numId="34">
    <w:abstractNumId w:val="13"/>
  </w:num>
  <w:num w:numId="35">
    <w:abstractNumId w:val="15"/>
  </w:num>
  <w:num w:numId="36">
    <w:abstractNumId w:val="34"/>
  </w:num>
  <w:num w:numId="37">
    <w:abstractNumId w:val="29"/>
  </w:num>
  <w:num w:numId="38">
    <w:abstractNumId w:val="12"/>
  </w:num>
  <w:num w:numId="39">
    <w:abstractNumId w:val="38"/>
  </w:num>
  <w:num w:numId="40">
    <w:abstractNumId w:val="3"/>
  </w:num>
  <w:num w:numId="41">
    <w:abstractNumId w:val="40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43A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2CCB"/>
    <w:rsid w:val="001B3135"/>
    <w:rsid w:val="001B37A3"/>
    <w:rsid w:val="001B7CA8"/>
    <w:rsid w:val="001D624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81D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1C4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33D8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3E8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3812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54F5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6F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00A1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0C2A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262B"/>
    <w:rsid w:val="00E6386E"/>
    <w:rsid w:val="00E661E9"/>
    <w:rsid w:val="00E7299F"/>
    <w:rsid w:val="00E7357C"/>
    <w:rsid w:val="00E73818"/>
    <w:rsid w:val="00E755AA"/>
    <w:rsid w:val="00E77556"/>
    <w:rsid w:val="00E8314B"/>
    <w:rsid w:val="00E835B6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0F5A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E835B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E83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E835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768A-8926-4880-B2C1-64DE740B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2021-12-01T07:55:00Z</dcterms:created>
  <dcterms:modified xsi:type="dcterms:W3CDTF">2021-12-02T09:06:00Z</dcterms:modified>
</cp:coreProperties>
</file>