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705" w:rsidRPr="002C6705" w:rsidRDefault="00BF212F" w:rsidP="00BF212F">
      <w:pPr>
        <w:spacing w:line="240" w:lineRule="auto"/>
        <w:ind w:firstLine="0"/>
        <w:jc w:val="center"/>
        <w:rPr>
          <w:b/>
          <w:sz w:val="26"/>
          <w:szCs w:val="26"/>
        </w:rPr>
      </w:pPr>
      <w:bookmarkStart w:id="0" w:name="_GoBack"/>
      <w:bookmarkEnd w:id="0"/>
      <w:r w:rsidRPr="0042381B">
        <w:rPr>
          <w:b/>
          <w:sz w:val="26"/>
          <w:szCs w:val="26"/>
        </w:rPr>
        <w:t xml:space="preserve">Разъяснение </w:t>
      </w:r>
      <w:r w:rsidRPr="002C6705">
        <w:rPr>
          <w:b/>
          <w:sz w:val="26"/>
          <w:szCs w:val="26"/>
        </w:rPr>
        <w:t>№</w:t>
      </w:r>
      <w:r w:rsidR="008B5C12">
        <w:rPr>
          <w:b/>
          <w:sz w:val="26"/>
          <w:szCs w:val="26"/>
        </w:rPr>
        <w:t xml:space="preserve"> </w:t>
      </w:r>
      <w:r w:rsidR="00B35BB8">
        <w:rPr>
          <w:b/>
          <w:sz w:val="26"/>
          <w:szCs w:val="26"/>
        </w:rPr>
        <w:t>3</w:t>
      </w:r>
      <w:r w:rsidR="00406542">
        <w:rPr>
          <w:b/>
          <w:sz w:val="26"/>
          <w:szCs w:val="26"/>
        </w:rPr>
        <w:t xml:space="preserve"> </w:t>
      </w:r>
      <w:r w:rsidR="002C6705" w:rsidRPr="002C6705">
        <w:rPr>
          <w:b/>
          <w:sz w:val="26"/>
          <w:szCs w:val="26"/>
        </w:rPr>
        <w:t>от</w:t>
      </w:r>
      <w:r w:rsidR="002C6705">
        <w:rPr>
          <w:b/>
          <w:sz w:val="26"/>
          <w:szCs w:val="26"/>
        </w:rPr>
        <w:t xml:space="preserve"> </w:t>
      </w:r>
      <w:r w:rsidR="00B35BB8">
        <w:rPr>
          <w:b/>
          <w:sz w:val="26"/>
          <w:szCs w:val="26"/>
        </w:rPr>
        <w:t xml:space="preserve"> 08.11</w:t>
      </w:r>
      <w:r w:rsidR="002C6705">
        <w:rPr>
          <w:b/>
          <w:sz w:val="26"/>
          <w:szCs w:val="26"/>
        </w:rPr>
        <w:t xml:space="preserve">.2021 </w:t>
      </w:r>
      <w:r w:rsidRPr="0042381B">
        <w:rPr>
          <w:b/>
          <w:sz w:val="26"/>
          <w:szCs w:val="26"/>
        </w:rPr>
        <w:t>г.</w:t>
      </w:r>
      <w:r w:rsidRPr="0042381B">
        <w:rPr>
          <w:i/>
          <w:sz w:val="26"/>
          <w:szCs w:val="26"/>
          <w:shd w:val="clear" w:color="auto" w:fill="FFFF99"/>
        </w:rPr>
        <w:br/>
      </w:r>
      <w:r w:rsidRPr="002C6705">
        <w:rPr>
          <w:sz w:val="26"/>
          <w:szCs w:val="26"/>
        </w:rPr>
        <w:t>к Документации о закупке по</w:t>
      </w:r>
      <w:r w:rsidR="002C6705" w:rsidRPr="002C6705">
        <w:rPr>
          <w:sz w:val="26"/>
          <w:szCs w:val="26"/>
        </w:rPr>
        <w:t xml:space="preserve"> </w:t>
      </w:r>
      <w:r w:rsidR="008F0C95">
        <w:rPr>
          <w:sz w:val="26"/>
          <w:szCs w:val="26"/>
        </w:rPr>
        <w:t>запросу котировок</w:t>
      </w:r>
      <w:r w:rsidR="00432ABB">
        <w:rPr>
          <w:sz w:val="26"/>
          <w:szCs w:val="26"/>
        </w:rPr>
        <w:t xml:space="preserve"> для субъектов МСП</w:t>
      </w:r>
      <w:r w:rsidR="002C6705" w:rsidRPr="002C6705">
        <w:rPr>
          <w:sz w:val="26"/>
          <w:szCs w:val="26"/>
        </w:rPr>
        <w:t xml:space="preserve"> в электронной форме на право  заключения договора </w:t>
      </w:r>
      <w:r w:rsidR="003B062A">
        <w:rPr>
          <w:sz w:val="26"/>
          <w:szCs w:val="26"/>
        </w:rPr>
        <w:t xml:space="preserve">на выполнение работ </w:t>
      </w:r>
      <w:r w:rsidR="002C6705" w:rsidRPr="002C6705">
        <w:rPr>
          <w:sz w:val="26"/>
          <w:szCs w:val="26"/>
        </w:rPr>
        <w:t>«</w:t>
      </w:r>
      <w:r w:rsidR="00B35BB8" w:rsidRPr="00B35BB8">
        <w:rPr>
          <w:b/>
          <w:sz w:val="26"/>
          <w:szCs w:val="26"/>
        </w:rPr>
        <w:t>Разработка проектной документации по объекту: «Реконструкция распределительных сетей</w:t>
      </w:r>
      <w:r w:rsidR="00B35BB8">
        <w:rPr>
          <w:b/>
          <w:sz w:val="26"/>
          <w:szCs w:val="26"/>
        </w:rPr>
        <w:t xml:space="preserve"> для электроснабжения </w:t>
      </w:r>
      <w:proofErr w:type="spellStart"/>
      <w:r w:rsidR="00B35BB8">
        <w:rPr>
          <w:b/>
          <w:sz w:val="26"/>
          <w:szCs w:val="26"/>
        </w:rPr>
        <w:t>г.Облучье</w:t>
      </w:r>
      <w:proofErr w:type="spellEnd"/>
      <w:r w:rsidR="002C6705" w:rsidRPr="002C6705">
        <w:rPr>
          <w:b/>
          <w:sz w:val="26"/>
          <w:szCs w:val="26"/>
        </w:rPr>
        <w:t xml:space="preserve">» </w:t>
      </w:r>
    </w:p>
    <w:p w:rsidR="00BF212F" w:rsidRPr="002C6705" w:rsidRDefault="00BF212F" w:rsidP="00BF212F">
      <w:pPr>
        <w:spacing w:line="240" w:lineRule="auto"/>
        <w:ind w:firstLine="0"/>
        <w:jc w:val="center"/>
        <w:rPr>
          <w:sz w:val="26"/>
          <w:szCs w:val="26"/>
        </w:rPr>
      </w:pPr>
      <w:r w:rsidRPr="002C6705">
        <w:rPr>
          <w:sz w:val="26"/>
          <w:szCs w:val="26"/>
        </w:rPr>
        <w:t>(Лот №</w:t>
      </w:r>
      <w:r w:rsidR="00241C12">
        <w:rPr>
          <w:sz w:val="26"/>
          <w:szCs w:val="26"/>
        </w:rPr>
        <w:t xml:space="preserve"> </w:t>
      </w:r>
      <w:r w:rsidR="00B35BB8" w:rsidRPr="00B35BB8">
        <w:rPr>
          <w:sz w:val="26"/>
          <w:szCs w:val="26"/>
        </w:rPr>
        <w:t>18801-ТПИР ОБСЛ-2022-ДРСК</w:t>
      </w:r>
      <w:r w:rsidRPr="002C6705">
        <w:rPr>
          <w:sz w:val="26"/>
          <w:szCs w:val="26"/>
        </w:rPr>
        <w:t>)</w:t>
      </w:r>
    </w:p>
    <w:p w:rsidR="00BF212F" w:rsidRPr="0042381B" w:rsidRDefault="00BF212F" w:rsidP="00BF212F">
      <w:pPr>
        <w:widowControl w:val="0"/>
        <w:autoSpaceDE w:val="0"/>
        <w:autoSpaceDN w:val="0"/>
        <w:adjustRightInd w:val="0"/>
        <w:spacing w:before="240" w:line="240" w:lineRule="auto"/>
        <w:ind w:right="-20" w:firstLine="0"/>
        <w:rPr>
          <w:sz w:val="26"/>
          <w:szCs w:val="26"/>
        </w:rPr>
      </w:pPr>
      <w:r w:rsidRPr="0042381B">
        <w:rPr>
          <w:color w:val="16181C"/>
          <w:sz w:val="26"/>
          <w:szCs w:val="26"/>
          <w:u w:val="single"/>
        </w:rPr>
        <w:t>Тема разъяснений</w:t>
      </w:r>
      <w:r w:rsidRPr="0042381B">
        <w:rPr>
          <w:sz w:val="26"/>
          <w:szCs w:val="26"/>
          <w:u w:val="single"/>
        </w:rPr>
        <w:t>:</w:t>
      </w:r>
      <w:r w:rsidR="002C6705">
        <w:rPr>
          <w:sz w:val="26"/>
          <w:szCs w:val="26"/>
          <w:u w:val="single"/>
        </w:rPr>
        <w:t xml:space="preserve"> Разъяснения </w:t>
      </w:r>
      <w:r w:rsidR="003B062A">
        <w:rPr>
          <w:sz w:val="26"/>
          <w:szCs w:val="26"/>
          <w:u w:val="single"/>
        </w:rPr>
        <w:t>по Техническим требованиям</w:t>
      </w:r>
    </w:p>
    <w:p w:rsidR="00BF212F" w:rsidRPr="00432ABB" w:rsidRDefault="00BF212F" w:rsidP="00BF212F">
      <w:pPr>
        <w:spacing w:before="240" w:line="240" w:lineRule="auto"/>
        <w:ind w:firstLine="0"/>
        <w:rPr>
          <w:color w:val="16181C"/>
          <w:sz w:val="26"/>
          <w:szCs w:val="26"/>
          <w:u w:val="single"/>
        </w:rPr>
      </w:pPr>
      <w:r w:rsidRPr="0042381B">
        <w:rPr>
          <w:color w:val="16181C"/>
          <w:sz w:val="26"/>
          <w:szCs w:val="26"/>
          <w:u w:val="single"/>
        </w:rPr>
        <w:t>Дата поступления запроса о разъяснениях:</w:t>
      </w:r>
      <w:r w:rsidR="002C6705">
        <w:rPr>
          <w:color w:val="16181C"/>
          <w:sz w:val="26"/>
          <w:szCs w:val="26"/>
          <w:u w:val="single"/>
        </w:rPr>
        <w:t xml:space="preserve"> </w:t>
      </w:r>
      <w:r w:rsidR="00B35BB8">
        <w:rPr>
          <w:color w:val="16181C"/>
          <w:sz w:val="26"/>
          <w:szCs w:val="26"/>
          <w:u w:val="single"/>
        </w:rPr>
        <w:t>03.11</w:t>
      </w:r>
      <w:r w:rsidR="002C6705">
        <w:rPr>
          <w:color w:val="16181C"/>
          <w:sz w:val="26"/>
          <w:szCs w:val="26"/>
          <w:u w:val="single"/>
        </w:rPr>
        <w:t>.2021</w:t>
      </w:r>
    </w:p>
    <w:p w:rsidR="00432ABB" w:rsidRPr="00432ABB" w:rsidRDefault="00BF212F" w:rsidP="00BF212F">
      <w:pPr>
        <w:spacing w:before="240" w:line="240" w:lineRule="auto"/>
        <w:ind w:firstLine="0"/>
        <w:rPr>
          <w:color w:val="16181C"/>
          <w:sz w:val="26"/>
          <w:szCs w:val="26"/>
          <w:u w:val="single"/>
        </w:rPr>
      </w:pPr>
      <w:r w:rsidRPr="0042381B">
        <w:rPr>
          <w:color w:val="16181C"/>
          <w:sz w:val="26"/>
          <w:szCs w:val="26"/>
          <w:u w:val="single"/>
        </w:rPr>
        <w:t>Сведения о предмете запроса:</w:t>
      </w:r>
      <w:r w:rsidR="002C6705">
        <w:rPr>
          <w:color w:val="16181C"/>
          <w:sz w:val="26"/>
          <w:szCs w:val="26"/>
          <w:u w:val="single"/>
        </w:rPr>
        <w:t xml:space="preserve"> </w:t>
      </w:r>
      <w:r w:rsidR="00432ABB" w:rsidRPr="00432ABB">
        <w:rPr>
          <w:color w:val="16181C"/>
          <w:sz w:val="26"/>
          <w:szCs w:val="26"/>
          <w:u w:val="single"/>
        </w:rPr>
        <w:t xml:space="preserve">Разъяснение </w:t>
      </w:r>
      <w:r w:rsidR="00406542">
        <w:rPr>
          <w:color w:val="16181C"/>
          <w:sz w:val="26"/>
          <w:szCs w:val="26"/>
          <w:u w:val="single"/>
        </w:rPr>
        <w:t>Техническим требованиям</w:t>
      </w:r>
      <w:r w:rsidR="00432ABB" w:rsidRPr="00432ABB">
        <w:rPr>
          <w:color w:val="16181C"/>
          <w:sz w:val="26"/>
          <w:szCs w:val="26"/>
          <w:u w:val="single"/>
        </w:rPr>
        <w:t xml:space="preserve"> </w:t>
      </w:r>
    </w:p>
    <w:p w:rsidR="003B062A" w:rsidRDefault="003B062A" w:rsidP="003B062A">
      <w:pPr>
        <w:spacing w:before="120" w:line="240" w:lineRule="auto"/>
        <w:ind w:firstLine="0"/>
        <w:rPr>
          <w:color w:val="16181C"/>
          <w:sz w:val="26"/>
          <w:szCs w:val="26"/>
          <w:u w:val="single"/>
        </w:rPr>
      </w:pPr>
    </w:p>
    <w:p w:rsidR="002C6705" w:rsidRPr="00432ABB" w:rsidRDefault="00BF212F" w:rsidP="003B062A">
      <w:pPr>
        <w:spacing w:before="120" w:line="240" w:lineRule="auto"/>
        <w:ind w:firstLine="0"/>
        <w:rPr>
          <w:color w:val="16181C"/>
          <w:sz w:val="26"/>
          <w:szCs w:val="26"/>
          <w:u w:val="single"/>
        </w:rPr>
      </w:pPr>
      <w:r w:rsidRPr="00432ABB">
        <w:rPr>
          <w:color w:val="16181C"/>
          <w:sz w:val="26"/>
          <w:szCs w:val="26"/>
          <w:u w:val="single"/>
        </w:rPr>
        <w:t xml:space="preserve">Вопрос № </w:t>
      </w:r>
      <w:r w:rsidR="002C6705" w:rsidRPr="00432ABB">
        <w:rPr>
          <w:color w:val="16181C"/>
          <w:sz w:val="26"/>
          <w:szCs w:val="26"/>
          <w:u w:val="single"/>
        </w:rPr>
        <w:t>1</w:t>
      </w:r>
    </w:p>
    <w:p w:rsidR="00406542" w:rsidRPr="00B35BB8" w:rsidRDefault="00406542" w:rsidP="00406542">
      <w:pPr>
        <w:spacing w:before="120" w:line="240" w:lineRule="auto"/>
        <w:ind w:firstLine="0"/>
        <w:rPr>
          <w:color w:val="16181C"/>
          <w:sz w:val="26"/>
          <w:szCs w:val="26"/>
          <w:u w:val="single"/>
        </w:rPr>
      </w:pPr>
      <w:r w:rsidRPr="00B35BB8">
        <w:rPr>
          <w:color w:val="16181C"/>
          <w:sz w:val="26"/>
          <w:szCs w:val="26"/>
          <w:u w:val="single"/>
        </w:rPr>
        <w:t>Добрый день!</w:t>
      </w:r>
    </w:p>
    <w:p w:rsidR="003B062A" w:rsidRPr="00B35BB8" w:rsidRDefault="00B35BB8" w:rsidP="007D767B">
      <w:pPr>
        <w:spacing w:before="120" w:line="240" w:lineRule="auto"/>
        <w:ind w:firstLine="0"/>
        <w:rPr>
          <w:color w:val="16181C"/>
          <w:sz w:val="26"/>
          <w:szCs w:val="26"/>
        </w:rPr>
      </w:pPr>
      <w:r w:rsidRPr="00B35BB8">
        <w:rPr>
          <w:color w:val="16181C"/>
          <w:sz w:val="26"/>
          <w:szCs w:val="26"/>
        </w:rPr>
        <w:t xml:space="preserve">Просим дать обоснование по срокам проектирования по Лоту № 18801-ТПИР ОБСЛ-2022-ДРСК: Разработка проектной документации по объекту: «Реконструкция распределительных сетей для электроснабжения </w:t>
      </w:r>
      <w:proofErr w:type="spellStart"/>
      <w:r w:rsidRPr="00B35BB8">
        <w:rPr>
          <w:color w:val="16181C"/>
          <w:sz w:val="26"/>
          <w:szCs w:val="26"/>
        </w:rPr>
        <w:t>г.Облучье</w:t>
      </w:r>
      <w:proofErr w:type="spellEnd"/>
      <w:r w:rsidRPr="00B35BB8">
        <w:rPr>
          <w:color w:val="16181C"/>
          <w:sz w:val="26"/>
          <w:szCs w:val="26"/>
        </w:rPr>
        <w:t xml:space="preserve">». </w:t>
      </w:r>
      <w:r w:rsidRPr="00B35BB8">
        <w:rPr>
          <w:color w:val="16181C"/>
          <w:sz w:val="26"/>
          <w:szCs w:val="26"/>
        </w:rPr>
        <w:br/>
      </w:r>
      <w:r w:rsidRPr="00B35BB8">
        <w:rPr>
          <w:color w:val="16181C"/>
          <w:sz w:val="26"/>
          <w:szCs w:val="26"/>
        </w:rPr>
        <w:br/>
        <w:t>Сроки занижены. Согласно норм «ВСН 44-91 «ЕДИНЫЕ НОРМЫ ПРОДОЛЖИТЕЛЬНОСТИ ПРОЕКТИРОВАНИЯ И СТРОИТЕЛЬСТВА ПРЕДПРИЯТИЙ, ЗДАНИЙ И СООРУЖЕНИЙ ОТРАСЛИ "ЭЛЕКТРОЭНЕРГЕТИКА», нормы продолжительности проектирования должны составлять:</w:t>
      </w:r>
      <w:r w:rsidRPr="00B35BB8">
        <w:rPr>
          <w:color w:val="16181C"/>
          <w:sz w:val="26"/>
          <w:szCs w:val="26"/>
        </w:rPr>
        <w:br/>
        <w:t>п.10 Комплекс электроснабжения в составе:</w:t>
      </w:r>
      <w:r w:rsidR="007D767B">
        <w:rPr>
          <w:color w:val="16181C"/>
          <w:sz w:val="26"/>
          <w:szCs w:val="26"/>
        </w:rPr>
        <w:t xml:space="preserve"> </w:t>
      </w:r>
      <w:r w:rsidRPr="00B35BB8">
        <w:rPr>
          <w:color w:val="16181C"/>
          <w:sz w:val="26"/>
          <w:szCs w:val="26"/>
        </w:rPr>
        <w:t>Воздушные линии 0,4 кВ общей протяженностью до 30 км; трансформаторные подстанции (комплектные и мачтовые) напряжением 6-10-20-35/0,4 кВ мощностью до 630 кВА - до 15 шт.</w:t>
      </w:r>
      <w:r w:rsidR="007D767B">
        <w:rPr>
          <w:color w:val="16181C"/>
          <w:sz w:val="26"/>
          <w:szCs w:val="26"/>
        </w:rPr>
        <w:t xml:space="preserve"> </w:t>
      </w:r>
      <w:r w:rsidRPr="00B35BB8">
        <w:rPr>
          <w:color w:val="16181C"/>
          <w:sz w:val="26"/>
          <w:szCs w:val="26"/>
        </w:rPr>
        <w:t>Разработка проектной документации (ПД) с изысканиями -6 месяцев: из них изыскания -2 месяца, ПД -4,5 месяца.</w:t>
      </w:r>
      <w:r w:rsidR="007D767B">
        <w:rPr>
          <w:color w:val="16181C"/>
          <w:sz w:val="26"/>
          <w:szCs w:val="26"/>
        </w:rPr>
        <w:t xml:space="preserve"> </w:t>
      </w:r>
      <w:r w:rsidRPr="00B35BB8">
        <w:rPr>
          <w:color w:val="16181C"/>
          <w:sz w:val="26"/>
          <w:szCs w:val="26"/>
        </w:rPr>
        <w:t>Согласование проектной документации - 1,5 месяца.</w:t>
      </w:r>
      <w:r w:rsidRPr="00B35BB8">
        <w:rPr>
          <w:color w:val="16181C"/>
          <w:sz w:val="26"/>
          <w:szCs w:val="26"/>
        </w:rPr>
        <w:br/>
        <w:t>Разработка рабочей документации (РД) -5 месяцев.</w:t>
      </w:r>
      <w:r w:rsidR="007D767B">
        <w:rPr>
          <w:color w:val="16181C"/>
          <w:sz w:val="26"/>
          <w:szCs w:val="26"/>
        </w:rPr>
        <w:t xml:space="preserve"> </w:t>
      </w:r>
      <w:r w:rsidRPr="00B35BB8">
        <w:rPr>
          <w:color w:val="16181C"/>
          <w:sz w:val="26"/>
          <w:szCs w:val="26"/>
        </w:rPr>
        <w:t>Итого: ВЛ-0,4 кВ общая продолжительность проектирования -12,5 месяцев.п.11. Воздушная линия электропередачи</w:t>
      </w:r>
      <w:r w:rsidR="007D767B">
        <w:rPr>
          <w:color w:val="16181C"/>
          <w:sz w:val="26"/>
          <w:szCs w:val="26"/>
        </w:rPr>
        <w:t xml:space="preserve"> напряжением 6-20 кВ протяженно</w:t>
      </w:r>
      <w:r w:rsidRPr="00B35BB8">
        <w:rPr>
          <w:color w:val="16181C"/>
          <w:sz w:val="26"/>
          <w:szCs w:val="26"/>
        </w:rPr>
        <w:t>стью до 15 км.</w:t>
      </w:r>
      <w:r w:rsidR="007D767B">
        <w:rPr>
          <w:color w:val="16181C"/>
          <w:sz w:val="26"/>
          <w:szCs w:val="26"/>
        </w:rPr>
        <w:t xml:space="preserve"> </w:t>
      </w:r>
      <w:r w:rsidRPr="00B35BB8">
        <w:rPr>
          <w:color w:val="16181C"/>
          <w:sz w:val="26"/>
          <w:szCs w:val="26"/>
        </w:rPr>
        <w:t>Разработка проектной документации (ПД) с изысканиями -4,5 месяца. из них изыскания -1 месяц, ПД -4 месяца.</w:t>
      </w:r>
      <w:r w:rsidR="007D767B">
        <w:rPr>
          <w:color w:val="16181C"/>
          <w:sz w:val="26"/>
          <w:szCs w:val="26"/>
        </w:rPr>
        <w:t xml:space="preserve"> </w:t>
      </w:r>
      <w:r w:rsidRPr="00B35BB8">
        <w:rPr>
          <w:color w:val="16181C"/>
          <w:sz w:val="26"/>
          <w:szCs w:val="26"/>
        </w:rPr>
        <w:t>Согласование проектной документации - 1,5 месяца.</w:t>
      </w:r>
      <w:r w:rsidR="007D767B">
        <w:rPr>
          <w:color w:val="16181C"/>
          <w:sz w:val="26"/>
          <w:szCs w:val="26"/>
        </w:rPr>
        <w:t xml:space="preserve"> </w:t>
      </w:r>
      <w:r w:rsidRPr="00B35BB8">
        <w:rPr>
          <w:color w:val="16181C"/>
          <w:sz w:val="26"/>
          <w:szCs w:val="26"/>
        </w:rPr>
        <w:t>Разработка рабочей документации (РД) -2 месяца.</w:t>
      </w:r>
      <w:r w:rsidR="007D767B">
        <w:rPr>
          <w:color w:val="16181C"/>
          <w:sz w:val="26"/>
          <w:szCs w:val="26"/>
        </w:rPr>
        <w:t xml:space="preserve"> </w:t>
      </w:r>
      <w:r w:rsidRPr="00B35BB8">
        <w:rPr>
          <w:color w:val="16181C"/>
          <w:sz w:val="26"/>
          <w:szCs w:val="26"/>
        </w:rPr>
        <w:t>Итого: ВЛ-0,4 кВ общая продолжительность проектирования -8 месяцев.</w:t>
      </w:r>
    </w:p>
    <w:p w:rsidR="000D5091" w:rsidRPr="00432ABB" w:rsidRDefault="00BF212F" w:rsidP="007D767B">
      <w:pPr>
        <w:spacing w:before="120" w:line="240" w:lineRule="auto"/>
        <w:ind w:firstLine="0"/>
        <w:rPr>
          <w:color w:val="16181C"/>
          <w:sz w:val="26"/>
          <w:szCs w:val="26"/>
          <w:u w:val="single"/>
        </w:rPr>
      </w:pPr>
      <w:r w:rsidRPr="00432ABB">
        <w:rPr>
          <w:color w:val="16181C"/>
          <w:sz w:val="26"/>
          <w:szCs w:val="26"/>
          <w:u w:val="single"/>
        </w:rPr>
        <w:t xml:space="preserve">Ответ № </w:t>
      </w:r>
      <w:r w:rsidR="00432ABB">
        <w:rPr>
          <w:color w:val="16181C"/>
          <w:sz w:val="26"/>
          <w:szCs w:val="26"/>
          <w:u w:val="single"/>
        </w:rPr>
        <w:t>1</w:t>
      </w:r>
    </w:p>
    <w:p w:rsidR="00BF212F" w:rsidRDefault="007D767B" w:rsidP="007D767B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</w:t>
      </w:r>
      <w:r w:rsidRPr="007D767B">
        <w:rPr>
          <w:sz w:val="26"/>
          <w:szCs w:val="26"/>
        </w:rPr>
        <w:t>норм</w:t>
      </w:r>
      <w:r>
        <w:rPr>
          <w:sz w:val="26"/>
          <w:szCs w:val="26"/>
        </w:rPr>
        <w:t xml:space="preserve">ами </w:t>
      </w:r>
      <w:r w:rsidRPr="007D767B">
        <w:rPr>
          <w:sz w:val="26"/>
          <w:szCs w:val="26"/>
        </w:rPr>
        <w:t>ВСН 44-91</w:t>
      </w:r>
      <w:r>
        <w:rPr>
          <w:sz w:val="26"/>
          <w:szCs w:val="26"/>
        </w:rPr>
        <w:t xml:space="preserve"> продолжительность проектирования рассчитывается на класс напряжения 35 кВ и выше.</w:t>
      </w:r>
    </w:p>
    <w:p w:rsidR="007D767B" w:rsidRPr="007D767B" w:rsidRDefault="007D767B" w:rsidP="007D767B">
      <w:pPr>
        <w:spacing w:line="240" w:lineRule="auto"/>
        <w:ind w:firstLine="0"/>
        <w:rPr>
          <w:sz w:val="26"/>
          <w:szCs w:val="26"/>
        </w:rPr>
      </w:pPr>
      <w:r>
        <w:rPr>
          <w:color w:val="16181C"/>
          <w:sz w:val="26"/>
          <w:szCs w:val="26"/>
        </w:rPr>
        <w:t>П</w:t>
      </w:r>
      <w:r w:rsidRPr="00B35BB8">
        <w:rPr>
          <w:color w:val="16181C"/>
          <w:sz w:val="26"/>
          <w:szCs w:val="26"/>
        </w:rPr>
        <w:t>о Лоту № 18801-ТПИР ОБСЛ-2022-ДРСК</w:t>
      </w:r>
      <w:r>
        <w:rPr>
          <w:color w:val="16181C"/>
          <w:sz w:val="26"/>
          <w:szCs w:val="26"/>
        </w:rPr>
        <w:t xml:space="preserve"> необходимо выполнить работы по проектированию электросетевых объектов 0,4 – 6 кВ.</w:t>
      </w:r>
    </w:p>
    <w:p w:rsidR="000D5091" w:rsidRDefault="000D5091" w:rsidP="000D5091">
      <w:pPr>
        <w:spacing w:line="240" w:lineRule="auto"/>
        <w:ind w:firstLine="0"/>
        <w:rPr>
          <w:sz w:val="26"/>
          <w:szCs w:val="26"/>
        </w:rPr>
      </w:pPr>
    </w:p>
    <w:p w:rsidR="007D767B" w:rsidRDefault="007D767B" w:rsidP="000D5091">
      <w:pPr>
        <w:spacing w:line="240" w:lineRule="auto"/>
        <w:ind w:firstLine="0"/>
        <w:rPr>
          <w:sz w:val="26"/>
          <w:szCs w:val="26"/>
        </w:rPr>
      </w:pPr>
    </w:p>
    <w:p w:rsidR="00BF212F" w:rsidRPr="000D5091" w:rsidRDefault="00BF212F" w:rsidP="00BF212F">
      <w:pPr>
        <w:pStyle w:val="a4"/>
        <w:tabs>
          <w:tab w:val="right" w:pos="1276"/>
          <w:tab w:val="right" w:pos="10065"/>
        </w:tabs>
        <w:rPr>
          <w:bCs/>
          <w:sz w:val="26"/>
          <w:szCs w:val="26"/>
        </w:rPr>
      </w:pPr>
      <w:r w:rsidRPr="000D5091">
        <w:rPr>
          <w:snapToGrid w:val="0"/>
          <w:sz w:val="26"/>
          <w:szCs w:val="26"/>
        </w:rPr>
        <w:t>Секретарь Закупочной комиссии</w:t>
      </w:r>
      <w:r w:rsidRPr="000D5091">
        <w:rPr>
          <w:bCs/>
          <w:sz w:val="26"/>
          <w:szCs w:val="26"/>
        </w:rPr>
        <w:tab/>
      </w:r>
      <w:proofErr w:type="spellStart"/>
      <w:r w:rsidR="002C6705" w:rsidRPr="000D5091">
        <w:rPr>
          <w:bCs/>
          <w:sz w:val="26"/>
          <w:szCs w:val="26"/>
        </w:rPr>
        <w:t>О.В.Коваленко</w:t>
      </w:r>
      <w:proofErr w:type="spellEnd"/>
    </w:p>
    <w:p w:rsidR="00862F9E" w:rsidRDefault="00862F9E" w:rsidP="00B35BB8">
      <w:pPr>
        <w:ind w:firstLine="0"/>
      </w:pPr>
    </w:p>
    <w:sectPr w:rsidR="00862F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70C5010E"/>
    <w:multiLevelType w:val="hybridMultilevel"/>
    <w:tmpl w:val="13C4C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12F"/>
    <w:rsid w:val="000D5091"/>
    <w:rsid w:val="00241C12"/>
    <w:rsid w:val="002C6705"/>
    <w:rsid w:val="003012D6"/>
    <w:rsid w:val="003B062A"/>
    <w:rsid w:val="00406542"/>
    <w:rsid w:val="00432ABB"/>
    <w:rsid w:val="004A2091"/>
    <w:rsid w:val="004E451C"/>
    <w:rsid w:val="007449B1"/>
    <w:rsid w:val="00750676"/>
    <w:rsid w:val="007D767B"/>
    <w:rsid w:val="00862F9E"/>
    <w:rsid w:val="008B5C12"/>
    <w:rsid w:val="008D106C"/>
    <w:rsid w:val="008F0C95"/>
    <w:rsid w:val="008F4D16"/>
    <w:rsid w:val="00945A88"/>
    <w:rsid w:val="00AC601A"/>
    <w:rsid w:val="00B35BB8"/>
    <w:rsid w:val="00BF212F"/>
    <w:rsid w:val="00D3363E"/>
    <w:rsid w:val="00DA679C"/>
    <w:rsid w:val="00E12513"/>
    <w:rsid w:val="00E4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365721-D93A-4448-94AA-C9B22927D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12F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BF212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aliases w:val="H3"/>
    <w:basedOn w:val="a"/>
    <w:next w:val="a"/>
    <w:link w:val="30"/>
    <w:qFormat/>
    <w:rsid w:val="00BF212F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BF212F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BF212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BF212F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BF212F"/>
    <w:rPr>
      <w:b/>
      <w:i/>
      <w:shd w:val="clear" w:color="auto" w:fill="FFFF99"/>
    </w:rPr>
  </w:style>
  <w:style w:type="paragraph" w:styleId="a4">
    <w:name w:val="Body Text"/>
    <w:basedOn w:val="a"/>
    <w:link w:val="a5"/>
    <w:rsid w:val="00BF212F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BF212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BF212F"/>
    <w:pPr>
      <w:numPr>
        <w:numId w:val="1"/>
      </w:numPr>
      <w:suppressAutoHyphens/>
      <w:spacing w:before="480" w:after="240" w:line="240" w:lineRule="auto"/>
    </w:pPr>
    <w:rPr>
      <w:rFonts w:ascii="Arial" w:eastAsia="Times New Roman" w:hAnsi="Arial" w:cs="Times New Roman"/>
      <w:b/>
      <w:bCs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BF212F"/>
    <w:rPr>
      <w:rFonts w:asciiTheme="majorHAnsi" w:eastAsiaTheme="majorEastAsia" w:hAnsiTheme="majorHAnsi" w:cstheme="majorBidi"/>
      <w:snapToGrid w:val="0"/>
      <w:color w:val="2E74B5" w:themeColor="accent1" w:themeShade="BF"/>
      <w:sz w:val="32"/>
      <w:szCs w:val="32"/>
      <w:lang w:eastAsia="ru-RU"/>
    </w:rPr>
  </w:style>
  <w:style w:type="paragraph" w:styleId="a6">
    <w:name w:val="List Paragraph"/>
    <w:basedOn w:val="a"/>
    <w:uiPriority w:val="34"/>
    <w:qFormat/>
    <w:rsid w:val="00DA679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D76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D767B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Чувашова Ольга Викторовна</dc:creator>
  <cp:keywords/>
  <dc:description/>
  <cp:lastModifiedBy>Чувашова Ольга Викторовна</cp:lastModifiedBy>
  <cp:revision>2</cp:revision>
  <cp:lastPrinted>2021-11-08T01:09:00Z</cp:lastPrinted>
  <dcterms:created xsi:type="dcterms:W3CDTF">2021-11-08T01:57:00Z</dcterms:created>
  <dcterms:modified xsi:type="dcterms:W3CDTF">2021-11-08T01:57:00Z</dcterms:modified>
</cp:coreProperties>
</file>