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54AF9617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E5088A">
        <w:rPr>
          <w:b/>
          <w:sz w:val="24"/>
        </w:rPr>
        <w:t xml:space="preserve"> </w:t>
      </w:r>
      <w:r w:rsidR="00E5088A">
        <w:rPr>
          <w:b/>
          <w:bCs/>
          <w:caps/>
          <w:sz w:val="24"/>
        </w:rPr>
        <w:t>58</w:t>
      </w:r>
      <w:r w:rsidR="004D5D58">
        <w:rPr>
          <w:b/>
          <w:bCs/>
          <w:caps/>
          <w:sz w:val="24"/>
        </w:rPr>
        <w:t>6</w:t>
      </w:r>
      <w:r w:rsidR="00E5088A" w:rsidRPr="00386C5A">
        <w:rPr>
          <w:b/>
          <w:bCs/>
          <w:caps/>
          <w:sz w:val="24"/>
        </w:rPr>
        <w:t>/</w:t>
      </w:r>
      <w:r w:rsidR="00E5088A">
        <w:rPr>
          <w:b/>
          <w:bCs/>
          <w:caps/>
          <w:sz w:val="24"/>
        </w:rPr>
        <w:t>УКС -</w:t>
      </w:r>
      <w:r w:rsidR="00C867F5">
        <w:rPr>
          <w:b/>
          <w:bCs/>
          <w:caps/>
          <w:sz w:val="24"/>
        </w:rPr>
        <w:t>И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70301E34" w14:textId="77777777" w:rsidR="00E5088A" w:rsidRDefault="0043004E" w:rsidP="008978E7">
      <w:pPr>
        <w:pStyle w:val="afff7"/>
        <w:rPr>
          <w:caps w:val="0"/>
          <w:snapToGrid w:val="0"/>
        </w:rPr>
      </w:pPr>
      <w:r w:rsidRPr="00473EFA">
        <w:rPr>
          <w:caps w:val="0"/>
          <w:snapToGrid w:val="0"/>
        </w:rPr>
        <w:t xml:space="preserve">на право заключения договора </w:t>
      </w:r>
      <w:r w:rsidR="00E5088A" w:rsidRPr="00B640D6">
        <w:rPr>
          <w:caps w:val="0"/>
          <w:snapToGrid w:val="0"/>
        </w:rPr>
        <w:t xml:space="preserve">на </w:t>
      </w:r>
      <w:r w:rsidR="00E5088A">
        <w:rPr>
          <w:caps w:val="0"/>
          <w:snapToGrid w:val="0"/>
        </w:rPr>
        <w:t>в</w:t>
      </w:r>
      <w:r w:rsidR="00E5088A" w:rsidRPr="00B640D6">
        <w:rPr>
          <w:caps w:val="0"/>
          <w:snapToGrid w:val="0"/>
        </w:rPr>
        <w:t>ыполнение работ</w:t>
      </w:r>
    </w:p>
    <w:p w14:paraId="1D1A6ED1" w14:textId="77777777" w:rsidR="004D5D58" w:rsidRDefault="004D5D58" w:rsidP="00574350">
      <w:pPr>
        <w:pStyle w:val="afff7"/>
        <w:rPr>
          <w:caps w:val="0"/>
          <w:snapToGrid w:val="0"/>
        </w:rPr>
      </w:pPr>
      <w:r w:rsidRPr="00B640D6">
        <w:rPr>
          <w:i/>
          <w:caps w:val="0"/>
          <w:snapToGrid w:val="0"/>
        </w:rPr>
        <w:t>«</w:t>
      </w:r>
      <w:hyperlink r:id="rId9" w:history="1">
        <w:r w:rsidRPr="003E3D8E">
          <w:rPr>
            <w:i/>
            <w:caps w:val="0"/>
            <w:snapToGrid w:val="0"/>
          </w:rPr>
          <w:t>Мероприятия по строительству и реконструкции электрических сетей для технологического присоединения потребителей (в том числе ПИР) для нужд филиала ХЭС Хабаровский край, Хабаровский р-н, Хабаровск г, с.Мирное, с. Сосновка, с. Матвеевка, с. Казакевичево</w:t>
        </w:r>
      </w:hyperlink>
      <w:r w:rsidRPr="009159FE">
        <w:rPr>
          <w:caps w:val="0"/>
          <w:snapToGrid w:val="0"/>
        </w:rPr>
        <w:t>»</w:t>
      </w:r>
      <w:r w:rsidRPr="00B640D6">
        <w:rPr>
          <w:caps w:val="0"/>
          <w:snapToGrid w:val="0"/>
        </w:rPr>
        <w:t xml:space="preserve"> </w:t>
      </w:r>
    </w:p>
    <w:p w14:paraId="1A1A1781" w14:textId="77777777" w:rsidR="004D5D58" w:rsidRPr="0013469C" w:rsidRDefault="004D5D58" w:rsidP="004D5D58">
      <w:pPr>
        <w:pStyle w:val="afff7"/>
      </w:pPr>
      <w:r w:rsidRPr="00B640D6">
        <w:rPr>
          <w:caps w:val="0"/>
          <w:snapToGrid w:val="0"/>
        </w:rPr>
        <w:t xml:space="preserve">(Лот № </w:t>
      </w:r>
      <w:r w:rsidRPr="000032EB">
        <w:t>14512-КС ПИР СМР-2021-ДРСК</w:t>
      </w:r>
      <w:r w:rsidRPr="00B640D6">
        <w:rPr>
          <w:caps w:val="0"/>
          <w:snapToGrid w:val="0"/>
        </w:rPr>
        <w:t>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8334A41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F01C7F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 xml:space="preserve">» </w:t>
            </w:r>
            <w:r w:rsidR="004D5D58">
              <w:rPr>
                <w:sz w:val="24"/>
                <w:szCs w:val="24"/>
              </w:rPr>
              <w:t>декабря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E2497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4FD034AC" w14:textId="604877C4" w:rsidR="00E5088A" w:rsidRPr="004D5D58" w:rsidRDefault="005D3632" w:rsidP="00E5088A">
      <w:pPr>
        <w:pStyle w:val="afff7"/>
        <w:ind w:firstLine="0"/>
        <w:jc w:val="both"/>
        <w:rPr>
          <w:b w:val="0"/>
        </w:rPr>
      </w:pPr>
      <w:r w:rsidRPr="00D36996">
        <w:rPr>
          <w:b w:val="0"/>
          <w:caps w:val="0"/>
          <w:snapToGrid w:val="0"/>
        </w:rPr>
        <w:t>аукцион</w:t>
      </w:r>
      <w:r w:rsidR="006C2925" w:rsidRPr="00D36996">
        <w:rPr>
          <w:b w:val="0"/>
          <w:caps w:val="0"/>
          <w:snapToGrid w:val="0"/>
        </w:rPr>
        <w:t xml:space="preserve"> в электронной </w:t>
      </w:r>
      <w:r w:rsidR="00E5239A" w:rsidRPr="004D5D58">
        <w:rPr>
          <w:b w:val="0"/>
          <w:caps w:val="0"/>
          <w:snapToGrid w:val="0"/>
        </w:rPr>
        <w:t>форме на</w:t>
      </w:r>
      <w:r w:rsidR="006C2925" w:rsidRPr="004D5D58">
        <w:rPr>
          <w:b w:val="0"/>
          <w:caps w:val="0"/>
          <w:snapToGrid w:val="0"/>
        </w:rPr>
        <w:t xml:space="preserve"> право заключения договора </w:t>
      </w:r>
      <w:r w:rsidR="00E5088A" w:rsidRPr="004D5D58">
        <w:rPr>
          <w:b w:val="0"/>
          <w:caps w:val="0"/>
          <w:snapToGrid w:val="0"/>
        </w:rPr>
        <w:t>на выполнение работ «</w:t>
      </w:r>
      <w:hyperlink r:id="rId10" w:history="1">
        <w:r w:rsidR="004D5D58" w:rsidRPr="004D5D58">
          <w:rPr>
            <w:b w:val="0"/>
            <w:caps w:val="0"/>
            <w:snapToGrid w:val="0"/>
          </w:rPr>
          <w:t>Мероприятия по строительству и реконструкции электрических сетей для технологического присоединения потребителей (в том числе ПИР) для нужд филиала ХЭС Хабаровский край, Хабаровский р-н, Хабаровск г, с.Мирное, с. Сосновка, с. Матвеевка, с. Казакевичево</w:t>
        </w:r>
      </w:hyperlink>
      <w:r w:rsidR="00E5088A" w:rsidRPr="004D5D58">
        <w:rPr>
          <w:b w:val="0"/>
          <w:caps w:val="0"/>
          <w:snapToGrid w:val="0"/>
        </w:rPr>
        <w:t xml:space="preserve">» (Лот № </w:t>
      </w:r>
      <w:r w:rsidR="004D5D58" w:rsidRPr="004D5D58">
        <w:rPr>
          <w:b w:val="0"/>
        </w:rPr>
        <w:t>14512-КС ПИР СМР-2021-ДРСК</w:t>
      </w:r>
      <w:r w:rsidR="00E5088A" w:rsidRPr="004D5D58">
        <w:rPr>
          <w:b w:val="0"/>
          <w:caps w:val="0"/>
          <w:snapToGrid w:val="0"/>
        </w:rPr>
        <w:t>).</w:t>
      </w:r>
    </w:p>
    <w:p w14:paraId="63C6B15F" w14:textId="588EA316" w:rsidR="00DA4EB7" w:rsidRDefault="00DA4EB7" w:rsidP="00E5088A">
      <w:pPr>
        <w:pStyle w:val="afff7"/>
        <w:ind w:firstLine="0"/>
        <w:jc w:val="both"/>
        <w:rPr>
          <w:b w:val="0"/>
        </w:rPr>
      </w:pPr>
    </w:p>
    <w:p w14:paraId="70235D60" w14:textId="61775A83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Pr="00285DD7">
        <w:rPr>
          <w:b/>
          <w:sz w:val="24"/>
          <w:szCs w:val="24"/>
        </w:rPr>
        <w:t xml:space="preserve"> </w:t>
      </w:r>
      <w:r w:rsidR="00E5088A">
        <w:rPr>
          <w:sz w:val="24"/>
          <w:szCs w:val="24"/>
        </w:rPr>
        <w:t>2</w:t>
      </w:r>
      <w:r w:rsidR="00D11FFC" w:rsidRPr="00D11FFC">
        <w:rPr>
          <w:sz w:val="24"/>
          <w:szCs w:val="24"/>
        </w:rPr>
        <w:t xml:space="preserve"> (</w:t>
      </w:r>
      <w:r w:rsidR="00E5088A">
        <w:rPr>
          <w:sz w:val="24"/>
          <w:szCs w:val="24"/>
        </w:rPr>
        <w:t>две</w:t>
      </w:r>
      <w:r w:rsidR="00D11FFC" w:rsidRPr="00D11FFC">
        <w:rPr>
          <w:sz w:val="24"/>
          <w:szCs w:val="24"/>
        </w:rPr>
        <w:t>) заявки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953"/>
      </w:tblGrid>
      <w:tr w:rsidR="00E21178" w:rsidRPr="00664D4C" w14:paraId="54DD3416" w14:textId="77777777" w:rsidTr="00472061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953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4D5D58" w:rsidRPr="007A598F" w14:paraId="4CCD4168" w14:textId="77777777" w:rsidTr="000E32A2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4D5D58" w:rsidRPr="00EC38FF" w:rsidRDefault="004D5D58" w:rsidP="004D5D58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260" w:type="dxa"/>
            <w:vAlign w:val="center"/>
          </w:tcPr>
          <w:p w14:paraId="0AC1BF9E" w14:textId="34EA9682" w:rsidR="004D5D58" w:rsidRPr="007A598F" w:rsidRDefault="004D5D58" w:rsidP="004D5D58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21.10.2021 05:15:18 MCK</w:t>
            </w:r>
          </w:p>
        </w:tc>
        <w:tc>
          <w:tcPr>
            <w:tcW w:w="5953" w:type="dxa"/>
            <w:vAlign w:val="center"/>
          </w:tcPr>
          <w:p w14:paraId="16D8912B" w14:textId="6A261BAA" w:rsidR="004D5D58" w:rsidRPr="00EC38FF" w:rsidRDefault="004D5D58" w:rsidP="004D5D5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3E3D8E">
              <w:rPr>
                <w:sz w:val="24"/>
                <w:szCs w:val="24"/>
              </w:rPr>
              <w:t>Регистрационный номер участника: №586/УКС -Р-1</w:t>
            </w:r>
          </w:p>
        </w:tc>
      </w:tr>
      <w:tr w:rsidR="004D5D58" w:rsidRPr="00455714" w14:paraId="01930BD1" w14:textId="77777777" w:rsidTr="000E32A2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4D5D58" w:rsidRPr="00455714" w:rsidRDefault="004D5D58" w:rsidP="004D5D58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A7C7D68" w14:textId="494FE154" w:rsidR="004D5D58" w:rsidRPr="00455714" w:rsidRDefault="004D5D58" w:rsidP="004D5D5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12.11.2021 03:36:32 MCK</w:t>
            </w:r>
          </w:p>
        </w:tc>
        <w:tc>
          <w:tcPr>
            <w:tcW w:w="5953" w:type="dxa"/>
          </w:tcPr>
          <w:p w14:paraId="01B645D6" w14:textId="2276661A" w:rsidR="004D5D58" w:rsidRPr="00455714" w:rsidRDefault="004D5D58" w:rsidP="004D5D5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Регистрационный номер участника: №586/УКС -Р-2</w:t>
            </w:r>
          </w:p>
        </w:tc>
      </w:tr>
    </w:tbl>
    <w:p w14:paraId="2FE80BE7" w14:textId="7968050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FD25FE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FD25FE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FD25FE">
        <w:rPr>
          <w:sz w:val="24"/>
          <w:szCs w:val="24"/>
        </w:rPr>
        <w:t>а</w:t>
      </w:r>
      <w:bookmarkStart w:id="3" w:name="_GoBack"/>
      <w:bookmarkEnd w:id="3"/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63923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2BFE4F4" w14:textId="77777777" w:rsidR="009B57EE" w:rsidRDefault="009B57EE" w:rsidP="009B57EE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BC7A22">
        <w:rPr>
          <w:bCs/>
          <w:iCs/>
          <w:sz w:val="24"/>
        </w:rPr>
        <w:t xml:space="preserve">О </w:t>
      </w:r>
      <w:r w:rsidRPr="000951F8">
        <w:rPr>
          <w:bCs/>
          <w:iCs/>
          <w:sz w:val="24"/>
        </w:rPr>
        <w:t xml:space="preserve"> </w:t>
      </w:r>
      <w:r w:rsidRPr="00BC7A22">
        <w:rPr>
          <w:bCs/>
          <w:iCs/>
          <w:sz w:val="24"/>
        </w:rPr>
        <w:t>рассмотрении результатов оценки заявок.</w:t>
      </w:r>
    </w:p>
    <w:p w14:paraId="46BF5E2D" w14:textId="77777777" w:rsidR="009B57EE" w:rsidRDefault="009B57EE" w:rsidP="009B57EE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 xml:space="preserve">Об отклонении заявки Участника </w:t>
      </w:r>
      <w:r w:rsidRPr="003E3D8E">
        <w:t>ООО "КОМПАНИЯ ЭЛЕКТРОАВТОМАТИКА"</w:t>
      </w:r>
      <w:r>
        <w:rPr>
          <w:bCs/>
          <w:iCs/>
          <w:sz w:val="24"/>
        </w:rPr>
        <w:t>.</w:t>
      </w:r>
      <w:r w:rsidRPr="000E195B">
        <w:rPr>
          <w:bCs/>
          <w:iCs/>
          <w:sz w:val="24"/>
        </w:rPr>
        <w:t xml:space="preserve"> </w:t>
      </w:r>
    </w:p>
    <w:p w14:paraId="64000A44" w14:textId="368CAFCD" w:rsidR="00DA4EB7" w:rsidRPr="005521FB" w:rsidRDefault="009B57EE" w:rsidP="009B57EE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783025">
        <w:rPr>
          <w:sz w:val="24"/>
        </w:rPr>
        <w:t>О признании закупки несостоявшейся</w:t>
      </w:r>
      <w:r w:rsidR="00DA4EB7" w:rsidRPr="005521FB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4385E580" w14:textId="77777777" w:rsidR="004D5D58" w:rsidRPr="003E3D8E" w:rsidRDefault="004D5D58" w:rsidP="004D5D58">
      <w:pPr>
        <w:pStyle w:val="250"/>
        <w:keepNext/>
        <w:numPr>
          <w:ilvl w:val="0"/>
          <w:numId w:val="8"/>
        </w:numPr>
        <w:tabs>
          <w:tab w:val="left" w:pos="426"/>
        </w:tabs>
        <w:ind w:left="0" w:firstLine="0"/>
        <w:rPr>
          <w:szCs w:val="24"/>
        </w:rPr>
      </w:pPr>
      <w:r w:rsidRPr="003E3D8E">
        <w:rPr>
          <w:szCs w:val="24"/>
        </w:rPr>
        <w:t>Признать объем полученной информации достаточным для принятия решения.</w:t>
      </w:r>
    </w:p>
    <w:p w14:paraId="02C23AD7" w14:textId="77777777" w:rsidR="004D5D58" w:rsidRPr="003E3D8E" w:rsidRDefault="004D5D58" w:rsidP="004D5D58">
      <w:pPr>
        <w:pStyle w:val="250"/>
        <w:keepNext/>
        <w:numPr>
          <w:ilvl w:val="0"/>
          <w:numId w:val="8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3E3D8E">
        <w:rPr>
          <w:szCs w:val="24"/>
        </w:rPr>
        <w:t>Принять к рассмотрению заявки следующих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5812"/>
        <w:gridCol w:w="1842"/>
      </w:tblGrid>
      <w:tr w:rsidR="004D5D58" w:rsidRPr="003E3D8E" w14:paraId="5DFDECF8" w14:textId="77777777" w:rsidTr="00574350">
        <w:trPr>
          <w:trHeight w:val="420"/>
          <w:tblHeader/>
        </w:trPr>
        <w:tc>
          <w:tcPr>
            <w:tcW w:w="567" w:type="dxa"/>
            <w:vAlign w:val="center"/>
          </w:tcPr>
          <w:p w14:paraId="70580DB0" w14:textId="77777777" w:rsidR="004D5D58" w:rsidRPr="003E3D8E" w:rsidRDefault="004D5D58" w:rsidP="00574350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№</w:t>
            </w:r>
          </w:p>
          <w:p w14:paraId="7D1212FF" w14:textId="77777777" w:rsidR="004D5D58" w:rsidRPr="003E3D8E" w:rsidRDefault="004D5D58" w:rsidP="00574350">
            <w:pPr>
              <w:pStyle w:val="af1"/>
              <w:spacing w:before="0" w:after="0"/>
              <w:ind w:left="-81" w:right="0"/>
              <w:jc w:val="center"/>
              <w:rPr>
                <w:b/>
                <w:i/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14:paraId="396FAD5C" w14:textId="77777777" w:rsidR="004D5D58" w:rsidRPr="003E3D8E" w:rsidRDefault="004D5D58" w:rsidP="00574350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14:paraId="0C5A6B7B" w14:textId="77777777" w:rsidR="004D5D58" w:rsidRPr="003E3D8E" w:rsidRDefault="004D5D58" w:rsidP="00574350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2" w:type="dxa"/>
            <w:vAlign w:val="center"/>
          </w:tcPr>
          <w:p w14:paraId="03DA04FC" w14:textId="77777777" w:rsidR="004D5D58" w:rsidRPr="003E3D8E" w:rsidRDefault="004D5D58" w:rsidP="00574350">
            <w:pPr>
              <w:spacing w:line="240" w:lineRule="auto"/>
              <w:ind w:firstLine="34"/>
              <w:jc w:val="center"/>
              <w:rPr>
                <w:b/>
                <w:i/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Цена заявки, руб. без НДС</w:t>
            </w:r>
          </w:p>
        </w:tc>
      </w:tr>
      <w:tr w:rsidR="004D5D58" w:rsidRPr="003E3D8E" w14:paraId="66C42704" w14:textId="77777777" w:rsidTr="00574350">
        <w:trPr>
          <w:trHeight w:val="378"/>
        </w:trPr>
        <w:tc>
          <w:tcPr>
            <w:tcW w:w="567" w:type="dxa"/>
            <w:vAlign w:val="center"/>
          </w:tcPr>
          <w:p w14:paraId="7178D37D" w14:textId="77777777" w:rsidR="004D5D58" w:rsidRPr="003E3D8E" w:rsidRDefault="004D5D58" w:rsidP="004D5D58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5643BE" w14:textId="77777777" w:rsidR="004D5D58" w:rsidRPr="003E3D8E" w:rsidRDefault="004D5D58" w:rsidP="00574350">
            <w:pPr>
              <w:spacing w:line="240" w:lineRule="auto"/>
              <w:ind w:left="35" w:firstLine="0"/>
              <w:jc w:val="center"/>
              <w:rPr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21.10.2021 05:15:18 MCK</w:t>
            </w:r>
          </w:p>
        </w:tc>
        <w:tc>
          <w:tcPr>
            <w:tcW w:w="5812" w:type="dxa"/>
            <w:vAlign w:val="center"/>
          </w:tcPr>
          <w:p w14:paraId="5F71A810" w14:textId="77777777" w:rsidR="004D5D58" w:rsidRPr="003E3D8E" w:rsidRDefault="004D5D58" w:rsidP="005743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Регистрационный номер участника: №586/УКС -Р-1</w:t>
            </w:r>
          </w:p>
        </w:tc>
        <w:tc>
          <w:tcPr>
            <w:tcW w:w="1842" w:type="dxa"/>
            <w:vAlign w:val="center"/>
          </w:tcPr>
          <w:p w14:paraId="26495810" w14:textId="77777777" w:rsidR="004D5D58" w:rsidRPr="003E3D8E" w:rsidRDefault="004D5D58" w:rsidP="00574350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7 193 732.00</w:t>
            </w:r>
          </w:p>
        </w:tc>
      </w:tr>
      <w:tr w:rsidR="004D5D58" w:rsidRPr="003E3D8E" w14:paraId="0BB61975" w14:textId="77777777" w:rsidTr="00574350">
        <w:trPr>
          <w:trHeight w:val="378"/>
        </w:trPr>
        <w:tc>
          <w:tcPr>
            <w:tcW w:w="567" w:type="dxa"/>
            <w:vAlign w:val="center"/>
          </w:tcPr>
          <w:p w14:paraId="0E19B00E" w14:textId="77777777" w:rsidR="004D5D58" w:rsidRPr="003E3D8E" w:rsidRDefault="004D5D58" w:rsidP="004D5D58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A83B645" w14:textId="77777777" w:rsidR="004D5D58" w:rsidRPr="003E3D8E" w:rsidRDefault="004D5D58" w:rsidP="00574350">
            <w:pPr>
              <w:spacing w:line="240" w:lineRule="auto"/>
              <w:ind w:left="35" w:firstLine="0"/>
              <w:jc w:val="center"/>
              <w:rPr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12.11.2021 03:36:32 MCK</w:t>
            </w:r>
          </w:p>
        </w:tc>
        <w:tc>
          <w:tcPr>
            <w:tcW w:w="5812" w:type="dxa"/>
          </w:tcPr>
          <w:p w14:paraId="79F43CD8" w14:textId="77777777" w:rsidR="004D5D58" w:rsidRPr="003E3D8E" w:rsidRDefault="004D5D58" w:rsidP="0057435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Регистрационный номер участника: №586/УКС -Р-2</w:t>
            </w:r>
          </w:p>
        </w:tc>
        <w:tc>
          <w:tcPr>
            <w:tcW w:w="1842" w:type="dxa"/>
            <w:vAlign w:val="center"/>
          </w:tcPr>
          <w:p w14:paraId="29CF2B1F" w14:textId="77777777" w:rsidR="004D5D58" w:rsidRPr="003E3D8E" w:rsidRDefault="004D5D58" w:rsidP="00574350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3E3D8E">
              <w:rPr>
                <w:sz w:val="24"/>
                <w:szCs w:val="24"/>
              </w:rPr>
              <w:t>7 193 732.00</w:t>
            </w:r>
          </w:p>
        </w:tc>
      </w:tr>
    </w:tbl>
    <w:p w14:paraId="403FE066" w14:textId="77777777" w:rsidR="00D36996" w:rsidRDefault="00D36996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736A734A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55D5E235" w14:textId="77777777" w:rsidR="0076750C" w:rsidRDefault="0076750C" w:rsidP="006C2925">
      <w:pPr>
        <w:spacing w:line="240" w:lineRule="auto"/>
        <w:rPr>
          <w:b/>
          <w:snapToGrid/>
          <w:sz w:val="24"/>
          <w:szCs w:val="24"/>
        </w:rPr>
      </w:pPr>
    </w:p>
    <w:p w14:paraId="2634AA61" w14:textId="77777777" w:rsidR="009B57EE" w:rsidRPr="005521FB" w:rsidRDefault="00CD582E" w:rsidP="009B57EE">
      <w:pPr>
        <w:spacing w:line="240" w:lineRule="auto"/>
        <w:ind w:firstLine="0"/>
        <w:rPr>
          <w:sz w:val="24"/>
          <w:szCs w:val="24"/>
        </w:rPr>
      </w:pPr>
      <w:r>
        <w:rPr>
          <w:szCs w:val="24"/>
        </w:rPr>
        <w:t xml:space="preserve">  </w:t>
      </w:r>
      <w:r w:rsidR="009B57EE" w:rsidRPr="00455714">
        <w:rPr>
          <w:sz w:val="24"/>
          <w:szCs w:val="24"/>
        </w:rPr>
        <w:t>О</w:t>
      </w:r>
      <w:r w:rsidR="009B57EE" w:rsidRPr="005521FB">
        <w:rPr>
          <w:sz w:val="24"/>
          <w:szCs w:val="24"/>
        </w:rPr>
        <w:t xml:space="preserve">тклонить заявку Участника </w:t>
      </w:r>
      <w:r w:rsidR="009B57EE" w:rsidRPr="00171657">
        <w:rPr>
          <w:b/>
          <w:i/>
        </w:rPr>
        <w:t>ООО "КОМПАНИЯ ЭЛЕКТРОАВТОМАТИКА"</w:t>
      </w:r>
      <w:r w:rsidR="009B57EE" w:rsidRPr="008770BE">
        <w:rPr>
          <w:szCs w:val="24"/>
        </w:rPr>
        <w:t xml:space="preserve"> </w:t>
      </w:r>
      <w:r w:rsidR="009B57EE" w:rsidRPr="005521FB">
        <w:rPr>
          <w:sz w:val="24"/>
          <w:szCs w:val="24"/>
        </w:rPr>
        <w:t xml:space="preserve">от дальнейшего рассмотрения на основании п. 4.9.6 </w:t>
      </w:r>
      <w:r w:rsidR="009B57EE">
        <w:rPr>
          <w:sz w:val="24"/>
          <w:szCs w:val="24"/>
        </w:rPr>
        <w:t>а</w:t>
      </w:r>
      <w:r w:rsidR="009B57EE" w:rsidRPr="005521FB">
        <w:rPr>
          <w:sz w:val="24"/>
          <w:szCs w:val="24"/>
        </w:rPr>
        <w:t>) Документации о закупке, как несоответствующую следующим требованиям: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9B57EE" w:rsidRPr="008F309A" w14:paraId="4A664744" w14:textId="77777777" w:rsidTr="00FE46F3">
        <w:tc>
          <w:tcPr>
            <w:tcW w:w="567" w:type="dxa"/>
            <w:vAlign w:val="center"/>
          </w:tcPr>
          <w:p w14:paraId="4D7909E1" w14:textId="77777777" w:rsidR="009B57EE" w:rsidRPr="008F309A" w:rsidRDefault="009B57EE" w:rsidP="00FE46F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639" w:type="dxa"/>
            <w:shd w:val="clear" w:color="auto" w:fill="auto"/>
          </w:tcPr>
          <w:p w14:paraId="377CD0E2" w14:textId="77777777" w:rsidR="009B57EE" w:rsidRPr="008F309A" w:rsidRDefault="009B57EE" w:rsidP="00FE46F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9B57EE" w:rsidRPr="008F309A" w14:paraId="2C55197C" w14:textId="77777777" w:rsidTr="00FE46F3">
        <w:tc>
          <w:tcPr>
            <w:tcW w:w="567" w:type="dxa"/>
          </w:tcPr>
          <w:p w14:paraId="50C8DB63" w14:textId="77777777" w:rsidR="009B57EE" w:rsidRDefault="009B57EE" w:rsidP="009B57EE">
            <w:pPr>
              <w:numPr>
                <w:ilvl w:val="0"/>
                <w:numId w:val="1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14:paraId="44953D15" w14:textId="1DBA2A8E" w:rsidR="009B57EE" w:rsidRPr="0042508F" w:rsidRDefault="009B57EE" w:rsidP="00FE46F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2508F">
              <w:rPr>
                <w:bCs/>
                <w:sz w:val="22"/>
                <w:szCs w:val="22"/>
              </w:rPr>
              <w:t xml:space="preserve">Письмо о о подаче оферты не соответствует форме 2 (п. 7.2.1) Документации о закупке: отсутствует первая ценовая ставка в рамках процедуры аукциона ( </w:t>
            </w:r>
            <w:r w:rsidRPr="0042508F">
              <w:rPr>
                <w:bCs/>
                <w:i/>
                <w:sz w:val="22"/>
                <w:szCs w:val="22"/>
              </w:rPr>
              <w:t>7 193 732,00 руб</w:t>
            </w:r>
            <w:r w:rsidRPr="0042508F">
              <w:rPr>
                <w:bCs/>
                <w:sz w:val="22"/>
                <w:szCs w:val="22"/>
              </w:rPr>
              <w:t>. без НДС)  и отсутствует пункт:  «</w:t>
            </w:r>
            <w:r w:rsidRPr="0042508F">
              <w:rPr>
                <w:bCs/>
                <w:i/>
                <w:sz w:val="22"/>
                <w:szCs w:val="22"/>
              </w:rPr>
              <w:t>Настоящей заявкой сообщаем, что _____ обладает гражданской правоспособностью в полном объеме для заключения и исполнения Договора, в том числе зарегистрировано в установленном порядке в качестве субъекта гражданского права</w:t>
            </w:r>
            <w:r w:rsidRPr="0042508F">
              <w:rPr>
                <w:bCs/>
                <w:sz w:val="22"/>
                <w:szCs w:val="22"/>
              </w:rPr>
              <w:t>».</w:t>
            </w:r>
            <w:r w:rsidR="00307255">
              <w:rPr>
                <w:sz w:val="24"/>
                <w:szCs w:val="24"/>
              </w:rPr>
              <w:t xml:space="preserve">                                                                          Ответ на дополнительный запрос Участником не представлен.</w:t>
            </w:r>
          </w:p>
        </w:tc>
      </w:tr>
    </w:tbl>
    <w:p w14:paraId="163D0ECA" w14:textId="2FCEA8F6" w:rsidR="00BA1CA9" w:rsidRDefault="00BA1CA9" w:rsidP="009B57EE">
      <w:pPr>
        <w:pStyle w:val="250"/>
        <w:tabs>
          <w:tab w:val="left" w:pos="426"/>
        </w:tabs>
        <w:ind w:firstLine="0"/>
        <w:rPr>
          <w:b/>
          <w:spacing w:val="4"/>
          <w:szCs w:val="24"/>
        </w:rPr>
      </w:pPr>
    </w:p>
    <w:p w14:paraId="6D0CCB76" w14:textId="680685B7" w:rsidR="009B57EE" w:rsidRDefault="009B57EE" w:rsidP="009B57EE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5D44BC08" w14:textId="553048AA" w:rsidR="009B57EE" w:rsidRDefault="009B57EE" w:rsidP="009B57EE">
      <w:pPr>
        <w:spacing w:line="240" w:lineRule="auto"/>
        <w:rPr>
          <w:b/>
          <w:snapToGrid/>
          <w:sz w:val="24"/>
          <w:szCs w:val="24"/>
        </w:rPr>
      </w:pPr>
    </w:p>
    <w:p w14:paraId="39A49720" w14:textId="77777777" w:rsidR="009B57EE" w:rsidRDefault="009B57EE" w:rsidP="009B57EE">
      <w:pPr>
        <w:numPr>
          <w:ilvl w:val="0"/>
          <w:numId w:val="2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4.1</w:t>
      </w:r>
      <w:r>
        <w:rPr>
          <w:sz w:val="24"/>
          <w:szCs w:val="24"/>
        </w:rPr>
        <w:t>6</w:t>
      </w:r>
      <w:r w:rsidRPr="008121E9">
        <w:rPr>
          <w:sz w:val="24"/>
          <w:szCs w:val="24"/>
        </w:rPr>
        <w:t xml:space="preserve">.1 </w:t>
      </w:r>
      <w:r>
        <w:rPr>
          <w:sz w:val="24"/>
          <w:szCs w:val="24"/>
        </w:rPr>
        <w:t>б</w:t>
      </w:r>
      <w:r w:rsidRPr="008121E9">
        <w:rPr>
          <w:sz w:val="24"/>
          <w:szCs w:val="24"/>
        </w:rPr>
        <w:t>)</w:t>
      </w:r>
      <w:r>
        <w:rPr>
          <w:sz w:val="24"/>
          <w:szCs w:val="24"/>
        </w:rPr>
        <w:t xml:space="preserve"> Документации о закупке, так как так как </w:t>
      </w:r>
      <w:r w:rsidRPr="00B86C6A">
        <w:rPr>
          <w:sz w:val="24"/>
          <w:szCs w:val="24"/>
        </w:rPr>
        <w:t>по результатам рассмотрения заявок Закупочной комиссией принято решение о признании менее 2 (двух) заявок соответствующими требованиям Документации о закупки</w:t>
      </w:r>
      <w:r>
        <w:rPr>
          <w:sz w:val="24"/>
          <w:szCs w:val="24"/>
        </w:rPr>
        <w:t>.</w:t>
      </w:r>
    </w:p>
    <w:p w14:paraId="38608E7B" w14:textId="35EF6246" w:rsidR="009B57EE" w:rsidRDefault="009B57EE" w:rsidP="009B57EE">
      <w:pPr>
        <w:spacing w:line="240" w:lineRule="auto"/>
        <w:rPr>
          <w:b/>
          <w:snapToGrid/>
          <w:sz w:val="24"/>
          <w:szCs w:val="24"/>
        </w:rPr>
      </w:pPr>
    </w:p>
    <w:p w14:paraId="3B99E235" w14:textId="77777777" w:rsidR="009B57EE" w:rsidRDefault="009B57EE" w:rsidP="009B57EE">
      <w:pPr>
        <w:spacing w:line="240" w:lineRule="auto"/>
        <w:rPr>
          <w:b/>
          <w:snapToGrid/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11"/>
      <w:footerReference w:type="default" r:id="rId12"/>
      <w:footerReference w:type="first" r:id="rId13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1286C" w14:textId="77777777" w:rsidR="00A34824" w:rsidRDefault="00A34824" w:rsidP="00AE0FE0">
      <w:pPr>
        <w:spacing w:line="240" w:lineRule="auto"/>
      </w:pPr>
      <w:r>
        <w:separator/>
      </w:r>
    </w:p>
  </w:endnote>
  <w:endnote w:type="continuationSeparator" w:id="0">
    <w:p w14:paraId="1EC52B4B" w14:textId="77777777" w:rsidR="00A34824" w:rsidRDefault="00A34824" w:rsidP="00AE0FE0">
      <w:pPr>
        <w:spacing w:line="240" w:lineRule="auto"/>
      </w:pPr>
      <w:r>
        <w:continuationSeparator/>
      </w:r>
    </w:p>
  </w:endnote>
  <w:endnote w:type="continuationNotice" w:id="1">
    <w:p w14:paraId="5401E496" w14:textId="77777777" w:rsidR="00A34824" w:rsidRDefault="00A348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37215C9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F01C7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F01C7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8FBCCA1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FD25F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FD25FE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26F6D" w14:textId="77777777" w:rsidR="00A34824" w:rsidRDefault="00A34824" w:rsidP="00AE0FE0">
      <w:pPr>
        <w:spacing w:line="240" w:lineRule="auto"/>
      </w:pPr>
      <w:r>
        <w:separator/>
      </w:r>
    </w:p>
  </w:footnote>
  <w:footnote w:type="continuationSeparator" w:id="0">
    <w:p w14:paraId="6F90FAB2" w14:textId="77777777" w:rsidR="00A34824" w:rsidRDefault="00A34824" w:rsidP="00AE0FE0">
      <w:pPr>
        <w:spacing w:line="240" w:lineRule="auto"/>
      </w:pPr>
      <w:r>
        <w:continuationSeparator/>
      </w:r>
    </w:p>
  </w:footnote>
  <w:footnote w:type="continuationNotice" w:id="1">
    <w:p w14:paraId="7F38EDD9" w14:textId="77777777" w:rsidR="00A34824" w:rsidRDefault="00A3482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2DD6B8AB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E5088A" w:rsidRPr="00E5088A">
      <w:rPr>
        <w:sz w:val="20"/>
      </w:rPr>
      <w:t>58</w:t>
    </w:r>
    <w:r w:rsidR="004D5D58">
      <w:rPr>
        <w:sz w:val="20"/>
      </w:rPr>
      <w:t>6</w:t>
    </w:r>
    <w:r w:rsidR="00E5088A" w:rsidRPr="00E5088A">
      <w:rPr>
        <w:sz w:val="20"/>
      </w:rPr>
      <w:t>/УКС -</w:t>
    </w:r>
    <w:r w:rsidR="00A519EB">
      <w:rPr>
        <w:sz w:val="20"/>
      </w:rPr>
      <w:t>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3"/>
  </w:num>
  <w:num w:numId="5">
    <w:abstractNumId w:val="0"/>
  </w:num>
  <w:num w:numId="6">
    <w:abstractNumId w:val="15"/>
  </w:num>
  <w:num w:numId="7">
    <w:abstractNumId w:val="5"/>
  </w:num>
  <w:num w:numId="8">
    <w:abstractNumId w:val="10"/>
  </w:num>
  <w:num w:numId="9">
    <w:abstractNumId w:val="19"/>
  </w:num>
  <w:num w:numId="10">
    <w:abstractNumId w:val="14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6"/>
  </w:num>
  <w:num w:numId="15">
    <w:abstractNumId w:val="16"/>
  </w:num>
  <w:num w:numId="16">
    <w:abstractNumId w:val="1"/>
  </w:num>
  <w:num w:numId="17">
    <w:abstractNumId w:val="18"/>
  </w:num>
  <w:num w:numId="18">
    <w:abstractNumId w:val="7"/>
  </w:num>
  <w:num w:numId="19">
    <w:abstractNumId w:val="8"/>
  </w:num>
  <w:num w:numId="20">
    <w:abstractNumId w:val="2"/>
  </w:num>
  <w:num w:numId="21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85B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31929"/>
    <w:rsid w:val="00231A4F"/>
    <w:rsid w:val="00231A85"/>
    <w:rsid w:val="00231D67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CC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255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0C30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3408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EFA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2D2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58D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D5D58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09D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6D21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B0D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50C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19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3D48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7EE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4824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19EB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73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9C2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96E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5BC7"/>
    <w:rsid w:val="00C8615B"/>
    <w:rsid w:val="00C867F5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582E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6996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DB0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3BD"/>
    <w:rsid w:val="00E32B0B"/>
    <w:rsid w:val="00E332B8"/>
    <w:rsid w:val="00E34160"/>
    <w:rsid w:val="00E34463"/>
    <w:rsid w:val="00E34DFC"/>
    <w:rsid w:val="00E34F5B"/>
    <w:rsid w:val="00E350FA"/>
    <w:rsid w:val="00E35AF2"/>
    <w:rsid w:val="00E3703F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88A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04B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C7F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8A1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C7D65"/>
    <w:rsid w:val="00FD0D8B"/>
    <w:rsid w:val="00FD156F"/>
    <w:rsid w:val="00FD21B8"/>
    <w:rsid w:val="00FD22F7"/>
    <w:rsid w:val="00FD25FE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0EB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7">
    <w:name w:val="СтильЗЖ"/>
    <w:basedOn w:val="a3"/>
    <w:link w:val="afff8"/>
    <w:qFormat/>
    <w:rsid w:val="00D36996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8">
    <w:name w:val="СтильЗЖ Знак"/>
    <w:basedOn w:val="a4"/>
    <w:link w:val="afff7"/>
    <w:rsid w:val="00D36996"/>
    <w:rPr>
      <w:b/>
      <w:bCs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04182?returnUrl=%2FPlanning%2FProgram%2FIndex_all%3Fnotnull%3DTrue%26page%3D1%26pageSize%3D50%26Filter.Index%3D1451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4182?returnUrl=%2FPlanning%2FProgram%2FIndex_all%3Fnotnull%3DTrue%26page%3D1%26pageSize%3D50%26Filter.Index%3D14512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560D2-78E4-4835-B681-7CEC8B3C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3899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10</cp:revision>
  <cp:lastPrinted>2021-12-09T07:36:00Z</cp:lastPrinted>
  <dcterms:created xsi:type="dcterms:W3CDTF">2021-11-10T00:52:00Z</dcterms:created>
  <dcterms:modified xsi:type="dcterms:W3CDTF">2021-12-10T06:49:00Z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