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8A5D10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BC01766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8A5D10" w:rsidRDefault="009C637C" w:rsidP="009C637C">
      <w:pPr>
        <w:keepNext/>
        <w:spacing w:line="240" w:lineRule="auto"/>
        <w:jc w:val="center"/>
        <w:outlineLvl w:val="2"/>
        <w:rPr>
          <w:b/>
          <w:szCs w:val="28"/>
        </w:rPr>
      </w:pPr>
      <w:r w:rsidRPr="008A5D10">
        <w:rPr>
          <w:b/>
          <w:szCs w:val="28"/>
        </w:rPr>
        <w:t>Акционерное Общество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E0564E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0564E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E0564E">
        <w:rPr>
          <w:rFonts w:ascii="Times New Roman" w:hAnsi="Times New Roman"/>
          <w:sz w:val="28"/>
          <w:szCs w:val="28"/>
        </w:rPr>
        <w:t xml:space="preserve">№ </w:t>
      </w:r>
      <w:r w:rsidR="00E0564E" w:rsidRPr="00E0564E">
        <w:rPr>
          <w:rFonts w:ascii="Times New Roman" w:hAnsi="Times New Roman"/>
          <w:sz w:val="28"/>
          <w:szCs w:val="28"/>
        </w:rPr>
        <w:t>574</w:t>
      </w:r>
      <w:r w:rsidR="00675943" w:rsidRPr="00E0564E">
        <w:rPr>
          <w:rFonts w:ascii="Times New Roman" w:hAnsi="Times New Roman"/>
          <w:sz w:val="28"/>
          <w:szCs w:val="28"/>
        </w:rPr>
        <w:t>/</w:t>
      </w:r>
      <w:r w:rsidR="00E0564E" w:rsidRPr="00E0564E">
        <w:rPr>
          <w:rFonts w:ascii="Times New Roman" w:hAnsi="Times New Roman"/>
          <w:sz w:val="28"/>
          <w:szCs w:val="28"/>
        </w:rPr>
        <w:t>МР</w:t>
      </w:r>
      <w:r w:rsidR="00950B10" w:rsidRPr="00E0564E">
        <w:rPr>
          <w:rFonts w:ascii="Times New Roman" w:hAnsi="Times New Roman"/>
          <w:sz w:val="28"/>
          <w:szCs w:val="28"/>
        </w:rPr>
        <w:t xml:space="preserve"> </w:t>
      </w:r>
      <w:r w:rsidR="00D43F5B" w:rsidRPr="00E0564E">
        <w:rPr>
          <w:rFonts w:ascii="Times New Roman" w:hAnsi="Times New Roman"/>
          <w:sz w:val="28"/>
          <w:szCs w:val="28"/>
        </w:rPr>
        <w:t>-</w:t>
      </w:r>
      <w:r w:rsidR="00800786" w:rsidRPr="00E0564E">
        <w:rPr>
          <w:rFonts w:ascii="Times New Roman" w:hAnsi="Times New Roman"/>
          <w:sz w:val="28"/>
          <w:szCs w:val="28"/>
        </w:rPr>
        <w:t>И</w:t>
      </w:r>
    </w:p>
    <w:p w:rsidR="00D43F5B" w:rsidRPr="00E0564E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Cs w:val="28"/>
        </w:rPr>
      </w:pPr>
      <w:r w:rsidRPr="00E0564E">
        <w:rPr>
          <w:b/>
          <w:szCs w:val="28"/>
        </w:rPr>
        <w:t>заседания З</w:t>
      </w:r>
      <w:r w:rsidR="00352406" w:rsidRPr="00E0564E">
        <w:rPr>
          <w:b/>
          <w:szCs w:val="28"/>
        </w:rPr>
        <w:t xml:space="preserve">акупочной комиссии </w:t>
      </w:r>
      <w:r w:rsidR="00E0564E" w:rsidRPr="00E0564E">
        <w:rPr>
          <w:b/>
          <w:bCs/>
          <w:szCs w:val="28"/>
        </w:rPr>
        <w:t xml:space="preserve">  по запросу предложений в электронной форме, на право заключения договора Лот № 311801-РЕМ ПРОД-2021-ДРСК «Кабели силовые с бумажной пропитанной изоляцией (БПИ)».</w:t>
      </w:r>
    </w:p>
    <w:p w:rsidR="00E0564E" w:rsidRPr="00055325" w:rsidRDefault="00E0564E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E0564E" w:rsidTr="00A02900">
        <w:trPr>
          <w:trHeight w:val="302"/>
          <w:jc w:val="center"/>
        </w:trPr>
        <w:tc>
          <w:tcPr>
            <w:tcW w:w="5210" w:type="dxa"/>
          </w:tcPr>
          <w:p w:rsidR="003C690B" w:rsidRPr="00E0564E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E0564E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E0564E" w:rsidRDefault="003C690B" w:rsidP="003548B6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E0564E">
              <w:rPr>
                <w:b/>
                <w:sz w:val="24"/>
                <w:szCs w:val="24"/>
              </w:rPr>
              <w:t>«</w:t>
            </w:r>
            <w:r w:rsidR="003548B6">
              <w:rPr>
                <w:b/>
                <w:sz w:val="24"/>
                <w:szCs w:val="24"/>
              </w:rPr>
              <w:t>13</w:t>
            </w:r>
            <w:bookmarkStart w:id="2" w:name="_GoBack"/>
            <w:bookmarkEnd w:id="2"/>
            <w:r w:rsidRPr="00E0564E">
              <w:rPr>
                <w:b/>
                <w:sz w:val="24"/>
                <w:szCs w:val="24"/>
              </w:rPr>
              <w:t>»</w:t>
            </w:r>
            <w:r w:rsidR="00BF2B84" w:rsidRPr="00E0564E">
              <w:rPr>
                <w:b/>
                <w:sz w:val="24"/>
                <w:szCs w:val="24"/>
              </w:rPr>
              <w:t xml:space="preserve"> </w:t>
            </w:r>
            <w:r w:rsidR="00E0564E" w:rsidRPr="00E0564E">
              <w:rPr>
                <w:b/>
                <w:sz w:val="24"/>
                <w:szCs w:val="24"/>
              </w:rPr>
              <w:t xml:space="preserve"> 12. </w:t>
            </w:r>
            <w:r w:rsidR="00D350AC" w:rsidRPr="00E0564E">
              <w:rPr>
                <w:b/>
                <w:sz w:val="24"/>
                <w:szCs w:val="24"/>
              </w:rPr>
              <w:t xml:space="preserve"> </w:t>
            </w:r>
            <w:r w:rsidR="003B16A5" w:rsidRPr="00E0564E">
              <w:rPr>
                <w:b/>
                <w:sz w:val="24"/>
                <w:szCs w:val="24"/>
              </w:rPr>
              <w:t>20</w:t>
            </w:r>
            <w:r w:rsidR="00675943" w:rsidRPr="00E0564E">
              <w:rPr>
                <w:b/>
                <w:sz w:val="24"/>
                <w:szCs w:val="24"/>
              </w:rPr>
              <w:t>21</w:t>
            </w:r>
            <w:r w:rsidR="003B16A5" w:rsidRPr="00E0564E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0564E" w:rsidRDefault="003C690B" w:rsidP="00C02479">
      <w:pPr>
        <w:spacing w:line="240" w:lineRule="auto"/>
        <w:ind w:firstLine="0"/>
        <w:jc w:val="left"/>
        <w:rPr>
          <w:sz w:val="24"/>
          <w:szCs w:val="24"/>
        </w:rPr>
      </w:pPr>
    </w:p>
    <w:p w:rsidR="000E24D8" w:rsidRPr="00E0564E" w:rsidRDefault="004F7984" w:rsidP="00E0564E">
      <w:pPr>
        <w:spacing w:line="240" w:lineRule="auto"/>
        <w:ind w:right="494" w:firstLine="0"/>
        <w:jc w:val="left"/>
        <w:rPr>
          <w:b/>
          <w:sz w:val="24"/>
          <w:szCs w:val="24"/>
        </w:rPr>
      </w:pPr>
      <w:r w:rsidRPr="00E0564E">
        <w:rPr>
          <w:b/>
          <w:sz w:val="24"/>
          <w:szCs w:val="24"/>
        </w:rPr>
        <w:t>№ ЕИ</w:t>
      </w:r>
      <w:r w:rsidR="00E2216A" w:rsidRPr="00E0564E">
        <w:rPr>
          <w:b/>
          <w:sz w:val="24"/>
          <w:szCs w:val="24"/>
        </w:rPr>
        <w:t>С –</w:t>
      </w:r>
      <w:r w:rsidR="00E0564E" w:rsidRPr="00E0564E">
        <w:rPr>
          <w:b/>
          <w:sz w:val="24"/>
          <w:szCs w:val="24"/>
        </w:rPr>
        <w:t>32110611559</w:t>
      </w:r>
    </w:p>
    <w:p w:rsidR="00496168" w:rsidRPr="00E0564E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4"/>
          <w:szCs w:val="24"/>
        </w:rPr>
      </w:pPr>
    </w:p>
    <w:p w:rsidR="00E0564E" w:rsidRPr="00E0564E" w:rsidRDefault="006E6A0C" w:rsidP="00E0564E">
      <w:pPr>
        <w:tabs>
          <w:tab w:val="left" w:pos="708"/>
        </w:tabs>
        <w:autoSpaceDE w:val="0"/>
        <w:autoSpaceDN w:val="0"/>
        <w:spacing w:line="240" w:lineRule="auto"/>
        <w:rPr>
          <w:b/>
          <w:bCs/>
          <w:snapToGrid/>
          <w:sz w:val="24"/>
          <w:szCs w:val="24"/>
        </w:rPr>
      </w:pPr>
      <w:r w:rsidRPr="00E0564E">
        <w:rPr>
          <w:b/>
          <w:snapToGrid/>
          <w:sz w:val="24"/>
          <w:szCs w:val="24"/>
        </w:rPr>
        <w:t>Способ и предмет закупки:</w:t>
      </w:r>
      <w:r w:rsidRPr="00E0564E">
        <w:rPr>
          <w:snapToGrid/>
          <w:sz w:val="24"/>
          <w:szCs w:val="24"/>
        </w:rPr>
        <w:t xml:space="preserve"> </w:t>
      </w:r>
      <w:r w:rsidR="00E0564E" w:rsidRPr="00E0564E">
        <w:rPr>
          <w:bCs/>
          <w:snapToGrid/>
          <w:sz w:val="24"/>
          <w:szCs w:val="24"/>
        </w:rPr>
        <w:t>запрос предложений в электронной форме, на право заключения договора Лот № 311801-РЕМ ПРОД-2021-ДРСК «Кабели силовые с бумажной пропитанной изоляцией (БПИ)».</w:t>
      </w:r>
    </w:p>
    <w:p w:rsidR="00A666F5" w:rsidRPr="00E0564E" w:rsidRDefault="00A666F5" w:rsidP="00E0564E">
      <w:pPr>
        <w:tabs>
          <w:tab w:val="left" w:pos="708"/>
        </w:tabs>
        <w:autoSpaceDE w:val="0"/>
        <w:autoSpaceDN w:val="0"/>
        <w:spacing w:line="240" w:lineRule="auto"/>
        <w:rPr>
          <w:sz w:val="24"/>
          <w:szCs w:val="24"/>
        </w:rPr>
      </w:pPr>
      <w:r w:rsidRPr="00E0564E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75943" w:rsidRPr="00E0564E">
        <w:rPr>
          <w:b/>
          <w:i/>
          <w:sz w:val="24"/>
          <w:szCs w:val="24"/>
        </w:rPr>
        <w:t>1</w:t>
      </w:r>
      <w:r w:rsidR="00950B10" w:rsidRPr="00E0564E">
        <w:rPr>
          <w:b/>
          <w:i/>
          <w:sz w:val="24"/>
          <w:szCs w:val="24"/>
        </w:rPr>
        <w:t xml:space="preserve"> (</w:t>
      </w:r>
      <w:r w:rsidR="00675943" w:rsidRPr="00E0564E">
        <w:rPr>
          <w:b/>
          <w:i/>
          <w:sz w:val="24"/>
          <w:szCs w:val="24"/>
        </w:rPr>
        <w:t>одна</w:t>
      </w:r>
      <w:r w:rsidR="00950B10" w:rsidRPr="00E0564E">
        <w:rPr>
          <w:b/>
          <w:i/>
          <w:sz w:val="24"/>
          <w:szCs w:val="24"/>
        </w:rPr>
        <w:t xml:space="preserve">) </w:t>
      </w:r>
      <w:r w:rsidR="00675943" w:rsidRPr="00E0564E">
        <w:rPr>
          <w:sz w:val="24"/>
          <w:szCs w:val="24"/>
        </w:rPr>
        <w:t>заявка</w:t>
      </w:r>
      <w:r w:rsidRPr="00E0564E">
        <w:rPr>
          <w:sz w:val="24"/>
          <w:szCs w:val="24"/>
        </w:rPr>
        <w:t>.</w:t>
      </w:r>
    </w:p>
    <w:tbl>
      <w:tblPr>
        <w:tblW w:w="97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803"/>
        <w:gridCol w:w="5561"/>
        <w:gridCol w:w="1803"/>
      </w:tblGrid>
      <w:tr w:rsidR="00E0564E" w:rsidRPr="00E0564E" w:rsidTr="00E0564E">
        <w:trPr>
          <w:cantSplit/>
          <w:trHeight w:val="9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E0564E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564E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564E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564E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E0564E" w:rsidRPr="00E0564E" w:rsidTr="00E0564E">
        <w:trPr>
          <w:cantSplit/>
          <w:trHeight w:val="9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E0564E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4E" w:rsidRPr="00E0564E" w:rsidRDefault="00E0564E" w:rsidP="00E0564E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6" w:firstLine="0"/>
              <w:jc w:val="center"/>
              <w:rPr>
                <w:rFonts w:ascii="Arial" w:eastAsia="Calibri" w:hAnsi="Arial" w:cs="Arial"/>
                <w:snapToGrid/>
                <w:sz w:val="24"/>
                <w:szCs w:val="24"/>
                <w:lang w:eastAsia="en-US"/>
              </w:rPr>
            </w:pPr>
            <w:r w:rsidRPr="00E0564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07:42:02 MCK</w:t>
            </w:r>
          </w:p>
        </w:tc>
        <w:tc>
          <w:tcPr>
            <w:tcW w:w="55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64E" w:rsidRPr="00E0564E" w:rsidRDefault="00E0564E" w:rsidP="00E0564E">
            <w:pPr>
              <w:widowControl w:val="0"/>
              <w:suppressLineNumbers/>
              <w:suppressAutoHyphens/>
              <w:spacing w:line="240" w:lineRule="auto"/>
              <w:ind w:left="146"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564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№38296</w:t>
            </w:r>
            <w:r w:rsidRPr="00E0564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«Камский кабель» ИНН - 5904184047</w:t>
            </w:r>
            <w:r w:rsidRPr="00E0564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(Россия, 614030, Пермский край., Пермь г., Гайвинская ул., 105)</w:t>
            </w:r>
          </w:p>
        </w:tc>
        <w:tc>
          <w:tcPr>
            <w:tcW w:w="180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64E" w:rsidRPr="00E0564E" w:rsidRDefault="00E0564E" w:rsidP="00E0564E">
            <w:pPr>
              <w:widowControl w:val="0"/>
              <w:suppressLineNumbers/>
              <w:suppressAutoHyphens/>
              <w:spacing w:line="240" w:lineRule="auto"/>
              <w:ind w:left="146"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564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2 206 438,75</w:t>
            </w:r>
          </w:p>
        </w:tc>
      </w:tr>
    </w:tbl>
    <w:p w:rsidR="00E2216A" w:rsidRPr="00E0564E" w:rsidRDefault="00E2216A" w:rsidP="00E2216A">
      <w:pPr>
        <w:pStyle w:val="21"/>
        <w:ind w:firstLine="0"/>
        <w:rPr>
          <w:bCs/>
          <w:caps/>
          <w:sz w:val="24"/>
        </w:rPr>
      </w:pPr>
    </w:p>
    <w:p w:rsidR="00A666F5" w:rsidRPr="00E0564E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E0564E">
        <w:rPr>
          <w:b/>
          <w:sz w:val="24"/>
          <w:szCs w:val="24"/>
        </w:rPr>
        <w:t xml:space="preserve">КОЛИЧЕСТВО ОТКЛОНЕННЫХ ЗАЯВОК: </w:t>
      </w:r>
      <w:r w:rsidR="00392781" w:rsidRPr="00E0564E">
        <w:rPr>
          <w:sz w:val="24"/>
          <w:szCs w:val="24"/>
        </w:rPr>
        <w:t xml:space="preserve">0 </w:t>
      </w:r>
      <w:r w:rsidR="00950B10" w:rsidRPr="00E0564E">
        <w:rPr>
          <w:sz w:val="24"/>
          <w:szCs w:val="24"/>
        </w:rPr>
        <w:t>(</w:t>
      </w:r>
      <w:r w:rsidR="00392781" w:rsidRPr="00E0564E">
        <w:rPr>
          <w:sz w:val="24"/>
          <w:szCs w:val="24"/>
        </w:rPr>
        <w:t>ноль</w:t>
      </w:r>
      <w:r w:rsidR="00950B10" w:rsidRPr="00E0564E">
        <w:rPr>
          <w:sz w:val="24"/>
          <w:szCs w:val="24"/>
        </w:rPr>
        <w:t xml:space="preserve">) </w:t>
      </w:r>
      <w:r w:rsidRPr="00E0564E">
        <w:rPr>
          <w:sz w:val="24"/>
          <w:szCs w:val="24"/>
        </w:rPr>
        <w:t>заяв</w:t>
      </w:r>
      <w:r w:rsidR="00392781" w:rsidRPr="00E0564E">
        <w:rPr>
          <w:sz w:val="24"/>
          <w:szCs w:val="24"/>
        </w:rPr>
        <w:t>ок</w:t>
      </w:r>
      <w:r w:rsidRPr="00E0564E">
        <w:rPr>
          <w:sz w:val="24"/>
          <w:szCs w:val="24"/>
        </w:rPr>
        <w:t>.</w:t>
      </w:r>
    </w:p>
    <w:p w:rsidR="00A666F5" w:rsidRPr="00E0564E" w:rsidRDefault="00A666F5" w:rsidP="00E2216A">
      <w:pPr>
        <w:pStyle w:val="21"/>
        <w:ind w:firstLine="0"/>
        <w:rPr>
          <w:b/>
          <w:caps/>
          <w:sz w:val="24"/>
        </w:rPr>
      </w:pPr>
    </w:p>
    <w:p w:rsidR="00EF254F" w:rsidRPr="00E0564E" w:rsidRDefault="00EF254F" w:rsidP="00E2216A">
      <w:pPr>
        <w:pStyle w:val="21"/>
        <w:ind w:firstLine="0"/>
        <w:rPr>
          <w:b/>
          <w:caps/>
          <w:sz w:val="24"/>
        </w:rPr>
      </w:pPr>
      <w:r w:rsidRPr="00E0564E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75943" w:rsidRPr="00E0564E" w:rsidRDefault="00675943" w:rsidP="00E0564E">
      <w:pPr>
        <w:numPr>
          <w:ilvl w:val="0"/>
          <w:numId w:val="41"/>
        </w:numPr>
        <w:tabs>
          <w:tab w:val="left" w:pos="426"/>
          <w:tab w:val="left" w:pos="851"/>
        </w:tabs>
        <w:spacing w:after="200"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564E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 по результатам проведенных преддоговорных переговоров</w:t>
      </w:r>
    </w:p>
    <w:p w:rsidR="00F37E1B" w:rsidRPr="00E0564E" w:rsidRDefault="00F37E1B" w:rsidP="00F37E1B">
      <w:pPr>
        <w:spacing w:line="240" w:lineRule="auto"/>
        <w:rPr>
          <w:b/>
          <w:sz w:val="24"/>
          <w:szCs w:val="24"/>
        </w:rPr>
      </w:pPr>
      <w:r w:rsidRPr="00E0564E">
        <w:rPr>
          <w:b/>
          <w:sz w:val="24"/>
          <w:szCs w:val="24"/>
        </w:rPr>
        <w:t>РЕШИЛИ:</w:t>
      </w:r>
    </w:p>
    <w:p w:rsidR="008D7676" w:rsidRPr="00E0564E" w:rsidRDefault="008D7676" w:rsidP="008D7676">
      <w:pPr>
        <w:spacing w:line="240" w:lineRule="auto"/>
        <w:rPr>
          <w:b/>
          <w:sz w:val="24"/>
          <w:szCs w:val="24"/>
        </w:rPr>
      </w:pPr>
      <w:r w:rsidRPr="00E0564E">
        <w:rPr>
          <w:b/>
          <w:sz w:val="24"/>
          <w:szCs w:val="24"/>
        </w:rPr>
        <w:t>По вопросу № 1</w:t>
      </w:r>
    </w:p>
    <w:p w:rsidR="00E0564E" w:rsidRPr="00E0564E" w:rsidRDefault="00E0564E" w:rsidP="00E0564E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num" w:pos="1134"/>
          <w:tab w:val="num" w:pos="1709"/>
        </w:tabs>
        <w:autoSpaceDE w:val="0"/>
        <w:autoSpaceDN w:val="0"/>
        <w:spacing w:after="200" w:line="240" w:lineRule="auto"/>
        <w:ind w:left="0" w:firstLine="709"/>
        <w:contextualSpacing/>
        <w:rPr>
          <w:bCs/>
          <w:snapToGrid/>
          <w:sz w:val="24"/>
          <w:szCs w:val="24"/>
        </w:rPr>
      </w:pPr>
      <w:r w:rsidRPr="00E0564E">
        <w:rPr>
          <w:sz w:val="24"/>
          <w:szCs w:val="24"/>
        </w:rPr>
        <w:t xml:space="preserve">По результатам проведенных преддоговорных переговоров заключить договор «Кабели силовые с бумажной пропитанной изоляцией (БПИ)» по лоту   № 311801-РЕМ ПРОД-2021-ДРСК с единственным участником конкурентной закупки – </w:t>
      </w:r>
      <w:r w:rsidRPr="00E0564E">
        <w:rPr>
          <w:noProof/>
          <w:sz w:val="24"/>
          <w:szCs w:val="24"/>
          <w:lang w:bidi="ru-RU"/>
        </w:rPr>
        <w:t>ООО «Камский кабель» ИНН – 5904184047</w:t>
      </w:r>
      <w:r w:rsidRPr="00E0564E">
        <w:rPr>
          <w:snapToGrid/>
          <w:sz w:val="24"/>
          <w:szCs w:val="24"/>
        </w:rPr>
        <w:t xml:space="preserve"> на</w:t>
      </w:r>
      <w:r w:rsidRPr="00E0564E">
        <w:rPr>
          <w:sz w:val="24"/>
          <w:szCs w:val="24"/>
        </w:rPr>
        <w:t xml:space="preserve"> сумму не более </w:t>
      </w:r>
      <w:r w:rsidR="007208EC" w:rsidRPr="00E0564E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 xml:space="preserve">2 206 438,75 </w:t>
      </w:r>
      <w:r w:rsidRPr="00E0564E">
        <w:rPr>
          <w:color w:val="000000" w:themeColor="text1"/>
          <w:sz w:val="24"/>
          <w:szCs w:val="24"/>
        </w:rPr>
        <w:t>руб.</w:t>
      </w:r>
      <w:r w:rsidRPr="00E0564E">
        <w:rPr>
          <w:sz w:val="24"/>
          <w:szCs w:val="24"/>
        </w:rPr>
        <w:t xml:space="preserve"> без учета НДС. </w:t>
      </w:r>
      <w:r w:rsidRPr="00E0564E">
        <w:rPr>
          <w:bCs/>
          <w:snapToGrid/>
          <w:sz w:val="24"/>
          <w:szCs w:val="24"/>
        </w:rPr>
        <w:t>Общий срок поставки Товара: в течение 90 календарных дней с момента заключения договора поставки.</w:t>
      </w:r>
      <w:r w:rsidRPr="00E0564E">
        <w:rPr>
          <w:sz w:val="24"/>
          <w:szCs w:val="24"/>
        </w:rPr>
        <w:t xml:space="preserve"> Условия оплаты: </w:t>
      </w:r>
      <w:r w:rsidRPr="00E0564E">
        <w:rPr>
          <w:snapToGrid/>
          <w:sz w:val="24"/>
          <w:szCs w:val="24"/>
        </w:rPr>
        <w:t xml:space="preserve">Оплата по Договору осуществляется Покупателем в следующем порядке: Авансовые платежи за Товара в размере 30 % (тридцати процентов) от стоимости Товара с учетом НДС 20 %,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п.2.4.3 Договора. Последующие платежи в размере разницы между стоимостью Товара с учетом НДС 20 %, и суммой ранее уплаченного авансового платежа, выплачиваются Поставщику в течение 30 (тридцати) календарных дней с даты подписания Сторонами накладной ТОРГ-12 или </w:t>
      </w:r>
      <w:r w:rsidRPr="00E0564E">
        <w:rPr>
          <w:rFonts w:eastAsia="Calibri"/>
          <w:snapToGrid/>
          <w:sz w:val="24"/>
          <w:szCs w:val="24"/>
        </w:rPr>
        <w:t>Универсального передаточного документа (</w:t>
      </w:r>
      <w:r w:rsidRPr="00E0564E">
        <w:rPr>
          <w:bCs/>
          <w:snapToGrid/>
          <w:sz w:val="24"/>
          <w:szCs w:val="24"/>
        </w:rPr>
        <w:t xml:space="preserve">далее – </w:t>
      </w:r>
      <w:r w:rsidRPr="00E0564E">
        <w:rPr>
          <w:rFonts w:eastAsia="Calibri"/>
          <w:snapToGrid/>
          <w:sz w:val="24"/>
          <w:szCs w:val="24"/>
        </w:rPr>
        <w:t>УПД)</w:t>
      </w:r>
      <w:r w:rsidRPr="00E0564E">
        <w:rPr>
          <w:snapToGrid/>
          <w:sz w:val="24"/>
          <w:szCs w:val="24"/>
        </w:rPr>
        <w:t>, на основании счета, выставленного Поставщиком, и с учетом п.2.4.3 Договора.</w:t>
      </w:r>
    </w:p>
    <w:p w:rsidR="00E0564E" w:rsidRPr="00E0564E" w:rsidRDefault="00E0564E" w:rsidP="00E0564E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num" w:pos="1134"/>
          <w:tab w:val="num" w:pos="1709"/>
        </w:tabs>
        <w:autoSpaceDE w:val="0"/>
        <w:autoSpaceDN w:val="0"/>
        <w:spacing w:after="200" w:line="240" w:lineRule="auto"/>
        <w:ind w:left="0" w:firstLine="709"/>
        <w:contextualSpacing/>
        <w:rPr>
          <w:bCs/>
          <w:snapToGrid/>
          <w:sz w:val="24"/>
          <w:szCs w:val="24"/>
        </w:rPr>
      </w:pPr>
      <w:r w:rsidRPr="00E0564E">
        <w:rPr>
          <w:sz w:val="24"/>
          <w:szCs w:val="24"/>
        </w:rPr>
        <w:t xml:space="preserve">Инициатору договора обеспечить подписание договора не ранее чем через 10 </w:t>
      </w:r>
      <w:r w:rsidRPr="00E0564E">
        <w:rPr>
          <w:sz w:val="24"/>
          <w:szCs w:val="24"/>
        </w:rPr>
        <w:lastRenderedPageBreak/>
        <w:t>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F27831" w:rsidRPr="00E0564E" w:rsidRDefault="00E0564E" w:rsidP="00E0564E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num" w:pos="1134"/>
          <w:tab w:val="num" w:pos="1709"/>
        </w:tabs>
        <w:autoSpaceDE w:val="0"/>
        <w:autoSpaceDN w:val="0"/>
        <w:spacing w:after="200" w:line="240" w:lineRule="auto"/>
        <w:ind w:left="0" w:firstLine="709"/>
        <w:contextualSpacing/>
        <w:rPr>
          <w:bCs/>
          <w:snapToGrid/>
          <w:sz w:val="24"/>
          <w:szCs w:val="24"/>
        </w:rPr>
      </w:pPr>
      <w:r w:rsidRPr="00E0564E">
        <w:rPr>
          <w:sz w:val="24"/>
          <w:szCs w:val="24"/>
        </w:rPr>
        <w:t xml:space="preserve">Единственному участнику конкурентной закупки </w:t>
      </w:r>
      <w:r w:rsidRPr="00E0564E">
        <w:rPr>
          <w:noProof/>
          <w:sz w:val="24"/>
          <w:szCs w:val="24"/>
          <w:lang w:bidi="ru-RU"/>
        </w:rPr>
        <w:t>ООО «Камский кабель» ИНН – 5904184047</w:t>
      </w:r>
      <w:r w:rsidRPr="00E0564E">
        <w:rPr>
          <w:sz w:val="24"/>
          <w:szCs w:val="24"/>
        </w:rPr>
        <w:t xml:space="preserve">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</w:t>
      </w: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B61AB6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675943">
              <w:rPr>
                <w:sz w:val="26"/>
                <w:szCs w:val="26"/>
              </w:rPr>
              <w:t xml:space="preserve">    </w:t>
            </w:r>
            <w:r>
              <w:rPr>
                <w:b/>
                <w:i/>
                <w:sz w:val="26"/>
                <w:szCs w:val="26"/>
              </w:rPr>
              <w:t>И.Н.</w:t>
            </w:r>
            <w:r w:rsidR="001D5731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z w:val="26"/>
                <w:szCs w:val="26"/>
              </w:rPr>
              <w:t>Ирдуганова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B61AB6" w:rsidRPr="00B61AB6" w:rsidRDefault="00B61AB6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</w:rPr>
      </w:pPr>
      <w:r w:rsidRPr="00B61AB6">
        <w:rPr>
          <w:i/>
          <w:snapToGrid/>
          <w:color w:val="000000"/>
          <w:sz w:val="20"/>
        </w:rPr>
        <w:t>Исп. Ирдуганова И.Н.</w:t>
      </w:r>
    </w:p>
    <w:p w:rsidR="00B61AB6" w:rsidRPr="00B61AB6" w:rsidRDefault="00B61AB6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</w:rPr>
      </w:pPr>
      <w:r w:rsidRPr="00B61AB6">
        <w:rPr>
          <w:i/>
          <w:snapToGrid/>
          <w:color w:val="000000"/>
          <w:sz w:val="20"/>
        </w:rPr>
        <w:t>397-147</w:t>
      </w:r>
    </w:p>
    <w:p w:rsidR="00B61AB6" w:rsidRPr="00B61AB6" w:rsidRDefault="00C1379A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2"/>
          <w:szCs w:val="22"/>
        </w:rPr>
      </w:pPr>
      <w:hyperlink r:id="rId8" w:history="1">
        <w:r w:rsidR="00B61AB6" w:rsidRPr="00B61AB6">
          <w:rPr>
            <w:i/>
            <w:snapToGrid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675943">
      <w:headerReference w:type="default" r:id="rId9"/>
      <w:footerReference w:type="default" r:id="rId10"/>
      <w:pgSz w:w="11906" w:h="16838"/>
      <w:pgMar w:top="917" w:right="991" w:bottom="127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79A" w:rsidRDefault="00C1379A" w:rsidP="00355095">
      <w:pPr>
        <w:spacing w:line="240" w:lineRule="auto"/>
      </w:pPr>
      <w:r>
        <w:separator/>
      </w:r>
    </w:p>
  </w:endnote>
  <w:endnote w:type="continuationSeparator" w:id="0">
    <w:p w:rsidR="00C1379A" w:rsidRDefault="00C1379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48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48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79A" w:rsidRDefault="00C1379A" w:rsidP="00355095">
      <w:pPr>
        <w:spacing w:line="240" w:lineRule="auto"/>
      </w:pPr>
      <w:r>
        <w:separator/>
      </w:r>
    </w:p>
  </w:footnote>
  <w:footnote w:type="continuationSeparator" w:id="0">
    <w:p w:rsidR="00C1379A" w:rsidRDefault="00C1379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B61AB6">
      <w:rPr>
        <w:i/>
        <w:sz w:val="20"/>
      </w:rPr>
      <w:t>ЕУ</w:t>
    </w:r>
    <w:r w:rsidR="004C5711">
      <w:rPr>
        <w:i/>
        <w:sz w:val="20"/>
      </w:rPr>
      <w:t xml:space="preserve"> </w:t>
    </w:r>
    <w:r w:rsidR="00E0564E">
      <w:rPr>
        <w:i/>
        <w:sz w:val="20"/>
      </w:rPr>
      <w:t>закупка №</w:t>
    </w:r>
    <w:r w:rsidR="00950B10">
      <w:rPr>
        <w:i/>
        <w:sz w:val="20"/>
      </w:rPr>
      <w:t xml:space="preserve"> </w:t>
    </w:r>
    <w:r w:rsidR="00E0564E">
      <w:rPr>
        <w:i/>
        <w:sz w:val="20"/>
      </w:rPr>
      <w:t>311801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26C"/>
    <w:multiLevelType w:val="hybridMultilevel"/>
    <w:tmpl w:val="4DD0A6FC"/>
    <w:lvl w:ilvl="0" w:tplc="124E8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0145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718B41C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7"/>
  </w:num>
  <w:num w:numId="5">
    <w:abstractNumId w:val="28"/>
  </w:num>
  <w:num w:numId="6">
    <w:abstractNumId w:val="5"/>
  </w:num>
  <w:num w:numId="7">
    <w:abstractNumId w:val="31"/>
  </w:num>
  <w:num w:numId="8">
    <w:abstractNumId w:val="25"/>
  </w:num>
  <w:num w:numId="9">
    <w:abstractNumId w:val="8"/>
  </w:num>
  <w:num w:numId="10">
    <w:abstractNumId w:val="30"/>
  </w:num>
  <w:num w:numId="11">
    <w:abstractNumId w:val="14"/>
  </w:num>
  <w:num w:numId="12">
    <w:abstractNumId w:val="21"/>
  </w:num>
  <w:num w:numId="13">
    <w:abstractNumId w:val="29"/>
  </w:num>
  <w:num w:numId="14">
    <w:abstractNumId w:val="27"/>
  </w:num>
  <w:num w:numId="15">
    <w:abstractNumId w:val="15"/>
  </w:num>
  <w:num w:numId="16">
    <w:abstractNumId w:val="34"/>
  </w:num>
  <w:num w:numId="17">
    <w:abstractNumId w:val="19"/>
  </w:num>
  <w:num w:numId="18">
    <w:abstractNumId w:val="11"/>
  </w:num>
  <w:num w:numId="19">
    <w:abstractNumId w:val="9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3"/>
  </w:num>
  <w:num w:numId="31">
    <w:abstractNumId w:val="3"/>
  </w:num>
  <w:num w:numId="32">
    <w:abstractNumId w:val="18"/>
  </w:num>
  <w:num w:numId="33">
    <w:abstractNumId w:val="38"/>
  </w:num>
  <w:num w:numId="34">
    <w:abstractNumId w:val="24"/>
  </w:num>
  <w:num w:numId="35">
    <w:abstractNumId w:val="39"/>
  </w:num>
  <w:num w:numId="36">
    <w:abstractNumId w:val="10"/>
  </w:num>
  <w:num w:numId="37">
    <w:abstractNumId w:val="4"/>
  </w:num>
  <w:num w:numId="38">
    <w:abstractNumId w:val="36"/>
  </w:num>
  <w:num w:numId="39">
    <w:abstractNumId w:val="22"/>
  </w:num>
  <w:num w:numId="40">
    <w:abstractNumId w:val="6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27148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DE8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26C00"/>
    <w:rsid w:val="00131CC9"/>
    <w:rsid w:val="00143503"/>
    <w:rsid w:val="00144C8B"/>
    <w:rsid w:val="00153E9A"/>
    <w:rsid w:val="00160FAB"/>
    <w:rsid w:val="001650AC"/>
    <w:rsid w:val="001812F2"/>
    <w:rsid w:val="001924E0"/>
    <w:rsid w:val="001926AC"/>
    <w:rsid w:val="001B13FD"/>
    <w:rsid w:val="001B37A3"/>
    <w:rsid w:val="001B6C66"/>
    <w:rsid w:val="001D3742"/>
    <w:rsid w:val="001D5731"/>
    <w:rsid w:val="001E33F9"/>
    <w:rsid w:val="001E62D1"/>
    <w:rsid w:val="001F001D"/>
    <w:rsid w:val="001F1045"/>
    <w:rsid w:val="001F16DB"/>
    <w:rsid w:val="001F2CF4"/>
    <w:rsid w:val="001F70D3"/>
    <w:rsid w:val="00200CC3"/>
    <w:rsid w:val="002120C8"/>
    <w:rsid w:val="002120F0"/>
    <w:rsid w:val="002227CC"/>
    <w:rsid w:val="00224FFA"/>
    <w:rsid w:val="002275BB"/>
    <w:rsid w:val="00227DAC"/>
    <w:rsid w:val="002331CE"/>
    <w:rsid w:val="002337D6"/>
    <w:rsid w:val="00243D69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0EF2"/>
    <w:rsid w:val="002E102F"/>
    <w:rsid w:val="002E1D13"/>
    <w:rsid w:val="002E4AAD"/>
    <w:rsid w:val="002E77C4"/>
    <w:rsid w:val="0030337B"/>
    <w:rsid w:val="003033EB"/>
    <w:rsid w:val="0030410E"/>
    <w:rsid w:val="00306C67"/>
    <w:rsid w:val="00310C8E"/>
    <w:rsid w:val="00311BA2"/>
    <w:rsid w:val="0031781B"/>
    <w:rsid w:val="00321AB5"/>
    <w:rsid w:val="003223F3"/>
    <w:rsid w:val="00322EF8"/>
    <w:rsid w:val="00323179"/>
    <w:rsid w:val="003266E2"/>
    <w:rsid w:val="0033009A"/>
    <w:rsid w:val="00340BB7"/>
    <w:rsid w:val="00340D88"/>
    <w:rsid w:val="00343BE3"/>
    <w:rsid w:val="00344267"/>
    <w:rsid w:val="00351405"/>
    <w:rsid w:val="00352406"/>
    <w:rsid w:val="00353EE4"/>
    <w:rsid w:val="003548B6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7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161F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C5711"/>
    <w:rsid w:val="004D1A37"/>
    <w:rsid w:val="004D47FE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10DA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55BE"/>
    <w:rsid w:val="006227C6"/>
    <w:rsid w:val="00622BD9"/>
    <w:rsid w:val="00634832"/>
    <w:rsid w:val="00660D0F"/>
    <w:rsid w:val="006629E9"/>
    <w:rsid w:val="0067093E"/>
    <w:rsid w:val="00675943"/>
    <w:rsid w:val="0067734E"/>
    <w:rsid w:val="006805F2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208EC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34EF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0786"/>
    <w:rsid w:val="00807B50"/>
    <w:rsid w:val="00807ED5"/>
    <w:rsid w:val="00817D6E"/>
    <w:rsid w:val="00822E31"/>
    <w:rsid w:val="00835365"/>
    <w:rsid w:val="008366F5"/>
    <w:rsid w:val="008407B1"/>
    <w:rsid w:val="00857CDD"/>
    <w:rsid w:val="00861C62"/>
    <w:rsid w:val="008630C2"/>
    <w:rsid w:val="00864009"/>
    <w:rsid w:val="00866C26"/>
    <w:rsid w:val="008759B3"/>
    <w:rsid w:val="008848D3"/>
    <w:rsid w:val="00886219"/>
    <w:rsid w:val="0088746E"/>
    <w:rsid w:val="0089485D"/>
    <w:rsid w:val="008A2499"/>
    <w:rsid w:val="008A5961"/>
    <w:rsid w:val="008A5D10"/>
    <w:rsid w:val="008B340C"/>
    <w:rsid w:val="008B4E73"/>
    <w:rsid w:val="008C19AE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0B10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1F74"/>
    <w:rsid w:val="009A652F"/>
    <w:rsid w:val="009A6ACF"/>
    <w:rsid w:val="009B3B7F"/>
    <w:rsid w:val="009C12AB"/>
    <w:rsid w:val="009C3048"/>
    <w:rsid w:val="009C637C"/>
    <w:rsid w:val="009D2032"/>
    <w:rsid w:val="009D31B9"/>
    <w:rsid w:val="009E3825"/>
    <w:rsid w:val="009F22FE"/>
    <w:rsid w:val="009F7557"/>
    <w:rsid w:val="00A02900"/>
    <w:rsid w:val="00A05A52"/>
    <w:rsid w:val="00A06B93"/>
    <w:rsid w:val="00A20713"/>
    <w:rsid w:val="00A37502"/>
    <w:rsid w:val="00A41EAD"/>
    <w:rsid w:val="00A44BF9"/>
    <w:rsid w:val="00A45BE3"/>
    <w:rsid w:val="00A465B3"/>
    <w:rsid w:val="00A51DDE"/>
    <w:rsid w:val="00A56CAE"/>
    <w:rsid w:val="00A57A7B"/>
    <w:rsid w:val="00A62A51"/>
    <w:rsid w:val="00A65EC8"/>
    <w:rsid w:val="00A65F3D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AF69CD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1AB6"/>
    <w:rsid w:val="00B6781F"/>
    <w:rsid w:val="00B828AD"/>
    <w:rsid w:val="00B855FE"/>
    <w:rsid w:val="00B85D32"/>
    <w:rsid w:val="00B92C50"/>
    <w:rsid w:val="00B94ECD"/>
    <w:rsid w:val="00BA3D75"/>
    <w:rsid w:val="00BA70EB"/>
    <w:rsid w:val="00BB4599"/>
    <w:rsid w:val="00BB57FC"/>
    <w:rsid w:val="00BC150B"/>
    <w:rsid w:val="00BC5464"/>
    <w:rsid w:val="00BD196F"/>
    <w:rsid w:val="00BD1D36"/>
    <w:rsid w:val="00BD31BE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1379A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E2BEB"/>
    <w:rsid w:val="00DE35C4"/>
    <w:rsid w:val="00DE5C19"/>
    <w:rsid w:val="00DE6443"/>
    <w:rsid w:val="00DE7E77"/>
    <w:rsid w:val="00DF7309"/>
    <w:rsid w:val="00DF7E5C"/>
    <w:rsid w:val="00E00A4C"/>
    <w:rsid w:val="00E02B72"/>
    <w:rsid w:val="00E0564E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831"/>
    <w:rsid w:val="00F27C2A"/>
    <w:rsid w:val="00F33E33"/>
    <w:rsid w:val="00F376C5"/>
    <w:rsid w:val="00F37E1B"/>
    <w:rsid w:val="00F5177D"/>
    <w:rsid w:val="00F54B77"/>
    <w:rsid w:val="00F54D90"/>
    <w:rsid w:val="00F6533B"/>
    <w:rsid w:val="00F66BC7"/>
    <w:rsid w:val="00F66EBC"/>
    <w:rsid w:val="00F779A3"/>
    <w:rsid w:val="00F85317"/>
    <w:rsid w:val="00F86287"/>
    <w:rsid w:val="00F86B5D"/>
    <w:rsid w:val="00F9166B"/>
    <w:rsid w:val="00F91B37"/>
    <w:rsid w:val="00F96F29"/>
    <w:rsid w:val="00FA0D3F"/>
    <w:rsid w:val="00FA2149"/>
    <w:rsid w:val="00FA435A"/>
    <w:rsid w:val="00FA65A5"/>
    <w:rsid w:val="00FB5116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D35B7"/>
  <w15:docId w15:val="{5B4270E1-8583-44EF-8FD4-9A9E4FF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Ирдуганова Ирина Николаевна</cp:lastModifiedBy>
  <cp:revision>164</cp:revision>
  <cp:lastPrinted>2019-02-01T00:40:00Z</cp:lastPrinted>
  <dcterms:created xsi:type="dcterms:W3CDTF">2014-08-07T23:18:00Z</dcterms:created>
  <dcterms:modified xsi:type="dcterms:W3CDTF">2021-12-14T00:29:00Z</dcterms:modified>
</cp:coreProperties>
</file>