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9573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9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9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МКС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95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957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7325" w:rsidRPr="00957325" w:rsidRDefault="007A1A8D" w:rsidP="00957325">
      <w:pPr>
        <w:pStyle w:val="13"/>
        <w:rPr>
          <w:rStyle w:val="14"/>
        </w:rPr>
      </w:pPr>
      <w:r w:rsidRPr="00DC1201">
        <w:rPr>
          <w:b/>
        </w:rPr>
        <w:t>Способ и предмет закупки:</w:t>
      </w:r>
      <w:r w:rsidRPr="00DC1201">
        <w:t xml:space="preserve"> </w:t>
      </w:r>
      <w:r w:rsidR="00957325">
        <w:rPr>
          <w:rStyle w:val="14"/>
        </w:rPr>
        <w:t>Запрос предложений в электронной форме</w:t>
      </w:r>
      <w:r w:rsidR="00957325" w:rsidRPr="00745CDD">
        <w:t xml:space="preserve"> на право </w:t>
      </w:r>
      <w:r w:rsidR="00957325" w:rsidRPr="00957325">
        <w:rPr>
          <w:rStyle w:val="14"/>
        </w:rPr>
        <w:t>заключения договора на «</w:t>
      </w:r>
      <w:r w:rsidR="00957325" w:rsidRPr="00957325">
        <w:rPr>
          <w:rStyle w:val="14"/>
          <w:rFonts w:eastAsiaTheme="minorHAnsi"/>
        </w:rPr>
        <w:t>Выключатели высоковольтные 35кВ (АЭС)</w:t>
      </w:r>
      <w:r w:rsidR="00957325" w:rsidRPr="00957325">
        <w:rPr>
          <w:rStyle w:val="14"/>
        </w:rPr>
        <w:t xml:space="preserve">» по лоту </w:t>
      </w:r>
      <w:r w:rsidR="00957325" w:rsidRPr="00957325">
        <w:rPr>
          <w:rStyle w:val="14"/>
          <w:rFonts w:eastAsiaTheme="minorHAnsi"/>
        </w:rPr>
        <w:t>1801-ТПИР ОТМ-2022-ДРСК</w:t>
      </w:r>
      <w:r w:rsidR="00957325" w:rsidRPr="00957325">
        <w:rPr>
          <w:rStyle w:val="14"/>
        </w:rPr>
        <w:t>.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957325">
        <w:rPr>
          <w:b/>
          <w:i/>
          <w:sz w:val="24"/>
        </w:rPr>
        <w:t>10 681372,80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957325" w:rsidRPr="00957325" w:rsidRDefault="00957325" w:rsidP="00957325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957325">
        <w:rPr>
          <w:sz w:val="24"/>
        </w:rPr>
        <w:t>В адрес Организатора закупки поступило 6 (Шесть) заявок.</w:t>
      </w:r>
    </w:p>
    <w:p w:rsidR="00957325" w:rsidRPr="00957325" w:rsidRDefault="00957325" w:rsidP="00957325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957325">
        <w:rPr>
          <w:sz w:val="24"/>
        </w:rPr>
        <w:t>Вскрытие конвертов (открытие доступа к заявкам) было произведено автоматически средствами электронной площадки «АО "РАД"» в присутствии секретаря Закупочной комиссии.</w:t>
      </w:r>
    </w:p>
    <w:p w:rsidR="00957325" w:rsidRPr="00957325" w:rsidRDefault="00957325" w:rsidP="00957325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957325">
        <w:rPr>
          <w:sz w:val="24"/>
        </w:rPr>
        <w:t>Дата и время начала процедуры вскрытия конвертов с заявками на участие в закупке: 15:00 по местному времени 13.09.2021.</w:t>
      </w:r>
    </w:p>
    <w:p w:rsidR="00957325" w:rsidRPr="00957325" w:rsidRDefault="00957325" w:rsidP="00957325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957325">
        <w:rPr>
          <w:sz w:val="24"/>
        </w:rPr>
        <w:t>Место проведения процедуры вскрытия конвертов с заявками на участие в закупке: https://rushydro.roseltorg.ru.</w:t>
      </w:r>
    </w:p>
    <w:p w:rsidR="00957325" w:rsidRPr="00957325" w:rsidRDefault="00957325" w:rsidP="00957325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rPr>
          <w:sz w:val="24"/>
        </w:rPr>
      </w:pPr>
      <w:r w:rsidRPr="00957325">
        <w:rPr>
          <w:sz w:val="24"/>
        </w:rPr>
        <w:t>В конвертах обнаружены заявки следующих Участников закупки:</w:t>
      </w:r>
    </w:p>
    <w:tbl>
      <w:tblPr>
        <w:tblW w:w="47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272"/>
        <w:gridCol w:w="5386"/>
        <w:gridCol w:w="1698"/>
      </w:tblGrid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rPr>
                <w:i/>
                <w:sz w:val="18"/>
                <w:szCs w:val="18"/>
              </w:rPr>
            </w:pPr>
            <w:r w:rsidRPr="00957325">
              <w:rPr>
                <w:i/>
                <w:sz w:val="18"/>
                <w:szCs w:val="18"/>
              </w:rPr>
              <w:t>№</w:t>
            </w:r>
          </w:p>
          <w:p w:rsidR="00957325" w:rsidRPr="00957325" w:rsidRDefault="00957325" w:rsidP="00957325">
            <w:pPr>
              <w:pStyle w:val="ac"/>
              <w:rPr>
                <w:i/>
                <w:sz w:val="18"/>
                <w:szCs w:val="18"/>
              </w:rPr>
            </w:pP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rPr>
                <w:i/>
                <w:sz w:val="18"/>
                <w:szCs w:val="18"/>
              </w:rPr>
            </w:pPr>
            <w:r w:rsidRPr="00957325">
              <w:rPr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rPr>
                <w:i/>
                <w:sz w:val="18"/>
                <w:szCs w:val="18"/>
              </w:rPr>
            </w:pPr>
            <w:r w:rsidRPr="00957325">
              <w:rPr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rPr>
                <w:i/>
                <w:sz w:val="18"/>
                <w:szCs w:val="18"/>
              </w:rPr>
            </w:pPr>
            <w:r w:rsidRPr="00957325">
              <w:rPr>
                <w:i/>
                <w:sz w:val="18"/>
                <w:szCs w:val="18"/>
              </w:rPr>
              <w:t>Цена заявки, руб. без НДС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08.09.2021 15:07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  <w:r w:rsidRPr="00957325">
              <w:rPr>
                <w:sz w:val="24"/>
              </w:rPr>
              <w:t xml:space="preserve"> "УЭТМ-Монтаж" (620017, регион 66, г. Екатеринбург, ул. Фронтовых бригад, д. 27), ИНН: 6663062122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10 360 931,60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2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10.09.2021 15:46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ООО</w:t>
            </w:r>
            <w:r w:rsidRPr="00957325">
              <w:rPr>
                <w:sz w:val="24"/>
              </w:rPr>
              <w:t xml:space="preserve"> "Таврида электрик МСК" (регион 77, г. Москва), ИНН: 7701654251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10 681 372,80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3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10.09.2021 16:10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АО</w:t>
            </w:r>
            <w:r w:rsidRPr="00957325">
              <w:rPr>
                <w:sz w:val="24"/>
              </w:rPr>
              <w:t xml:space="preserve"> </w:t>
            </w:r>
            <w:proofErr w:type="spellStart"/>
            <w:r w:rsidRPr="00957325">
              <w:rPr>
                <w:sz w:val="24"/>
              </w:rPr>
              <w:t>высовольтного</w:t>
            </w:r>
            <w:proofErr w:type="spellEnd"/>
            <w:r w:rsidRPr="00957325">
              <w:rPr>
                <w:sz w:val="24"/>
              </w:rPr>
              <w:t xml:space="preserve"> оборудования "Электроаппарат" (регион 78, г.  Санкт-Петербург), ИНН: 7801032688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10 681 372,80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4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13.09.2021 03:18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АО</w:t>
            </w:r>
            <w:r w:rsidRPr="00957325">
              <w:rPr>
                <w:sz w:val="24"/>
              </w:rPr>
              <w:t xml:space="preserve"> "ТОРГОВЫЙ ДОМ "УЗЭЛЕКТРОТ</w:t>
            </w:r>
            <w:bookmarkStart w:id="0" w:name="_GoBack"/>
            <w:bookmarkEnd w:id="0"/>
            <w:r w:rsidRPr="00957325">
              <w:rPr>
                <w:sz w:val="24"/>
              </w:rPr>
              <w:t>ЕХКОМПЛЕКТ" (121170, Российская Федерация, Г МОСКВА, ПР-КТ КУТУЗОВСКИЙ, ДОМ 36, СТРОЕНИЕ 23, ЭТ 6 КОМ 634), ИНН: 7701931307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10 680 000,00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5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13.09.2021 08:04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>
              <w:rPr>
                <w:sz w:val="24"/>
              </w:rPr>
              <w:t>АО</w:t>
            </w:r>
            <w:r w:rsidRPr="00957325">
              <w:rPr>
                <w:sz w:val="24"/>
              </w:rPr>
              <w:t xml:space="preserve"> "ДАЛЬНЕВОСТОЧНАЯ ЭЛЕКТРОТЕХНИЧЕСКАЯ КОМПАНИЯ" (680032, Российская Федерация, КРАЙ ХАБАРОВСКИЙ, Г. Хабаровск, УЛ. АВТОНОМНАЯ, Д. 17, ОФИС 207), ИНН: 2723051681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10 681 372,80</w:t>
            </w:r>
          </w:p>
        </w:tc>
      </w:tr>
      <w:tr w:rsidR="00957325" w:rsidRPr="00957325" w:rsidTr="00957325">
        <w:tc>
          <w:tcPr>
            <w:tcW w:w="518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6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13.09.2021 08:46</w:t>
            </w:r>
          </w:p>
        </w:tc>
        <w:tc>
          <w:tcPr>
            <w:tcW w:w="2889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Общество с ограниченной ответственностью "</w:t>
            </w:r>
            <w:proofErr w:type="spellStart"/>
            <w:r w:rsidRPr="00957325">
              <w:rPr>
                <w:sz w:val="24"/>
              </w:rPr>
              <w:t>Востокэнергокомплект</w:t>
            </w:r>
            <w:proofErr w:type="spellEnd"/>
            <w:r w:rsidRPr="00957325">
              <w:rPr>
                <w:sz w:val="24"/>
              </w:rPr>
              <w:t>" (регион 27, г. Хабаровск), ИНН: 2724223559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57325" w:rsidRPr="00957325" w:rsidRDefault="00957325" w:rsidP="00957325">
            <w:pPr>
              <w:pStyle w:val="ac"/>
              <w:jc w:val="center"/>
              <w:rPr>
                <w:sz w:val="24"/>
              </w:rPr>
            </w:pPr>
            <w:r w:rsidRPr="00957325">
              <w:rPr>
                <w:sz w:val="24"/>
              </w:rPr>
              <w:t>10 681 372,80</w:t>
            </w:r>
          </w:p>
        </w:tc>
      </w:tr>
    </w:tbl>
    <w:p w:rsidR="00957325" w:rsidRPr="00957325" w:rsidRDefault="00957325" w:rsidP="00957325">
      <w:pPr>
        <w:pStyle w:val="ac"/>
        <w:rPr>
          <w:sz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8"/>
        <w:gridCol w:w="4736"/>
      </w:tblGrid>
      <w:tr w:rsidR="00957325" w:rsidRPr="00957325" w:rsidTr="00957325">
        <w:tc>
          <w:tcPr>
            <w:tcW w:w="4978" w:type="dxa"/>
            <w:hideMark/>
          </w:tcPr>
          <w:p w:rsidR="00957325" w:rsidRPr="00957325" w:rsidRDefault="00957325" w:rsidP="00957325">
            <w:pPr>
              <w:pStyle w:val="ac"/>
              <w:rPr>
                <w:sz w:val="24"/>
              </w:rPr>
            </w:pPr>
            <w:r w:rsidRPr="00957325">
              <w:rPr>
                <w:sz w:val="24"/>
              </w:rPr>
              <w:t>Секретарь Закупочной комиссии</w:t>
            </w:r>
          </w:p>
        </w:tc>
        <w:tc>
          <w:tcPr>
            <w:tcW w:w="4736" w:type="dxa"/>
            <w:hideMark/>
          </w:tcPr>
          <w:p w:rsidR="00957325" w:rsidRPr="00957325" w:rsidRDefault="00957325" w:rsidP="00957325">
            <w:pPr>
              <w:pStyle w:val="ac"/>
              <w:rPr>
                <w:sz w:val="24"/>
              </w:rPr>
            </w:pPr>
            <w:r w:rsidRPr="00957325">
              <w:rPr>
                <w:sz w:val="24"/>
              </w:rPr>
              <w:t xml:space="preserve"> Коваленко Ольга Викторовна</w:t>
            </w:r>
          </w:p>
        </w:tc>
      </w:tr>
    </w:tbl>
    <w:p w:rsidR="00C06055" w:rsidRDefault="00C06055" w:rsidP="004D112E">
      <w:pPr>
        <w:pStyle w:val="ac"/>
        <w:rPr>
          <w:i/>
          <w:sz w:val="20"/>
          <w:szCs w:val="20"/>
        </w:rPr>
      </w:pPr>
    </w:p>
    <w:p w:rsidR="004D112E" w:rsidRPr="008E0C54" w:rsidRDefault="004D112E" w:rsidP="00607D91">
      <w:pPr>
        <w:pStyle w:val="ac"/>
        <w:rPr>
          <w:sz w:val="20"/>
          <w:szCs w:val="20"/>
        </w:rPr>
      </w:pPr>
    </w:p>
    <w:sectPr w:rsidR="004D112E" w:rsidRPr="008E0C54" w:rsidSect="009B50F1">
      <w:headerReference w:type="default" r:id="rId9"/>
      <w:footerReference w:type="default" r:id="rId10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3A5" w:rsidRDefault="006403A5" w:rsidP="000F4708">
      <w:pPr>
        <w:spacing w:after="0" w:line="240" w:lineRule="auto"/>
      </w:pPr>
      <w:r>
        <w:separator/>
      </w:r>
    </w:p>
  </w:endnote>
  <w:endnote w:type="continuationSeparator" w:id="0">
    <w:p w:rsidR="006403A5" w:rsidRDefault="006403A5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325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3A5" w:rsidRDefault="006403A5" w:rsidP="000F4708">
      <w:pPr>
        <w:spacing w:after="0" w:line="240" w:lineRule="auto"/>
      </w:pPr>
      <w:r>
        <w:separator/>
      </w:r>
    </w:p>
  </w:footnote>
  <w:footnote w:type="continuationSeparator" w:id="0">
    <w:p w:rsidR="006403A5" w:rsidRDefault="006403A5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EC59EA"/>
    <w:multiLevelType w:val="hybridMultilevel"/>
    <w:tmpl w:val="016E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03A5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57325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9357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f"/>
    <w:link w:val="14"/>
    <w:qFormat/>
    <w:rsid w:val="0095732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9573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1"/>
    <w:uiPriority w:val="99"/>
    <w:semiHidden/>
    <w:rsid w:val="00957325"/>
    <w:rPr>
      <w:color w:val="808080"/>
    </w:rPr>
  </w:style>
  <w:style w:type="paragraph" w:customStyle="1" w:styleId="af4">
    <w:name w:val="СтильСписок"/>
    <w:basedOn w:val="a0"/>
    <w:autoRedefine/>
    <w:qFormat/>
    <w:rsid w:val="00957325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2FDF-0724-469A-9305-499C8908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136</cp:revision>
  <cp:lastPrinted>2019-12-16T06:38:00Z</cp:lastPrinted>
  <dcterms:created xsi:type="dcterms:W3CDTF">2015-03-26T06:58:00Z</dcterms:created>
  <dcterms:modified xsi:type="dcterms:W3CDTF">2021-09-14T04:56:00Z</dcterms:modified>
</cp:coreProperties>
</file>