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F6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560/МТПиР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F66B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B16">
        <w:rPr>
          <w:rStyle w:val="14"/>
          <w:rFonts w:eastAsiaTheme="minorHAnsi"/>
        </w:rPr>
        <w:t>Запрос предложений в электронной форме</w:t>
      </w:r>
      <w:r w:rsidR="00F66B16" w:rsidRPr="00682AA0">
        <w:rPr>
          <w:rStyle w:val="14"/>
          <w:rFonts w:eastAsiaTheme="minorHAnsi"/>
        </w:rPr>
        <w:t xml:space="preserve"> на право заключения договора на </w:t>
      </w:r>
      <w:r w:rsidR="00F66B16">
        <w:rPr>
          <w:rStyle w:val="14"/>
          <w:rFonts w:eastAsiaTheme="minorHAnsi"/>
        </w:rPr>
        <w:t>лот №</w:t>
      </w:r>
      <w:r w:rsidR="00F66B16" w:rsidRPr="00682AA0">
        <w:rPr>
          <w:rStyle w:val="14"/>
          <w:rFonts w:eastAsiaTheme="minorHAnsi"/>
        </w:rPr>
        <w:t>313001-ТПИР ОБСЛ-2021-</w:t>
      </w:r>
      <w:bookmarkStart w:id="0" w:name="_GoBack"/>
      <w:bookmarkEnd w:id="0"/>
      <w:r w:rsidR="00413462" w:rsidRPr="00682AA0">
        <w:rPr>
          <w:rStyle w:val="14"/>
          <w:rFonts w:eastAsiaTheme="minorHAnsi"/>
        </w:rPr>
        <w:t>ДРСК «</w:t>
      </w:r>
      <w:r w:rsidR="00F66B16" w:rsidRPr="00682AA0">
        <w:rPr>
          <w:rStyle w:val="14"/>
          <w:rFonts w:eastAsiaTheme="minorHAnsi"/>
        </w:rPr>
        <w:t xml:space="preserve">Самонесущие защищенные и изолированные провода» </w:t>
      </w:r>
      <w:r w:rsidR="00F66B16">
        <w:rPr>
          <w:rStyle w:val="14"/>
          <w:rFonts w:eastAsiaTheme="minorHAnsi"/>
        </w:rPr>
        <w:t xml:space="preserve"> 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F66B16">
        <w:rPr>
          <w:b/>
          <w:i/>
          <w:sz w:val="24"/>
        </w:rPr>
        <w:t>9 945 400,00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F66B16" w:rsidRPr="00682AA0" w:rsidRDefault="00F66B16" w:rsidP="00F66B16">
      <w:pPr>
        <w:pStyle w:val="af0"/>
        <w:numPr>
          <w:ilvl w:val="0"/>
          <w:numId w:val="11"/>
        </w:numPr>
        <w:tabs>
          <w:tab w:val="left" w:pos="284"/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682AA0">
        <w:rPr>
          <w:snapToGrid w:val="0"/>
          <w:sz w:val="24"/>
          <w:szCs w:val="24"/>
        </w:rPr>
        <w:t xml:space="preserve">В адрес Организатора закупки поступило </w:t>
      </w:r>
      <w:r w:rsidRPr="00682AA0">
        <w:rPr>
          <w:rFonts w:eastAsiaTheme="minorHAnsi"/>
          <w:snapToGrid w:val="0"/>
          <w:sz w:val="24"/>
          <w:szCs w:val="24"/>
        </w:rPr>
        <w:t>6 (Шесть)</w:t>
      </w:r>
      <w:r w:rsidRPr="00682AA0">
        <w:rPr>
          <w:snapToGrid w:val="0"/>
          <w:sz w:val="24"/>
          <w:szCs w:val="24"/>
        </w:rPr>
        <w:t xml:space="preserve"> заявок.</w:t>
      </w:r>
    </w:p>
    <w:p w:rsidR="00F66B16" w:rsidRPr="00682AA0" w:rsidRDefault="00F66B16" w:rsidP="00F66B16">
      <w:pPr>
        <w:pStyle w:val="af0"/>
        <w:numPr>
          <w:ilvl w:val="0"/>
          <w:numId w:val="11"/>
        </w:numPr>
        <w:tabs>
          <w:tab w:val="left" w:pos="284"/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682AA0">
        <w:rPr>
          <w:snapToGrid w:val="0"/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площадки «</w:t>
      </w:r>
      <w:r w:rsidRPr="00682AA0">
        <w:rPr>
          <w:rFonts w:eastAsiaTheme="minorHAnsi"/>
          <w:snapToGrid w:val="0"/>
          <w:sz w:val="24"/>
          <w:szCs w:val="24"/>
        </w:rPr>
        <w:t>АО "РАД"</w:t>
      </w:r>
      <w:r w:rsidRPr="00682AA0">
        <w:rPr>
          <w:snapToGrid w:val="0"/>
          <w:sz w:val="24"/>
          <w:szCs w:val="24"/>
        </w:rPr>
        <w:t>» в присутствии секретаря Закупочной комиссии.</w:t>
      </w:r>
    </w:p>
    <w:p w:rsidR="00F66B16" w:rsidRPr="00682AA0" w:rsidRDefault="00F66B16" w:rsidP="00F66B16">
      <w:pPr>
        <w:numPr>
          <w:ilvl w:val="0"/>
          <w:numId w:val="11"/>
        </w:numPr>
        <w:tabs>
          <w:tab w:val="left" w:pos="284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Дата и время начала процедуры вскрытия конвертов с заявками на участие в закупке: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15:00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по местному времени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01.09.2021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</w:t>
      </w:r>
    </w:p>
    <w:p w:rsidR="00F66B16" w:rsidRPr="00682AA0" w:rsidRDefault="00F66B16" w:rsidP="00F66B16">
      <w:pPr>
        <w:numPr>
          <w:ilvl w:val="0"/>
          <w:numId w:val="11"/>
        </w:numPr>
        <w:tabs>
          <w:tab w:val="left" w:pos="284"/>
          <w:tab w:val="num" w:pos="288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Место проведения процедуры вскрытия конвертов с заявками на участие в закупке: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https://rushydro.roseltorg.ru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</w:t>
      </w:r>
    </w:p>
    <w:p w:rsidR="00F66B16" w:rsidRPr="00682AA0" w:rsidRDefault="00F66B16" w:rsidP="00F66B16">
      <w:pPr>
        <w:keepNext/>
        <w:numPr>
          <w:ilvl w:val="0"/>
          <w:numId w:val="11"/>
        </w:numPr>
        <w:tabs>
          <w:tab w:val="left" w:pos="284"/>
          <w:tab w:val="num" w:pos="288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tbl>
      <w:tblPr>
        <w:tblW w:w="49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558"/>
        <w:gridCol w:w="5813"/>
        <w:gridCol w:w="1629"/>
      </w:tblGrid>
      <w:tr w:rsidR="00F66B16" w:rsidRPr="00682AA0" w:rsidTr="00F66B16">
        <w:tc>
          <w:tcPr>
            <w:tcW w:w="281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№</w:t>
            </w:r>
          </w:p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48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Цена заявки, руб. без НДС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27.08.2021 14:29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"КАБЕЛЬНАЯ ИНДУСТРИЯ" (450106, Российская Федерация, РЕСП БАШКОРТОСТАН, Г УФА, УЛ РАБКОРОВ, РЯДОМ С Д. 8/1, ОФИС 19), ИНН: 0274161715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9 834 524,00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31.08.2021 08:50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"ЭНЕРГОАСГАРД" (194100, регион 78, г. Санкт-Петербург, пр-т Лесной, д. 63/лит. А), ИНН: 7802536127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9 945 400,00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31.08.2021 09:44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"Торговый дом "Ункомтех" (регион 77, г. Москва), ИНН: 7731530768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9 945 400,00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31.08.2021 20:20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"Торговый дом Зевс" (регион 77, г. Москва), ИНН: 7722351995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9 708 312,22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01.09.2021 07:29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"МЕРКАТОР РУС" (644007, Российская Федерация, ОБЛ ОМСКАЯ, Г ОМСК, УЛ ФРУНЗЕ, ДОМ 80, ОФИС 930), ИНН: 5503190861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8 750 000,00</w:t>
            </w:r>
          </w:p>
        </w:tc>
      </w:tr>
      <w:tr w:rsidR="00F66B16" w:rsidRPr="00682AA0" w:rsidTr="00F66B16">
        <w:tc>
          <w:tcPr>
            <w:tcW w:w="281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7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01.09.2021 08:39</w:t>
            </w:r>
          </w:p>
        </w:tc>
        <w:tc>
          <w:tcPr>
            <w:tcW w:w="3048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"Камский кабель" (регион 59, г. Пермь), ИНН: 5904184047</w:t>
            </w:r>
          </w:p>
        </w:tc>
        <w:tc>
          <w:tcPr>
            <w:tcW w:w="855" w:type="pct"/>
            <w:shd w:val="clear" w:color="auto" w:fill="auto"/>
          </w:tcPr>
          <w:p w:rsidR="00F66B16" w:rsidRPr="00682AA0" w:rsidRDefault="00F66B16" w:rsidP="00F66B1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9 945 400,00</w:t>
            </w:r>
          </w:p>
        </w:tc>
      </w:tr>
    </w:tbl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015A68" w:rsidP="00607D91">
      <w:pPr>
        <w:pStyle w:val="ac"/>
        <w:rPr>
          <w:sz w:val="20"/>
          <w:szCs w:val="20"/>
        </w:rPr>
      </w:pPr>
      <w:hyperlink r:id="rId9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68" w:rsidRDefault="00015A68" w:rsidP="000F4708">
      <w:pPr>
        <w:spacing w:after="0" w:line="240" w:lineRule="auto"/>
      </w:pPr>
      <w:r>
        <w:separator/>
      </w:r>
    </w:p>
  </w:endnote>
  <w:endnote w:type="continuationSeparator" w:id="0">
    <w:p w:rsidR="00015A68" w:rsidRDefault="00015A6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B16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68" w:rsidRDefault="00015A68" w:rsidP="000F4708">
      <w:pPr>
        <w:spacing w:after="0" w:line="240" w:lineRule="auto"/>
      </w:pPr>
      <w:r>
        <w:separator/>
      </w:r>
    </w:p>
  </w:footnote>
  <w:footnote w:type="continuationSeparator" w:id="0">
    <w:p w:rsidR="00015A68" w:rsidRDefault="00015A6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5371C9"/>
    <w:multiLevelType w:val="hybridMultilevel"/>
    <w:tmpl w:val="19C88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5A6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3462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591B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B16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B869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f"/>
    <w:link w:val="14"/>
    <w:qFormat/>
    <w:rsid w:val="00F66B1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F66B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9501-F313-4D67-AD81-5195F5E6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139</cp:revision>
  <cp:lastPrinted>2021-09-01T07:11:00Z</cp:lastPrinted>
  <dcterms:created xsi:type="dcterms:W3CDTF">2015-03-26T06:58:00Z</dcterms:created>
  <dcterms:modified xsi:type="dcterms:W3CDTF">2021-09-01T07:13:00Z</dcterms:modified>
</cp:coreProperties>
</file>