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11338A" w:rsidRPr="00C13822" w:rsidTr="00861C25">
        <w:tc>
          <w:tcPr>
            <w:tcW w:w="709" w:type="dxa"/>
          </w:tcPr>
          <w:p w:rsidR="0011338A" w:rsidRPr="00C13822" w:rsidRDefault="0011338A" w:rsidP="0011338A">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11338A" w:rsidRPr="00C13822" w:rsidRDefault="0011338A" w:rsidP="0011338A">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11338A" w:rsidRPr="00F65315" w:rsidRDefault="0011338A" w:rsidP="0011338A">
            <w:pPr>
              <w:rPr>
                <w:rFonts w:ascii="Times New Roman" w:eastAsia="Times New Roman" w:hAnsi="Times New Roman"/>
                <w:i/>
                <w:noProof w:val="0"/>
                <w:snapToGrid w:val="0"/>
                <w:szCs w:val="24"/>
                <w:shd w:val="clear" w:color="auto" w:fill="FFFF99"/>
                <w:lang w:eastAsia="ru-RU"/>
              </w:rPr>
            </w:pPr>
            <w:r>
              <w:rPr>
                <w:rFonts w:ascii="Times New Roman" w:hAnsi="Times New Roman"/>
                <w:i/>
              </w:rPr>
              <w:t>«</w:t>
            </w:r>
            <w:r w:rsidRPr="00F65315">
              <w:rPr>
                <w:rFonts w:ascii="Times New Roman" w:hAnsi="Times New Roman"/>
                <w:i/>
              </w:rPr>
              <w:t>Мероприятия по строительству для технологического присоединения потребителей г. Благовещенска и Благовещенского района (заявители: Кириллов А.М., Гумирова И.А., ООО «Монолит», Синчугова Е.А., Данилов Н.А.) к сетям 10-0,4 кВ</w:t>
            </w:r>
            <w:r>
              <w:rPr>
                <w:rFonts w:ascii="Times New Roman" w:hAnsi="Times New Roman"/>
                <w:i/>
              </w:rPr>
              <w:t>»</w:t>
            </w:r>
          </w:p>
        </w:tc>
      </w:tr>
      <w:tr w:rsidR="0011338A" w:rsidRPr="00C13822" w:rsidTr="00861C25">
        <w:tc>
          <w:tcPr>
            <w:tcW w:w="709" w:type="dxa"/>
          </w:tcPr>
          <w:p w:rsidR="0011338A" w:rsidRPr="00C13822" w:rsidRDefault="0011338A" w:rsidP="0011338A">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11338A" w:rsidRPr="00C13822" w:rsidRDefault="0011338A" w:rsidP="0011338A">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11338A" w:rsidRPr="00F91C3E" w:rsidRDefault="0011338A" w:rsidP="002F362C">
            <w:pPr>
              <w:spacing w:before="60" w:after="60" w:line="360" w:lineRule="exact"/>
              <w:rPr>
                <w:rFonts w:ascii="Times New Roman" w:eastAsia="Times New Roman" w:hAnsi="Times New Roman"/>
                <w:i/>
                <w:noProof w:val="0"/>
                <w:snapToGrid w:val="0"/>
                <w:szCs w:val="24"/>
                <w:shd w:val="clear" w:color="auto" w:fill="FFFF99"/>
                <w:lang w:eastAsia="ru-RU"/>
              </w:rPr>
            </w:pPr>
            <w:r>
              <w:rPr>
                <w:rFonts w:ascii="Times New Roman" w:hAnsi="Times New Roman"/>
                <w:i/>
                <w:szCs w:val="24"/>
              </w:rPr>
              <w:t>14</w:t>
            </w:r>
            <w:r w:rsidRPr="00F91C3E">
              <w:rPr>
                <w:rFonts w:ascii="Times New Roman" w:hAnsi="Times New Roman"/>
                <w:i/>
                <w:szCs w:val="24"/>
              </w:rPr>
              <w:t>20</w:t>
            </w:r>
            <w:r w:rsidR="002F362C">
              <w:rPr>
                <w:rFonts w:ascii="Times New Roman" w:hAnsi="Times New Roman"/>
                <w:i/>
                <w:szCs w:val="24"/>
              </w:rPr>
              <w:t>8</w:t>
            </w:r>
            <w:r w:rsidRPr="00F91C3E">
              <w:rPr>
                <w:rFonts w:ascii="Times New Roman" w:hAnsi="Times New Roman"/>
                <w:i/>
                <w:szCs w:val="24"/>
              </w:rPr>
              <w:t xml:space="preserve">-КС ПИР СМР-2021-ДРСК </w:t>
            </w:r>
          </w:p>
        </w:tc>
      </w:tr>
      <w:tr w:rsidR="0011338A" w:rsidRPr="00C13822" w:rsidTr="00861C25">
        <w:tc>
          <w:tcPr>
            <w:tcW w:w="709" w:type="dxa"/>
          </w:tcPr>
          <w:p w:rsidR="0011338A" w:rsidRPr="00C13822" w:rsidRDefault="0011338A" w:rsidP="0011338A">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11338A" w:rsidRPr="00C13822" w:rsidRDefault="0011338A" w:rsidP="0011338A">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11338A" w:rsidRPr="00F91C3E" w:rsidRDefault="0011338A" w:rsidP="0011338A">
            <w:pPr>
              <w:spacing w:before="60" w:after="60" w:line="360" w:lineRule="exact"/>
              <w:rPr>
                <w:rFonts w:ascii="Times New Roman" w:eastAsia="Times New Roman" w:hAnsi="Times New Roman"/>
                <w:i/>
                <w:noProof w:val="0"/>
                <w:snapToGrid w:val="0"/>
                <w:szCs w:val="24"/>
                <w:shd w:val="clear" w:color="auto" w:fill="FFFF99"/>
                <w:lang w:eastAsia="ru-RU"/>
              </w:rPr>
            </w:pPr>
            <w:r>
              <w:rPr>
                <w:rFonts w:ascii="Times New Roman" w:eastAsia="Times New Roman" w:hAnsi="Times New Roman"/>
                <w:i/>
                <w:noProof w:val="0"/>
                <w:szCs w:val="24"/>
              </w:rPr>
              <w:t>7 176 492,36</w:t>
            </w:r>
            <w:r w:rsidRPr="00F91C3E">
              <w:rPr>
                <w:rFonts w:ascii="Times New Roman" w:eastAsia="Times New Roman" w:hAnsi="Times New Roman"/>
                <w:i/>
                <w:noProof w:val="0"/>
                <w:szCs w:val="24"/>
              </w:rPr>
              <w:t xml:space="preserve"> 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bookmarkStart w:id="0" w:name="_GoBack"/>
      <w:bookmarkEnd w:id="0"/>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15FE6" w:rsidRDefault="00D15FE6"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r w:rsidR="0095701B">
        <w:rPr>
          <w:rFonts w:ascii="Times New Roman" w:eastAsia="Calibri" w:hAnsi="Times New Roman"/>
          <w:noProof w:val="0"/>
          <w:sz w:val="26"/>
          <w:szCs w:val="26"/>
        </w:rPr>
        <w:t xml:space="preserve"> (</w:t>
      </w:r>
      <w:r w:rsidR="0095701B" w:rsidRPr="0095701B">
        <w:rPr>
          <w:rFonts w:ascii="Times New Roman" w:eastAsia="Calibri" w:hAnsi="Times New Roman"/>
          <w:noProof w:val="0"/>
          <w:sz w:val="26"/>
          <w:szCs w:val="26"/>
        </w:rPr>
        <w:t>Приложение к ТТ ЛСР</w:t>
      </w:r>
      <w:r w:rsidR="0095701B">
        <w:rPr>
          <w:rFonts w:ascii="Times New Roman" w:eastAsia="Calibri" w:hAnsi="Times New Roman"/>
          <w:noProof w:val="0"/>
          <w:sz w:val="26"/>
          <w:szCs w:val="26"/>
        </w:rPr>
        <w:t>)</w:t>
      </w: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Pr="00C13822" w:rsidRDefault="00664449"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p>
    <w:tbl>
      <w:tblPr>
        <w:tblW w:w="9496" w:type="dxa"/>
        <w:tblLook w:val="04A0" w:firstRow="1" w:lastRow="0" w:firstColumn="1" w:lastColumn="0" w:noHBand="0" w:noVBand="1"/>
      </w:tblPr>
      <w:tblGrid>
        <w:gridCol w:w="10347"/>
      </w:tblGrid>
      <w:tr w:rsidR="00664449" w:rsidRPr="00664449" w:rsidTr="002C5309">
        <w:trPr>
          <w:trHeight w:val="315"/>
        </w:trPr>
        <w:tc>
          <w:tcPr>
            <w:tcW w:w="9496" w:type="dxa"/>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noProof w:val="0"/>
                <w:color w:val="000000"/>
                <w:szCs w:val="24"/>
                <w:lang w:eastAsia="ru-RU"/>
              </w:rPr>
            </w:pPr>
            <w:r w:rsidRPr="00664449">
              <w:rPr>
                <w:rFonts w:ascii="Times New Roman" w:eastAsia="Times New Roman" w:hAnsi="Times New Roman"/>
                <w:noProof w:val="0"/>
                <w:color w:val="000000"/>
                <w:szCs w:val="24"/>
                <w:lang w:eastAsia="ru-RU"/>
              </w:rPr>
              <w:t>СВОДНЫЙ СМЕТНЫЙ РАСЧЕТ</w:t>
            </w:r>
          </w:p>
        </w:tc>
      </w:tr>
      <w:tr w:rsidR="00664449" w:rsidRPr="00664449" w:rsidTr="002C5309">
        <w:trPr>
          <w:trHeight w:val="315"/>
        </w:trPr>
        <w:tc>
          <w:tcPr>
            <w:tcW w:w="9496" w:type="dxa"/>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noProof w:val="0"/>
                <w:color w:val="000000"/>
                <w:szCs w:val="24"/>
                <w:lang w:eastAsia="ru-RU"/>
              </w:rPr>
            </w:pPr>
          </w:p>
        </w:tc>
      </w:tr>
      <w:tr w:rsidR="00664449" w:rsidRPr="00664449" w:rsidTr="002C5309">
        <w:trPr>
          <w:trHeight w:val="720"/>
        </w:trPr>
        <w:tc>
          <w:tcPr>
            <w:tcW w:w="9496" w:type="dxa"/>
            <w:tcBorders>
              <w:top w:val="nil"/>
              <w:left w:val="nil"/>
              <w:bottom w:val="nil"/>
              <w:right w:val="nil"/>
            </w:tcBorders>
            <w:shd w:val="clear" w:color="auto" w:fill="auto"/>
            <w:vAlign w:val="center"/>
            <w:hideMark/>
          </w:tcPr>
          <w:p w:rsidR="00664449" w:rsidRPr="002C5309" w:rsidRDefault="002C5309" w:rsidP="00664449">
            <w:pPr>
              <w:jc w:val="center"/>
              <w:rPr>
                <w:rFonts w:ascii="Times New Roman" w:eastAsia="Times New Roman" w:hAnsi="Times New Roman"/>
                <w:bCs/>
                <w:noProof w:val="0"/>
                <w:color w:val="000000"/>
                <w:sz w:val="28"/>
                <w:szCs w:val="24"/>
                <w:lang w:eastAsia="ru-RU"/>
              </w:rPr>
            </w:pPr>
            <w:r w:rsidRPr="002C5309">
              <w:rPr>
                <w:rFonts w:ascii="Times New Roman" w:hAnsi="Times New Roman"/>
                <w:sz w:val="28"/>
                <w:szCs w:val="24"/>
              </w:rPr>
              <w:t xml:space="preserve">Мероприятия по строительству для технологического присоединения потребителей г. Свободного, г. Шимановска и Свободненского района (заявители Мокрых А.А., </w:t>
            </w:r>
            <w:r w:rsidRPr="002C5309">
              <w:rPr>
                <w:rFonts w:ascii="Times New Roman" w:hAnsi="Times New Roman"/>
                <w:bCs/>
                <w:color w:val="000000"/>
                <w:sz w:val="28"/>
                <w:szCs w:val="24"/>
              </w:rPr>
              <w:t>Руцкий Л.Н</w:t>
            </w:r>
            <w:r w:rsidRPr="002C5309">
              <w:rPr>
                <w:rFonts w:ascii="Times New Roman" w:hAnsi="Times New Roman"/>
                <w:sz w:val="28"/>
                <w:szCs w:val="24"/>
              </w:rPr>
              <w:t xml:space="preserve">., </w:t>
            </w:r>
            <w:r w:rsidRPr="002C5309">
              <w:rPr>
                <w:rFonts w:ascii="Times New Roman" w:hAnsi="Times New Roman"/>
                <w:bCs/>
                <w:color w:val="000000"/>
                <w:sz w:val="28"/>
                <w:szCs w:val="24"/>
              </w:rPr>
              <w:t xml:space="preserve">Кушнир А.П., Новоженова Л.В., </w:t>
            </w:r>
            <w:r w:rsidRPr="002C5309">
              <w:rPr>
                <w:rFonts w:ascii="Times New Roman" w:hAnsi="Times New Roman"/>
                <w:sz w:val="28"/>
                <w:szCs w:val="24"/>
              </w:rPr>
              <w:t>Петровец С.П., АО «Амурстрой СЗ».) к сетям 10-0,4 кВ.</w:t>
            </w:r>
          </w:p>
          <w:tbl>
            <w:tblPr>
              <w:tblW w:w="10238" w:type="dxa"/>
              <w:tblLook w:val="04A0" w:firstRow="1" w:lastRow="0" w:firstColumn="1" w:lastColumn="0" w:noHBand="0" w:noVBand="1"/>
            </w:tblPr>
            <w:tblGrid>
              <w:gridCol w:w="1160"/>
              <w:gridCol w:w="5955"/>
              <w:gridCol w:w="3123"/>
            </w:tblGrid>
            <w:tr w:rsidR="002C5309" w:rsidRPr="002C5309" w:rsidTr="002C5309">
              <w:trPr>
                <w:trHeight w:val="126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 п/п</w:t>
                  </w:r>
                </w:p>
              </w:tc>
              <w:tc>
                <w:tcPr>
                  <w:tcW w:w="5955" w:type="dxa"/>
                  <w:tcBorders>
                    <w:top w:val="single" w:sz="4" w:space="0" w:color="auto"/>
                    <w:left w:val="nil"/>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Наименование объекта</w:t>
                  </w:r>
                </w:p>
              </w:tc>
              <w:tc>
                <w:tcPr>
                  <w:tcW w:w="3123" w:type="dxa"/>
                  <w:tcBorders>
                    <w:top w:val="single" w:sz="4" w:space="0" w:color="auto"/>
                    <w:left w:val="nil"/>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Стоимость объекта без учета стоимости давальческих материалов, без НДС, руб.</w:t>
                  </w:r>
                </w:p>
              </w:tc>
            </w:tr>
            <w:tr w:rsidR="002C5309" w:rsidRPr="002C5309" w:rsidTr="002C5309">
              <w:trPr>
                <w:trHeight w:val="799"/>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1</w:t>
                  </w:r>
                </w:p>
              </w:tc>
              <w:tc>
                <w:tcPr>
                  <w:tcW w:w="5955" w:type="dxa"/>
                  <w:tcBorders>
                    <w:top w:val="nil"/>
                    <w:left w:val="nil"/>
                    <w:bottom w:val="single" w:sz="4" w:space="0" w:color="auto"/>
                    <w:right w:val="single" w:sz="4" w:space="0" w:color="auto"/>
                  </w:tcBorders>
                  <w:shd w:val="clear" w:color="auto" w:fill="auto"/>
                  <w:vAlign w:val="center"/>
                  <w:hideMark/>
                </w:tcPr>
                <w:p w:rsidR="002C5309" w:rsidRPr="002C5309" w:rsidRDefault="002C5309" w:rsidP="002C5309">
                  <w:pP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 xml:space="preserve">Строительство ВЛ-0,4 </w:t>
                  </w:r>
                  <w:proofErr w:type="spellStart"/>
                  <w:r w:rsidRPr="002C5309">
                    <w:rPr>
                      <w:rFonts w:ascii="Times New Roman" w:eastAsia="Times New Roman" w:hAnsi="Times New Roman"/>
                      <w:noProof w:val="0"/>
                      <w:szCs w:val="24"/>
                      <w:lang w:eastAsia="ru-RU"/>
                    </w:rPr>
                    <w:t>кВ</w:t>
                  </w:r>
                  <w:proofErr w:type="spellEnd"/>
                  <w:r w:rsidRPr="002C5309">
                    <w:rPr>
                      <w:rFonts w:ascii="Times New Roman" w:eastAsia="Times New Roman" w:hAnsi="Times New Roman"/>
                      <w:noProof w:val="0"/>
                      <w:szCs w:val="24"/>
                      <w:lang w:eastAsia="ru-RU"/>
                    </w:rPr>
                    <w:t xml:space="preserve"> с. Томское </w:t>
                  </w:r>
                  <w:proofErr w:type="spellStart"/>
                  <w:r w:rsidRPr="002C5309">
                    <w:rPr>
                      <w:rFonts w:ascii="Times New Roman" w:eastAsia="Times New Roman" w:hAnsi="Times New Roman"/>
                      <w:noProof w:val="0"/>
                      <w:szCs w:val="24"/>
                      <w:lang w:eastAsia="ru-RU"/>
                    </w:rPr>
                    <w:t>Серышевского</w:t>
                  </w:r>
                  <w:proofErr w:type="spellEnd"/>
                  <w:r w:rsidRPr="002C5309">
                    <w:rPr>
                      <w:rFonts w:ascii="Times New Roman" w:eastAsia="Times New Roman" w:hAnsi="Times New Roman"/>
                      <w:noProof w:val="0"/>
                      <w:szCs w:val="24"/>
                      <w:lang w:eastAsia="ru-RU"/>
                    </w:rPr>
                    <w:t xml:space="preserve"> района (Мокрых А.А.)</w:t>
                  </w:r>
                </w:p>
              </w:tc>
              <w:tc>
                <w:tcPr>
                  <w:tcW w:w="3123" w:type="dxa"/>
                  <w:tcBorders>
                    <w:top w:val="nil"/>
                    <w:left w:val="nil"/>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1 170 865,25</w:t>
                  </w:r>
                </w:p>
              </w:tc>
            </w:tr>
            <w:tr w:rsidR="002C5309" w:rsidRPr="002C5309" w:rsidTr="002C5309">
              <w:trPr>
                <w:trHeight w:val="799"/>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2</w:t>
                  </w:r>
                </w:p>
              </w:tc>
              <w:tc>
                <w:tcPr>
                  <w:tcW w:w="5955" w:type="dxa"/>
                  <w:tcBorders>
                    <w:top w:val="nil"/>
                    <w:left w:val="nil"/>
                    <w:bottom w:val="single" w:sz="4" w:space="0" w:color="auto"/>
                    <w:right w:val="single" w:sz="4" w:space="0" w:color="auto"/>
                  </w:tcBorders>
                  <w:shd w:val="clear" w:color="auto" w:fill="auto"/>
                  <w:vAlign w:val="center"/>
                  <w:hideMark/>
                </w:tcPr>
                <w:p w:rsidR="002C5309" w:rsidRPr="002C5309" w:rsidRDefault="002C5309" w:rsidP="002C5309">
                  <w:pP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 xml:space="preserve">Реконструкция ВЛ 0,4 </w:t>
                  </w:r>
                  <w:proofErr w:type="spellStart"/>
                  <w:r w:rsidRPr="002C5309">
                    <w:rPr>
                      <w:rFonts w:ascii="Times New Roman" w:eastAsia="Times New Roman" w:hAnsi="Times New Roman"/>
                      <w:noProof w:val="0"/>
                      <w:szCs w:val="24"/>
                      <w:lang w:eastAsia="ru-RU"/>
                    </w:rPr>
                    <w:t>кВ</w:t>
                  </w:r>
                  <w:proofErr w:type="spellEnd"/>
                  <w:r w:rsidRPr="002C5309">
                    <w:rPr>
                      <w:rFonts w:ascii="Times New Roman" w:eastAsia="Times New Roman" w:hAnsi="Times New Roman"/>
                      <w:noProof w:val="0"/>
                      <w:szCs w:val="24"/>
                      <w:lang w:eastAsia="ru-RU"/>
                    </w:rPr>
                    <w:t xml:space="preserve">, ТП 10/0,4 </w:t>
                  </w:r>
                  <w:proofErr w:type="spellStart"/>
                  <w:r w:rsidRPr="002C5309">
                    <w:rPr>
                      <w:rFonts w:ascii="Times New Roman" w:eastAsia="Times New Roman" w:hAnsi="Times New Roman"/>
                      <w:noProof w:val="0"/>
                      <w:szCs w:val="24"/>
                      <w:lang w:eastAsia="ru-RU"/>
                    </w:rPr>
                    <w:t>кВ</w:t>
                  </w:r>
                  <w:proofErr w:type="spellEnd"/>
                  <w:r w:rsidRPr="002C5309">
                    <w:rPr>
                      <w:rFonts w:ascii="Times New Roman" w:eastAsia="Times New Roman" w:hAnsi="Times New Roman"/>
                      <w:noProof w:val="0"/>
                      <w:szCs w:val="24"/>
                      <w:lang w:eastAsia="ru-RU"/>
                    </w:rPr>
                    <w:t xml:space="preserve"> и строительство ВЛ 0,4 </w:t>
                  </w:r>
                  <w:proofErr w:type="spellStart"/>
                  <w:r w:rsidRPr="002C5309">
                    <w:rPr>
                      <w:rFonts w:ascii="Times New Roman" w:eastAsia="Times New Roman" w:hAnsi="Times New Roman"/>
                      <w:noProof w:val="0"/>
                      <w:szCs w:val="24"/>
                      <w:lang w:eastAsia="ru-RU"/>
                    </w:rPr>
                    <w:t>кВ</w:t>
                  </w:r>
                  <w:proofErr w:type="spellEnd"/>
                  <w:r w:rsidRPr="002C5309">
                    <w:rPr>
                      <w:rFonts w:ascii="Times New Roman" w:eastAsia="Times New Roman" w:hAnsi="Times New Roman"/>
                      <w:noProof w:val="0"/>
                      <w:szCs w:val="24"/>
                      <w:lang w:eastAsia="ru-RU"/>
                    </w:rPr>
                    <w:t xml:space="preserve"> </w:t>
                  </w:r>
                  <w:proofErr w:type="spellStart"/>
                  <w:r w:rsidRPr="002C5309">
                    <w:rPr>
                      <w:rFonts w:ascii="Times New Roman" w:eastAsia="Times New Roman" w:hAnsi="Times New Roman"/>
                      <w:noProof w:val="0"/>
                      <w:szCs w:val="24"/>
                      <w:lang w:eastAsia="ru-RU"/>
                    </w:rPr>
                    <w:t>Серышевский</w:t>
                  </w:r>
                  <w:proofErr w:type="spellEnd"/>
                  <w:r w:rsidRPr="002C5309">
                    <w:rPr>
                      <w:rFonts w:ascii="Times New Roman" w:eastAsia="Times New Roman" w:hAnsi="Times New Roman"/>
                      <w:noProof w:val="0"/>
                      <w:szCs w:val="24"/>
                      <w:lang w:eastAsia="ru-RU"/>
                    </w:rPr>
                    <w:t xml:space="preserve"> р-н, (</w:t>
                  </w:r>
                  <w:proofErr w:type="spellStart"/>
                  <w:r w:rsidRPr="002C5309">
                    <w:rPr>
                      <w:rFonts w:ascii="Times New Roman" w:eastAsia="Times New Roman" w:hAnsi="Times New Roman"/>
                      <w:noProof w:val="0"/>
                      <w:szCs w:val="24"/>
                      <w:lang w:eastAsia="ru-RU"/>
                    </w:rPr>
                    <w:t>Руцкий</w:t>
                  </w:r>
                  <w:proofErr w:type="spellEnd"/>
                  <w:r w:rsidRPr="002C5309">
                    <w:rPr>
                      <w:rFonts w:ascii="Times New Roman" w:eastAsia="Times New Roman" w:hAnsi="Times New Roman"/>
                      <w:noProof w:val="0"/>
                      <w:szCs w:val="24"/>
                      <w:lang w:eastAsia="ru-RU"/>
                    </w:rPr>
                    <w:t xml:space="preserve"> Л.Н.)</w:t>
                  </w:r>
                </w:p>
              </w:tc>
              <w:tc>
                <w:tcPr>
                  <w:tcW w:w="3123" w:type="dxa"/>
                  <w:tcBorders>
                    <w:top w:val="nil"/>
                    <w:left w:val="nil"/>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729 274,24</w:t>
                  </w:r>
                </w:p>
              </w:tc>
            </w:tr>
            <w:tr w:rsidR="002C5309" w:rsidRPr="002C5309" w:rsidTr="002C5309">
              <w:trPr>
                <w:trHeight w:val="799"/>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3</w:t>
                  </w:r>
                </w:p>
              </w:tc>
              <w:tc>
                <w:tcPr>
                  <w:tcW w:w="5955" w:type="dxa"/>
                  <w:tcBorders>
                    <w:top w:val="nil"/>
                    <w:left w:val="nil"/>
                    <w:bottom w:val="single" w:sz="4" w:space="0" w:color="auto"/>
                    <w:right w:val="single" w:sz="4" w:space="0" w:color="auto"/>
                  </w:tcBorders>
                  <w:shd w:val="clear" w:color="auto" w:fill="auto"/>
                  <w:vAlign w:val="center"/>
                  <w:hideMark/>
                </w:tcPr>
                <w:p w:rsidR="002C5309" w:rsidRPr="002C5309" w:rsidRDefault="002C5309" w:rsidP="002C5309">
                  <w:pP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 xml:space="preserve">Строительство ВЛ 0,4 </w:t>
                  </w:r>
                  <w:proofErr w:type="spellStart"/>
                  <w:r w:rsidRPr="002C5309">
                    <w:rPr>
                      <w:rFonts w:ascii="Times New Roman" w:eastAsia="Times New Roman" w:hAnsi="Times New Roman"/>
                      <w:noProof w:val="0"/>
                      <w:szCs w:val="24"/>
                      <w:lang w:eastAsia="ru-RU"/>
                    </w:rPr>
                    <w:t>кВ</w:t>
                  </w:r>
                  <w:proofErr w:type="spellEnd"/>
                  <w:r w:rsidRPr="002C5309">
                    <w:rPr>
                      <w:rFonts w:ascii="Times New Roman" w:eastAsia="Times New Roman" w:hAnsi="Times New Roman"/>
                      <w:noProof w:val="0"/>
                      <w:szCs w:val="24"/>
                      <w:lang w:eastAsia="ru-RU"/>
                    </w:rPr>
                    <w:t xml:space="preserve"> </w:t>
                  </w:r>
                  <w:proofErr w:type="spellStart"/>
                  <w:r w:rsidRPr="002C5309">
                    <w:rPr>
                      <w:rFonts w:ascii="Times New Roman" w:eastAsia="Times New Roman" w:hAnsi="Times New Roman"/>
                      <w:noProof w:val="0"/>
                      <w:szCs w:val="24"/>
                      <w:lang w:eastAsia="ru-RU"/>
                    </w:rPr>
                    <w:t>пгт.Серышево</w:t>
                  </w:r>
                  <w:proofErr w:type="spellEnd"/>
                  <w:r w:rsidRPr="002C5309">
                    <w:rPr>
                      <w:rFonts w:ascii="Times New Roman" w:eastAsia="Times New Roman" w:hAnsi="Times New Roman"/>
                      <w:noProof w:val="0"/>
                      <w:szCs w:val="24"/>
                      <w:lang w:eastAsia="ru-RU"/>
                    </w:rPr>
                    <w:t xml:space="preserve"> (Кушнир А.П.)</w:t>
                  </w:r>
                </w:p>
              </w:tc>
              <w:tc>
                <w:tcPr>
                  <w:tcW w:w="3123" w:type="dxa"/>
                  <w:tcBorders>
                    <w:top w:val="nil"/>
                    <w:left w:val="nil"/>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547 869,00</w:t>
                  </w:r>
                </w:p>
              </w:tc>
            </w:tr>
            <w:tr w:rsidR="002C5309" w:rsidRPr="002C5309" w:rsidTr="002C5309">
              <w:trPr>
                <w:trHeight w:val="799"/>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4</w:t>
                  </w:r>
                </w:p>
              </w:tc>
              <w:tc>
                <w:tcPr>
                  <w:tcW w:w="5955" w:type="dxa"/>
                  <w:tcBorders>
                    <w:top w:val="nil"/>
                    <w:left w:val="nil"/>
                    <w:bottom w:val="single" w:sz="4" w:space="0" w:color="auto"/>
                    <w:right w:val="single" w:sz="4" w:space="0" w:color="auto"/>
                  </w:tcBorders>
                  <w:shd w:val="clear" w:color="auto" w:fill="auto"/>
                  <w:vAlign w:val="center"/>
                  <w:hideMark/>
                </w:tcPr>
                <w:p w:rsidR="002C5309" w:rsidRPr="002C5309" w:rsidRDefault="002C5309" w:rsidP="002C5309">
                  <w:pP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 xml:space="preserve">ВЛ-0.4 </w:t>
                  </w:r>
                  <w:proofErr w:type="spellStart"/>
                  <w:r w:rsidRPr="002C5309">
                    <w:rPr>
                      <w:rFonts w:ascii="Times New Roman" w:eastAsia="Times New Roman" w:hAnsi="Times New Roman"/>
                      <w:noProof w:val="0"/>
                      <w:szCs w:val="24"/>
                      <w:lang w:eastAsia="ru-RU"/>
                    </w:rPr>
                    <w:t>кВ</w:t>
                  </w:r>
                  <w:proofErr w:type="spellEnd"/>
                  <w:r w:rsidRPr="002C5309">
                    <w:rPr>
                      <w:rFonts w:ascii="Times New Roman" w:eastAsia="Times New Roman" w:hAnsi="Times New Roman"/>
                      <w:noProof w:val="0"/>
                      <w:szCs w:val="24"/>
                      <w:lang w:eastAsia="ru-RU"/>
                    </w:rPr>
                    <w:t xml:space="preserve"> (строительство) в </w:t>
                  </w:r>
                  <w:proofErr w:type="spellStart"/>
                  <w:r w:rsidRPr="002C5309">
                    <w:rPr>
                      <w:rFonts w:ascii="Times New Roman" w:eastAsia="Times New Roman" w:hAnsi="Times New Roman"/>
                      <w:noProof w:val="0"/>
                      <w:szCs w:val="24"/>
                      <w:lang w:eastAsia="ru-RU"/>
                    </w:rPr>
                    <w:t>Свободненском</w:t>
                  </w:r>
                  <w:proofErr w:type="spellEnd"/>
                  <w:r w:rsidRPr="002C5309">
                    <w:rPr>
                      <w:rFonts w:ascii="Times New Roman" w:eastAsia="Times New Roman" w:hAnsi="Times New Roman"/>
                      <w:noProof w:val="0"/>
                      <w:szCs w:val="24"/>
                      <w:lang w:eastAsia="ru-RU"/>
                    </w:rPr>
                    <w:t xml:space="preserve"> районе, (</w:t>
                  </w:r>
                  <w:proofErr w:type="spellStart"/>
                  <w:r w:rsidRPr="002C5309">
                    <w:rPr>
                      <w:rFonts w:ascii="Times New Roman" w:eastAsia="Times New Roman" w:hAnsi="Times New Roman"/>
                      <w:noProof w:val="0"/>
                      <w:szCs w:val="24"/>
                      <w:lang w:eastAsia="ru-RU"/>
                    </w:rPr>
                    <w:t>Новоженова</w:t>
                  </w:r>
                  <w:proofErr w:type="spellEnd"/>
                  <w:r w:rsidRPr="002C5309">
                    <w:rPr>
                      <w:rFonts w:ascii="Times New Roman" w:eastAsia="Times New Roman" w:hAnsi="Times New Roman"/>
                      <w:noProof w:val="0"/>
                      <w:szCs w:val="24"/>
                      <w:lang w:eastAsia="ru-RU"/>
                    </w:rPr>
                    <w:t xml:space="preserve"> Л. В.)</w:t>
                  </w:r>
                </w:p>
              </w:tc>
              <w:tc>
                <w:tcPr>
                  <w:tcW w:w="3123" w:type="dxa"/>
                  <w:tcBorders>
                    <w:top w:val="nil"/>
                    <w:left w:val="nil"/>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290 602,58</w:t>
                  </w:r>
                </w:p>
              </w:tc>
            </w:tr>
            <w:tr w:rsidR="002C5309" w:rsidRPr="002C5309" w:rsidTr="002C5309">
              <w:trPr>
                <w:trHeight w:val="799"/>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5</w:t>
                  </w:r>
                </w:p>
              </w:tc>
              <w:tc>
                <w:tcPr>
                  <w:tcW w:w="5955" w:type="dxa"/>
                  <w:tcBorders>
                    <w:top w:val="nil"/>
                    <w:left w:val="nil"/>
                    <w:bottom w:val="single" w:sz="4" w:space="0" w:color="auto"/>
                    <w:right w:val="single" w:sz="4" w:space="0" w:color="auto"/>
                  </w:tcBorders>
                  <w:shd w:val="clear" w:color="auto" w:fill="auto"/>
                  <w:vAlign w:val="center"/>
                  <w:hideMark/>
                </w:tcPr>
                <w:p w:rsidR="002C5309" w:rsidRPr="002C5309" w:rsidRDefault="002C5309" w:rsidP="002C5309">
                  <w:pP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 xml:space="preserve">Строительство ВЛ-0,4 </w:t>
                  </w:r>
                  <w:proofErr w:type="spellStart"/>
                  <w:r w:rsidRPr="002C5309">
                    <w:rPr>
                      <w:rFonts w:ascii="Times New Roman" w:eastAsia="Times New Roman" w:hAnsi="Times New Roman"/>
                      <w:noProof w:val="0"/>
                      <w:szCs w:val="24"/>
                      <w:lang w:eastAsia="ru-RU"/>
                    </w:rPr>
                    <w:t>кВ</w:t>
                  </w:r>
                  <w:proofErr w:type="spellEnd"/>
                  <w:r w:rsidRPr="002C5309">
                    <w:rPr>
                      <w:rFonts w:ascii="Times New Roman" w:eastAsia="Times New Roman" w:hAnsi="Times New Roman"/>
                      <w:noProof w:val="0"/>
                      <w:szCs w:val="24"/>
                      <w:lang w:eastAsia="ru-RU"/>
                    </w:rPr>
                    <w:t xml:space="preserve">, ТП 10/0,4 </w:t>
                  </w:r>
                  <w:proofErr w:type="spellStart"/>
                  <w:r w:rsidRPr="002C5309">
                    <w:rPr>
                      <w:rFonts w:ascii="Times New Roman" w:eastAsia="Times New Roman" w:hAnsi="Times New Roman"/>
                      <w:noProof w:val="0"/>
                      <w:szCs w:val="24"/>
                      <w:lang w:eastAsia="ru-RU"/>
                    </w:rPr>
                    <w:t>кВ</w:t>
                  </w:r>
                  <w:proofErr w:type="spellEnd"/>
                  <w:r w:rsidRPr="002C5309">
                    <w:rPr>
                      <w:rFonts w:ascii="Times New Roman" w:eastAsia="Times New Roman" w:hAnsi="Times New Roman"/>
                      <w:noProof w:val="0"/>
                      <w:szCs w:val="24"/>
                      <w:lang w:eastAsia="ru-RU"/>
                    </w:rPr>
                    <w:t xml:space="preserve">, 10 </w:t>
                  </w:r>
                  <w:proofErr w:type="spellStart"/>
                  <w:r w:rsidRPr="002C5309">
                    <w:rPr>
                      <w:rFonts w:ascii="Times New Roman" w:eastAsia="Times New Roman" w:hAnsi="Times New Roman"/>
                      <w:noProof w:val="0"/>
                      <w:szCs w:val="24"/>
                      <w:lang w:eastAsia="ru-RU"/>
                    </w:rPr>
                    <w:t>кВ</w:t>
                  </w:r>
                  <w:proofErr w:type="spellEnd"/>
                  <w:r w:rsidRPr="002C5309">
                    <w:rPr>
                      <w:rFonts w:ascii="Times New Roman" w:eastAsia="Times New Roman" w:hAnsi="Times New Roman"/>
                      <w:noProof w:val="0"/>
                      <w:szCs w:val="24"/>
                      <w:lang w:eastAsia="ru-RU"/>
                    </w:rPr>
                    <w:t xml:space="preserve"> Шимановский район (</w:t>
                  </w:r>
                  <w:proofErr w:type="spellStart"/>
                  <w:r w:rsidRPr="002C5309">
                    <w:rPr>
                      <w:rFonts w:ascii="Times New Roman" w:eastAsia="Times New Roman" w:hAnsi="Times New Roman"/>
                      <w:noProof w:val="0"/>
                      <w:szCs w:val="24"/>
                      <w:lang w:eastAsia="ru-RU"/>
                    </w:rPr>
                    <w:t>Петровец</w:t>
                  </w:r>
                  <w:proofErr w:type="spellEnd"/>
                  <w:r w:rsidRPr="002C5309">
                    <w:rPr>
                      <w:rFonts w:ascii="Times New Roman" w:eastAsia="Times New Roman" w:hAnsi="Times New Roman"/>
                      <w:noProof w:val="0"/>
                      <w:szCs w:val="24"/>
                      <w:lang w:eastAsia="ru-RU"/>
                    </w:rPr>
                    <w:t xml:space="preserve"> С.П., </w:t>
                  </w:r>
                  <w:proofErr w:type="spellStart"/>
                  <w:r w:rsidRPr="002C5309">
                    <w:rPr>
                      <w:rFonts w:ascii="Times New Roman" w:eastAsia="Times New Roman" w:hAnsi="Times New Roman"/>
                      <w:noProof w:val="0"/>
                      <w:szCs w:val="24"/>
                      <w:lang w:eastAsia="ru-RU"/>
                    </w:rPr>
                    <w:t>Перепечин</w:t>
                  </w:r>
                  <w:proofErr w:type="spellEnd"/>
                  <w:r w:rsidRPr="002C5309">
                    <w:rPr>
                      <w:rFonts w:ascii="Times New Roman" w:eastAsia="Times New Roman" w:hAnsi="Times New Roman"/>
                      <w:noProof w:val="0"/>
                      <w:szCs w:val="24"/>
                      <w:lang w:eastAsia="ru-RU"/>
                    </w:rPr>
                    <w:t xml:space="preserve"> А.В.)</w:t>
                  </w:r>
                </w:p>
              </w:tc>
              <w:tc>
                <w:tcPr>
                  <w:tcW w:w="3123" w:type="dxa"/>
                  <w:tcBorders>
                    <w:top w:val="nil"/>
                    <w:left w:val="nil"/>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3 410 096,00</w:t>
                  </w:r>
                </w:p>
              </w:tc>
            </w:tr>
            <w:tr w:rsidR="002C5309" w:rsidRPr="002C5309" w:rsidTr="002C5309">
              <w:trPr>
                <w:trHeight w:val="799"/>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6</w:t>
                  </w:r>
                </w:p>
              </w:tc>
              <w:tc>
                <w:tcPr>
                  <w:tcW w:w="5955" w:type="dxa"/>
                  <w:tcBorders>
                    <w:top w:val="nil"/>
                    <w:left w:val="nil"/>
                    <w:bottom w:val="single" w:sz="4" w:space="0" w:color="auto"/>
                    <w:right w:val="single" w:sz="4" w:space="0" w:color="auto"/>
                  </w:tcBorders>
                  <w:shd w:val="clear" w:color="auto" w:fill="auto"/>
                  <w:vAlign w:val="center"/>
                  <w:hideMark/>
                </w:tcPr>
                <w:p w:rsidR="002C5309" w:rsidRPr="002C5309" w:rsidRDefault="002C5309" w:rsidP="002C5309">
                  <w:pP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 xml:space="preserve">Строительство КЛ-10 </w:t>
                  </w:r>
                  <w:proofErr w:type="spellStart"/>
                  <w:r w:rsidRPr="002C5309">
                    <w:rPr>
                      <w:rFonts w:ascii="Times New Roman" w:eastAsia="Times New Roman" w:hAnsi="Times New Roman"/>
                      <w:noProof w:val="0"/>
                      <w:szCs w:val="24"/>
                      <w:lang w:eastAsia="ru-RU"/>
                    </w:rPr>
                    <w:t>кВ</w:t>
                  </w:r>
                  <w:proofErr w:type="spellEnd"/>
                  <w:r w:rsidRPr="002C5309">
                    <w:rPr>
                      <w:rFonts w:ascii="Times New Roman" w:eastAsia="Times New Roman" w:hAnsi="Times New Roman"/>
                      <w:noProof w:val="0"/>
                      <w:szCs w:val="24"/>
                      <w:lang w:eastAsia="ru-RU"/>
                    </w:rPr>
                    <w:t xml:space="preserve">, КЛ 0,4 </w:t>
                  </w:r>
                  <w:proofErr w:type="spellStart"/>
                  <w:r w:rsidRPr="002C5309">
                    <w:rPr>
                      <w:rFonts w:ascii="Times New Roman" w:eastAsia="Times New Roman" w:hAnsi="Times New Roman"/>
                      <w:noProof w:val="0"/>
                      <w:szCs w:val="24"/>
                      <w:lang w:eastAsia="ru-RU"/>
                    </w:rPr>
                    <w:t>кВ</w:t>
                  </w:r>
                  <w:proofErr w:type="spellEnd"/>
                  <w:r w:rsidRPr="002C5309">
                    <w:rPr>
                      <w:rFonts w:ascii="Times New Roman" w:eastAsia="Times New Roman" w:hAnsi="Times New Roman"/>
                      <w:noProof w:val="0"/>
                      <w:szCs w:val="24"/>
                      <w:lang w:eastAsia="ru-RU"/>
                    </w:rPr>
                    <w:t xml:space="preserve">, ТП 10/0,4 </w:t>
                  </w:r>
                  <w:proofErr w:type="spellStart"/>
                  <w:r w:rsidRPr="002C5309">
                    <w:rPr>
                      <w:rFonts w:ascii="Times New Roman" w:eastAsia="Times New Roman" w:hAnsi="Times New Roman"/>
                      <w:noProof w:val="0"/>
                      <w:szCs w:val="24"/>
                      <w:lang w:eastAsia="ru-RU"/>
                    </w:rPr>
                    <w:t>кВ</w:t>
                  </w:r>
                  <w:proofErr w:type="spellEnd"/>
                  <w:r w:rsidRPr="002C5309">
                    <w:rPr>
                      <w:rFonts w:ascii="Times New Roman" w:eastAsia="Times New Roman" w:hAnsi="Times New Roman"/>
                      <w:noProof w:val="0"/>
                      <w:szCs w:val="24"/>
                      <w:lang w:eastAsia="ru-RU"/>
                    </w:rPr>
                    <w:t xml:space="preserve"> г. Свободный (АО "</w:t>
                  </w:r>
                  <w:proofErr w:type="spellStart"/>
                  <w:r w:rsidRPr="002C5309">
                    <w:rPr>
                      <w:rFonts w:ascii="Times New Roman" w:eastAsia="Times New Roman" w:hAnsi="Times New Roman"/>
                      <w:noProof w:val="0"/>
                      <w:szCs w:val="24"/>
                      <w:lang w:eastAsia="ru-RU"/>
                    </w:rPr>
                    <w:t>Амурстрой</w:t>
                  </w:r>
                  <w:proofErr w:type="spellEnd"/>
                  <w:r w:rsidRPr="002C5309">
                    <w:rPr>
                      <w:rFonts w:ascii="Times New Roman" w:eastAsia="Times New Roman" w:hAnsi="Times New Roman"/>
                      <w:noProof w:val="0"/>
                      <w:szCs w:val="24"/>
                      <w:lang w:eastAsia="ru-RU"/>
                    </w:rPr>
                    <w:t>" (дог 3826))</w:t>
                  </w:r>
                </w:p>
              </w:tc>
              <w:tc>
                <w:tcPr>
                  <w:tcW w:w="3123" w:type="dxa"/>
                  <w:tcBorders>
                    <w:top w:val="nil"/>
                    <w:left w:val="nil"/>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noProof w:val="0"/>
                      <w:szCs w:val="24"/>
                      <w:lang w:eastAsia="ru-RU"/>
                    </w:rPr>
                  </w:pPr>
                  <w:r w:rsidRPr="002C5309">
                    <w:rPr>
                      <w:rFonts w:ascii="Times New Roman" w:eastAsia="Times New Roman" w:hAnsi="Times New Roman"/>
                      <w:noProof w:val="0"/>
                      <w:szCs w:val="24"/>
                      <w:lang w:eastAsia="ru-RU"/>
                    </w:rPr>
                    <w:t>4 101 683,19</w:t>
                  </w:r>
                </w:p>
              </w:tc>
            </w:tr>
            <w:tr w:rsidR="002C5309" w:rsidRPr="002C5309" w:rsidTr="002C5309">
              <w:trPr>
                <w:trHeight w:val="420"/>
              </w:trPr>
              <w:tc>
                <w:tcPr>
                  <w:tcW w:w="711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C5309" w:rsidRPr="002C5309" w:rsidRDefault="002C5309" w:rsidP="002C5309">
                  <w:pPr>
                    <w:rPr>
                      <w:rFonts w:ascii="Times New Roman" w:eastAsia="Times New Roman" w:hAnsi="Times New Roman"/>
                      <w:noProof w:val="0"/>
                      <w:color w:val="000000"/>
                      <w:szCs w:val="24"/>
                      <w:lang w:eastAsia="ru-RU"/>
                    </w:rPr>
                  </w:pPr>
                  <w:r w:rsidRPr="002C5309">
                    <w:rPr>
                      <w:rFonts w:ascii="Times New Roman" w:eastAsia="Times New Roman" w:hAnsi="Times New Roman"/>
                      <w:noProof w:val="0"/>
                      <w:color w:val="000000"/>
                      <w:szCs w:val="24"/>
                      <w:lang w:eastAsia="ru-RU"/>
                    </w:rPr>
                    <w:t>Всего, руб. без учета НДС:</w:t>
                  </w:r>
                </w:p>
              </w:tc>
              <w:tc>
                <w:tcPr>
                  <w:tcW w:w="3123" w:type="dxa"/>
                  <w:tcBorders>
                    <w:top w:val="nil"/>
                    <w:left w:val="nil"/>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b/>
                      <w:bCs/>
                      <w:noProof w:val="0"/>
                      <w:color w:val="000000"/>
                      <w:szCs w:val="24"/>
                      <w:lang w:eastAsia="ru-RU"/>
                    </w:rPr>
                  </w:pPr>
                  <w:r w:rsidRPr="002C5309">
                    <w:rPr>
                      <w:rFonts w:ascii="Times New Roman" w:eastAsia="Times New Roman" w:hAnsi="Times New Roman"/>
                      <w:b/>
                      <w:bCs/>
                      <w:noProof w:val="0"/>
                      <w:color w:val="000000"/>
                      <w:szCs w:val="24"/>
                      <w:lang w:eastAsia="ru-RU"/>
                    </w:rPr>
                    <w:t>10 250 390,26</w:t>
                  </w:r>
                </w:p>
              </w:tc>
            </w:tr>
            <w:tr w:rsidR="002C5309" w:rsidRPr="002C5309" w:rsidTr="002C5309">
              <w:trPr>
                <w:trHeight w:val="420"/>
              </w:trPr>
              <w:tc>
                <w:tcPr>
                  <w:tcW w:w="711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C5309" w:rsidRPr="002C5309" w:rsidRDefault="002C5309" w:rsidP="002C5309">
                  <w:pPr>
                    <w:rPr>
                      <w:rFonts w:ascii="Times New Roman" w:eastAsia="Times New Roman" w:hAnsi="Times New Roman"/>
                      <w:noProof w:val="0"/>
                      <w:color w:val="000000"/>
                      <w:szCs w:val="24"/>
                      <w:lang w:eastAsia="ru-RU"/>
                    </w:rPr>
                  </w:pPr>
                  <w:r w:rsidRPr="002C5309">
                    <w:rPr>
                      <w:rFonts w:ascii="Times New Roman" w:eastAsia="Times New Roman" w:hAnsi="Times New Roman"/>
                      <w:noProof w:val="0"/>
                      <w:color w:val="000000"/>
                      <w:szCs w:val="24"/>
                      <w:lang w:eastAsia="ru-RU"/>
                    </w:rPr>
                    <w:t xml:space="preserve">Стоимость оборудования передаваемого по акту </w:t>
                  </w:r>
                  <w:proofErr w:type="spellStart"/>
                  <w:r w:rsidRPr="002C5309">
                    <w:rPr>
                      <w:rFonts w:ascii="Times New Roman" w:eastAsia="Times New Roman" w:hAnsi="Times New Roman"/>
                      <w:noProof w:val="0"/>
                      <w:color w:val="000000"/>
                      <w:szCs w:val="24"/>
                      <w:lang w:eastAsia="ru-RU"/>
                    </w:rPr>
                    <w:t>приемо</w:t>
                  </w:r>
                  <w:proofErr w:type="spellEnd"/>
                  <w:r w:rsidRPr="002C5309">
                    <w:rPr>
                      <w:rFonts w:ascii="Times New Roman" w:eastAsia="Times New Roman" w:hAnsi="Times New Roman"/>
                      <w:noProof w:val="0"/>
                      <w:color w:val="000000"/>
                      <w:szCs w:val="24"/>
                      <w:lang w:eastAsia="ru-RU"/>
                    </w:rPr>
                    <w:t>-передачи, руб. без учета НДС:</w:t>
                  </w:r>
                </w:p>
              </w:tc>
              <w:tc>
                <w:tcPr>
                  <w:tcW w:w="3123" w:type="dxa"/>
                  <w:tcBorders>
                    <w:top w:val="nil"/>
                    <w:left w:val="nil"/>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b/>
                      <w:bCs/>
                      <w:noProof w:val="0"/>
                      <w:color w:val="000000"/>
                      <w:szCs w:val="24"/>
                      <w:lang w:eastAsia="ru-RU"/>
                    </w:rPr>
                  </w:pPr>
                  <w:r w:rsidRPr="002C5309">
                    <w:rPr>
                      <w:rFonts w:ascii="Times New Roman" w:eastAsia="Times New Roman" w:hAnsi="Times New Roman"/>
                      <w:b/>
                      <w:bCs/>
                      <w:noProof w:val="0"/>
                      <w:color w:val="000000"/>
                      <w:szCs w:val="24"/>
                      <w:lang w:eastAsia="ru-RU"/>
                    </w:rPr>
                    <w:t>53 166,60</w:t>
                  </w:r>
                </w:p>
              </w:tc>
            </w:tr>
            <w:tr w:rsidR="002C5309" w:rsidRPr="002C5309" w:rsidTr="002C5309">
              <w:trPr>
                <w:trHeight w:val="420"/>
              </w:trPr>
              <w:tc>
                <w:tcPr>
                  <w:tcW w:w="711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C5309" w:rsidRPr="002C5309" w:rsidRDefault="002C5309" w:rsidP="002C5309">
                  <w:pPr>
                    <w:rPr>
                      <w:rFonts w:ascii="Times New Roman" w:eastAsia="Times New Roman" w:hAnsi="Times New Roman"/>
                      <w:noProof w:val="0"/>
                      <w:color w:val="000000"/>
                      <w:szCs w:val="24"/>
                      <w:lang w:eastAsia="ru-RU"/>
                    </w:rPr>
                  </w:pPr>
                  <w:r w:rsidRPr="002C5309">
                    <w:rPr>
                      <w:rFonts w:ascii="Times New Roman" w:eastAsia="Times New Roman" w:hAnsi="Times New Roman"/>
                      <w:noProof w:val="0"/>
                      <w:color w:val="000000"/>
                      <w:szCs w:val="24"/>
                      <w:lang w:eastAsia="ru-RU"/>
                    </w:rPr>
                    <w:t>Всего без учета давальческого оборудования, руб. без учета НДС:</w:t>
                  </w:r>
                </w:p>
              </w:tc>
              <w:tc>
                <w:tcPr>
                  <w:tcW w:w="3123" w:type="dxa"/>
                  <w:tcBorders>
                    <w:top w:val="nil"/>
                    <w:left w:val="nil"/>
                    <w:bottom w:val="single" w:sz="4" w:space="0" w:color="auto"/>
                    <w:right w:val="single" w:sz="4" w:space="0" w:color="auto"/>
                  </w:tcBorders>
                  <w:shd w:val="clear" w:color="auto" w:fill="auto"/>
                  <w:vAlign w:val="center"/>
                  <w:hideMark/>
                </w:tcPr>
                <w:p w:rsidR="002C5309" w:rsidRPr="002C5309" w:rsidRDefault="002C5309" w:rsidP="002C5309">
                  <w:pPr>
                    <w:jc w:val="center"/>
                    <w:rPr>
                      <w:rFonts w:ascii="Times New Roman" w:eastAsia="Times New Roman" w:hAnsi="Times New Roman"/>
                      <w:b/>
                      <w:bCs/>
                      <w:noProof w:val="0"/>
                      <w:color w:val="000000"/>
                      <w:szCs w:val="24"/>
                      <w:lang w:eastAsia="ru-RU"/>
                    </w:rPr>
                  </w:pPr>
                  <w:r w:rsidRPr="002C5309">
                    <w:rPr>
                      <w:rFonts w:ascii="Times New Roman" w:eastAsia="Times New Roman" w:hAnsi="Times New Roman"/>
                      <w:b/>
                      <w:bCs/>
                      <w:noProof w:val="0"/>
                      <w:color w:val="000000"/>
                      <w:szCs w:val="24"/>
                      <w:lang w:eastAsia="ru-RU"/>
                    </w:rPr>
                    <w:t>10 197 223,66</w:t>
                  </w:r>
                </w:p>
              </w:tc>
            </w:tr>
          </w:tbl>
          <w:p w:rsidR="002C5309" w:rsidRPr="00664449" w:rsidRDefault="002C5309" w:rsidP="00664449">
            <w:pPr>
              <w:jc w:val="center"/>
              <w:rPr>
                <w:rFonts w:ascii="Times New Roman" w:eastAsia="Times New Roman" w:hAnsi="Times New Roman"/>
                <w:b/>
                <w:bCs/>
                <w:noProof w:val="0"/>
                <w:color w:val="000000"/>
                <w:szCs w:val="24"/>
                <w:lang w:eastAsia="ru-RU"/>
              </w:rPr>
            </w:pPr>
          </w:p>
        </w:tc>
      </w:tr>
      <w:tr w:rsidR="00664449" w:rsidRPr="00664449" w:rsidTr="002C5309">
        <w:trPr>
          <w:trHeight w:val="315"/>
        </w:trPr>
        <w:tc>
          <w:tcPr>
            <w:tcW w:w="9496" w:type="dxa"/>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b/>
                <w:bCs/>
                <w:noProof w:val="0"/>
                <w:color w:val="000000"/>
                <w:szCs w:val="24"/>
                <w:lang w:eastAsia="ru-RU"/>
              </w:rPr>
            </w:pPr>
          </w:p>
        </w:tc>
      </w:tr>
    </w:tbl>
    <w:p w:rsidR="00664449" w:rsidRPr="00C13822" w:rsidRDefault="00664449" w:rsidP="002C5309">
      <w:pPr>
        <w:ind w:left="-567" w:right="-143"/>
        <w:contextualSpacing/>
        <w:jc w:val="both"/>
        <w:rPr>
          <w:rFonts w:ascii="Times New Roman" w:eastAsia="Calibri" w:hAnsi="Times New Roman"/>
          <w:noProof w:val="0"/>
          <w:sz w:val="26"/>
          <w:szCs w:val="26"/>
        </w:rPr>
      </w:pPr>
    </w:p>
    <w:sectPr w:rsidR="00664449" w:rsidRPr="00C13822" w:rsidSect="002C5309">
      <w:headerReference w:type="even" r:id="rId8"/>
      <w:headerReference w:type="default" r:id="rId9"/>
      <w:pgSz w:w="11906" w:h="16838"/>
      <w:pgMar w:top="1418" w:right="566" w:bottom="1134" w:left="993"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729" w:rsidRDefault="00E11729">
      <w:r>
        <w:separator/>
      </w:r>
    </w:p>
  </w:endnote>
  <w:endnote w:type="continuationSeparator" w:id="0">
    <w:p w:rsidR="00E11729" w:rsidRDefault="00E11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729" w:rsidRDefault="00E11729">
      <w:r>
        <w:separator/>
      </w:r>
    </w:p>
  </w:footnote>
  <w:footnote w:type="continuationSeparator" w:id="0">
    <w:p w:rsidR="00E11729" w:rsidRDefault="00E11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11338A">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104B16"/>
    <w:rsid w:val="00105183"/>
    <w:rsid w:val="00111D3D"/>
    <w:rsid w:val="0011338A"/>
    <w:rsid w:val="001225B1"/>
    <w:rsid w:val="00127B64"/>
    <w:rsid w:val="0017740A"/>
    <w:rsid w:val="00191155"/>
    <w:rsid w:val="001A7777"/>
    <w:rsid w:val="001D117F"/>
    <w:rsid w:val="001E2CE9"/>
    <w:rsid w:val="001F2571"/>
    <w:rsid w:val="00203E1D"/>
    <w:rsid w:val="002041E1"/>
    <w:rsid w:val="00206A95"/>
    <w:rsid w:val="00220E4B"/>
    <w:rsid w:val="00242305"/>
    <w:rsid w:val="00243C89"/>
    <w:rsid w:val="00243DD0"/>
    <w:rsid w:val="00257933"/>
    <w:rsid w:val="00265837"/>
    <w:rsid w:val="002B3A8E"/>
    <w:rsid w:val="002B6ADB"/>
    <w:rsid w:val="002C5309"/>
    <w:rsid w:val="002F362C"/>
    <w:rsid w:val="00304CA3"/>
    <w:rsid w:val="00317A4D"/>
    <w:rsid w:val="003255D6"/>
    <w:rsid w:val="00336344"/>
    <w:rsid w:val="0035676E"/>
    <w:rsid w:val="003614C4"/>
    <w:rsid w:val="003619CB"/>
    <w:rsid w:val="0036656B"/>
    <w:rsid w:val="00375A92"/>
    <w:rsid w:val="003805A9"/>
    <w:rsid w:val="003A15E7"/>
    <w:rsid w:val="003C4F50"/>
    <w:rsid w:val="00402A46"/>
    <w:rsid w:val="00415278"/>
    <w:rsid w:val="00457B4B"/>
    <w:rsid w:val="0049024A"/>
    <w:rsid w:val="004C2077"/>
    <w:rsid w:val="004E464F"/>
    <w:rsid w:val="004F4D81"/>
    <w:rsid w:val="004F78BF"/>
    <w:rsid w:val="00510C31"/>
    <w:rsid w:val="005158A2"/>
    <w:rsid w:val="00545AC0"/>
    <w:rsid w:val="005518AE"/>
    <w:rsid w:val="00570020"/>
    <w:rsid w:val="00585529"/>
    <w:rsid w:val="005A41DC"/>
    <w:rsid w:val="005E08C5"/>
    <w:rsid w:val="005F30B7"/>
    <w:rsid w:val="006045C9"/>
    <w:rsid w:val="00620E96"/>
    <w:rsid w:val="00632222"/>
    <w:rsid w:val="00664449"/>
    <w:rsid w:val="00680FD6"/>
    <w:rsid w:val="006B7434"/>
    <w:rsid w:val="006E6DE3"/>
    <w:rsid w:val="006F668B"/>
    <w:rsid w:val="00734ABD"/>
    <w:rsid w:val="00744264"/>
    <w:rsid w:val="00757EAB"/>
    <w:rsid w:val="00760F3C"/>
    <w:rsid w:val="007B7F12"/>
    <w:rsid w:val="007D28B5"/>
    <w:rsid w:val="00802F00"/>
    <w:rsid w:val="008151A0"/>
    <w:rsid w:val="00823239"/>
    <w:rsid w:val="00847B99"/>
    <w:rsid w:val="00860579"/>
    <w:rsid w:val="008A14A9"/>
    <w:rsid w:val="008C0F5D"/>
    <w:rsid w:val="008C73DE"/>
    <w:rsid w:val="008D1E5C"/>
    <w:rsid w:val="008D3453"/>
    <w:rsid w:val="008D3D81"/>
    <w:rsid w:val="008F7426"/>
    <w:rsid w:val="0091329B"/>
    <w:rsid w:val="00914244"/>
    <w:rsid w:val="00914A42"/>
    <w:rsid w:val="009208D9"/>
    <w:rsid w:val="00923F04"/>
    <w:rsid w:val="009429DA"/>
    <w:rsid w:val="0095701B"/>
    <w:rsid w:val="009732BF"/>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25BC"/>
    <w:rsid w:val="00BA730A"/>
    <w:rsid w:val="00BB06C8"/>
    <w:rsid w:val="00BC7000"/>
    <w:rsid w:val="00BC7861"/>
    <w:rsid w:val="00BD513C"/>
    <w:rsid w:val="00BD5AF3"/>
    <w:rsid w:val="00BD5DD4"/>
    <w:rsid w:val="00BE0355"/>
    <w:rsid w:val="00BF44AA"/>
    <w:rsid w:val="00C0400B"/>
    <w:rsid w:val="00C11E0A"/>
    <w:rsid w:val="00C13822"/>
    <w:rsid w:val="00C15D52"/>
    <w:rsid w:val="00C27055"/>
    <w:rsid w:val="00C338E8"/>
    <w:rsid w:val="00C46AC7"/>
    <w:rsid w:val="00C52CE8"/>
    <w:rsid w:val="00C6496E"/>
    <w:rsid w:val="00C70B69"/>
    <w:rsid w:val="00C83C49"/>
    <w:rsid w:val="00CC33EC"/>
    <w:rsid w:val="00CC4CB5"/>
    <w:rsid w:val="00CC619E"/>
    <w:rsid w:val="00D002CA"/>
    <w:rsid w:val="00D00EA5"/>
    <w:rsid w:val="00D02E81"/>
    <w:rsid w:val="00D15FE6"/>
    <w:rsid w:val="00D41DF7"/>
    <w:rsid w:val="00D475C4"/>
    <w:rsid w:val="00D6795A"/>
    <w:rsid w:val="00DB6785"/>
    <w:rsid w:val="00DE30DF"/>
    <w:rsid w:val="00DE3F5B"/>
    <w:rsid w:val="00DE7684"/>
    <w:rsid w:val="00DF4D67"/>
    <w:rsid w:val="00E11729"/>
    <w:rsid w:val="00E15367"/>
    <w:rsid w:val="00E46755"/>
    <w:rsid w:val="00E52742"/>
    <w:rsid w:val="00E821AF"/>
    <w:rsid w:val="00E90A07"/>
    <w:rsid w:val="00EA5E21"/>
    <w:rsid w:val="00EE12AF"/>
    <w:rsid w:val="00F204F1"/>
    <w:rsid w:val="00F31D5D"/>
    <w:rsid w:val="00F335C9"/>
    <w:rsid w:val="00F7595B"/>
    <w:rsid w:val="00F91C3E"/>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26C1B5"/>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203062510">
      <w:bodyDiv w:val="1"/>
      <w:marLeft w:val="0"/>
      <w:marRight w:val="0"/>
      <w:marTop w:val="0"/>
      <w:marBottom w:val="0"/>
      <w:divBdr>
        <w:top w:val="none" w:sz="0" w:space="0" w:color="auto"/>
        <w:left w:val="none" w:sz="0" w:space="0" w:color="auto"/>
        <w:bottom w:val="none" w:sz="0" w:space="0" w:color="auto"/>
        <w:right w:val="none" w:sz="0" w:space="0" w:color="auto"/>
      </w:divBdr>
    </w:div>
    <w:div w:id="10715876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6B945-5A65-4838-93DC-08421D5B0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273</Words>
  <Characters>1560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15</cp:revision>
  <cp:lastPrinted>2021-07-07T23:33:00Z</cp:lastPrinted>
  <dcterms:created xsi:type="dcterms:W3CDTF">2021-07-05T12:53:00Z</dcterms:created>
  <dcterms:modified xsi:type="dcterms:W3CDTF">2021-08-24T05:10:00Z</dcterms:modified>
</cp:coreProperties>
</file>