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645925" w:rsidRDefault="00645925" w:rsidP="00C13822">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hAnsi="Times New Roman"/>
                <w:i/>
              </w:rPr>
              <w:t>«</w:t>
            </w:r>
            <w:r w:rsidRPr="00645925">
              <w:rPr>
                <w:rFonts w:ascii="Times New Roman" w:hAnsi="Times New Roman"/>
                <w:i/>
              </w:rPr>
              <w:t>Мероприятия по строительству для технологического присоединения потребителя Амурская область, Бурейский район, с.Николаевка (ПАО «Мобильные ТелеСистемы») к сетям 0,4 кВ</w:t>
            </w:r>
            <w:r>
              <w:rPr>
                <w:rFonts w:ascii="Times New Roman" w:hAnsi="Times New Roman"/>
                <w:i/>
              </w:rPr>
              <w:t>»</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F91C3E" w:rsidRDefault="002C5309" w:rsidP="00460DD5">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hAnsi="Times New Roman"/>
                <w:i/>
                <w:szCs w:val="24"/>
              </w:rPr>
              <w:t>87</w:t>
            </w:r>
            <w:r w:rsidR="00F91C3E" w:rsidRPr="00F91C3E">
              <w:rPr>
                <w:rFonts w:ascii="Times New Roman" w:hAnsi="Times New Roman"/>
                <w:i/>
                <w:szCs w:val="24"/>
              </w:rPr>
              <w:t>20</w:t>
            </w:r>
            <w:r w:rsidR="00460DD5">
              <w:rPr>
                <w:rFonts w:ascii="Times New Roman" w:hAnsi="Times New Roman"/>
                <w:i/>
                <w:szCs w:val="24"/>
              </w:rPr>
              <w:t>3</w:t>
            </w:r>
            <w:r w:rsidR="00F91C3E" w:rsidRPr="00F91C3E">
              <w:rPr>
                <w:rFonts w:ascii="Times New Roman" w:hAnsi="Times New Roman"/>
                <w:i/>
                <w:szCs w:val="24"/>
              </w:rPr>
              <w:t xml:space="preserve">-КС ПИР СМР-2021-ДРСК </w:t>
            </w:r>
            <w:bookmarkStart w:id="0" w:name="_GoBack"/>
            <w:bookmarkEnd w:id="0"/>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F91C3E" w:rsidRDefault="00645925" w:rsidP="00C13822">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eastAsia="Times New Roman" w:hAnsi="Times New Roman"/>
                <w:i/>
                <w:noProof w:val="0"/>
                <w:szCs w:val="24"/>
              </w:rPr>
              <w:t>2 476 039,95</w:t>
            </w:r>
            <w:r w:rsidR="00D15FE6" w:rsidRPr="00F91C3E">
              <w:rPr>
                <w:rFonts w:ascii="Times New Roman" w:eastAsia="Times New Roman" w:hAnsi="Times New Roman"/>
                <w:i/>
                <w:noProof w:val="0"/>
                <w:szCs w:val="24"/>
              </w:rPr>
              <w:t xml:space="preserve">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r w:rsidR="0095701B">
        <w:rPr>
          <w:rFonts w:ascii="Times New Roman" w:eastAsia="Calibri" w:hAnsi="Times New Roman"/>
          <w:noProof w:val="0"/>
          <w:sz w:val="26"/>
          <w:szCs w:val="26"/>
        </w:rPr>
        <w:t xml:space="preserve"> (</w:t>
      </w:r>
      <w:r w:rsidR="0095701B" w:rsidRPr="0095701B">
        <w:rPr>
          <w:rFonts w:ascii="Times New Roman" w:eastAsia="Calibri" w:hAnsi="Times New Roman"/>
          <w:noProof w:val="0"/>
          <w:sz w:val="26"/>
          <w:szCs w:val="26"/>
        </w:rPr>
        <w:t>Приложение к ТТ ЛСР</w:t>
      </w:r>
      <w:r w:rsidR="0095701B">
        <w:rPr>
          <w:rFonts w:ascii="Times New Roman" w:eastAsia="Calibri" w:hAnsi="Times New Roman"/>
          <w:noProof w:val="0"/>
          <w:sz w:val="26"/>
          <w:szCs w:val="26"/>
        </w:rPr>
        <w:t>)</w:t>
      </w: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Pr="00C13822" w:rsidRDefault="00664449"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p>
    <w:tbl>
      <w:tblPr>
        <w:tblW w:w="9496" w:type="dxa"/>
        <w:tblLook w:val="04A0" w:firstRow="1" w:lastRow="0" w:firstColumn="1" w:lastColumn="0" w:noHBand="0" w:noVBand="1"/>
      </w:tblPr>
      <w:tblGrid>
        <w:gridCol w:w="10347"/>
      </w:tblGrid>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lastRenderedPageBreak/>
              <w:t>СВОДНЫЙ СМЕТНЫЙ РАСЧЕТ</w:t>
            </w:r>
          </w:p>
        </w:tc>
      </w:tr>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p>
        </w:tc>
      </w:tr>
      <w:tr w:rsidR="00664449" w:rsidRPr="00664449" w:rsidTr="002C5309">
        <w:trPr>
          <w:trHeight w:val="720"/>
        </w:trPr>
        <w:tc>
          <w:tcPr>
            <w:tcW w:w="9496" w:type="dxa"/>
            <w:tcBorders>
              <w:top w:val="nil"/>
              <w:left w:val="nil"/>
              <w:bottom w:val="nil"/>
              <w:right w:val="nil"/>
            </w:tcBorders>
            <w:shd w:val="clear" w:color="auto" w:fill="auto"/>
            <w:vAlign w:val="center"/>
            <w:hideMark/>
          </w:tcPr>
          <w:p w:rsidR="00664449" w:rsidRDefault="00645925" w:rsidP="00664449">
            <w:pPr>
              <w:jc w:val="center"/>
              <w:rPr>
                <w:rFonts w:ascii="Times New Roman" w:hAnsi="Times New Roman"/>
                <w:sz w:val="28"/>
              </w:rPr>
            </w:pPr>
            <w:r w:rsidRPr="00645925">
              <w:rPr>
                <w:rFonts w:ascii="Times New Roman" w:hAnsi="Times New Roman"/>
                <w:sz w:val="28"/>
              </w:rPr>
              <w:t>Мероприятия по строительству для технологического присоединения потребителя Амурская область, Бурейский район, с.Николаевка (ПАО «Мобильные ТелеСистемы») к сетям 0,4 кВ</w:t>
            </w:r>
          </w:p>
          <w:tbl>
            <w:tblPr>
              <w:tblW w:w="10236" w:type="dxa"/>
              <w:tblLook w:val="04A0" w:firstRow="1" w:lastRow="0" w:firstColumn="1" w:lastColumn="0" w:noHBand="0" w:noVBand="1"/>
            </w:tblPr>
            <w:tblGrid>
              <w:gridCol w:w="1220"/>
              <w:gridCol w:w="5898"/>
              <w:gridCol w:w="3118"/>
            </w:tblGrid>
            <w:tr w:rsidR="00645925" w:rsidRPr="00645925" w:rsidTr="00645925">
              <w:trPr>
                <w:trHeight w:val="1260"/>
              </w:trPr>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5925" w:rsidRPr="00645925" w:rsidRDefault="00645925" w:rsidP="00645925">
                  <w:pPr>
                    <w:jc w:val="center"/>
                    <w:rPr>
                      <w:rFonts w:ascii="Times New Roman" w:eastAsia="Times New Roman" w:hAnsi="Times New Roman"/>
                      <w:noProof w:val="0"/>
                      <w:szCs w:val="24"/>
                      <w:lang w:eastAsia="ru-RU"/>
                    </w:rPr>
                  </w:pPr>
                  <w:r w:rsidRPr="00645925">
                    <w:rPr>
                      <w:rFonts w:ascii="Times New Roman" w:eastAsia="Times New Roman" w:hAnsi="Times New Roman"/>
                      <w:noProof w:val="0"/>
                      <w:szCs w:val="24"/>
                      <w:lang w:eastAsia="ru-RU"/>
                    </w:rPr>
                    <w:t>№ п/п</w:t>
                  </w:r>
                </w:p>
              </w:tc>
              <w:tc>
                <w:tcPr>
                  <w:tcW w:w="5898" w:type="dxa"/>
                  <w:tcBorders>
                    <w:top w:val="single" w:sz="4" w:space="0" w:color="auto"/>
                    <w:left w:val="nil"/>
                    <w:bottom w:val="single" w:sz="4" w:space="0" w:color="auto"/>
                    <w:right w:val="single" w:sz="4" w:space="0" w:color="auto"/>
                  </w:tcBorders>
                  <w:shd w:val="clear" w:color="auto" w:fill="auto"/>
                  <w:vAlign w:val="center"/>
                  <w:hideMark/>
                </w:tcPr>
                <w:p w:rsidR="00645925" w:rsidRPr="00645925" w:rsidRDefault="00645925" w:rsidP="00645925">
                  <w:pPr>
                    <w:jc w:val="center"/>
                    <w:rPr>
                      <w:rFonts w:ascii="Times New Roman" w:eastAsia="Times New Roman" w:hAnsi="Times New Roman"/>
                      <w:noProof w:val="0"/>
                      <w:szCs w:val="24"/>
                      <w:lang w:eastAsia="ru-RU"/>
                    </w:rPr>
                  </w:pPr>
                  <w:r w:rsidRPr="00645925">
                    <w:rPr>
                      <w:rFonts w:ascii="Times New Roman" w:eastAsia="Times New Roman" w:hAnsi="Times New Roman"/>
                      <w:noProof w:val="0"/>
                      <w:szCs w:val="24"/>
                      <w:lang w:eastAsia="ru-RU"/>
                    </w:rPr>
                    <w:t>Наименование объекта</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645925" w:rsidRPr="00645925" w:rsidRDefault="00645925" w:rsidP="00645925">
                  <w:pPr>
                    <w:jc w:val="center"/>
                    <w:rPr>
                      <w:rFonts w:ascii="Times New Roman" w:eastAsia="Times New Roman" w:hAnsi="Times New Roman"/>
                      <w:noProof w:val="0"/>
                      <w:sz w:val="22"/>
                      <w:szCs w:val="22"/>
                      <w:lang w:eastAsia="ru-RU"/>
                    </w:rPr>
                  </w:pPr>
                  <w:r w:rsidRPr="00645925">
                    <w:rPr>
                      <w:rFonts w:ascii="Times New Roman" w:eastAsia="Times New Roman" w:hAnsi="Times New Roman"/>
                      <w:noProof w:val="0"/>
                      <w:sz w:val="22"/>
                      <w:szCs w:val="22"/>
                      <w:lang w:eastAsia="ru-RU"/>
                    </w:rPr>
                    <w:t>Стоимость объекта без учета стоимости давальческих материалов, без НДС, руб.</w:t>
                  </w:r>
                </w:p>
              </w:tc>
            </w:tr>
            <w:tr w:rsidR="00645925" w:rsidRPr="00645925" w:rsidTr="00645925">
              <w:trPr>
                <w:trHeight w:val="799"/>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645925" w:rsidRPr="00645925" w:rsidRDefault="00645925" w:rsidP="00645925">
                  <w:pPr>
                    <w:jc w:val="center"/>
                    <w:rPr>
                      <w:rFonts w:ascii="Times New Roman" w:eastAsia="Times New Roman" w:hAnsi="Times New Roman"/>
                      <w:noProof w:val="0"/>
                      <w:szCs w:val="24"/>
                      <w:lang w:eastAsia="ru-RU"/>
                    </w:rPr>
                  </w:pPr>
                  <w:r w:rsidRPr="00645925">
                    <w:rPr>
                      <w:rFonts w:ascii="Times New Roman" w:eastAsia="Times New Roman" w:hAnsi="Times New Roman"/>
                      <w:noProof w:val="0"/>
                      <w:szCs w:val="24"/>
                      <w:lang w:eastAsia="ru-RU"/>
                    </w:rPr>
                    <w:t>1</w:t>
                  </w:r>
                </w:p>
              </w:tc>
              <w:tc>
                <w:tcPr>
                  <w:tcW w:w="5898" w:type="dxa"/>
                  <w:tcBorders>
                    <w:top w:val="nil"/>
                    <w:left w:val="nil"/>
                    <w:bottom w:val="single" w:sz="4" w:space="0" w:color="auto"/>
                    <w:right w:val="single" w:sz="4" w:space="0" w:color="auto"/>
                  </w:tcBorders>
                  <w:shd w:val="clear" w:color="auto" w:fill="auto"/>
                  <w:vAlign w:val="center"/>
                  <w:hideMark/>
                </w:tcPr>
                <w:p w:rsidR="00645925" w:rsidRPr="00645925" w:rsidRDefault="00645925" w:rsidP="00645925">
                  <w:pPr>
                    <w:rPr>
                      <w:rFonts w:ascii="Times New Roman" w:eastAsia="Times New Roman" w:hAnsi="Times New Roman"/>
                      <w:noProof w:val="0"/>
                      <w:sz w:val="26"/>
                      <w:szCs w:val="26"/>
                      <w:lang w:eastAsia="ru-RU"/>
                    </w:rPr>
                  </w:pPr>
                  <w:r w:rsidRPr="00645925">
                    <w:rPr>
                      <w:rFonts w:ascii="Times New Roman" w:eastAsia="Times New Roman" w:hAnsi="Times New Roman"/>
                      <w:noProof w:val="0"/>
                      <w:sz w:val="26"/>
                      <w:szCs w:val="26"/>
                      <w:lang w:eastAsia="ru-RU"/>
                    </w:rPr>
                    <w:t xml:space="preserve">Строительство ВЛ (6)10 </w:t>
                  </w:r>
                  <w:proofErr w:type="spellStart"/>
                  <w:r w:rsidRPr="00645925">
                    <w:rPr>
                      <w:rFonts w:ascii="Times New Roman" w:eastAsia="Times New Roman" w:hAnsi="Times New Roman"/>
                      <w:noProof w:val="0"/>
                      <w:sz w:val="26"/>
                      <w:szCs w:val="26"/>
                      <w:lang w:eastAsia="ru-RU"/>
                    </w:rPr>
                    <w:t>кВ</w:t>
                  </w:r>
                  <w:proofErr w:type="spellEnd"/>
                  <w:r w:rsidRPr="00645925">
                    <w:rPr>
                      <w:rFonts w:ascii="Times New Roman" w:eastAsia="Times New Roman" w:hAnsi="Times New Roman"/>
                      <w:noProof w:val="0"/>
                      <w:sz w:val="26"/>
                      <w:szCs w:val="26"/>
                      <w:lang w:eastAsia="ru-RU"/>
                    </w:rPr>
                    <w:t xml:space="preserve">, ТП (6)10/0,4 </w:t>
                  </w:r>
                  <w:proofErr w:type="spellStart"/>
                  <w:r w:rsidRPr="00645925">
                    <w:rPr>
                      <w:rFonts w:ascii="Times New Roman" w:eastAsia="Times New Roman" w:hAnsi="Times New Roman"/>
                      <w:noProof w:val="0"/>
                      <w:sz w:val="26"/>
                      <w:szCs w:val="26"/>
                      <w:lang w:eastAsia="ru-RU"/>
                    </w:rPr>
                    <w:t>кВ</w:t>
                  </w:r>
                  <w:proofErr w:type="spellEnd"/>
                  <w:r w:rsidRPr="00645925">
                    <w:rPr>
                      <w:rFonts w:ascii="Times New Roman" w:eastAsia="Times New Roman" w:hAnsi="Times New Roman"/>
                      <w:noProof w:val="0"/>
                      <w:sz w:val="26"/>
                      <w:szCs w:val="26"/>
                      <w:lang w:eastAsia="ru-RU"/>
                    </w:rPr>
                    <w:t xml:space="preserve">, ВЛ 0,4 </w:t>
                  </w:r>
                  <w:proofErr w:type="spellStart"/>
                  <w:r w:rsidRPr="00645925">
                    <w:rPr>
                      <w:rFonts w:ascii="Times New Roman" w:eastAsia="Times New Roman" w:hAnsi="Times New Roman"/>
                      <w:noProof w:val="0"/>
                      <w:sz w:val="26"/>
                      <w:szCs w:val="26"/>
                      <w:lang w:eastAsia="ru-RU"/>
                    </w:rPr>
                    <w:t>кВ</w:t>
                  </w:r>
                  <w:proofErr w:type="spellEnd"/>
                  <w:r w:rsidRPr="00645925">
                    <w:rPr>
                      <w:rFonts w:ascii="Times New Roman" w:eastAsia="Times New Roman" w:hAnsi="Times New Roman"/>
                      <w:noProof w:val="0"/>
                      <w:sz w:val="26"/>
                      <w:szCs w:val="26"/>
                      <w:lang w:eastAsia="ru-RU"/>
                    </w:rPr>
                    <w:t xml:space="preserve"> и реконструкция ВЛ 6 </w:t>
                  </w:r>
                  <w:proofErr w:type="spellStart"/>
                  <w:r w:rsidRPr="00645925">
                    <w:rPr>
                      <w:rFonts w:ascii="Times New Roman" w:eastAsia="Times New Roman" w:hAnsi="Times New Roman"/>
                      <w:noProof w:val="0"/>
                      <w:sz w:val="26"/>
                      <w:szCs w:val="26"/>
                      <w:lang w:eastAsia="ru-RU"/>
                    </w:rPr>
                    <w:t>кВ</w:t>
                  </w:r>
                  <w:proofErr w:type="spellEnd"/>
                  <w:r w:rsidRPr="00645925">
                    <w:rPr>
                      <w:rFonts w:ascii="Times New Roman" w:eastAsia="Times New Roman" w:hAnsi="Times New Roman"/>
                      <w:noProof w:val="0"/>
                      <w:sz w:val="26"/>
                      <w:szCs w:val="26"/>
                      <w:lang w:eastAsia="ru-RU"/>
                    </w:rPr>
                    <w:t xml:space="preserve"> </w:t>
                  </w:r>
                  <w:proofErr w:type="spellStart"/>
                  <w:r w:rsidRPr="00645925">
                    <w:rPr>
                      <w:rFonts w:ascii="Times New Roman" w:eastAsia="Times New Roman" w:hAnsi="Times New Roman"/>
                      <w:noProof w:val="0"/>
                      <w:sz w:val="26"/>
                      <w:szCs w:val="26"/>
                      <w:lang w:eastAsia="ru-RU"/>
                    </w:rPr>
                    <w:t>Бурейский</w:t>
                  </w:r>
                  <w:proofErr w:type="spellEnd"/>
                  <w:r w:rsidRPr="00645925">
                    <w:rPr>
                      <w:rFonts w:ascii="Times New Roman" w:eastAsia="Times New Roman" w:hAnsi="Times New Roman"/>
                      <w:noProof w:val="0"/>
                      <w:sz w:val="26"/>
                      <w:szCs w:val="26"/>
                      <w:lang w:eastAsia="ru-RU"/>
                    </w:rPr>
                    <w:t xml:space="preserve"> р-н </w:t>
                  </w:r>
                  <w:proofErr w:type="spellStart"/>
                  <w:r w:rsidRPr="00645925">
                    <w:rPr>
                      <w:rFonts w:ascii="Times New Roman" w:eastAsia="Times New Roman" w:hAnsi="Times New Roman"/>
                      <w:noProof w:val="0"/>
                      <w:sz w:val="26"/>
                      <w:szCs w:val="26"/>
                      <w:lang w:eastAsia="ru-RU"/>
                    </w:rPr>
                    <w:t>с.Николаевка</w:t>
                  </w:r>
                  <w:proofErr w:type="spellEnd"/>
                  <w:r w:rsidRPr="00645925">
                    <w:rPr>
                      <w:rFonts w:ascii="Times New Roman" w:eastAsia="Times New Roman" w:hAnsi="Times New Roman"/>
                      <w:noProof w:val="0"/>
                      <w:sz w:val="26"/>
                      <w:szCs w:val="26"/>
                      <w:lang w:eastAsia="ru-RU"/>
                    </w:rPr>
                    <w:t xml:space="preserve">, ПАО Мобильные </w:t>
                  </w:r>
                  <w:proofErr w:type="spellStart"/>
                  <w:r w:rsidRPr="00645925">
                    <w:rPr>
                      <w:rFonts w:ascii="Times New Roman" w:eastAsia="Times New Roman" w:hAnsi="Times New Roman"/>
                      <w:noProof w:val="0"/>
                      <w:sz w:val="26"/>
                      <w:szCs w:val="26"/>
                      <w:lang w:eastAsia="ru-RU"/>
                    </w:rPr>
                    <w:t>ТелеСистемы</w:t>
                  </w:r>
                  <w:proofErr w:type="spellEnd"/>
                  <w:r w:rsidRPr="00645925">
                    <w:rPr>
                      <w:rFonts w:ascii="Times New Roman" w:eastAsia="Times New Roman" w:hAnsi="Times New Roman"/>
                      <w:noProof w:val="0"/>
                      <w:sz w:val="26"/>
                      <w:szCs w:val="26"/>
                      <w:lang w:eastAsia="ru-RU"/>
                    </w:rPr>
                    <w:t xml:space="preserve"> </w:t>
                  </w:r>
                </w:p>
              </w:tc>
              <w:tc>
                <w:tcPr>
                  <w:tcW w:w="3118" w:type="dxa"/>
                  <w:tcBorders>
                    <w:top w:val="nil"/>
                    <w:left w:val="nil"/>
                    <w:bottom w:val="single" w:sz="4" w:space="0" w:color="auto"/>
                    <w:right w:val="single" w:sz="4" w:space="0" w:color="auto"/>
                  </w:tcBorders>
                  <w:shd w:val="clear" w:color="auto" w:fill="auto"/>
                  <w:vAlign w:val="center"/>
                  <w:hideMark/>
                </w:tcPr>
                <w:p w:rsidR="00645925" w:rsidRPr="00645925" w:rsidRDefault="00645925" w:rsidP="00645925">
                  <w:pPr>
                    <w:jc w:val="center"/>
                    <w:rPr>
                      <w:rFonts w:ascii="Times New Roman" w:eastAsia="Times New Roman" w:hAnsi="Times New Roman"/>
                      <w:noProof w:val="0"/>
                      <w:sz w:val="26"/>
                      <w:szCs w:val="26"/>
                      <w:lang w:eastAsia="ru-RU"/>
                    </w:rPr>
                  </w:pPr>
                  <w:r w:rsidRPr="00645925">
                    <w:rPr>
                      <w:rFonts w:ascii="Times New Roman" w:eastAsia="Times New Roman" w:hAnsi="Times New Roman"/>
                      <w:noProof w:val="0"/>
                      <w:sz w:val="26"/>
                      <w:szCs w:val="26"/>
                      <w:lang w:eastAsia="ru-RU"/>
                    </w:rPr>
                    <w:t>2 868 145,25</w:t>
                  </w:r>
                </w:p>
              </w:tc>
            </w:tr>
            <w:tr w:rsidR="00645925" w:rsidRPr="00645925" w:rsidTr="00645925">
              <w:trPr>
                <w:trHeight w:val="420"/>
              </w:trPr>
              <w:tc>
                <w:tcPr>
                  <w:tcW w:w="711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45925" w:rsidRPr="00645925" w:rsidRDefault="00645925" w:rsidP="00645925">
                  <w:pPr>
                    <w:rPr>
                      <w:rFonts w:ascii="Times New Roman" w:eastAsia="Times New Roman" w:hAnsi="Times New Roman"/>
                      <w:noProof w:val="0"/>
                      <w:color w:val="000000"/>
                      <w:szCs w:val="24"/>
                      <w:lang w:eastAsia="ru-RU"/>
                    </w:rPr>
                  </w:pPr>
                  <w:r w:rsidRPr="00645925">
                    <w:rPr>
                      <w:rFonts w:ascii="Times New Roman" w:eastAsia="Times New Roman" w:hAnsi="Times New Roman"/>
                      <w:noProof w:val="0"/>
                      <w:color w:val="000000"/>
                      <w:szCs w:val="24"/>
                      <w:lang w:eastAsia="ru-RU"/>
                    </w:rPr>
                    <w:t>Всего, руб. без учета НДС:</w:t>
                  </w:r>
                </w:p>
              </w:tc>
              <w:tc>
                <w:tcPr>
                  <w:tcW w:w="3118" w:type="dxa"/>
                  <w:tcBorders>
                    <w:top w:val="nil"/>
                    <w:left w:val="nil"/>
                    <w:bottom w:val="single" w:sz="4" w:space="0" w:color="auto"/>
                    <w:right w:val="single" w:sz="4" w:space="0" w:color="auto"/>
                  </w:tcBorders>
                  <w:shd w:val="clear" w:color="auto" w:fill="auto"/>
                  <w:vAlign w:val="center"/>
                  <w:hideMark/>
                </w:tcPr>
                <w:p w:rsidR="00645925" w:rsidRPr="00645925" w:rsidRDefault="00645925" w:rsidP="00645925">
                  <w:pPr>
                    <w:jc w:val="center"/>
                    <w:rPr>
                      <w:rFonts w:ascii="Times New Roman" w:eastAsia="Times New Roman" w:hAnsi="Times New Roman"/>
                      <w:b/>
                      <w:bCs/>
                      <w:noProof w:val="0"/>
                      <w:color w:val="000000"/>
                      <w:sz w:val="26"/>
                      <w:szCs w:val="26"/>
                      <w:lang w:eastAsia="ru-RU"/>
                    </w:rPr>
                  </w:pPr>
                  <w:r w:rsidRPr="00645925">
                    <w:rPr>
                      <w:rFonts w:ascii="Times New Roman" w:eastAsia="Times New Roman" w:hAnsi="Times New Roman"/>
                      <w:b/>
                      <w:bCs/>
                      <w:noProof w:val="0"/>
                      <w:color w:val="000000"/>
                      <w:sz w:val="26"/>
                      <w:szCs w:val="26"/>
                      <w:lang w:eastAsia="ru-RU"/>
                    </w:rPr>
                    <w:t>2 868 145,25</w:t>
                  </w:r>
                </w:p>
              </w:tc>
            </w:tr>
            <w:tr w:rsidR="00645925" w:rsidRPr="00645925" w:rsidTr="00645925">
              <w:trPr>
                <w:trHeight w:val="420"/>
              </w:trPr>
              <w:tc>
                <w:tcPr>
                  <w:tcW w:w="711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45925" w:rsidRPr="00645925" w:rsidRDefault="00645925" w:rsidP="00645925">
                  <w:pPr>
                    <w:rPr>
                      <w:rFonts w:ascii="Times New Roman" w:eastAsia="Times New Roman" w:hAnsi="Times New Roman"/>
                      <w:noProof w:val="0"/>
                      <w:color w:val="000000"/>
                      <w:szCs w:val="24"/>
                      <w:lang w:eastAsia="ru-RU"/>
                    </w:rPr>
                  </w:pPr>
                  <w:r w:rsidRPr="00645925">
                    <w:rPr>
                      <w:rFonts w:ascii="Times New Roman" w:eastAsia="Times New Roman" w:hAnsi="Times New Roman"/>
                      <w:noProof w:val="0"/>
                      <w:color w:val="000000"/>
                      <w:szCs w:val="24"/>
                      <w:lang w:eastAsia="ru-RU"/>
                    </w:rPr>
                    <w:t>Стоимость давальческого оборудования, руб. без учета НДС:</w:t>
                  </w:r>
                </w:p>
              </w:tc>
              <w:tc>
                <w:tcPr>
                  <w:tcW w:w="3118" w:type="dxa"/>
                  <w:tcBorders>
                    <w:top w:val="nil"/>
                    <w:left w:val="nil"/>
                    <w:bottom w:val="single" w:sz="4" w:space="0" w:color="auto"/>
                    <w:right w:val="single" w:sz="4" w:space="0" w:color="auto"/>
                  </w:tcBorders>
                  <w:shd w:val="clear" w:color="auto" w:fill="auto"/>
                  <w:vAlign w:val="center"/>
                  <w:hideMark/>
                </w:tcPr>
                <w:p w:rsidR="00645925" w:rsidRPr="00645925" w:rsidRDefault="00645925" w:rsidP="00645925">
                  <w:pPr>
                    <w:jc w:val="center"/>
                    <w:rPr>
                      <w:rFonts w:ascii="Times New Roman" w:eastAsia="Times New Roman" w:hAnsi="Times New Roman"/>
                      <w:b/>
                      <w:bCs/>
                      <w:noProof w:val="0"/>
                      <w:color w:val="000000"/>
                      <w:sz w:val="26"/>
                      <w:szCs w:val="26"/>
                      <w:lang w:eastAsia="ru-RU"/>
                    </w:rPr>
                  </w:pPr>
                  <w:r w:rsidRPr="00645925">
                    <w:rPr>
                      <w:rFonts w:ascii="Times New Roman" w:eastAsia="Times New Roman" w:hAnsi="Times New Roman"/>
                      <w:b/>
                      <w:bCs/>
                      <w:noProof w:val="0"/>
                      <w:color w:val="000000"/>
                      <w:sz w:val="26"/>
                      <w:szCs w:val="26"/>
                      <w:lang w:eastAsia="ru-RU"/>
                    </w:rPr>
                    <w:t>392 105,30</w:t>
                  </w:r>
                </w:p>
              </w:tc>
            </w:tr>
            <w:tr w:rsidR="00645925" w:rsidRPr="00645925" w:rsidTr="00645925">
              <w:trPr>
                <w:trHeight w:val="420"/>
              </w:trPr>
              <w:tc>
                <w:tcPr>
                  <w:tcW w:w="7118"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45925" w:rsidRPr="00645925" w:rsidRDefault="00645925" w:rsidP="00645925">
                  <w:pPr>
                    <w:rPr>
                      <w:rFonts w:ascii="Times New Roman" w:eastAsia="Times New Roman" w:hAnsi="Times New Roman"/>
                      <w:noProof w:val="0"/>
                      <w:color w:val="000000"/>
                      <w:szCs w:val="24"/>
                      <w:lang w:eastAsia="ru-RU"/>
                    </w:rPr>
                  </w:pPr>
                  <w:r w:rsidRPr="00645925">
                    <w:rPr>
                      <w:rFonts w:ascii="Times New Roman" w:eastAsia="Times New Roman" w:hAnsi="Times New Roman"/>
                      <w:noProof w:val="0"/>
                      <w:color w:val="000000"/>
                      <w:szCs w:val="24"/>
                      <w:lang w:eastAsia="ru-RU"/>
                    </w:rPr>
                    <w:t>Всего без учета давальческого оборудования, руб. без учета НДС:</w:t>
                  </w:r>
                </w:p>
              </w:tc>
              <w:tc>
                <w:tcPr>
                  <w:tcW w:w="3118" w:type="dxa"/>
                  <w:tcBorders>
                    <w:top w:val="nil"/>
                    <w:left w:val="nil"/>
                    <w:bottom w:val="single" w:sz="4" w:space="0" w:color="auto"/>
                    <w:right w:val="single" w:sz="4" w:space="0" w:color="auto"/>
                  </w:tcBorders>
                  <w:shd w:val="clear" w:color="auto" w:fill="auto"/>
                  <w:vAlign w:val="center"/>
                  <w:hideMark/>
                </w:tcPr>
                <w:p w:rsidR="00645925" w:rsidRPr="00645925" w:rsidRDefault="00645925" w:rsidP="00645925">
                  <w:pPr>
                    <w:jc w:val="center"/>
                    <w:rPr>
                      <w:rFonts w:ascii="Times New Roman" w:eastAsia="Times New Roman" w:hAnsi="Times New Roman"/>
                      <w:b/>
                      <w:bCs/>
                      <w:noProof w:val="0"/>
                      <w:color w:val="000000"/>
                      <w:sz w:val="26"/>
                      <w:szCs w:val="26"/>
                      <w:lang w:eastAsia="ru-RU"/>
                    </w:rPr>
                  </w:pPr>
                  <w:r w:rsidRPr="00645925">
                    <w:rPr>
                      <w:rFonts w:ascii="Times New Roman" w:eastAsia="Times New Roman" w:hAnsi="Times New Roman"/>
                      <w:b/>
                      <w:bCs/>
                      <w:noProof w:val="0"/>
                      <w:color w:val="000000"/>
                      <w:sz w:val="26"/>
                      <w:szCs w:val="26"/>
                      <w:lang w:eastAsia="ru-RU"/>
                    </w:rPr>
                    <w:t>2 476 039,95</w:t>
                  </w:r>
                </w:p>
              </w:tc>
            </w:tr>
          </w:tbl>
          <w:p w:rsidR="00645925" w:rsidRPr="00645925" w:rsidRDefault="00645925" w:rsidP="00664449">
            <w:pPr>
              <w:jc w:val="center"/>
              <w:rPr>
                <w:rFonts w:ascii="Times New Roman" w:eastAsia="Times New Roman" w:hAnsi="Times New Roman"/>
                <w:bCs/>
                <w:noProof w:val="0"/>
                <w:color w:val="000000"/>
                <w:sz w:val="28"/>
                <w:szCs w:val="24"/>
                <w:lang w:eastAsia="ru-RU"/>
              </w:rPr>
            </w:pPr>
          </w:p>
          <w:p w:rsidR="002C5309" w:rsidRPr="00664449" w:rsidRDefault="002C5309" w:rsidP="00664449">
            <w:pPr>
              <w:jc w:val="center"/>
              <w:rPr>
                <w:rFonts w:ascii="Times New Roman" w:eastAsia="Times New Roman" w:hAnsi="Times New Roman"/>
                <w:b/>
                <w:bCs/>
                <w:noProof w:val="0"/>
                <w:color w:val="000000"/>
                <w:szCs w:val="24"/>
                <w:lang w:eastAsia="ru-RU"/>
              </w:rPr>
            </w:pPr>
          </w:p>
        </w:tc>
      </w:tr>
      <w:tr w:rsidR="00664449" w:rsidRPr="00664449" w:rsidTr="002C5309">
        <w:trPr>
          <w:trHeight w:val="315"/>
        </w:trPr>
        <w:tc>
          <w:tcPr>
            <w:tcW w:w="9496" w:type="dxa"/>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b/>
                <w:bCs/>
                <w:noProof w:val="0"/>
                <w:color w:val="000000"/>
                <w:szCs w:val="24"/>
                <w:lang w:eastAsia="ru-RU"/>
              </w:rPr>
            </w:pPr>
          </w:p>
        </w:tc>
      </w:tr>
    </w:tbl>
    <w:p w:rsidR="00664449" w:rsidRPr="00C13822" w:rsidRDefault="00664449" w:rsidP="002C5309">
      <w:pPr>
        <w:ind w:left="-567" w:right="-143"/>
        <w:contextualSpacing/>
        <w:jc w:val="both"/>
        <w:rPr>
          <w:rFonts w:ascii="Times New Roman" w:eastAsia="Calibri" w:hAnsi="Times New Roman"/>
          <w:noProof w:val="0"/>
          <w:sz w:val="26"/>
          <w:szCs w:val="26"/>
        </w:rPr>
      </w:pPr>
    </w:p>
    <w:sectPr w:rsidR="00664449" w:rsidRPr="00C13822" w:rsidSect="002C5309">
      <w:headerReference w:type="even" r:id="rId8"/>
      <w:headerReference w:type="default" r:id="rId9"/>
      <w:pgSz w:w="11906" w:h="16838"/>
      <w:pgMar w:top="1418" w:right="566" w:bottom="1134" w:left="993"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BC5" w:rsidRDefault="006C5BC5">
      <w:r>
        <w:separator/>
      </w:r>
    </w:p>
  </w:endnote>
  <w:endnote w:type="continuationSeparator" w:id="0">
    <w:p w:rsidR="006C5BC5" w:rsidRDefault="006C5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BC5" w:rsidRDefault="006C5BC5">
      <w:r>
        <w:separator/>
      </w:r>
    </w:p>
  </w:footnote>
  <w:footnote w:type="continuationSeparator" w:id="0">
    <w:p w:rsidR="006C5BC5" w:rsidRDefault="006C5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460DD5">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7740A"/>
    <w:rsid w:val="00191155"/>
    <w:rsid w:val="001943FF"/>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2C5309"/>
    <w:rsid w:val="00304CA3"/>
    <w:rsid w:val="00317A4D"/>
    <w:rsid w:val="003255D6"/>
    <w:rsid w:val="00336344"/>
    <w:rsid w:val="0035676E"/>
    <w:rsid w:val="003614C4"/>
    <w:rsid w:val="003619CB"/>
    <w:rsid w:val="0036656B"/>
    <w:rsid w:val="00375A92"/>
    <w:rsid w:val="003805A9"/>
    <w:rsid w:val="003A15E7"/>
    <w:rsid w:val="003C4F50"/>
    <w:rsid w:val="00402A46"/>
    <w:rsid w:val="00415278"/>
    <w:rsid w:val="00457B4B"/>
    <w:rsid w:val="00460DD5"/>
    <w:rsid w:val="0049024A"/>
    <w:rsid w:val="004C2077"/>
    <w:rsid w:val="004E464F"/>
    <w:rsid w:val="004F4D81"/>
    <w:rsid w:val="004F78BF"/>
    <w:rsid w:val="00510C31"/>
    <w:rsid w:val="005158A2"/>
    <w:rsid w:val="00545AC0"/>
    <w:rsid w:val="005518AE"/>
    <w:rsid w:val="00570020"/>
    <w:rsid w:val="00585529"/>
    <w:rsid w:val="005A41DC"/>
    <w:rsid w:val="005E08C5"/>
    <w:rsid w:val="005F30B7"/>
    <w:rsid w:val="006045C9"/>
    <w:rsid w:val="00620E96"/>
    <w:rsid w:val="00632222"/>
    <w:rsid w:val="00645925"/>
    <w:rsid w:val="00664449"/>
    <w:rsid w:val="00680FD6"/>
    <w:rsid w:val="006B7434"/>
    <w:rsid w:val="006C5BC5"/>
    <w:rsid w:val="006E6DE3"/>
    <w:rsid w:val="006F668B"/>
    <w:rsid w:val="00734ABD"/>
    <w:rsid w:val="00744264"/>
    <w:rsid w:val="00757EAB"/>
    <w:rsid w:val="00760F3C"/>
    <w:rsid w:val="007B7F12"/>
    <w:rsid w:val="007D28B5"/>
    <w:rsid w:val="00802F00"/>
    <w:rsid w:val="008151A0"/>
    <w:rsid w:val="00823239"/>
    <w:rsid w:val="00847B99"/>
    <w:rsid w:val="00860579"/>
    <w:rsid w:val="008A14A9"/>
    <w:rsid w:val="008C0F5D"/>
    <w:rsid w:val="008C73DE"/>
    <w:rsid w:val="008D1E5C"/>
    <w:rsid w:val="008D3453"/>
    <w:rsid w:val="008D3D81"/>
    <w:rsid w:val="008F7426"/>
    <w:rsid w:val="0091329B"/>
    <w:rsid w:val="00914244"/>
    <w:rsid w:val="00914A42"/>
    <w:rsid w:val="009208D9"/>
    <w:rsid w:val="00923F04"/>
    <w:rsid w:val="009429DA"/>
    <w:rsid w:val="0095701B"/>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25BC"/>
    <w:rsid w:val="00BA730A"/>
    <w:rsid w:val="00BB06C8"/>
    <w:rsid w:val="00BC7000"/>
    <w:rsid w:val="00BC7861"/>
    <w:rsid w:val="00BD513C"/>
    <w:rsid w:val="00BD5AF3"/>
    <w:rsid w:val="00BD5DD4"/>
    <w:rsid w:val="00BE0355"/>
    <w:rsid w:val="00BF44AA"/>
    <w:rsid w:val="00C0400B"/>
    <w:rsid w:val="00C11E0A"/>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02E81"/>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5E21"/>
    <w:rsid w:val="00EE12AF"/>
    <w:rsid w:val="00F204F1"/>
    <w:rsid w:val="00F31D5D"/>
    <w:rsid w:val="00F335C9"/>
    <w:rsid w:val="00F7595B"/>
    <w:rsid w:val="00F91C3E"/>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213C7"/>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203062510">
      <w:bodyDiv w:val="1"/>
      <w:marLeft w:val="0"/>
      <w:marRight w:val="0"/>
      <w:marTop w:val="0"/>
      <w:marBottom w:val="0"/>
      <w:divBdr>
        <w:top w:val="none" w:sz="0" w:space="0" w:color="auto"/>
        <w:left w:val="none" w:sz="0" w:space="0" w:color="auto"/>
        <w:bottom w:val="none" w:sz="0" w:space="0" w:color="auto"/>
        <w:right w:val="none" w:sz="0" w:space="0" w:color="auto"/>
      </w:divBdr>
    </w:div>
    <w:div w:id="1071587637">
      <w:bodyDiv w:val="1"/>
      <w:marLeft w:val="0"/>
      <w:marRight w:val="0"/>
      <w:marTop w:val="0"/>
      <w:marBottom w:val="0"/>
      <w:divBdr>
        <w:top w:val="none" w:sz="0" w:space="0" w:color="auto"/>
        <w:left w:val="none" w:sz="0" w:space="0" w:color="auto"/>
        <w:bottom w:val="none" w:sz="0" w:space="0" w:color="auto"/>
        <w:right w:val="none" w:sz="0" w:space="0" w:color="auto"/>
      </w:divBdr>
    </w:div>
    <w:div w:id="1252541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B106D-3E00-4947-ACD2-57477A974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188</Words>
  <Characters>1075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Цыганчук Ольга Владимировна</cp:lastModifiedBy>
  <cp:revision>13</cp:revision>
  <cp:lastPrinted>2021-07-07T23:33:00Z</cp:lastPrinted>
  <dcterms:created xsi:type="dcterms:W3CDTF">2021-07-05T12:53:00Z</dcterms:created>
  <dcterms:modified xsi:type="dcterms:W3CDTF">2021-08-26T05:02:00Z</dcterms:modified>
</cp:coreProperties>
</file>