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145D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08145D">
        <w:rPr>
          <w:b/>
          <w:bCs/>
          <w:iCs/>
          <w:snapToGrid/>
          <w:spacing w:val="40"/>
          <w:szCs w:val="28"/>
        </w:rPr>
        <w:t>ПРО</w:t>
      </w:r>
      <w:r w:rsidR="00B454B7" w:rsidRPr="0008145D">
        <w:rPr>
          <w:b/>
          <w:bCs/>
          <w:iCs/>
          <w:snapToGrid/>
          <w:spacing w:val="40"/>
          <w:szCs w:val="28"/>
        </w:rPr>
        <w:t>ТОКОЛ</w:t>
      </w:r>
      <w:r w:rsidR="001F6323" w:rsidRPr="0008145D">
        <w:rPr>
          <w:b/>
          <w:bCs/>
          <w:iCs/>
          <w:snapToGrid/>
          <w:spacing w:val="40"/>
          <w:szCs w:val="28"/>
        </w:rPr>
        <w:t xml:space="preserve"> № </w:t>
      </w:r>
      <w:r w:rsidR="0008145D" w:rsidRPr="0008145D">
        <w:rPr>
          <w:b/>
          <w:bCs/>
          <w:iCs/>
          <w:snapToGrid/>
          <w:spacing w:val="40"/>
          <w:szCs w:val="28"/>
        </w:rPr>
        <w:t>573</w:t>
      </w:r>
      <w:r w:rsidR="0082501E" w:rsidRPr="0008145D">
        <w:rPr>
          <w:b/>
          <w:bCs/>
          <w:iCs/>
          <w:snapToGrid/>
          <w:spacing w:val="40"/>
          <w:szCs w:val="28"/>
        </w:rPr>
        <w:t>/</w:t>
      </w:r>
      <w:r w:rsidR="0008145D" w:rsidRPr="0008145D">
        <w:rPr>
          <w:b/>
          <w:bCs/>
          <w:iCs/>
          <w:snapToGrid/>
          <w:spacing w:val="40"/>
          <w:szCs w:val="28"/>
        </w:rPr>
        <w:t>М</w:t>
      </w:r>
      <w:r w:rsidR="00B229C7" w:rsidRPr="0008145D">
        <w:rPr>
          <w:b/>
          <w:bCs/>
          <w:iCs/>
          <w:snapToGrid/>
          <w:spacing w:val="40"/>
          <w:szCs w:val="28"/>
        </w:rPr>
        <w:t>Р</w:t>
      </w:r>
      <w:r w:rsidR="0082501E" w:rsidRPr="0008145D">
        <w:rPr>
          <w:b/>
          <w:bCs/>
          <w:iCs/>
          <w:snapToGrid/>
          <w:spacing w:val="40"/>
          <w:szCs w:val="28"/>
        </w:rPr>
        <w:t>-Р</w:t>
      </w:r>
    </w:p>
    <w:p w:rsidR="003B5EFA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 w:rsidRPr="0008145D">
        <w:rPr>
          <w:b/>
          <w:bCs/>
          <w:szCs w:val="28"/>
        </w:rPr>
        <w:t>заседания З</w:t>
      </w:r>
      <w:r w:rsidR="00CA7529" w:rsidRPr="0008145D">
        <w:rPr>
          <w:b/>
          <w:bCs/>
          <w:szCs w:val="28"/>
        </w:rPr>
        <w:t xml:space="preserve">акупочной комиссии по запросу предложений </w:t>
      </w:r>
      <w:r w:rsidR="005B1A7A" w:rsidRPr="0008145D">
        <w:rPr>
          <w:b/>
          <w:bCs/>
          <w:szCs w:val="28"/>
        </w:rPr>
        <w:t xml:space="preserve">в электронной форме </w:t>
      </w:r>
      <w:r w:rsidR="00CF7BD0" w:rsidRPr="0008145D">
        <w:rPr>
          <w:b/>
          <w:bCs/>
          <w:szCs w:val="28"/>
        </w:rPr>
        <w:t xml:space="preserve">на право заключения </w:t>
      </w:r>
      <w:r w:rsidR="0008145D" w:rsidRPr="0008145D">
        <w:rPr>
          <w:b/>
          <w:bCs/>
          <w:szCs w:val="28"/>
        </w:rPr>
        <w:t>договора «</w:t>
      </w:r>
      <w:r w:rsidR="0008145D" w:rsidRPr="0008145D">
        <w:rPr>
          <w:b/>
          <w:bCs/>
          <w:szCs w:val="28"/>
        </w:rPr>
        <w:t>Провода неизолированные» по лоту 311901-РЕМ ПРОД-2021-ДРСК.</w:t>
      </w:r>
    </w:p>
    <w:p w:rsidR="0008145D" w:rsidRPr="0008145D" w:rsidRDefault="0008145D" w:rsidP="00286846">
      <w:pPr>
        <w:pStyle w:val="a7"/>
        <w:spacing w:line="240" w:lineRule="auto"/>
        <w:jc w:val="center"/>
        <w:rPr>
          <w:b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08145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8145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08145D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  <w:tr w:rsidR="0008145D" w:rsidRPr="00D75F06" w:rsidTr="0082501E">
        <w:tc>
          <w:tcPr>
            <w:tcW w:w="4935" w:type="dxa"/>
          </w:tcPr>
          <w:p w:rsidR="0008145D" w:rsidRPr="00D75F06" w:rsidRDefault="0008145D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4918" w:type="dxa"/>
          </w:tcPr>
          <w:p w:rsidR="0008145D" w:rsidRPr="00D75F06" w:rsidRDefault="0008145D" w:rsidP="0008145D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08145D" w:rsidRPr="0008145D">
        <w:rPr>
          <w:b w:val="0"/>
          <w:sz w:val="24"/>
          <w:szCs w:val="24"/>
        </w:rPr>
        <w:t>«Провода неизолированные» по лоту 311901-РЕМ ПРОД-2021-ДРСК.</w:t>
      </w:r>
    </w:p>
    <w:p w:rsidR="0008145D" w:rsidRDefault="0008145D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8145D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8145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757"/>
        <w:gridCol w:w="4834"/>
        <w:gridCol w:w="2197"/>
      </w:tblGrid>
      <w:tr w:rsidR="007D6ADF" w:rsidRPr="007D6ADF" w:rsidTr="000B6E14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08145D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08145D" w:rsidRPr="007D6ADF" w:rsidTr="001438F8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45D" w:rsidRPr="00C47CF6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29.09.2021 08:07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3 933 865,15</w:t>
            </w:r>
          </w:p>
        </w:tc>
      </w:tr>
      <w:tr w:rsidR="0008145D" w:rsidRPr="007D6ADF" w:rsidTr="001438F8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45D" w:rsidRPr="00C47CF6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20.10.2021 05:58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8C2F84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3 844 974,95</w:t>
            </w:r>
          </w:p>
        </w:tc>
      </w:tr>
    </w:tbl>
    <w:p w:rsidR="0008145D" w:rsidRDefault="0008145D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8145D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08145D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="0008145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08145D" w:rsidRDefault="0008145D" w:rsidP="0008145D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08145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08145D" w:rsidRDefault="0008145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8145D">
        <w:rPr>
          <w:b/>
          <w:bCs/>
          <w:i/>
          <w:iCs/>
          <w:snapToGrid/>
          <w:sz w:val="24"/>
          <w:szCs w:val="24"/>
        </w:rPr>
        <w:t>ВОПРОС № 1 « О рассмотрении результатов оценки заявок»</w:t>
      </w:r>
    </w:p>
    <w:p w:rsidR="0008145D" w:rsidRP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8145D" w:rsidRPr="0008145D" w:rsidRDefault="0008145D" w:rsidP="0008145D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8145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8145D" w:rsidRPr="0008145D" w:rsidRDefault="0008145D" w:rsidP="0008145D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08145D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905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843"/>
        <w:gridCol w:w="5084"/>
        <w:gridCol w:w="2447"/>
      </w:tblGrid>
      <w:tr w:rsidR="0008145D" w:rsidRPr="0008145D" w:rsidTr="009615E1">
        <w:trPr>
          <w:cantSplit/>
          <w:trHeight w:val="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08145D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8145D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8145D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8145D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08145D" w:rsidRPr="0008145D" w:rsidTr="009615E1">
        <w:trPr>
          <w:cantSplit/>
          <w:trHeight w:val="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08145D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29.09.2021 08:07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3 933 865,15</w:t>
            </w:r>
          </w:p>
        </w:tc>
      </w:tr>
      <w:tr w:rsidR="0008145D" w:rsidRPr="0008145D" w:rsidTr="009615E1">
        <w:trPr>
          <w:cantSplit/>
          <w:trHeight w:val="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08145D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20.10.2021 05:58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73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3 844 974,95</w:t>
            </w:r>
          </w:p>
        </w:tc>
      </w:tr>
    </w:tbl>
    <w:p w:rsid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8145D" w:rsidRP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8145D">
        <w:rPr>
          <w:b/>
          <w:bCs/>
          <w:i/>
          <w:iCs/>
          <w:snapToGrid/>
          <w:sz w:val="24"/>
          <w:szCs w:val="24"/>
        </w:rPr>
        <w:t>ВОПРОС № 2 «О признании заявок соответствующими условиям Документации о закупке»</w:t>
      </w:r>
    </w:p>
    <w:p w:rsidR="0008145D" w:rsidRPr="0008145D" w:rsidRDefault="0008145D" w:rsidP="0008145D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8145D">
        <w:rPr>
          <w:snapToGrid/>
          <w:sz w:val="24"/>
          <w:szCs w:val="24"/>
        </w:rPr>
        <w:t xml:space="preserve">Признать заявки </w:t>
      </w:r>
    </w:p>
    <w:tbl>
      <w:tblPr>
        <w:tblW w:w="966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8930"/>
      </w:tblGrid>
      <w:tr w:rsidR="0008145D" w:rsidRPr="0008145D" w:rsidTr="009B07CC">
        <w:trPr>
          <w:trHeight w:val="231"/>
        </w:trPr>
        <w:tc>
          <w:tcPr>
            <w:tcW w:w="739" w:type="dxa"/>
          </w:tcPr>
          <w:p w:rsidR="0008145D" w:rsidRPr="0008145D" w:rsidRDefault="0008145D" w:rsidP="0008145D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18"/>
                <w:szCs w:val="18"/>
              </w:rPr>
            </w:pPr>
            <w:r w:rsidRPr="0008145D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08145D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08145D" w:rsidRPr="0008145D" w:rsidTr="009B07CC">
        <w:trPr>
          <w:trHeight w:val="160"/>
        </w:trPr>
        <w:tc>
          <w:tcPr>
            <w:tcW w:w="739" w:type="dxa"/>
          </w:tcPr>
          <w:p w:rsidR="0008145D" w:rsidRPr="0008145D" w:rsidRDefault="0008145D" w:rsidP="0008145D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</w:tr>
      <w:tr w:rsidR="0008145D" w:rsidRPr="0008145D" w:rsidTr="009B07CC">
        <w:trPr>
          <w:trHeight w:val="160"/>
        </w:trPr>
        <w:tc>
          <w:tcPr>
            <w:tcW w:w="739" w:type="dxa"/>
          </w:tcPr>
          <w:p w:rsidR="0008145D" w:rsidRPr="0008145D" w:rsidRDefault="0008145D" w:rsidP="0008145D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08145D" w:rsidRPr="0008145D" w:rsidRDefault="0008145D" w:rsidP="0008145D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contextualSpacing/>
              <w:jc w:val="center"/>
              <w:rPr>
                <w:snapToGrid/>
                <w:sz w:val="24"/>
                <w:szCs w:val="24"/>
              </w:rPr>
            </w:pPr>
            <w:r w:rsidRPr="0008145D">
              <w:rPr>
                <w:snapToGrid/>
                <w:sz w:val="24"/>
                <w:szCs w:val="24"/>
              </w:rPr>
              <w:t xml:space="preserve">ООО "Алтайский кабельный завод" (регион 22, г. им Мамонтова), ИНН: </w:t>
            </w:r>
            <w:r w:rsidRPr="0008145D">
              <w:rPr>
                <w:snapToGrid/>
                <w:sz w:val="24"/>
                <w:szCs w:val="24"/>
              </w:rPr>
              <w:lastRenderedPageBreak/>
              <w:t>2221190875</w:t>
            </w:r>
          </w:p>
        </w:tc>
      </w:tr>
    </w:tbl>
    <w:p w:rsidR="0008145D" w:rsidRPr="0008145D" w:rsidRDefault="0008145D" w:rsidP="0008145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08145D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</w:t>
      </w:r>
    </w:p>
    <w:p w:rsidR="0008145D" w:rsidRPr="0008145D" w:rsidRDefault="0008145D" w:rsidP="0008145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8145D" w:rsidRP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8145D">
        <w:rPr>
          <w:b/>
          <w:i/>
          <w:sz w:val="24"/>
        </w:rPr>
        <w:t>ВОПРОС №3. О предварительной ранжировке заявок</w:t>
      </w:r>
      <w:bookmarkStart w:id="2" w:name="_GoBack"/>
      <w:bookmarkEnd w:id="2"/>
    </w:p>
    <w:p w:rsidR="0008145D" w:rsidRPr="0008145D" w:rsidRDefault="0008145D" w:rsidP="0008145D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8145D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543"/>
        <w:gridCol w:w="1091"/>
        <w:gridCol w:w="1569"/>
        <w:gridCol w:w="1816"/>
        <w:gridCol w:w="1834"/>
      </w:tblGrid>
      <w:tr w:rsidR="0008145D" w:rsidRPr="0008145D" w:rsidTr="009615E1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>Критерий оценки</w:t>
            </w: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br/>
              <w:t>(подкритерий)</w:t>
            </w:r>
          </w:p>
        </w:tc>
        <w:tc>
          <w:tcPr>
            <w:tcW w:w="2716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>Весовой коэффициент значимости</w:t>
            </w:r>
          </w:p>
        </w:tc>
        <w:tc>
          <w:tcPr>
            <w:tcW w:w="3650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>Количество баллов, присужденных заявке по каждому критерию / подкритерию</w:t>
            </w: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br/>
              <w:t>(без учета весового коэффициента значимости)</w:t>
            </w:r>
          </w:p>
        </w:tc>
      </w:tr>
      <w:tr w:rsidR="0008145D" w:rsidRPr="0008145D" w:rsidTr="009615E1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 xml:space="preserve">критерия 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>подкритерия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08145D">
              <w:rPr>
                <w:sz w:val="22"/>
                <w:szCs w:val="22"/>
              </w:rPr>
              <w:t>Алтайкабель ООО</w:t>
            </w:r>
          </w:p>
        </w:tc>
        <w:tc>
          <w:tcPr>
            <w:tcW w:w="1834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08145D">
              <w:rPr>
                <w:sz w:val="22"/>
                <w:szCs w:val="22"/>
              </w:rPr>
              <w:t>ТД Ункомтех ООО</w:t>
            </w:r>
          </w:p>
        </w:tc>
      </w:tr>
      <w:tr w:rsidR="0008145D" w:rsidRPr="0008145D" w:rsidTr="009615E1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45D">
              <w:rPr>
                <w:sz w:val="22"/>
                <w:szCs w:val="22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08145D">
              <w:rPr>
                <w:sz w:val="22"/>
                <w:szCs w:val="22"/>
                <w:lang w:val="en-US"/>
              </w:rPr>
              <w:t>20,00%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1,0000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1,0000</w:t>
            </w:r>
          </w:p>
        </w:tc>
      </w:tr>
      <w:tr w:rsidR="0008145D" w:rsidRPr="0008145D" w:rsidTr="009615E1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08145D">
              <w:rPr>
                <w:sz w:val="22"/>
                <w:szCs w:val="22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08145D">
              <w:rPr>
                <w:sz w:val="22"/>
                <w:szCs w:val="22"/>
                <w:lang w:val="en-US"/>
              </w:rPr>
              <w:t>80,00%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4,0000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3,9096</w:t>
            </w:r>
          </w:p>
        </w:tc>
      </w:tr>
      <w:tr w:rsidR="0008145D" w:rsidRPr="0008145D" w:rsidTr="009615E1">
        <w:trPr>
          <w:trHeight w:val="981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08145D" w:rsidRPr="0008145D" w:rsidRDefault="0008145D" w:rsidP="0008145D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t xml:space="preserve">Итоговый балл заявки </w:t>
            </w:r>
            <w:r w:rsidRPr="0008145D">
              <w:rPr>
                <w:rFonts w:eastAsia="MS Mincho"/>
                <w:b/>
                <w:noProof/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5,0000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8145D" w:rsidRPr="0008145D" w:rsidRDefault="0008145D" w:rsidP="0008145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4,9096</w:t>
            </w:r>
          </w:p>
        </w:tc>
      </w:tr>
    </w:tbl>
    <w:p w:rsidR="0008145D" w:rsidRPr="0008145D" w:rsidRDefault="0008145D" w:rsidP="0008145D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08145D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575"/>
        <w:gridCol w:w="3295"/>
        <w:gridCol w:w="1719"/>
        <w:gridCol w:w="1575"/>
      </w:tblGrid>
      <w:tr w:rsidR="0008145D" w:rsidRPr="0008145D" w:rsidTr="007277B8">
        <w:trPr>
          <w:trHeight w:val="1370"/>
        </w:trPr>
        <w:tc>
          <w:tcPr>
            <w:tcW w:w="1577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8145D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75" w:type="dxa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8145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95" w:type="dxa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8145D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19" w:type="dxa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8145D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08145D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08145D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8145D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8145D" w:rsidRPr="0008145D" w:rsidTr="007277B8">
        <w:trPr>
          <w:trHeight w:val="906"/>
        </w:trPr>
        <w:tc>
          <w:tcPr>
            <w:tcW w:w="1577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1 место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20.10.2021 05:58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3 844 974,95</w:t>
            </w:r>
          </w:p>
        </w:tc>
        <w:tc>
          <w:tcPr>
            <w:tcW w:w="1575" w:type="dxa"/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 xml:space="preserve"> Нет </w:t>
            </w:r>
          </w:p>
        </w:tc>
      </w:tr>
      <w:tr w:rsidR="0008145D" w:rsidRPr="0008145D" w:rsidTr="007277B8">
        <w:trPr>
          <w:trHeight w:val="992"/>
        </w:trPr>
        <w:tc>
          <w:tcPr>
            <w:tcW w:w="1577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2 место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29.09.2021 08:07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3 933 865,15</w:t>
            </w:r>
          </w:p>
        </w:tc>
        <w:tc>
          <w:tcPr>
            <w:tcW w:w="1575" w:type="dxa"/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 xml:space="preserve"> Нет </w:t>
            </w:r>
          </w:p>
        </w:tc>
      </w:tr>
    </w:tbl>
    <w:p w:rsidR="0008145D" w:rsidRPr="0008145D" w:rsidRDefault="0008145D" w:rsidP="0008145D">
      <w:pPr>
        <w:spacing w:line="240" w:lineRule="auto"/>
        <w:ind w:firstLine="0"/>
        <w:rPr>
          <w:sz w:val="24"/>
          <w:szCs w:val="24"/>
        </w:rPr>
      </w:pPr>
    </w:p>
    <w:p w:rsidR="0008145D" w:rsidRP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8145D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08145D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t>Провести переторжку;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08145D">
        <w:rPr>
          <w:rFonts w:eastAsia="MS Mincho"/>
          <w:b/>
          <w:i/>
          <w:snapToGrid/>
          <w:sz w:val="24"/>
          <w:szCs w:val="24"/>
        </w:rPr>
        <w:t>цена заявки</w:t>
      </w:r>
      <w:r w:rsidRPr="0008145D">
        <w:rPr>
          <w:rFonts w:eastAsia="MS Mincho"/>
          <w:snapToGrid/>
          <w:sz w:val="24"/>
          <w:szCs w:val="24"/>
        </w:rPr>
        <w:t xml:space="preserve">. 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08145D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73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162"/>
        <w:gridCol w:w="1895"/>
        <w:gridCol w:w="2011"/>
      </w:tblGrid>
      <w:tr w:rsidR="0008145D" w:rsidRPr="0008145D" w:rsidTr="007277B8">
        <w:trPr>
          <w:trHeight w:val="460"/>
          <w:tblHeader/>
        </w:trPr>
        <w:tc>
          <w:tcPr>
            <w:tcW w:w="669" w:type="dxa"/>
            <w:vAlign w:val="center"/>
          </w:tcPr>
          <w:p w:rsidR="0008145D" w:rsidRPr="0008145D" w:rsidRDefault="0008145D" w:rsidP="0008145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8145D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08145D" w:rsidRPr="0008145D" w:rsidRDefault="0008145D" w:rsidP="0008145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162" w:type="dxa"/>
            <w:vAlign w:val="center"/>
          </w:tcPr>
          <w:p w:rsidR="0008145D" w:rsidRPr="0008145D" w:rsidRDefault="0008145D" w:rsidP="0008145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8145D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95" w:type="dxa"/>
          </w:tcPr>
          <w:p w:rsidR="0008145D" w:rsidRPr="0008145D" w:rsidRDefault="0008145D" w:rsidP="0008145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8145D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2011" w:type="dxa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8145D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08145D" w:rsidRPr="0008145D" w:rsidTr="007277B8">
        <w:trPr>
          <w:trHeight w:val="414"/>
        </w:trPr>
        <w:tc>
          <w:tcPr>
            <w:tcW w:w="669" w:type="dxa"/>
            <w:vAlign w:val="center"/>
          </w:tcPr>
          <w:p w:rsidR="0008145D" w:rsidRPr="0008145D" w:rsidRDefault="0008145D" w:rsidP="0008145D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62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3 844 974,95</w:t>
            </w:r>
          </w:p>
        </w:tc>
        <w:tc>
          <w:tcPr>
            <w:tcW w:w="2011" w:type="dxa"/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8145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08145D" w:rsidRPr="0008145D" w:rsidTr="007277B8">
        <w:trPr>
          <w:trHeight w:val="414"/>
        </w:trPr>
        <w:tc>
          <w:tcPr>
            <w:tcW w:w="669" w:type="dxa"/>
            <w:vAlign w:val="center"/>
          </w:tcPr>
          <w:p w:rsidR="0008145D" w:rsidRPr="0008145D" w:rsidRDefault="0008145D" w:rsidP="0008145D">
            <w:pPr>
              <w:numPr>
                <w:ilvl w:val="0"/>
                <w:numId w:val="6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62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ООО  "Торговый дом "Ункомтех" (регион 77, г. Москва), ИНН: 7731530768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08145D" w:rsidRPr="0008145D" w:rsidRDefault="0008145D" w:rsidP="000814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145D">
              <w:rPr>
                <w:sz w:val="24"/>
                <w:szCs w:val="24"/>
              </w:rPr>
              <w:t>3 933 865,15</w:t>
            </w:r>
          </w:p>
        </w:tc>
        <w:tc>
          <w:tcPr>
            <w:tcW w:w="2011" w:type="dxa"/>
            <w:vAlign w:val="center"/>
          </w:tcPr>
          <w:p w:rsidR="0008145D" w:rsidRPr="0008145D" w:rsidRDefault="0008145D" w:rsidP="000814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8145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08145D">
        <w:rPr>
          <w:rFonts w:eastAsia="MS Mincho"/>
          <w:b/>
          <w:i/>
          <w:snapToGrid/>
          <w:sz w:val="24"/>
          <w:szCs w:val="24"/>
        </w:rPr>
        <w:t>очная;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лота без учета НДС;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t>Назначить переторжку на 26.11.2021 г. в 09:00 час. (московского времени);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rFonts w:eastAsia="MS Mincho"/>
          <w:snapToGrid/>
          <w:sz w:val="24"/>
          <w:szCs w:val="24"/>
        </w:rPr>
        <w:lastRenderedPageBreak/>
        <w:t xml:space="preserve">Место проведения переторжки: электронная торговая площадка (АО «РАД»), по адресу </w:t>
      </w:r>
      <w:hyperlink r:id="rId9" w:history="1">
        <w:r w:rsidRPr="0008145D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08145D">
        <w:rPr>
          <w:rFonts w:eastAsia="MS Mincho"/>
          <w:snapToGrid/>
          <w:sz w:val="24"/>
          <w:szCs w:val="24"/>
        </w:rPr>
        <w:t xml:space="preserve"> ;</w:t>
      </w:r>
    </w:p>
    <w:p w:rsidR="0008145D" w:rsidRPr="0008145D" w:rsidRDefault="0008145D" w:rsidP="0008145D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08145D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08145D">
        <w:rPr>
          <w:rFonts w:eastAsia="MS Mincho"/>
          <w:snapToGrid/>
          <w:sz w:val="24"/>
          <w:szCs w:val="24"/>
        </w:rPr>
        <w:t>.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2D5253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53" w:rsidRDefault="002D5253" w:rsidP="00355095">
      <w:pPr>
        <w:spacing w:line="240" w:lineRule="auto"/>
      </w:pPr>
      <w:r>
        <w:separator/>
      </w:r>
    </w:p>
  </w:endnote>
  <w:endnote w:type="continuationSeparator" w:id="0">
    <w:p w:rsidR="002D5253" w:rsidRDefault="002D525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07C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07C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53" w:rsidRDefault="002D5253" w:rsidP="00355095">
      <w:pPr>
        <w:spacing w:line="240" w:lineRule="auto"/>
      </w:pPr>
      <w:r>
        <w:separator/>
      </w:r>
    </w:p>
  </w:footnote>
  <w:footnote w:type="continuationSeparator" w:id="0">
    <w:p w:rsidR="002D5253" w:rsidRDefault="002D525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08145D">
      <w:rPr>
        <w:i/>
        <w:sz w:val="20"/>
      </w:rPr>
      <w:t>311901</w:t>
    </w:r>
  </w:p>
  <w:p w:rsidR="0008145D" w:rsidRPr="00355095" w:rsidRDefault="0008145D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145D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525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1296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0EC6"/>
    <w:rsid w:val="0071472B"/>
    <w:rsid w:val="0072114D"/>
    <w:rsid w:val="007214CF"/>
    <w:rsid w:val="00722851"/>
    <w:rsid w:val="007277B8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B07CC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B44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9DAA-BA54-4E3B-90E8-9FE6E459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2021-11-23T03:13:00Z</dcterms:modified>
</cp:coreProperties>
</file>