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9A1DB" w14:textId="2D36C0A1" w:rsidR="00C92EE6" w:rsidRPr="00C92EE6" w:rsidRDefault="00C92EE6" w:rsidP="00C92EE6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C92EE6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624DBC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C92EE6">
        <w:rPr>
          <w:rStyle w:val="fontstyle01"/>
          <w:rFonts w:ascii="Times New Roman" w:hAnsi="Times New Roman" w:cs="Times New Roman"/>
          <w:sz w:val="26"/>
          <w:szCs w:val="26"/>
        </w:rPr>
        <w:t>8</w:t>
      </w:r>
    </w:p>
    <w:p w14:paraId="2439A29A" w14:textId="3E64CEAD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521FA71D" w14:textId="62C2708C" w:rsidR="00452BD3" w:rsidRDefault="007F2500" w:rsidP="00452BD3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 xml:space="preserve">шкаф </w:t>
      </w:r>
      <w:r w:rsidR="006F34A5">
        <w:rPr>
          <w:rStyle w:val="fontstyle01"/>
          <w:rFonts w:ascii="Times New Roman" w:hAnsi="Times New Roman" w:cs="Times New Roman"/>
          <w:sz w:val="32"/>
          <w:szCs w:val="26"/>
        </w:rPr>
        <w:t>питания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 xml:space="preserve"> приводов вакуумных выключателей</w:t>
      </w:r>
      <w:r w:rsidR="009E77B4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 xml:space="preserve">35 кВ 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F13B89">
        <w:rPr>
          <w:rStyle w:val="fontstyle01"/>
          <w:rFonts w:ascii="Times New Roman" w:hAnsi="Times New Roman" w:cs="Times New Roman"/>
          <w:sz w:val="32"/>
          <w:szCs w:val="26"/>
        </w:rPr>
        <w:t>ШППВ 35 кВ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»</w:t>
      </w:r>
    </w:p>
    <w:p w14:paraId="7352765C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D93921F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 xml:space="preserve">Расширение ПС 110/35/6 кВ Алдан </w:t>
      </w:r>
      <w:proofErr w:type="gramStart"/>
      <w:r w:rsidRPr="00B3480B">
        <w:rPr>
          <w:rStyle w:val="fontstyle01"/>
          <w:sz w:val="32"/>
          <w:szCs w:val="32"/>
        </w:rPr>
        <w:t>с заменой силовых трансформаторов</w:t>
      </w:r>
      <w:proofErr w:type="gramEnd"/>
      <w:r w:rsidRPr="00B3480B">
        <w:rPr>
          <w:rStyle w:val="fontstyle01"/>
          <w:sz w:val="32"/>
          <w:szCs w:val="32"/>
        </w:rPr>
        <w:t xml:space="preserve">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61597BE9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40F392E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5B569788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2400156C" w14:textId="4BAB9DC6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F13B89">
        <w:rPr>
          <w:rStyle w:val="fontstyle01"/>
          <w:rFonts w:ascii="Times New Roman" w:hAnsi="Times New Roman" w:cs="Times New Roman"/>
          <w:sz w:val="26"/>
          <w:szCs w:val="26"/>
        </w:rPr>
        <w:t>1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3242A1FB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414CFA8B" w14:textId="2287BC94" w:rsidR="007F250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шкафа </w:t>
      </w:r>
      <w:r w:rsidR="00A54C8F">
        <w:rPr>
          <w:rStyle w:val="fontstyle01"/>
          <w:rFonts w:ascii="Times New Roman" w:hAnsi="Times New Roman" w:cs="Times New Roman"/>
          <w:b w:val="0"/>
          <w:sz w:val="26"/>
          <w:szCs w:val="26"/>
        </w:rPr>
        <w:t>питания</w:t>
      </w:r>
      <w:r w:rsidR="00F13B89" w:rsidRPr="00F13B89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приводов вакуумных выключателей 35 кВ </w:t>
      </w:r>
    </w:p>
    <w:p w14:paraId="4134709A" w14:textId="77777777" w:rsidR="00B34C2D" w:rsidRPr="00DD24C0" w:rsidRDefault="00B34C2D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51A3036B" w14:textId="77777777" w:rsidTr="00CE5307">
        <w:trPr>
          <w:trHeight w:val="566"/>
          <w:tblHeader/>
        </w:trPr>
        <w:tc>
          <w:tcPr>
            <w:tcW w:w="593" w:type="dxa"/>
            <w:vAlign w:val="center"/>
          </w:tcPr>
          <w:p w14:paraId="13D0901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4333F15C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3ABF22B3" w14:textId="77777777" w:rsidR="00C903EC" w:rsidRPr="00AA392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F13B89" w:rsidRPr="00DD24C0" w14:paraId="3C4077B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2244E3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BB97CA7" w14:textId="1CC121F1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073" w:type="dxa"/>
            <w:vAlign w:val="center"/>
          </w:tcPr>
          <w:p w14:paraId="65EFD162" w14:textId="2000E6EB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~400 / 230</w:t>
            </w:r>
          </w:p>
        </w:tc>
      </w:tr>
      <w:tr w:rsidR="00F13B89" w:rsidRPr="00DD24C0" w14:paraId="4FEAC53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03D7C87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1DF00BD" w14:textId="4C40D73B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рабочий ток сборных шин, не менее, А</w:t>
            </w:r>
          </w:p>
        </w:tc>
        <w:tc>
          <w:tcPr>
            <w:tcW w:w="3073" w:type="dxa"/>
            <w:vAlign w:val="center"/>
          </w:tcPr>
          <w:p w14:paraId="032C2742" w14:textId="0AAA5BBD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F13B89" w:rsidRPr="00DD24C0" w14:paraId="6F6CB85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C9D0907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F7042E9" w14:textId="5F35D437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Главные шины должны быть расположены сверху</w:t>
            </w:r>
          </w:p>
        </w:tc>
        <w:tc>
          <w:tcPr>
            <w:tcW w:w="3073" w:type="dxa"/>
            <w:vAlign w:val="center"/>
          </w:tcPr>
          <w:p w14:paraId="00C3B7BF" w14:textId="47349165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176CF54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8E96E13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E30AD62" w14:textId="6B396988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Материал сборных шин</w:t>
            </w:r>
          </w:p>
        </w:tc>
        <w:tc>
          <w:tcPr>
            <w:tcW w:w="3073" w:type="dxa"/>
            <w:vAlign w:val="center"/>
          </w:tcPr>
          <w:p w14:paraId="46EE9576" w14:textId="77777777" w:rsidR="00F13B89" w:rsidRPr="00AA3920" w:rsidRDefault="00F13B89" w:rsidP="00F13B8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Электротехническая</w:t>
            </w:r>
          </w:p>
          <w:p w14:paraId="5C788AAD" w14:textId="49E8A848" w:rsidR="00F13B89" w:rsidRPr="00AA3920" w:rsidRDefault="00F13B89" w:rsidP="00F13B8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медь</w:t>
            </w:r>
          </w:p>
        </w:tc>
      </w:tr>
      <w:tr w:rsidR="00F13B89" w:rsidRPr="00DD24C0" w14:paraId="0D8DF7C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C3B7CCC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12F73C1" w14:textId="4C3FC1E5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Вид изоляции сборных шин</w:t>
            </w:r>
          </w:p>
        </w:tc>
        <w:tc>
          <w:tcPr>
            <w:tcW w:w="3073" w:type="dxa"/>
            <w:vAlign w:val="center"/>
          </w:tcPr>
          <w:p w14:paraId="34787E31" w14:textId="332BAC3F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Воздушная</w:t>
            </w:r>
          </w:p>
        </w:tc>
      </w:tr>
      <w:tr w:rsidR="00F13B89" w:rsidRPr="00DD24C0" w14:paraId="03A0265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A67DFFE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E08E46C" w14:textId="1BDE0AD7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Сборные шины должны не требовать перетяжки после режима короткого замыкания</w:t>
            </w:r>
          </w:p>
        </w:tc>
        <w:tc>
          <w:tcPr>
            <w:tcW w:w="3073" w:type="dxa"/>
            <w:vAlign w:val="center"/>
          </w:tcPr>
          <w:p w14:paraId="562FD235" w14:textId="1DADAE9C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203AE2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1EB2DA6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642F792" w14:textId="4035A912" w:rsidR="00F13B89" w:rsidRPr="00AA3920" w:rsidRDefault="00F13B89" w:rsidP="00F13B89">
            <w:pPr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Спуски от сборных шин до автоматического выключателя, внутренние перемычки между автоматическими выключателями разных уровней, отходящие присоединения от автоматических выключателей должны быть изолированные</w:t>
            </w:r>
          </w:p>
        </w:tc>
        <w:tc>
          <w:tcPr>
            <w:tcW w:w="3073" w:type="dxa"/>
            <w:vAlign w:val="center"/>
          </w:tcPr>
          <w:p w14:paraId="722073B4" w14:textId="4F40C4DF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B9F0E38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23D38C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1B81AFC" w14:textId="0B0C35E9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Подключение спусков сборных шин к автоматическим выключателям - сверху</w:t>
            </w:r>
          </w:p>
        </w:tc>
        <w:tc>
          <w:tcPr>
            <w:tcW w:w="3073" w:type="dxa"/>
            <w:vAlign w:val="center"/>
          </w:tcPr>
          <w:p w14:paraId="4EF01694" w14:textId="780B8F4B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9D06890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FF16E1B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C19F412" w14:textId="79B53940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Подключение отходящих кабелей к автоматическим выключателям - снизу</w:t>
            </w:r>
          </w:p>
        </w:tc>
        <w:tc>
          <w:tcPr>
            <w:tcW w:w="3073" w:type="dxa"/>
            <w:vAlign w:val="center"/>
          </w:tcPr>
          <w:p w14:paraId="0AB556D2" w14:textId="75638F3D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628D4FB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CAB34A1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F0EFFE5" w14:textId="4DF42F8D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Вид системы заземления по ГОСТ Р50571.2-94 (ТN-S)</w:t>
            </w:r>
          </w:p>
        </w:tc>
        <w:tc>
          <w:tcPr>
            <w:tcW w:w="3073" w:type="dxa"/>
            <w:vAlign w:val="center"/>
          </w:tcPr>
          <w:p w14:paraId="0D7BD454" w14:textId="5B63A3E7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3Р+N+РЕ</w:t>
            </w:r>
          </w:p>
        </w:tc>
      </w:tr>
      <w:tr w:rsidR="00F13B89" w:rsidRPr="00DD24C0" w14:paraId="1745868E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237F7F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830D2CB" w14:textId="579F1338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ввода питания</w:t>
            </w:r>
          </w:p>
        </w:tc>
        <w:tc>
          <w:tcPr>
            <w:tcW w:w="3073" w:type="dxa"/>
            <w:vAlign w:val="center"/>
          </w:tcPr>
          <w:p w14:paraId="2413663A" w14:textId="3F827F22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Кабелем, снизу</w:t>
            </w:r>
          </w:p>
        </w:tc>
      </w:tr>
      <w:tr w:rsidR="00F13B89" w:rsidRPr="00DD24C0" w14:paraId="325DC68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147B400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6D1499B" w14:textId="78D16FB8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Расположение кабелей отходящих линий</w:t>
            </w:r>
          </w:p>
        </w:tc>
        <w:tc>
          <w:tcPr>
            <w:tcW w:w="3073" w:type="dxa"/>
            <w:vAlign w:val="center"/>
          </w:tcPr>
          <w:p w14:paraId="76017E78" w14:textId="1B739C91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Снизу</w:t>
            </w:r>
          </w:p>
        </w:tc>
      </w:tr>
      <w:tr w:rsidR="00F13B89" w:rsidRPr="00DD24C0" w14:paraId="5F863AE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29598C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01320E6" w14:textId="594F1FAF" w:rsidR="00F13B89" w:rsidRPr="00AA3920" w:rsidRDefault="00F13B89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Условия обслуживания</w:t>
            </w:r>
          </w:p>
        </w:tc>
        <w:tc>
          <w:tcPr>
            <w:tcW w:w="3073" w:type="dxa"/>
            <w:vAlign w:val="center"/>
          </w:tcPr>
          <w:p w14:paraId="08E1F525" w14:textId="2032F8D2" w:rsidR="00F13B89" w:rsidRPr="00AA3920" w:rsidRDefault="00F13B8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Односторонние</w:t>
            </w:r>
          </w:p>
        </w:tc>
      </w:tr>
      <w:tr w:rsidR="00F13B89" w:rsidRPr="00DD24C0" w14:paraId="5F6DACD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B8E54B5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E5484B6" w14:textId="14E0F63F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Габариты </w:t>
            </w:r>
            <w:r w:rsidR="00F13B89"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spellStart"/>
            <w:r w:rsidR="00F13B89"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ВхШхГ</w:t>
            </w:r>
            <w:proofErr w:type="spellEnd"/>
            <w:r w:rsidR="00F13B89"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) не менее, мм</w:t>
            </w:r>
          </w:p>
        </w:tc>
        <w:tc>
          <w:tcPr>
            <w:tcW w:w="3073" w:type="dxa"/>
            <w:vAlign w:val="center"/>
          </w:tcPr>
          <w:p w14:paraId="6B74159A" w14:textId="7F652D12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1000х600х250</w:t>
            </w:r>
          </w:p>
        </w:tc>
      </w:tr>
      <w:tr w:rsidR="00F13B89" w:rsidRPr="00DD24C0" w14:paraId="596A6C60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4A0A63E2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BA6ACB2" w14:textId="3626CEC8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143BE91B" w14:textId="7F26AAA0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навесное</w:t>
            </w:r>
          </w:p>
        </w:tc>
      </w:tr>
      <w:tr w:rsidR="00F13B89" w:rsidRPr="00DD24C0" w14:paraId="4004692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2CC8839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B92DB61" w14:textId="6177350F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Степень защиты по ГОСТ 14254-96, не менее</w:t>
            </w:r>
          </w:p>
        </w:tc>
        <w:tc>
          <w:tcPr>
            <w:tcW w:w="3073" w:type="dxa"/>
            <w:vAlign w:val="center"/>
          </w:tcPr>
          <w:p w14:paraId="2BF70EED" w14:textId="426823F7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IP54</w:t>
            </w:r>
          </w:p>
        </w:tc>
      </w:tr>
      <w:tr w:rsidR="00F13B89" w:rsidRPr="00DD24C0" w14:paraId="448E11C1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C9FF330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F412910" w14:textId="3654D72D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Сальниковые уплотнители для вводных и отходящих кабелей</w:t>
            </w:r>
          </w:p>
        </w:tc>
        <w:tc>
          <w:tcPr>
            <w:tcW w:w="3073" w:type="dxa"/>
            <w:vAlign w:val="center"/>
          </w:tcPr>
          <w:p w14:paraId="31D14698" w14:textId="2D9E64FC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F13B89" w:rsidRPr="00DD24C0" w14:paraId="005BEC3B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94BFF78" w14:textId="77777777" w:rsidR="00F13B89" w:rsidRPr="00AA3920" w:rsidRDefault="00F13B89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39456B8" w14:textId="2490EDF4" w:rsidR="00F13B89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Корпус шкафа - металлический с монтажной панелью, болтом заземления и защитой от коррозии</w:t>
            </w:r>
          </w:p>
        </w:tc>
        <w:tc>
          <w:tcPr>
            <w:tcW w:w="3073" w:type="dxa"/>
            <w:vAlign w:val="center"/>
          </w:tcPr>
          <w:p w14:paraId="3CCF8631" w14:textId="5F7C42FF" w:rsidR="00F13B89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4C8D8ADC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8BB0D1A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AF2579F" w14:textId="54E1C89C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Покрытие полимерное</w:t>
            </w:r>
          </w:p>
        </w:tc>
        <w:tc>
          <w:tcPr>
            <w:tcW w:w="3073" w:type="dxa"/>
            <w:vAlign w:val="center"/>
          </w:tcPr>
          <w:p w14:paraId="0E181295" w14:textId="76E1CF8C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49D4B3E7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D15049E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A5F1469" w14:textId="5541849D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Толщина металлической стенки оболочки, не менее 2 мм</w:t>
            </w:r>
          </w:p>
        </w:tc>
        <w:tc>
          <w:tcPr>
            <w:tcW w:w="3073" w:type="dxa"/>
            <w:vAlign w:val="center"/>
          </w:tcPr>
          <w:p w14:paraId="0C9EF975" w14:textId="4F217B1B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CE5307" w:rsidRPr="00DD24C0" w14:paraId="218EA5AA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00679D1" w14:textId="77777777" w:rsidR="00CE5307" w:rsidRPr="00AA3920" w:rsidRDefault="00CE5307" w:rsidP="00C903E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37BF2B0" w14:textId="33530A40" w:rsidR="00CE5307" w:rsidRPr="00AA3920" w:rsidRDefault="00CE5307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Двери шкафа должны запираться на замок</w:t>
            </w:r>
          </w:p>
        </w:tc>
        <w:tc>
          <w:tcPr>
            <w:tcW w:w="3073" w:type="dxa"/>
            <w:vAlign w:val="center"/>
          </w:tcPr>
          <w:p w14:paraId="151A006A" w14:textId="513D7FC3" w:rsidR="00CE5307" w:rsidRPr="00AA3920" w:rsidRDefault="00CE5307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A170B7" w:rsidRPr="00DD24C0" w14:paraId="480C68E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5C70A44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434C1943" w14:textId="77777777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6FE1D035" w14:textId="5971F68E" w:rsidR="00A170B7" w:rsidRPr="00AA3920" w:rsidRDefault="00A170B7" w:rsidP="00A170B7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44FD64AF" w14:textId="2F2E7A7A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A170B7" w:rsidRPr="00DD24C0" w14:paraId="08D2C44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F219C98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58A54B9" w14:textId="040C8FEA" w:rsidR="00A170B7" w:rsidRPr="00AA3920" w:rsidRDefault="00A170B7" w:rsidP="00A170B7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06E1359F" w14:textId="41513ADF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170B7" w:rsidRPr="00DD24C0" w14:paraId="21CDBCF2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8C044B0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317E191" w14:textId="70F9ADD1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6635320B" w14:textId="251D5657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A170B7" w:rsidRPr="00DD24C0" w14:paraId="4887979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CD6476F" w14:textId="77777777" w:rsidR="00A170B7" w:rsidRPr="00AA3920" w:rsidRDefault="00A170B7" w:rsidP="00A170B7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37F5E03" w14:textId="358E1267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7846A07B" w14:textId="71860E09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º</w:t>
            </w:r>
          </w:p>
        </w:tc>
      </w:tr>
      <w:tr w:rsidR="00A170B7" w:rsidRPr="00DD24C0" w14:paraId="7B8B320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4CEDD36" w14:textId="77777777" w:rsidR="00A170B7" w:rsidRPr="00AA3920" w:rsidRDefault="00A170B7" w:rsidP="00A170B7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092F4A" w14:textId="2664CD6A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E681F71" w14:textId="3ED56595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  <w:tr w:rsidR="00A170B7" w:rsidRPr="00DD24C0" w14:paraId="5934608C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0B19AD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2E4C151" w14:textId="042926BD" w:rsidR="00A170B7" w:rsidRPr="00AA3920" w:rsidRDefault="00A170B7" w:rsidP="00A170B7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Ключи для дверей шкафа</w:t>
            </w:r>
          </w:p>
        </w:tc>
        <w:tc>
          <w:tcPr>
            <w:tcW w:w="3073" w:type="dxa"/>
            <w:vAlign w:val="center"/>
          </w:tcPr>
          <w:p w14:paraId="6CD8EE21" w14:textId="1BA6D7C7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  <w:tr w:rsidR="00A170B7" w:rsidRPr="00DD24C0" w14:paraId="48B068E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EE6CCF0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3750F678" w14:textId="39BFE239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ЗИП</w:t>
            </w:r>
          </w:p>
        </w:tc>
        <w:tc>
          <w:tcPr>
            <w:tcW w:w="3073" w:type="dxa"/>
            <w:vAlign w:val="center"/>
          </w:tcPr>
          <w:p w14:paraId="380C3DEC" w14:textId="6AB0AE2E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  <w:tr w:rsidR="00A170B7" w:rsidRPr="00DD24C0" w14:paraId="53B4774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882CF39" w14:textId="77777777" w:rsidR="00A170B7" w:rsidRPr="00AA3920" w:rsidRDefault="00A170B7" w:rsidP="00A170B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D548FAF" w14:textId="11567C14" w:rsidR="00A170B7" w:rsidRPr="00AA3920" w:rsidRDefault="00A170B7" w:rsidP="00A170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динамометрических ключей</w:t>
            </w:r>
          </w:p>
        </w:tc>
        <w:tc>
          <w:tcPr>
            <w:tcW w:w="3073" w:type="dxa"/>
            <w:vAlign w:val="center"/>
          </w:tcPr>
          <w:p w14:paraId="0018D51D" w14:textId="17170017" w:rsidR="00A170B7" w:rsidRPr="00AA3920" w:rsidRDefault="00A170B7" w:rsidP="00A170B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 (комплектно с шкафом)</w:t>
            </w:r>
          </w:p>
        </w:tc>
      </w:tr>
    </w:tbl>
    <w:p w14:paraId="71DAB4DD" w14:textId="0096FF70" w:rsidR="000F289A" w:rsidRDefault="000F289A"/>
    <w:p w14:paraId="3BD20E15" w14:textId="2297F721" w:rsidR="000F289A" w:rsidRPr="000F289A" w:rsidRDefault="000F289A" w:rsidP="000F289A">
      <w:pPr>
        <w:jc w:val="right"/>
        <w:rPr>
          <w:rFonts w:ascii="Times New Roman" w:hAnsi="Times New Roman" w:cs="Times New Roman"/>
          <w:sz w:val="26"/>
          <w:szCs w:val="26"/>
        </w:rPr>
      </w:pPr>
      <w:r w:rsidRPr="000F289A">
        <w:rPr>
          <w:rFonts w:ascii="Times New Roman" w:hAnsi="Times New Roman" w:cs="Times New Roman"/>
          <w:sz w:val="26"/>
          <w:szCs w:val="26"/>
        </w:rPr>
        <w:t>Таблица 2 – Тип коммутационного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1127"/>
        <w:gridCol w:w="4871"/>
        <w:gridCol w:w="3038"/>
      </w:tblGrid>
      <w:tr w:rsidR="000F289A" w:rsidRPr="00DD24C0" w14:paraId="5BDF29DE" w14:textId="77777777" w:rsidTr="000F289A">
        <w:trPr>
          <w:trHeight w:val="318"/>
          <w:tblHeader/>
        </w:trPr>
        <w:tc>
          <w:tcPr>
            <w:tcW w:w="704" w:type="dxa"/>
            <w:vAlign w:val="center"/>
          </w:tcPr>
          <w:p w14:paraId="785FA58F" w14:textId="3AD53C82" w:rsidR="000F289A" w:rsidRPr="000F289A" w:rsidRDefault="000F289A" w:rsidP="007B231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289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gridSpan w:val="2"/>
            <w:vAlign w:val="center"/>
          </w:tcPr>
          <w:p w14:paraId="085F618E" w14:textId="217F24D0" w:rsidR="000F289A" w:rsidRPr="00AA3920" w:rsidRDefault="000F289A" w:rsidP="007B231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4E2E28C7" w14:textId="25B41462" w:rsidR="000F289A" w:rsidRPr="00AA3920" w:rsidRDefault="000F289A" w:rsidP="007B231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A1062E" w:rsidRPr="00DD24C0" w14:paraId="5D38E589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35357EE" w14:textId="77777777" w:rsidR="00A1062E" w:rsidRPr="00AA3920" w:rsidRDefault="00A1062E" w:rsidP="000F289A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F612346" w14:textId="1462482F" w:rsidR="00A1062E" w:rsidRPr="00AA3920" w:rsidRDefault="00A1062E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автоматических выключателей</w:t>
            </w:r>
          </w:p>
        </w:tc>
        <w:tc>
          <w:tcPr>
            <w:tcW w:w="3073" w:type="dxa"/>
            <w:vAlign w:val="center"/>
          </w:tcPr>
          <w:p w14:paraId="6C92F7CA" w14:textId="5E0FB435" w:rsidR="00A1062E" w:rsidRPr="00AA3920" w:rsidRDefault="00A1062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Стационарное</w:t>
            </w:r>
          </w:p>
        </w:tc>
      </w:tr>
      <w:tr w:rsidR="00A1062E" w:rsidRPr="00DD24C0" w14:paraId="29659BCB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18776EF1" w14:textId="77777777" w:rsidR="00A1062E" w:rsidRPr="00AA3920" w:rsidRDefault="00A1062E" w:rsidP="000F289A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38E7C60E" w14:textId="3CED3FEB" w:rsidR="00A1062E" w:rsidRPr="00AA3920" w:rsidRDefault="003128BE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Модульные автоматические выключатели:</w:t>
            </w:r>
          </w:p>
        </w:tc>
        <w:tc>
          <w:tcPr>
            <w:tcW w:w="3073" w:type="dxa"/>
            <w:vAlign w:val="center"/>
          </w:tcPr>
          <w:p w14:paraId="2EA5CAE6" w14:textId="77777777" w:rsidR="00A1062E" w:rsidRPr="00AA3920" w:rsidRDefault="00A1062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47126" w:rsidRPr="00DD24C0" w14:paraId="1E37350B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506B6BD8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0C83CC" w14:textId="2B4BE836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QF1- QF6</w:t>
            </w:r>
          </w:p>
        </w:tc>
        <w:tc>
          <w:tcPr>
            <w:tcW w:w="4961" w:type="dxa"/>
            <w:vAlign w:val="center"/>
          </w:tcPr>
          <w:p w14:paraId="44151895" w14:textId="1B69D7CC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S201-D6,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6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D,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785CE12B" w14:textId="4270361A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547126" w:rsidRPr="00DD24C0" w14:paraId="7905A3B0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830BD72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E08320" w14:textId="29B2B421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QF1.1</w:t>
            </w:r>
          </w:p>
        </w:tc>
        <w:tc>
          <w:tcPr>
            <w:tcW w:w="4961" w:type="dxa"/>
            <w:vAlign w:val="center"/>
          </w:tcPr>
          <w:p w14:paraId="00132BC2" w14:textId="1435EAF8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6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7A826FBD" w14:textId="7822A7B8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29D85615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28885F4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87C25B" w14:textId="34EFA1B2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QF1.2</w:t>
            </w:r>
          </w:p>
        </w:tc>
        <w:tc>
          <w:tcPr>
            <w:tcW w:w="4961" w:type="dxa"/>
            <w:vAlign w:val="center"/>
          </w:tcPr>
          <w:p w14:paraId="3537EB82" w14:textId="64613BD7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S201-C10,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10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3D52BAE2" w14:textId="20670B5D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22B02601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B6B1F45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9B8A63" w14:textId="17B6CACE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QF1.3</w:t>
            </w:r>
          </w:p>
        </w:tc>
        <w:tc>
          <w:tcPr>
            <w:tcW w:w="4961" w:type="dxa"/>
            <w:vAlign w:val="center"/>
          </w:tcPr>
          <w:p w14:paraId="7518B63A" w14:textId="05F112CC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S202-C10,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10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5013CD19" w14:textId="481D69F6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0C49CFB6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0A1851F0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0C1CC2" w14:textId="05C6FE32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QF1.4</w:t>
            </w:r>
          </w:p>
        </w:tc>
        <w:tc>
          <w:tcPr>
            <w:tcW w:w="4961" w:type="dxa"/>
            <w:vAlign w:val="center"/>
          </w:tcPr>
          <w:p w14:paraId="05B81DA4" w14:textId="016BF8AE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S201-C16,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16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0355C3EB" w14:textId="4AF45590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1467007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06B23B95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A47B06" w14:textId="03423563" w:rsidR="00547126" w:rsidRPr="00AA3920" w:rsidRDefault="00547126" w:rsidP="005471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QF1.5</w:t>
            </w:r>
          </w:p>
        </w:tc>
        <w:tc>
          <w:tcPr>
            <w:tcW w:w="4961" w:type="dxa"/>
            <w:vAlign w:val="center"/>
          </w:tcPr>
          <w:p w14:paraId="0710825B" w14:textId="2AA863EB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S201-C25,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25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220 В</w:t>
            </w:r>
          </w:p>
        </w:tc>
        <w:tc>
          <w:tcPr>
            <w:tcW w:w="3073" w:type="dxa"/>
            <w:vAlign w:val="center"/>
          </w:tcPr>
          <w:p w14:paraId="1F658333" w14:textId="0616FDD4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47126" w:rsidRPr="00DD24C0" w14:paraId="70ECDA21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E898CE7" w14:textId="77777777" w:rsidR="00547126" w:rsidRPr="00AA3920" w:rsidRDefault="00547126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3130ADDE" w14:textId="0DDAF80F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выключатель нагрузки/рубильник с ручкой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управления:</w:t>
            </w:r>
          </w:p>
        </w:tc>
        <w:tc>
          <w:tcPr>
            <w:tcW w:w="3073" w:type="dxa"/>
            <w:vAlign w:val="center"/>
          </w:tcPr>
          <w:p w14:paraId="338ADA7E" w14:textId="77777777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47126" w:rsidRPr="00DD24C0" w14:paraId="43A5E829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9791355" w14:textId="5F6E3965" w:rsidR="00547126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2.7.1.</w:t>
            </w:r>
          </w:p>
        </w:tc>
        <w:tc>
          <w:tcPr>
            <w:tcW w:w="1134" w:type="dxa"/>
            <w:vAlign w:val="center"/>
          </w:tcPr>
          <w:p w14:paraId="44E77AB9" w14:textId="4DB73AE1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QS</w:t>
            </w:r>
          </w:p>
        </w:tc>
        <w:tc>
          <w:tcPr>
            <w:tcW w:w="4961" w:type="dxa"/>
            <w:vAlign w:val="center"/>
          </w:tcPr>
          <w:p w14:paraId="7F5BD2AF" w14:textId="1D96F634" w:rsidR="00547126" w:rsidRPr="00AA3920" w:rsidRDefault="00547126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OT50F3С, шт;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3Р,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Iнр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50 А,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Uн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380 В</w:t>
            </w:r>
          </w:p>
        </w:tc>
        <w:tc>
          <w:tcPr>
            <w:tcW w:w="3073" w:type="dxa"/>
            <w:vAlign w:val="center"/>
          </w:tcPr>
          <w:p w14:paraId="00AE8EB8" w14:textId="50167B55" w:rsidR="00547126" w:rsidRPr="00AA3920" w:rsidRDefault="00547126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37D6E1FE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6FABBBD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C012C36" w14:textId="3BE56C44" w:rsidR="003128BE" w:rsidRPr="00AA3920" w:rsidRDefault="00AA3920" w:rsidP="00AA392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управления автоматических выключателей</w:t>
            </w:r>
          </w:p>
        </w:tc>
        <w:tc>
          <w:tcPr>
            <w:tcW w:w="3073" w:type="dxa"/>
            <w:vAlign w:val="center"/>
          </w:tcPr>
          <w:p w14:paraId="7409D254" w14:textId="2825423F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</w:t>
            </w:r>
          </w:p>
        </w:tc>
      </w:tr>
      <w:tr w:rsidR="003128BE" w:rsidRPr="00DD24C0" w14:paraId="4EDA1A30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9A8A251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567DD7B" w14:textId="1EDB4A2D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оборудования в шкафу должен быть выполнен на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DIN-рейках</w:t>
            </w:r>
          </w:p>
        </w:tc>
        <w:tc>
          <w:tcPr>
            <w:tcW w:w="3073" w:type="dxa"/>
            <w:vAlign w:val="center"/>
          </w:tcPr>
          <w:p w14:paraId="5CA8B2A4" w14:textId="36C7221C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3128BE" w:rsidRPr="00DD24C0" w14:paraId="5FEC9AB4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02B90C3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25D3CD7" w14:textId="2F94F2E9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Предусмотреть защиту персонала от поражения электрическим током</w:t>
            </w:r>
          </w:p>
        </w:tc>
        <w:tc>
          <w:tcPr>
            <w:tcW w:w="3073" w:type="dxa"/>
            <w:vAlign w:val="center"/>
          </w:tcPr>
          <w:p w14:paraId="0DF3E032" w14:textId="49BDCDA0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  <w:tr w:rsidR="003128BE" w:rsidRPr="00DD24C0" w14:paraId="2795FD3D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12F7E29B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ABD0769" w14:textId="30A76CAC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Автоматические выключатели должны быть согласованы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собой во всем диапазоне короткого замыкания</w:t>
            </w:r>
          </w:p>
        </w:tc>
        <w:tc>
          <w:tcPr>
            <w:tcW w:w="3073" w:type="dxa"/>
            <w:vAlign w:val="center"/>
          </w:tcPr>
          <w:p w14:paraId="50D21C56" w14:textId="637DCDDB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49C60332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19B828C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5EBE928" w14:textId="440162C6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Светильник со светодиодной лампой ~220 В для освещения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шкафа</w:t>
            </w:r>
          </w:p>
        </w:tc>
        <w:tc>
          <w:tcPr>
            <w:tcW w:w="3073" w:type="dxa"/>
            <w:vAlign w:val="center"/>
          </w:tcPr>
          <w:p w14:paraId="265C9B7E" w14:textId="46A1E012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5334DA58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C756783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F10D7F8" w14:textId="1E32CD97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Нагреватель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антиконденсатного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обогрева шкафа,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Руст.=0,1 кВт</w:t>
            </w:r>
          </w:p>
        </w:tc>
        <w:tc>
          <w:tcPr>
            <w:tcW w:w="3073" w:type="dxa"/>
            <w:vAlign w:val="center"/>
          </w:tcPr>
          <w:p w14:paraId="543A1497" w14:textId="578A5C06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34340B2E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DA9349E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F545249" w14:textId="69D44C6B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Нагреватель автоматического обогрева шкафа при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tвкл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+5˚С, </w:t>
            </w:r>
            <w:proofErr w:type="spellStart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tоткл</w:t>
            </w:r>
            <w:proofErr w:type="spellEnd"/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+10оС, Руст.=0,3 кВт</w:t>
            </w:r>
          </w:p>
        </w:tc>
        <w:tc>
          <w:tcPr>
            <w:tcW w:w="3073" w:type="dxa"/>
            <w:vAlign w:val="center"/>
          </w:tcPr>
          <w:p w14:paraId="70E59FE5" w14:textId="014CB9A0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3AE61DD8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B9DA845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A4D409F" w14:textId="37BCD0AE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Терморегулятор с термодатчиком для включения нагревателя</w:t>
            </w: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автоматического обогрева шкафа</w:t>
            </w:r>
          </w:p>
        </w:tc>
        <w:tc>
          <w:tcPr>
            <w:tcW w:w="3073" w:type="dxa"/>
            <w:vAlign w:val="center"/>
          </w:tcPr>
          <w:p w14:paraId="00B500A3" w14:textId="39893FCF" w:rsidR="003128BE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128BE" w:rsidRPr="00DD24C0" w14:paraId="4031878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2913BCE4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5423876" w14:textId="3B2161AB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Кнопочный выключатель с индикацией:</w:t>
            </w:r>
          </w:p>
        </w:tc>
        <w:tc>
          <w:tcPr>
            <w:tcW w:w="3073" w:type="dxa"/>
            <w:vAlign w:val="center"/>
          </w:tcPr>
          <w:p w14:paraId="087D0B92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69213E6C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47291551" w14:textId="77777777" w:rsidR="00AA3920" w:rsidRPr="000F289A" w:rsidRDefault="00AA3920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5A217B" w14:textId="3894AFA8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SQ</w:t>
            </w:r>
          </w:p>
        </w:tc>
        <w:tc>
          <w:tcPr>
            <w:tcW w:w="4961" w:type="dxa"/>
            <w:vAlign w:val="center"/>
          </w:tcPr>
          <w:p w14:paraId="0E23A503" w14:textId="34C60F58" w:rsidR="00AA3920" w:rsidRPr="00AA3920" w:rsidRDefault="00AA3920" w:rsidP="00AA392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E217-16-10D, шт</w:t>
            </w:r>
          </w:p>
        </w:tc>
        <w:tc>
          <w:tcPr>
            <w:tcW w:w="3073" w:type="dxa"/>
            <w:vAlign w:val="center"/>
          </w:tcPr>
          <w:p w14:paraId="087E1CBD" w14:textId="2054CC91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2C844ACA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B64A52E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F21976D" w14:textId="5029C0CF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с заземляющим контактом:</w:t>
            </w:r>
          </w:p>
        </w:tc>
        <w:tc>
          <w:tcPr>
            <w:tcW w:w="3073" w:type="dxa"/>
            <w:vAlign w:val="center"/>
          </w:tcPr>
          <w:p w14:paraId="66BAEF89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54E70B47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6A35F010" w14:textId="75A5CF62" w:rsidR="00AA3920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2.17.1.</w:t>
            </w:r>
          </w:p>
        </w:tc>
        <w:tc>
          <w:tcPr>
            <w:tcW w:w="1134" w:type="dxa"/>
            <w:vAlign w:val="center"/>
          </w:tcPr>
          <w:p w14:paraId="517142C5" w14:textId="65689C6F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XS</w:t>
            </w:r>
          </w:p>
        </w:tc>
        <w:tc>
          <w:tcPr>
            <w:tcW w:w="4961" w:type="dxa"/>
            <w:vAlign w:val="center"/>
          </w:tcPr>
          <w:p w14:paraId="324776FF" w14:textId="191074AC" w:rsidR="00AA3920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РАр10-З-ОП, шт</w:t>
            </w:r>
          </w:p>
        </w:tc>
        <w:tc>
          <w:tcPr>
            <w:tcW w:w="3073" w:type="dxa"/>
            <w:vAlign w:val="center"/>
          </w:tcPr>
          <w:p w14:paraId="7AACDEAA" w14:textId="60EF32BC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3128BE" w:rsidRPr="00DD24C0" w14:paraId="56857EE5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3EA895CF" w14:textId="77777777" w:rsidR="003128BE" w:rsidRPr="00AA3920" w:rsidRDefault="003128BE" w:rsidP="000F289A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487F911" w14:textId="7BB099D5" w:rsidR="003128BE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Понижающий трансформатор</w:t>
            </w:r>
          </w:p>
        </w:tc>
        <w:tc>
          <w:tcPr>
            <w:tcW w:w="3073" w:type="dxa"/>
            <w:vAlign w:val="center"/>
          </w:tcPr>
          <w:p w14:paraId="4F6AFD55" w14:textId="77777777" w:rsidR="003128BE" w:rsidRPr="00AA3920" w:rsidRDefault="003128BE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A3920" w:rsidRPr="00DD24C0" w14:paraId="43CB5AEF" w14:textId="77777777" w:rsidTr="000F289A">
        <w:trPr>
          <w:trHeight w:val="318"/>
        </w:trPr>
        <w:tc>
          <w:tcPr>
            <w:tcW w:w="704" w:type="dxa"/>
            <w:vAlign w:val="center"/>
          </w:tcPr>
          <w:p w14:paraId="5A61E8F0" w14:textId="243B7B4D" w:rsidR="00AA3920" w:rsidRPr="000F289A" w:rsidRDefault="000F289A" w:rsidP="000F289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2.18.2.</w:t>
            </w:r>
          </w:p>
        </w:tc>
        <w:tc>
          <w:tcPr>
            <w:tcW w:w="1134" w:type="dxa"/>
            <w:vAlign w:val="center"/>
          </w:tcPr>
          <w:p w14:paraId="4E1EF735" w14:textId="2BD1395E" w:rsidR="00AA3920" w:rsidRPr="00AA3920" w:rsidRDefault="00AA3920" w:rsidP="000F289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</w:t>
            </w:r>
          </w:p>
        </w:tc>
        <w:tc>
          <w:tcPr>
            <w:tcW w:w="4961" w:type="dxa"/>
            <w:vAlign w:val="center"/>
          </w:tcPr>
          <w:p w14:paraId="79321F8B" w14:textId="44850475" w:rsidR="00AA3920" w:rsidRPr="00AA3920" w:rsidRDefault="00AA3920" w:rsidP="0029596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ОСО-0,25 УХЛ3 220/12 В</w:t>
            </w:r>
          </w:p>
        </w:tc>
        <w:tc>
          <w:tcPr>
            <w:tcW w:w="3073" w:type="dxa"/>
            <w:vAlign w:val="center"/>
          </w:tcPr>
          <w:p w14:paraId="12F107F7" w14:textId="2CF00352" w:rsidR="00AA3920" w:rsidRPr="00AA3920" w:rsidRDefault="00AA3920" w:rsidP="00CE5307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392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</w:tbl>
    <w:p w14:paraId="4968BEBD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1214E6AB" w14:textId="7FB28DA6" w:rsid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В шкафу предусмотреть освещение и 2 ступени обогрева:</w:t>
      </w:r>
    </w:p>
    <w:p w14:paraId="435D965D" w14:textId="77777777" w:rsidR="009F6723" w:rsidRPr="009F6723" w:rsidRDefault="009F6723" w:rsidP="009F672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 xml:space="preserve">- постоянный </w:t>
      </w:r>
      <w:proofErr w:type="spellStart"/>
      <w:r w:rsidRPr="009F6723">
        <w:rPr>
          <w:rFonts w:ascii="Times New Roman" w:hAnsi="Times New Roman" w:cs="Times New Roman"/>
          <w:sz w:val="20"/>
          <w:szCs w:val="20"/>
        </w:rPr>
        <w:t>антиконденсатный</w:t>
      </w:r>
      <w:proofErr w:type="spellEnd"/>
      <w:r w:rsidRPr="009F6723">
        <w:rPr>
          <w:rFonts w:ascii="Times New Roman" w:hAnsi="Times New Roman" w:cs="Times New Roman"/>
          <w:sz w:val="20"/>
          <w:szCs w:val="20"/>
        </w:rPr>
        <w:t xml:space="preserve"> обогрев;</w:t>
      </w:r>
    </w:p>
    <w:p w14:paraId="7FF12797" w14:textId="6A5B0F19" w:rsidR="009F6723" w:rsidRDefault="009F6723" w:rsidP="009F672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- автоматический обогрев, включающийся при низких температурах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25F0F85" w14:textId="70B23ABC" w:rsid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 xml:space="preserve">Шкаф навесной с замком и болтом заземления, </w:t>
      </w:r>
      <w:proofErr w:type="spellStart"/>
      <w:r w:rsidRPr="009F6723">
        <w:rPr>
          <w:rFonts w:ascii="Times New Roman" w:hAnsi="Times New Roman" w:cs="Times New Roman"/>
          <w:sz w:val="20"/>
          <w:szCs w:val="20"/>
        </w:rPr>
        <w:t>Uн</w:t>
      </w:r>
      <w:proofErr w:type="spellEnd"/>
      <w:r w:rsidRPr="009F6723">
        <w:rPr>
          <w:rFonts w:ascii="Times New Roman" w:hAnsi="Times New Roman" w:cs="Times New Roman"/>
          <w:sz w:val="20"/>
          <w:szCs w:val="20"/>
        </w:rPr>
        <w:t>=220/380 В, 50 Гц, система заземления TN-S, заход вводных и отходящих кабелей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6723">
        <w:rPr>
          <w:rFonts w:ascii="Times New Roman" w:hAnsi="Times New Roman" w:cs="Times New Roman"/>
          <w:sz w:val="20"/>
          <w:szCs w:val="20"/>
        </w:rPr>
        <w:t>снизу, в комплекте с сальниковыми уплотнителями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B0793CE" w14:textId="138BCCB8" w:rsidR="009F6723" w:rsidRPr="009F6723" w:rsidRDefault="009F6723" w:rsidP="009F6723">
      <w:pPr>
        <w:pStyle w:val="a4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F6723">
        <w:rPr>
          <w:rFonts w:ascii="Times New Roman" w:hAnsi="Times New Roman" w:cs="Times New Roman"/>
          <w:sz w:val="20"/>
          <w:szCs w:val="20"/>
        </w:rPr>
        <w:t>В шкафу предусмотреть дополнительные DIN рейки для возможности монтажа модульного оборудования в перспективе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FDF9645" w14:textId="0544A1C2" w:rsidR="00731B46" w:rsidRDefault="00731B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7CBCB49" w14:textId="46CF7255" w:rsidR="00E37483" w:rsidRDefault="00CC2723" w:rsidP="00CC2723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109DF113" wp14:editId="51741B0F">
            <wp:extent cx="6781800" cy="59105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Шкаф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5" t="2792" r="46236" b="37820"/>
                    <a:stretch/>
                  </pic:blipFill>
                  <pic:spPr bwMode="auto">
                    <a:xfrm>
                      <a:off x="0" y="0"/>
                      <a:ext cx="6817089" cy="5941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61F9E7" w14:textId="6368969D" w:rsidR="00CC2723" w:rsidRDefault="00CC2723" w:rsidP="00CC2723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1 – электрическая схема шкафа</w:t>
      </w:r>
    </w:p>
    <w:p w14:paraId="3E66E073" w14:textId="20CDA883" w:rsidR="00CC2723" w:rsidRDefault="00CC2723" w:rsidP="00CC2723">
      <w:pPr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4318392" wp14:editId="583C48CC">
            <wp:extent cx="4216584" cy="2299647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Шкаф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8" t="68763" r="61751" b="9011"/>
                    <a:stretch/>
                  </pic:blipFill>
                  <pic:spPr bwMode="auto">
                    <a:xfrm>
                      <a:off x="0" y="0"/>
                      <a:ext cx="4275054" cy="233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1CF4B" w14:textId="77777777" w:rsidR="00CC2723" w:rsidRPr="00CC2723" w:rsidRDefault="00CC2723" w:rsidP="00CC2723">
      <w:pPr>
        <w:spacing w:after="0" w:line="240" w:lineRule="auto"/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Рисунок 2 – </w:t>
      </w:r>
      <w:r w:rsidRPr="00CC2723">
        <w:rPr>
          <w:rFonts w:ascii="Times New Roman" w:hAnsi="Times New Roman" w:cs="Times New Roman"/>
          <w:sz w:val="26"/>
          <w:szCs w:val="26"/>
        </w:rPr>
        <w:t>Схема подключения нагревателей основного</w:t>
      </w:r>
    </w:p>
    <w:p w14:paraId="7801303E" w14:textId="4A6CA1AA" w:rsidR="00CC2723" w:rsidRDefault="00CC2723" w:rsidP="00CC2723">
      <w:pPr>
        <w:spacing w:after="0" w:line="240" w:lineRule="auto"/>
        <w:ind w:left="-426" w:hanging="142"/>
        <w:jc w:val="center"/>
        <w:rPr>
          <w:rFonts w:ascii="Times New Roman" w:hAnsi="Times New Roman" w:cs="Times New Roman"/>
          <w:sz w:val="26"/>
          <w:szCs w:val="26"/>
        </w:rPr>
      </w:pPr>
      <w:r w:rsidRPr="00CC2723">
        <w:rPr>
          <w:rFonts w:ascii="Times New Roman" w:hAnsi="Times New Roman" w:cs="Times New Roman"/>
          <w:sz w:val="26"/>
          <w:szCs w:val="26"/>
        </w:rPr>
        <w:t xml:space="preserve">(автоматического) обогрева и </w:t>
      </w:r>
      <w:proofErr w:type="spellStart"/>
      <w:r w:rsidRPr="00CC2723">
        <w:rPr>
          <w:rFonts w:ascii="Times New Roman" w:hAnsi="Times New Roman" w:cs="Times New Roman"/>
          <w:sz w:val="26"/>
          <w:szCs w:val="26"/>
        </w:rPr>
        <w:t>антиконденсатного</w:t>
      </w:r>
      <w:proofErr w:type="spellEnd"/>
      <w:r w:rsidRPr="00CC2723">
        <w:rPr>
          <w:rFonts w:ascii="Times New Roman" w:hAnsi="Times New Roman" w:cs="Times New Roman"/>
          <w:sz w:val="26"/>
          <w:szCs w:val="26"/>
        </w:rPr>
        <w:t xml:space="preserve"> обогрева</w:t>
      </w:r>
    </w:p>
    <w:p w14:paraId="4482DC83" w14:textId="0E6B7C1E" w:rsidR="00CC2723" w:rsidRDefault="00EB5054" w:rsidP="007D58B6">
      <w:pPr>
        <w:spacing w:after="0" w:line="240" w:lineRule="auto"/>
        <w:ind w:left="-426" w:hanging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 – Спецификация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1623"/>
        <w:gridCol w:w="6172"/>
        <w:gridCol w:w="1499"/>
      </w:tblGrid>
      <w:tr w:rsidR="007D58B6" w14:paraId="3BDA0F0A" w14:textId="3ADE93B9" w:rsidTr="002D77F6">
        <w:tc>
          <w:tcPr>
            <w:tcW w:w="636" w:type="dxa"/>
            <w:vAlign w:val="center"/>
          </w:tcPr>
          <w:p w14:paraId="6D067D70" w14:textId="72136EF0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23" w:type="dxa"/>
            <w:vAlign w:val="center"/>
          </w:tcPr>
          <w:p w14:paraId="2D0718F1" w14:textId="1E026CF8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</w:tc>
        <w:tc>
          <w:tcPr>
            <w:tcW w:w="7375" w:type="dxa"/>
            <w:vAlign w:val="center"/>
          </w:tcPr>
          <w:p w14:paraId="045494B8" w14:textId="48955EE7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78" w:type="dxa"/>
            <w:vAlign w:val="center"/>
          </w:tcPr>
          <w:p w14:paraId="07D5F747" w14:textId="27783283" w:rsidR="007D58B6" w:rsidRPr="007D58B6" w:rsidRDefault="007D58B6" w:rsidP="007D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7D58B6" w14:paraId="7C52B9E3" w14:textId="367C14D1" w:rsidTr="002D77F6">
        <w:tc>
          <w:tcPr>
            <w:tcW w:w="636" w:type="dxa"/>
            <w:vAlign w:val="center"/>
          </w:tcPr>
          <w:p w14:paraId="377FD550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E27405E" w14:textId="638DC2DE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QS</w:t>
            </w:r>
          </w:p>
        </w:tc>
        <w:tc>
          <w:tcPr>
            <w:tcW w:w="7375" w:type="dxa"/>
            <w:vAlign w:val="center"/>
          </w:tcPr>
          <w:p w14:paraId="02DD3BFB" w14:textId="54A5DDA0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Реверсивный рубильник (выключатель-разъединитель) с моторным приводом</w:t>
            </w:r>
            <w:r w:rsidR="00411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r w:rsidR="00411531">
              <w:t xml:space="preserve"> </w:t>
            </w:r>
            <w:r w:rsidR="00411531" w:rsidRPr="00411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А, 3P., OTM40F3CMA230V</w:t>
            </w:r>
          </w:p>
        </w:tc>
        <w:tc>
          <w:tcPr>
            <w:tcW w:w="278" w:type="dxa"/>
            <w:vAlign w:val="center"/>
          </w:tcPr>
          <w:p w14:paraId="51376E57" w14:textId="7F779DC2" w:rsidR="007D58B6" w:rsidRPr="007D58B6" w:rsidRDefault="007D58B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7F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7D58B6" w14:paraId="4CAFFBB1" w14:textId="5690E655" w:rsidTr="002D77F6">
        <w:tc>
          <w:tcPr>
            <w:tcW w:w="636" w:type="dxa"/>
            <w:vAlign w:val="center"/>
          </w:tcPr>
          <w:p w14:paraId="0CB23208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2B360AFD" w14:textId="4D56D039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QF1-QF6</w:t>
            </w:r>
          </w:p>
        </w:tc>
        <w:tc>
          <w:tcPr>
            <w:tcW w:w="7375" w:type="dxa"/>
            <w:vAlign w:val="center"/>
          </w:tcPr>
          <w:p w14:paraId="53505A96" w14:textId="77787503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1P: S201-D6</w:t>
            </w:r>
          </w:p>
        </w:tc>
        <w:tc>
          <w:tcPr>
            <w:tcW w:w="278" w:type="dxa"/>
            <w:vAlign w:val="center"/>
          </w:tcPr>
          <w:p w14:paraId="0FE125D8" w14:textId="088839B8" w:rsidR="007D58B6" w:rsidRPr="007D58B6" w:rsidRDefault="007D58B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77F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2D77F6" w14:paraId="3DE81919" w14:textId="77777777" w:rsidTr="002D77F6">
        <w:tc>
          <w:tcPr>
            <w:tcW w:w="636" w:type="dxa"/>
            <w:vAlign w:val="center"/>
          </w:tcPr>
          <w:p w14:paraId="7348D38F" w14:textId="77777777" w:rsidR="002D77F6" w:rsidRPr="007D58B6" w:rsidRDefault="002D77F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BE91BBF" w14:textId="65CED603" w:rsidR="002D77F6" w:rsidRPr="007D58B6" w:rsidRDefault="002D77F6" w:rsidP="000B7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5" w:type="dxa"/>
            <w:vAlign w:val="center"/>
          </w:tcPr>
          <w:p w14:paraId="48DA3F89" w14:textId="7DCD2391" w:rsidR="002D77F6" w:rsidRPr="007D58B6" w:rsidRDefault="002D77F6" w:rsidP="00EB50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7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1P: S201-С6</w:t>
            </w:r>
          </w:p>
        </w:tc>
        <w:tc>
          <w:tcPr>
            <w:tcW w:w="278" w:type="dxa"/>
            <w:vAlign w:val="center"/>
          </w:tcPr>
          <w:p w14:paraId="77C439BE" w14:textId="01571D6D" w:rsidR="002D77F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4E7E36B2" w14:textId="4B759693" w:rsidTr="002D77F6">
        <w:tc>
          <w:tcPr>
            <w:tcW w:w="636" w:type="dxa"/>
            <w:vAlign w:val="center"/>
          </w:tcPr>
          <w:p w14:paraId="16578EEB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8128A24" w14:textId="2D08DD2E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QF1.2</w:t>
            </w:r>
          </w:p>
        </w:tc>
        <w:tc>
          <w:tcPr>
            <w:tcW w:w="7375" w:type="dxa"/>
            <w:vAlign w:val="center"/>
          </w:tcPr>
          <w:p w14:paraId="3A4A4678" w14:textId="1F492D3B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1P: S201-С10</w:t>
            </w:r>
          </w:p>
        </w:tc>
        <w:tc>
          <w:tcPr>
            <w:tcW w:w="278" w:type="dxa"/>
            <w:vAlign w:val="center"/>
          </w:tcPr>
          <w:p w14:paraId="791E6DB3" w14:textId="51E96EAA" w:rsidR="007D58B6" w:rsidRPr="007D58B6" w:rsidRDefault="007D58B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7F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7D58B6" w14:paraId="291C00BE" w14:textId="1F63663D" w:rsidTr="002D77F6">
        <w:tc>
          <w:tcPr>
            <w:tcW w:w="636" w:type="dxa"/>
            <w:vAlign w:val="center"/>
          </w:tcPr>
          <w:p w14:paraId="5B0520FB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ECF209C" w14:textId="4E457135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QF1.3</w:t>
            </w:r>
          </w:p>
        </w:tc>
        <w:tc>
          <w:tcPr>
            <w:tcW w:w="7375" w:type="dxa"/>
            <w:vAlign w:val="center"/>
          </w:tcPr>
          <w:p w14:paraId="1B23024D" w14:textId="04400DBB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2P: S202-С10</w:t>
            </w:r>
          </w:p>
        </w:tc>
        <w:tc>
          <w:tcPr>
            <w:tcW w:w="278" w:type="dxa"/>
            <w:vAlign w:val="center"/>
          </w:tcPr>
          <w:p w14:paraId="4355EF87" w14:textId="614C158D" w:rsidR="007D58B6" w:rsidRPr="007D58B6" w:rsidRDefault="007D58B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7F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7D58B6" w14:paraId="1680EA58" w14:textId="52D2DED1" w:rsidTr="002D77F6">
        <w:tc>
          <w:tcPr>
            <w:tcW w:w="636" w:type="dxa"/>
            <w:vAlign w:val="center"/>
          </w:tcPr>
          <w:p w14:paraId="3255386A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0A62079D" w14:textId="4BFC35C5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QF1.4</w:t>
            </w:r>
          </w:p>
        </w:tc>
        <w:tc>
          <w:tcPr>
            <w:tcW w:w="7375" w:type="dxa"/>
            <w:vAlign w:val="center"/>
          </w:tcPr>
          <w:p w14:paraId="6DCAC1FD" w14:textId="76FA0151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1P: S201-С16</w:t>
            </w:r>
          </w:p>
        </w:tc>
        <w:tc>
          <w:tcPr>
            <w:tcW w:w="278" w:type="dxa"/>
            <w:vAlign w:val="center"/>
          </w:tcPr>
          <w:p w14:paraId="7EBACA6B" w14:textId="55E68F24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25B10AE2" w14:textId="5EF46A8C" w:rsidTr="002D77F6">
        <w:tc>
          <w:tcPr>
            <w:tcW w:w="636" w:type="dxa"/>
            <w:vAlign w:val="center"/>
          </w:tcPr>
          <w:p w14:paraId="6AAAE6F1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96A9580" w14:textId="07801679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QF1.5</w:t>
            </w:r>
          </w:p>
        </w:tc>
        <w:tc>
          <w:tcPr>
            <w:tcW w:w="7375" w:type="dxa"/>
            <w:vAlign w:val="center"/>
          </w:tcPr>
          <w:p w14:paraId="48F62332" w14:textId="3EAF5B2B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Модульный автоматический выключатель, 1P: S201-С25</w:t>
            </w:r>
          </w:p>
        </w:tc>
        <w:tc>
          <w:tcPr>
            <w:tcW w:w="278" w:type="dxa"/>
            <w:vAlign w:val="center"/>
          </w:tcPr>
          <w:p w14:paraId="61A86A7A" w14:textId="35C67FE2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7AD46C76" w14:textId="77777777" w:rsidTr="002D77F6">
        <w:tc>
          <w:tcPr>
            <w:tcW w:w="636" w:type="dxa"/>
            <w:vAlign w:val="center"/>
          </w:tcPr>
          <w:p w14:paraId="1F1F79F1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1595C415" w14:textId="7357A5EB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SQ</w:t>
            </w:r>
          </w:p>
        </w:tc>
        <w:tc>
          <w:tcPr>
            <w:tcW w:w="7375" w:type="dxa"/>
            <w:vAlign w:val="center"/>
          </w:tcPr>
          <w:p w14:paraId="2D900F94" w14:textId="0F1A6BC0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Кнопочный выключатель с индикацией: E217-16-10D</w:t>
            </w:r>
          </w:p>
        </w:tc>
        <w:tc>
          <w:tcPr>
            <w:tcW w:w="278" w:type="dxa"/>
            <w:vAlign w:val="center"/>
          </w:tcPr>
          <w:p w14:paraId="0AB27237" w14:textId="03E9E7F1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1B9E305D" w14:textId="77777777" w:rsidTr="002D77F6">
        <w:tc>
          <w:tcPr>
            <w:tcW w:w="636" w:type="dxa"/>
            <w:vAlign w:val="center"/>
          </w:tcPr>
          <w:p w14:paraId="4251EBD2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BD0A1FE" w14:textId="374FC09F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XS</w:t>
            </w:r>
          </w:p>
        </w:tc>
        <w:tc>
          <w:tcPr>
            <w:tcW w:w="7375" w:type="dxa"/>
            <w:vAlign w:val="center"/>
          </w:tcPr>
          <w:p w14:paraId="6DE36AC8" w14:textId="7042B71C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с заземляющим контактом: РАр10-З-ОП</w:t>
            </w:r>
          </w:p>
        </w:tc>
        <w:tc>
          <w:tcPr>
            <w:tcW w:w="278" w:type="dxa"/>
            <w:vAlign w:val="center"/>
          </w:tcPr>
          <w:p w14:paraId="48846EDF" w14:textId="77824E54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644FF1EC" w14:textId="77777777" w:rsidTr="002D77F6">
        <w:tc>
          <w:tcPr>
            <w:tcW w:w="636" w:type="dxa"/>
            <w:vAlign w:val="center"/>
          </w:tcPr>
          <w:p w14:paraId="1EB220FA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2A7CB59" w14:textId="19A28C4A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</w:t>
            </w:r>
          </w:p>
        </w:tc>
        <w:tc>
          <w:tcPr>
            <w:tcW w:w="7375" w:type="dxa"/>
            <w:vAlign w:val="center"/>
          </w:tcPr>
          <w:p w14:paraId="6A30D578" w14:textId="15D22703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Светильник ~220 В для освещения шкафа: OD LED 8 5000 К</w:t>
            </w:r>
          </w:p>
        </w:tc>
        <w:tc>
          <w:tcPr>
            <w:tcW w:w="278" w:type="dxa"/>
            <w:vAlign w:val="center"/>
          </w:tcPr>
          <w:p w14:paraId="6E7A4903" w14:textId="205142F9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47035E21" w14:textId="77777777" w:rsidTr="002D77F6">
        <w:tc>
          <w:tcPr>
            <w:tcW w:w="636" w:type="dxa"/>
            <w:vAlign w:val="center"/>
          </w:tcPr>
          <w:p w14:paraId="6A00D20F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C8775CC" w14:textId="124D05D0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MT</w:t>
            </w:r>
          </w:p>
        </w:tc>
        <w:tc>
          <w:tcPr>
            <w:tcW w:w="7375" w:type="dxa"/>
            <w:vAlign w:val="center"/>
          </w:tcPr>
          <w:p w14:paraId="33BEDF9D" w14:textId="0ED84D8E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Светильник ~220 В для освещения шкафа: OD LED 8 5000 К</w:t>
            </w:r>
          </w:p>
        </w:tc>
        <w:tc>
          <w:tcPr>
            <w:tcW w:w="278" w:type="dxa"/>
            <w:vAlign w:val="center"/>
          </w:tcPr>
          <w:p w14:paraId="3C954EF8" w14:textId="56217837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694F9AF3" w14:textId="77777777" w:rsidTr="002D77F6">
        <w:tc>
          <w:tcPr>
            <w:tcW w:w="636" w:type="dxa"/>
            <w:vAlign w:val="center"/>
          </w:tcPr>
          <w:p w14:paraId="49D8989A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15632AF6" w14:textId="2D711808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ДТ</w:t>
            </w:r>
          </w:p>
        </w:tc>
        <w:tc>
          <w:tcPr>
            <w:tcW w:w="7375" w:type="dxa"/>
            <w:vAlign w:val="center"/>
          </w:tcPr>
          <w:p w14:paraId="1873CFC6" w14:textId="090BE3B2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Температурный датчик: THS-1</w:t>
            </w:r>
          </w:p>
        </w:tc>
        <w:tc>
          <w:tcPr>
            <w:tcW w:w="278" w:type="dxa"/>
            <w:vAlign w:val="center"/>
          </w:tcPr>
          <w:p w14:paraId="2DF69F72" w14:textId="0C96D3ED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17FE6F48" w14:textId="77777777" w:rsidTr="002D77F6">
        <w:tc>
          <w:tcPr>
            <w:tcW w:w="636" w:type="dxa"/>
            <w:vAlign w:val="center"/>
          </w:tcPr>
          <w:p w14:paraId="2DF84182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27F5DAEA" w14:textId="375DC101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EK1</w:t>
            </w:r>
          </w:p>
        </w:tc>
        <w:tc>
          <w:tcPr>
            <w:tcW w:w="7375" w:type="dxa"/>
            <w:vAlign w:val="center"/>
          </w:tcPr>
          <w:p w14:paraId="1DDC0FD0" w14:textId="73F49D33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Нагреватель </w:t>
            </w:r>
            <w:proofErr w:type="spellStart"/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антиконденсатного</w:t>
            </w:r>
            <w:proofErr w:type="spellEnd"/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обогрева: FLH 100, IP44</w:t>
            </w:r>
          </w:p>
        </w:tc>
        <w:tc>
          <w:tcPr>
            <w:tcW w:w="278" w:type="dxa"/>
            <w:vAlign w:val="center"/>
          </w:tcPr>
          <w:p w14:paraId="1E575902" w14:textId="6F4C980B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D58B6" w14:paraId="62BDF996" w14:textId="77777777" w:rsidTr="002D77F6">
        <w:tc>
          <w:tcPr>
            <w:tcW w:w="636" w:type="dxa"/>
            <w:vAlign w:val="center"/>
          </w:tcPr>
          <w:p w14:paraId="16FFD08F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EF0C8A6" w14:textId="2B8D5D06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EK2</w:t>
            </w:r>
          </w:p>
        </w:tc>
        <w:tc>
          <w:tcPr>
            <w:tcW w:w="7375" w:type="dxa"/>
            <w:vAlign w:val="center"/>
          </w:tcPr>
          <w:p w14:paraId="264E8C2E" w14:textId="366985C5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Нагреватель основного обогрева: FLH 150, IP44</w:t>
            </w:r>
          </w:p>
        </w:tc>
        <w:tc>
          <w:tcPr>
            <w:tcW w:w="278" w:type="dxa"/>
            <w:vAlign w:val="center"/>
          </w:tcPr>
          <w:p w14:paraId="2E648E90" w14:textId="74DB967B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7D58B6" w14:paraId="2B81974E" w14:textId="77777777" w:rsidTr="002D77F6">
        <w:tc>
          <w:tcPr>
            <w:tcW w:w="636" w:type="dxa"/>
            <w:vAlign w:val="center"/>
          </w:tcPr>
          <w:p w14:paraId="2D1CD014" w14:textId="77777777" w:rsidR="007D58B6" w:rsidRPr="007D58B6" w:rsidRDefault="007D58B6" w:rsidP="007D58B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56747E9" w14:textId="73EF16DB" w:rsidR="007D58B6" w:rsidRPr="007D58B6" w:rsidRDefault="007D58B6" w:rsidP="000B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</w:t>
            </w:r>
          </w:p>
        </w:tc>
        <w:tc>
          <w:tcPr>
            <w:tcW w:w="7375" w:type="dxa"/>
            <w:vAlign w:val="center"/>
          </w:tcPr>
          <w:p w14:paraId="263E9BC6" w14:textId="5A4653FF" w:rsidR="007D58B6" w:rsidRPr="007D58B6" w:rsidRDefault="007D58B6" w:rsidP="00EB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 понижающий ОСО-0,25 УХЛ3 220/12 В</w:t>
            </w:r>
          </w:p>
        </w:tc>
        <w:tc>
          <w:tcPr>
            <w:tcW w:w="278" w:type="dxa"/>
            <w:vAlign w:val="center"/>
          </w:tcPr>
          <w:p w14:paraId="4AEAC482" w14:textId="2E6D617B" w:rsidR="007D58B6" w:rsidRPr="007D58B6" w:rsidRDefault="002D77F6" w:rsidP="009F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</w:tbl>
    <w:p w14:paraId="0CC66529" w14:textId="77777777" w:rsidR="00CC2723" w:rsidRPr="00C231E0" w:rsidRDefault="00CC2723" w:rsidP="00EB505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C2723" w:rsidRPr="00C231E0" w:rsidSect="00AF3087">
      <w:footerReference w:type="default" r:id="rId9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4FAD0" w14:textId="77777777" w:rsidR="00C63590" w:rsidRDefault="00C63590" w:rsidP="004A254E">
      <w:pPr>
        <w:spacing w:after="0" w:line="240" w:lineRule="auto"/>
      </w:pPr>
      <w:r>
        <w:separator/>
      </w:r>
    </w:p>
  </w:endnote>
  <w:endnote w:type="continuationSeparator" w:id="0">
    <w:p w14:paraId="68910629" w14:textId="77777777" w:rsidR="00C63590" w:rsidRDefault="00C63590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B16F5E2" w14:textId="168C496C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24DBC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AE3D4E3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E0504" w14:textId="77777777" w:rsidR="00C63590" w:rsidRDefault="00C63590" w:rsidP="004A254E">
      <w:pPr>
        <w:spacing w:after="0" w:line="240" w:lineRule="auto"/>
      </w:pPr>
      <w:r>
        <w:separator/>
      </w:r>
    </w:p>
  </w:footnote>
  <w:footnote w:type="continuationSeparator" w:id="0">
    <w:p w14:paraId="049D4AA0" w14:textId="77777777" w:rsidR="00C63590" w:rsidRDefault="00C63590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D9B6A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97308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E82EDB"/>
    <w:multiLevelType w:val="hybridMultilevel"/>
    <w:tmpl w:val="F61E7C6C"/>
    <w:lvl w:ilvl="0" w:tplc="E8ACD52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6793796"/>
    <w:multiLevelType w:val="hybridMultilevel"/>
    <w:tmpl w:val="7A569AE2"/>
    <w:lvl w:ilvl="0" w:tplc="1DF6D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5A7719"/>
    <w:multiLevelType w:val="hybridMultilevel"/>
    <w:tmpl w:val="B09AA310"/>
    <w:lvl w:ilvl="0" w:tplc="6BF4C7B2">
      <w:start w:val="1"/>
      <w:numFmt w:val="decimal"/>
      <w:lvlText w:val="2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27AB7"/>
    <w:rsid w:val="000377AE"/>
    <w:rsid w:val="000717FA"/>
    <w:rsid w:val="00095AA4"/>
    <w:rsid w:val="000B7E22"/>
    <w:rsid w:val="000C73F4"/>
    <w:rsid w:val="000F289A"/>
    <w:rsid w:val="000F7B1D"/>
    <w:rsid w:val="00114159"/>
    <w:rsid w:val="0012419D"/>
    <w:rsid w:val="00193F6D"/>
    <w:rsid w:val="001A436B"/>
    <w:rsid w:val="00215743"/>
    <w:rsid w:val="00295962"/>
    <w:rsid w:val="002D6B2E"/>
    <w:rsid w:val="002D77F6"/>
    <w:rsid w:val="002F1539"/>
    <w:rsid w:val="003128BE"/>
    <w:rsid w:val="00355879"/>
    <w:rsid w:val="003E7BD5"/>
    <w:rsid w:val="003F6F22"/>
    <w:rsid w:val="0041128A"/>
    <w:rsid w:val="00411531"/>
    <w:rsid w:val="00450907"/>
    <w:rsid w:val="00452BD3"/>
    <w:rsid w:val="004548BD"/>
    <w:rsid w:val="004930ED"/>
    <w:rsid w:val="004A254E"/>
    <w:rsid w:val="00513365"/>
    <w:rsid w:val="00547126"/>
    <w:rsid w:val="005869FE"/>
    <w:rsid w:val="005B01A9"/>
    <w:rsid w:val="00624DBC"/>
    <w:rsid w:val="00651E10"/>
    <w:rsid w:val="00664661"/>
    <w:rsid w:val="0068329A"/>
    <w:rsid w:val="00686CE3"/>
    <w:rsid w:val="006F34A5"/>
    <w:rsid w:val="00714BD9"/>
    <w:rsid w:val="00722D1D"/>
    <w:rsid w:val="00730D1F"/>
    <w:rsid w:val="00731B46"/>
    <w:rsid w:val="007671ED"/>
    <w:rsid w:val="00775322"/>
    <w:rsid w:val="0077733E"/>
    <w:rsid w:val="0079237F"/>
    <w:rsid w:val="0079464D"/>
    <w:rsid w:val="007A31C8"/>
    <w:rsid w:val="007B2315"/>
    <w:rsid w:val="007D58B6"/>
    <w:rsid w:val="007E7BF4"/>
    <w:rsid w:val="007F2500"/>
    <w:rsid w:val="00801E95"/>
    <w:rsid w:val="00841E3C"/>
    <w:rsid w:val="00843621"/>
    <w:rsid w:val="00850808"/>
    <w:rsid w:val="00850AB9"/>
    <w:rsid w:val="00852BFB"/>
    <w:rsid w:val="00881BF1"/>
    <w:rsid w:val="008B70BE"/>
    <w:rsid w:val="008E7765"/>
    <w:rsid w:val="00921478"/>
    <w:rsid w:val="00952A6C"/>
    <w:rsid w:val="009755B0"/>
    <w:rsid w:val="009E77B4"/>
    <w:rsid w:val="009F0301"/>
    <w:rsid w:val="009F6723"/>
    <w:rsid w:val="00A04CDA"/>
    <w:rsid w:val="00A1062E"/>
    <w:rsid w:val="00A170B7"/>
    <w:rsid w:val="00A17A6C"/>
    <w:rsid w:val="00A31E99"/>
    <w:rsid w:val="00A462DC"/>
    <w:rsid w:val="00A54C8F"/>
    <w:rsid w:val="00AA3920"/>
    <w:rsid w:val="00AF3087"/>
    <w:rsid w:val="00B017AD"/>
    <w:rsid w:val="00B046FB"/>
    <w:rsid w:val="00B13D65"/>
    <w:rsid w:val="00B3480B"/>
    <w:rsid w:val="00B34C2D"/>
    <w:rsid w:val="00BC5E23"/>
    <w:rsid w:val="00BD4462"/>
    <w:rsid w:val="00BF25C8"/>
    <w:rsid w:val="00C042C1"/>
    <w:rsid w:val="00C231E0"/>
    <w:rsid w:val="00C320C9"/>
    <w:rsid w:val="00C448F4"/>
    <w:rsid w:val="00C63590"/>
    <w:rsid w:val="00C73C6E"/>
    <w:rsid w:val="00C86C02"/>
    <w:rsid w:val="00C903EC"/>
    <w:rsid w:val="00C92EE6"/>
    <w:rsid w:val="00CB71E4"/>
    <w:rsid w:val="00CC2723"/>
    <w:rsid w:val="00CE5307"/>
    <w:rsid w:val="00D2134B"/>
    <w:rsid w:val="00DB27B2"/>
    <w:rsid w:val="00DD24C0"/>
    <w:rsid w:val="00E3000B"/>
    <w:rsid w:val="00E364A2"/>
    <w:rsid w:val="00E37483"/>
    <w:rsid w:val="00E440B4"/>
    <w:rsid w:val="00E801BF"/>
    <w:rsid w:val="00E83EA8"/>
    <w:rsid w:val="00EA5D71"/>
    <w:rsid w:val="00EB5054"/>
    <w:rsid w:val="00EB5DA9"/>
    <w:rsid w:val="00ED2A62"/>
    <w:rsid w:val="00EE078A"/>
    <w:rsid w:val="00F13B89"/>
    <w:rsid w:val="00F7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78FA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1A43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436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436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43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436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A4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4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F4D9F14-19B2-47F1-9E84-9C779B90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2021-05-20T09:23:00Z</dcterms:created>
  <dcterms:modified xsi:type="dcterms:W3CDTF">2021-07-07T00:53:00Z</dcterms:modified>
</cp:coreProperties>
</file>