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6E50D5" w:rsidRDefault="00766105" w:rsidP="005154EE">
      <w:pPr>
        <w:shd w:val="clear" w:color="auto" w:fill="FFFFFF"/>
        <w:tabs>
          <w:tab w:val="left" w:pos="6926"/>
        </w:tabs>
        <w:jc w:val="center"/>
        <w:rPr>
          <w:b/>
          <w:sz w:val="24"/>
          <w:szCs w:val="24"/>
        </w:rPr>
      </w:pPr>
      <w:r w:rsidRPr="006E50D5">
        <w:rPr>
          <w:b/>
          <w:bCs/>
          <w:sz w:val="24"/>
          <w:szCs w:val="24"/>
        </w:rPr>
        <w:t xml:space="preserve">Договор </w:t>
      </w:r>
      <w:r w:rsidR="00C503DF" w:rsidRPr="006E50D5">
        <w:rPr>
          <w:b/>
          <w:bCs/>
          <w:sz w:val="24"/>
          <w:szCs w:val="24"/>
        </w:rPr>
        <w:t>поставки</w:t>
      </w:r>
    </w:p>
    <w:p w:rsidR="00766105" w:rsidRPr="006E50D5" w:rsidRDefault="00766105" w:rsidP="005154EE">
      <w:pPr>
        <w:shd w:val="clear" w:color="auto" w:fill="FFFFFF"/>
        <w:rPr>
          <w:b/>
          <w:bCs/>
          <w:sz w:val="24"/>
          <w:szCs w:val="24"/>
        </w:rPr>
      </w:pPr>
    </w:p>
    <w:p w:rsidR="00766105" w:rsidRDefault="00BF4EB6" w:rsidP="005154EE">
      <w:pPr>
        <w:shd w:val="clear" w:color="auto" w:fill="FFFFFF"/>
        <w:tabs>
          <w:tab w:val="right" w:pos="9639"/>
        </w:tabs>
        <w:jc w:val="right"/>
        <w:rPr>
          <w:bCs/>
          <w:sz w:val="24"/>
          <w:szCs w:val="24"/>
        </w:rPr>
      </w:pPr>
      <w:r w:rsidRPr="00BF4EB6">
        <w:rPr>
          <w:bCs/>
          <w:sz w:val="24"/>
          <w:szCs w:val="24"/>
        </w:rPr>
        <w:t xml:space="preserve">г. </w:t>
      </w:r>
      <w:r w:rsidR="00B24FBC">
        <w:rPr>
          <w:bCs/>
          <w:sz w:val="24"/>
          <w:szCs w:val="24"/>
        </w:rPr>
        <w:t>Благовещенск</w:t>
      </w:r>
      <w:r w:rsidRPr="00BF4EB6">
        <w:rPr>
          <w:bCs/>
          <w:sz w:val="24"/>
          <w:szCs w:val="24"/>
        </w:rPr>
        <w:tab/>
      </w:r>
      <w:r>
        <w:rPr>
          <w:bCs/>
          <w:sz w:val="24"/>
          <w:szCs w:val="24"/>
        </w:rPr>
        <w:t xml:space="preserve">  </w:t>
      </w:r>
      <w:r w:rsidRPr="00BF4EB6">
        <w:rPr>
          <w:bCs/>
          <w:sz w:val="24"/>
          <w:szCs w:val="24"/>
        </w:rPr>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B07A95" w:rsidP="005154EE">
      <w:pPr>
        <w:ind w:firstLine="709"/>
        <w:jc w:val="both"/>
        <w:rPr>
          <w:spacing w:val="10"/>
          <w:sz w:val="24"/>
          <w:szCs w:val="24"/>
        </w:rPr>
      </w:pPr>
      <w:r>
        <w:rPr>
          <w:b/>
          <w:sz w:val="24"/>
          <w:szCs w:val="24"/>
        </w:rPr>
        <w:t xml:space="preserve">Акционерное общество «Дальневосточная распределительная сетевая компания» </w:t>
      </w:r>
      <w:r>
        <w:rPr>
          <w:sz w:val="24"/>
          <w:szCs w:val="24"/>
        </w:rPr>
        <w:t>(АО «ДРСК»)</w:t>
      </w:r>
      <w:r>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A63316">
        <w:rPr>
          <w:sz w:val="24"/>
          <w:szCs w:val="24"/>
          <w:lang w:eastAsia="en-US"/>
        </w:rPr>
        <w:t xml:space="preserve">по </w:t>
      </w:r>
      <w:r w:rsidR="003E3E40" w:rsidRPr="00A63316">
        <w:rPr>
          <w:sz w:val="24"/>
          <w:szCs w:val="24"/>
          <w:lang w:eastAsia="en-US"/>
        </w:rPr>
        <w:t xml:space="preserve">результатам </w:t>
      </w:r>
      <w:r w:rsidR="007120C4" w:rsidRPr="00A63316">
        <w:rPr>
          <w:sz w:val="24"/>
          <w:szCs w:val="24"/>
          <w:lang w:eastAsia="en-US"/>
        </w:rPr>
        <w:t xml:space="preserve">проведенной Покупателем </w:t>
      </w:r>
      <w:r w:rsidR="003E3E40" w:rsidRPr="00A63316">
        <w:rPr>
          <w:sz w:val="24"/>
          <w:szCs w:val="24"/>
          <w:lang w:eastAsia="en-US"/>
        </w:rPr>
        <w:t xml:space="preserve">конкурентной </w:t>
      </w:r>
      <w:r w:rsidR="008061C0" w:rsidRPr="00A63316">
        <w:rPr>
          <w:sz w:val="24"/>
          <w:szCs w:val="24"/>
          <w:lang w:eastAsia="en-US"/>
        </w:rPr>
        <w:t xml:space="preserve">процедуры </w:t>
      </w:r>
      <w:r w:rsidR="003E3E40" w:rsidRPr="00A63316">
        <w:rPr>
          <w:sz w:val="24"/>
          <w:szCs w:val="24"/>
          <w:lang w:eastAsia="en-US"/>
        </w:rPr>
        <w:t>по лоту</w:t>
      </w:r>
      <w:r w:rsidR="00BF4EB6" w:rsidRPr="00A63316">
        <w:rPr>
          <w:sz w:val="24"/>
          <w:szCs w:val="24"/>
          <w:lang w:eastAsia="en-US"/>
        </w:rPr>
        <w:t xml:space="preserve"> </w:t>
      </w:r>
      <w:r w:rsidR="003E3E40" w:rsidRPr="00A63316">
        <w:rPr>
          <w:sz w:val="24"/>
          <w:szCs w:val="24"/>
          <w:lang w:eastAsia="en-US"/>
        </w:rPr>
        <w:t>№ </w:t>
      </w:r>
      <w:r w:rsidR="008061C0" w:rsidRPr="00A63316">
        <w:rPr>
          <w:sz w:val="24"/>
          <w:szCs w:val="24"/>
          <w:lang w:eastAsia="en-US"/>
        </w:rPr>
        <w:t xml:space="preserve">____________ и на основании </w:t>
      </w:r>
      <w:r w:rsidR="00BF4EB6" w:rsidRPr="00A63316">
        <w:rPr>
          <w:sz w:val="24"/>
          <w:szCs w:val="24"/>
          <w:lang w:eastAsia="en-US"/>
        </w:rPr>
        <w:t xml:space="preserve">протокола </w:t>
      </w:r>
      <w:r w:rsidR="008061C0" w:rsidRPr="00A63316">
        <w:rPr>
          <w:sz w:val="24"/>
          <w:szCs w:val="24"/>
          <w:lang w:eastAsia="en-US"/>
        </w:rPr>
        <w:t>______</w:t>
      </w:r>
      <w:r w:rsidR="00BF4EB6" w:rsidRPr="00A63316">
        <w:rPr>
          <w:sz w:val="24"/>
          <w:szCs w:val="24"/>
          <w:lang w:eastAsia="en-US"/>
        </w:rPr>
        <w:t>____</w:t>
      </w:r>
      <w:r w:rsidR="008061C0" w:rsidRPr="00A63316">
        <w:rPr>
          <w:sz w:val="24"/>
          <w:szCs w:val="24"/>
          <w:lang w:eastAsia="en-US"/>
        </w:rPr>
        <w:t xml:space="preserve"> </w:t>
      </w:r>
      <w:r w:rsidR="00BF4EB6" w:rsidRPr="00A63316">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E50D5">
        <w:rPr>
          <w:sz w:val="24"/>
          <w:szCs w:val="24"/>
          <w:lang w:eastAsia="en-US"/>
        </w:rPr>
        <w:t>Товара</w:t>
      </w:r>
      <w:r w:rsidRPr="006E50D5">
        <w:rPr>
          <w:sz w:val="24"/>
          <w:szCs w:val="24"/>
          <w:lang w:eastAsia="en-US"/>
        </w:rPr>
        <w:t>.</w:t>
      </w:r>
    </w:p>
    <w:p w:rsidR="00580670" w:rsidRPr="006C789E" w:rsidRDefault="00971DDC"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6C789E">
        <w:rPr>
          <w:b/>
          <w:sz w:val="24"/>
          <w:szCs w:val="24"/>
          <w:lang w:eastAsia="en-US"/>
        </w:rPr>
        <w:t xml:space="preserve"> </w:t>
      </w:r>
      <w:r w:rsidR="00580670" w:rsidRPr="006C789E">
        <w:rPr>
          <w:b/>
          <w:sz w:val="24"/>
          <w:szCs w:val="24"/>
          <w:lang w:eastAsia="en-US"/>
        </w:rPr>
        <w:t>«Гарантийный срок»</w:t>
      </w:r>
      <w:r w:rsidR="00580670" w:rsidRPr="006C789E">
        <w:rPr>
          <w:sz w:val="24"/>
          <w:szCs w:val="24"/>
        </w:rPr>
        <w:t xml:space="preserve"> </w:t>
      </w:r>
      <w:r w:rsidR="00580670" w:rsidRPr="006C789E">
        <w:rPr>
          <w:sz w:val="24"/>
          <w:szCs w:val="24"/>
          <w:lang w:eastAsia="en-US"/>
        </w:rPr>
        <w:t xml:space="preserve">– период, в течение которого качество поставленного </w:t>
      </w:r>
      <w:r w:rsidR="00580670">
        <w:rPr>
          <w:sz w:val="24"/>
          <w:szCs w:val="24"/>
          <w:lang w:eastAsia="en-US"/>
        </w:rPr>
        <w:t xml:space="preserve">Товара </w:t>
      </w:r>
      <w:r w:rsidR="00580670" w:rsidRPr="006C789E">
        <w:rPr>
          <w:sz w:val="24"/>
          <w:szCs w:val="24"/>
          <w:lang w:eastAsia="en-US"/>
        </w:rPr>
        <w:t>должно соответствовать требованиям Договора</w:t>
      </w:r>
      <w:r w:rsidR="00580670">
        <w:rPr>
          <w:sz w:val="24"/>
          <w:szCs w:val="24"/>
          <w:lang w:eastAsia="en-US"/>
        </w:rPr>
        <w:t xml:space="preserve"> и </w:t>
      </w:r>
      <w:r w:rsidR="00580670" w:rsidRPr="006C789E">
        <w:rPr>
          <w:sz w:val="24"/>
          <w:szCs w:val="24"/>
          <w:lang w:eastAsia="en-US"/>
        </w:rPr>
        <w:t xml:space="preserve">Применимого права, и </w:t>
      </w:r>
      <w:r w:rsidR="00580670">
        <w:rPr>
          <w:sz w:val="24"/>
          <w:szCs w:val="24"/>
          <w:lang w:eastAsia="en-US"/>
        </w:rPr>
        <w:t xml:space="preserve">Поставщик </w:t>
      </w:r>
      <w:r w:rsidR="00580670" w:rsidRPr="006C789E">
        <w:rPr>
          <w:sz w:val="24"/>
          <w:szCs w:val="24"/>
          <w:lang w:eastAsia="en-US"/>
        </w:rPr>
        <w:t xml:space="preserve">обязуется устранять все выявленные </w:t>
      </w:r>
      <w:r w:rsidR="00580670">
        <w:rPr>
          <w:sz w:val="24"/>
          <w:szCs w:val="24"/>
          <w:lang w:eastAsia="en-US"/>
        </w:rPr>
        <w:t>Покупателем</w:t>
      </w:r>
      <w:r w:rsidR="00580670" w:rsidRPr="006C789E">
        <w:rPr>
          <w:sz w:val="24"/>
          <w:szCs w:val="24"/>
          <w:lang w:eastAsia="en-US"/>
        </w:rPr>
        <w:t xml:space="preserve">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971DDC" w:rsidP="000C4D8D">
      <w:pPr>
        <w:tabs>
          <w:tab w:val="left" w:pos="0"/>
        </w:tabs>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8C564E" w:rsidRPr="00781089" w:rsidRDefault="008C564E" w:rsidP="008C564E">
      <w:pPr>
        <w:ind w:firstLine="708"/>
        <w:jc w:val="both"/>
        <w:rPr>
          <w:b/>
          <w:sz w:val="24"/>
          <w:szCs w:val="24"/>
        </w:rPr>
      </w:pPr>
      <w:r w:rsidRPr="00781089">
        <w:rPr>
          <w:b/>
          <w:sz w:val="24"/>
          <w:szCs w:val="24"/>
          <w:lang w:eastAsia="en-US"/>
        </w:rPr>
        <w:lastRenderedPageBreak/>
        <w:t xml:space="preserve">«Шефмонтаж» </w:t>
      </w:r>
      <w:r w:rsidRPr="00475E8E">
        <w:rPr>
          <w:sz w:val="24"/>
          <w:szCs w:val="24"/>
          <w:lang w:eastAsia="en-US"/>
        </w:rPr>
        <w:t>–</w:t>
      </w:r>
      <w:r w:rsidRPr="00781089">
        <w:rPr>
          <w:b/>
          <w:sz w:val="24"/>
          <w:szCs w:val="24"/>
          <w:lang w:eastAsia="en-US"/>
        </w:rPr>
        <w:t xml:space="preserve"> </w:t>
      </w:r>
      <w:r w:rsidRPr="00781089">
        <w:rPr>
          <w:sz w:val="24"/>
          <w:szCs w:val="24"/>
        </w:rPr>
        <w:t xml:space="preserve">техническое руководство и авторский надзор, осуществляемые на всех стадиях монтажных работ, контроль за соблюдением требований Поставщика (предприятия-изготовителя), а также </w:t>
      </w:r>
      <w:r w:rsidRPr="0091750B">
        <w:rPr>
          <w:sz w:val="24"/>
          <w:szCs w:val="24"/>
        </w:rPr>
        <w:t xml:space="preserve">квалифицированное и оперативное </w:t>
      </w:r>
      <w:r w:rsidRPr="00781089">
        <w:rPr>
          <w:sz w:val="24"/>
          <w:szCs w:val="24"/>
        </w:rPr>
        <w:t xml:space="preserve">решение всех технических вопросов, возникающих в процессе </w:t>
      </w:r>
      <w:r>
        <w:rPr>
          <w:sz w:val="24"/>
          <w:szCs w:val="24"/>
        </w:rPr>
        <w:t xml:space="preserve">монтажа Товара </w:t>
      </w:r>
      <w:r w:rsidRPr="004959A8">
        <w:rPr>
          <w:sz w:val="24"/>
          <w:szCs w:val="24"/>
        </w:rPr>
        <w:t xml:space="preserve">в объеме поставки </w:t>
      </w:r>
      <w:r>
        <w:rPr>
          <w:sz w:val="24"/>
          <w:szCs w:val="24"/>
        </w:rPr>
        <w:t>П</w:t>
      </w:r>
      <w:r w:rsidRPr="004959A8">
        <w:rPr>
          <w:sz w:val="24"/>
          <w:szCs w:val="24"/>
        </w:rPr>
        <w:t>оставщика</w:t>
      </w:r>
      <w:r w:rsidRPr="00781089">
        <w:rPr>
          <w:sz w:val="24"/>
          <w:szCs w:val="24"/>
        </w:rPr>
        <w:t xml:space="preserve">, с оформлением соответствующей </w:t>
      </w:r>
      <w:r>
        <w:rPr>
          <w:sz w:val="24"/>
          <w:szCs w:val="24"/>
        </w:rPr>
        <w:t>исполнительной</w:t>
      </w:r>
      <w:r w:rsidRPr="00781089">
        <w:rPr>
          <w:sz w:val="24"/>
          <w:szCs w:val="24"/>
        </w:rPr>
        <w:t xml:space="preserve"> документации</w:t>
      </w:r>
      <w:r>
        <w:rPr>
          <w:sz w:val="24"/>
          <w:szCs w:val="24"/>
        </w:rPr>
        <w:t xml:space="preserve">, осуществляемые Шефперсоналом Поставщика в целях </w:t>
      </w:r>
      <w:r w:rsidRPr="00781089">
        <w:rPr>
          <w:sz w:val="24"/>
          <w:szCs w:val="24"/>
        </w:rPr>
        <w:t>обеспечени</w:t>
      </w:r>
      <w:r>
        <w:rPr>
          <w:sz w:val="24"/>
          <w:szCs w:val="24"/>
        </w:rPr>
        <w:t>я</w:t>
      </w:r>
      <w:r w:rsidRPr="00781089">
        <w:rPr>
          <w:sz w:val="24"/>
          <w:szCs w:val="24"/>
        </w:rPr>
        <w:t xml:space="preserve"> соблюдения </w:t>
      </w:r>
      <w:r>
        <w:rPr>
          <w:sz w:val="24"/>
          <w:szCs w:val="24"/>
        </w:rPr>
        <w:t xml:space="preserve">требований Проектной документации, </w:t>
      </w:r>
      <w:r w:rsidRPr="00781089">
        <w:rPr>
          <w:sz w:val="24"/>
          <w:szCs w:val="24"/>
        </w:rPr>
        <w:t>требований Поставщика (предприятия-изготовителя) по условиям хранения Товара на складах Покупателя (в период шефмонтажа), а также нормативно-технической документации при монтаже, пуске и комплексном опробовании Товара.</w:t>
      </w:r>
      <w:r w:rsidRPr="00DC1E3A">
        <w:rPr>
          <w:sz w:val="24"/>
          <w:szCs w:val="24"/>
        </w:rPr>
        <w:t xml:space="preserve"> </w:t>
      </w:r>
    </w:p>
    <w:p w:rsidR="008C564E" w:rsidRPr="00781089" w:rsidRDefault="008C564E" w:rsidP="008C564E">
      <w:pPr>
        <w:ind w:firstLine="708"/>
        <w:jc w:val="both"/>
        <w:rPr>
          <w:lang w:val="x-none" w:eastAsia="x-none"/>
        </w:rPr>
      </w:pPr>
      <w:r w:rsidRPr="000524D9">
        <w:rPr>
          <w:b/>
          <w:sz w:val="24"/>
          <w:szCs w:val="24"/>
        </w:rPr>
        <w:t xml:space="preserve"> «Шефперсонал»</w:t>
      </w:r>
      <w:r w:rsidRPr="00781089">
        <w:rPr>
          <w:sz w:val="24"/>
          <w:szCs w:val="24"/>
        </w:rPr>
        <w:t xml:space="preserve"> </w:t>
      </w:r>
      <w:r w:rsidRPr="00475E8E">
        <w:rPr>
          <w:sz w:val="24"/>
          <w:szCs w:val="24"/>
          <w:lang w:eastAsia="en-US"/>
        </w:rPr>
        <w:t>–</w:t>
      </w:r>
      <w:r w:rsidRPr="00781089">
        <w:rPr>
          <w:sz w:val="24"/>
          <w:szCs w:val="24"/>
        </w:rPr>
        <w:t xml:space="preserve"> специалисты Поставщика (предприятия-изготовителя), направленные к Покупателю для проведения Шефмонтажа </w:t>
      </w:r>
      <w:r>
        <w:rPr>
          <w:sz w:val="24"/>
          <w:szCs w:val="24"/>
        </w:rPr>
        <w:t>поставленного Товара</w:t>
      </w:r>
      <w:r w:rsidRPr="00781089">
        <w:rPr>
          <w:sz w:val="24"/>
          <w:szCs w:val="24"/>
        </w:rPr>
        <w:t>.</w:t>
      </w:r>
    </w:p>
    <w:p w:rsidR="00D7205C" w:rsidRDefault="008C564E" w:rsidP="008C564E">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 xml:space="preserve"> </w:t>
      </w:r>
      <w:r w:rsidR="00D7205C" w:rsidRPr="00200F02">
        <w:rPr>
          <w:rFonts w:ascii="Times New Roman" w:hAnsi="Times New Roman"/>
          <w:color w:val="auto"/>
          <w:sz w:val="24"/>
          <w:szCs w:val="24"/>
          <w:lang w:val="ru-RU" w:eastAsia="en-US"/>
        </w:rPr>
        <w:t>«Цена Договора»</w:t>
      </w:r>
      <w:r w:rsidR="00D7205C" w:rsidRPr="00200F02">
        <w:rPr>
          <w:rFonts w:ascii="Times New Roman" w:hAnsi="Times New Roman"/>
          <w:b w:val="0"/>
          <w:color w:val="auto"/>
          <w:sz w:val="24"/>
          <w:szCs w:val="24"/>
          <w:lang w:val="ru-RU" w:eastAsia="en-US"/>
        </w:rPr>
        <w:t xml:space="preserve"> – определ</w:t>
      </w:r>
      <w:r w:rsidR="00D7205C"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00D7205C"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00D7205C"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00D7205C"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3E0765">
        <w:rPr>
          <w:rFonts w:ascii="Times New Roman" w:hAnsi="Times New Roman"/>
          <w:b w:val="0"/>
          <w:color w:val="auto"/>
          <w:sz w:val="24"/>
          <w:szCs w:val="24"/>
          <w:lang w:val="ru-RU" w:eastAsia="en-US"/>
        </w:rPr>
        <w:t>.</w:t>
      </w:r>
      <w:r w:rsidR="00D7205C" w:rsidRPr="00F10B89">
        <w:rPr>
          <w:rFonts w:ascii="Times New Roman" w:hAnsi="Times New Roman"/>
          <w:b w:val="0"/>
          <w:color w:val="auto"/>
          <w:sz w:val="24"/>
          <w:szCs w:val="24"/>
          <w:lang w:val="ru-RU" w:eastAsia="en-US"/>
        </w:rPr>
        <w:t xml:space="preserve"> </w:t>
      </w:r>
    </w:p>
    <w:p w:rsidR="00522988" w:rsidRPr="00522988" w:rsidRDefault="00522988" w:rsidP="00522988">
      <w:pPr>
        <w:tabs>
          <w:tab w:val="left" w:pos="567"/>
        </w:tabs>
        <w:ind w:firstLine="708"/>
        <w:jc w:val="both"/>
        <w:rPr>
          <w:sz w:val="24"/>
          <w:szCs w:val="24"/>
          <w:lang w:eastAsia="en-US"/>
        </w:rPr>
      </w:pPr>
      <w:r w:rsidRPr="00522988">
        <w:rPr>
          <w:b/>
          <w:sz w:val="24"/>
          <w:szCs w:val="24"/>
          <w:lang w:eastAsia="en-US"/>
        </w:rPr>
        <w:t xml:space="preserve">«Рабочая документация» </w:t>
      </w:r>
      <w:r w:rsidRPr="00522988">
        <w:rPr>
          <w:sz w:val="24"/>
          <w:szCs w:val="24"/>
          <w:lang w:eastAsia="en-US"/>
        </w:rPr>
        <w:t>–</w:t>
      </w:r>
      <w:r w:rsidRPr="00522988">
        <w:rPr>
          <w:b/>
          <w:sz w:val="24"/>
          <w:szCs w:val="24"/>
          <w:lang w:eastAsia="en-US"/>
        </w:rPr>
        <w:t xml:space="preserve"> </w:t>
      </w:r>
      <w:r w:rsidRPr="00522988">
        <w:rPr>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w:t>
      </w:r>
    </w:p>
    <w:p w:rsidR="00522988" w:rsidRPr="00522988" w:rsidRDefault="00522988" w:rsidP="00522988">
      <w:pPr>
        <w:pStyle w:val="af2"/>
        <w:numPr>
          <w:ilvl w:val="0"/>
          <w:numId w:val="19"/>
        </w:numPr>
        <w:tabs>
          <w:tab w:val="left" w:pos="567"/>
          <w:tab w:val="left" w:pos="1134"/>
        </w:tabs>
        <w:ind w:left="0" w:firstLine="709"/>
        <w:jc w:val="both"/>
        <w:rPr>
          <w:b/>
          <w:lang w:eastAsia="en-US"/>
        </w:rPr>
      </w:pPr>
      <w:r w:rsidRPr="00522988">
        <w:rPr>
          <w:sz w:val="24"/>
          <w:szCs w:val="24"/>
          <w:lang w:eastAsia="en-US"/>
        </w:rPr>
        <w:t>рабочие чертежи основного комплекта, спецификации оборудования и изделий;</w:t>
      </w:r>
    </w:p>
    <w:p w:rsidR="00522988" w:rsidRPr="00522988" w:rsidRDefault="00522988" w:rsidP="00522988">
      <w:pPr>
        <w:pStyle w:val="af2"/>
        <w:numPr>
          <w:ilvl w:val="0"/>
          <w:numId w:val="19"/>
        </w:numPr>
        <w:tabs>
          <w:tab w:val="left" w:pos="567"/>
          <w:tab w:val="left" w:pos="1134"/>
        </w:tabs>
        <w:ind w:left="0" w:firstLine="709"/>
        <w:jc w:val="both"/>
        <w:rPr>
          <w:b/>
          <w:lang w:eastAsia="en-US"/>
        </w:rPr>
      </w:pPr>
      <w:r w:rsidRPr="00522988">
        <w:rPr>
          <w:sz w:val="24"/>
          <w:szCs w:val="24"/>
          <w:lang w:eastAsia="en-US"/>
        </w:rPr>
        <w:t>документы, разработанные в дополнение к рабочим чертежам основного комплекта;</w:t>
      </w:r>
    </w:p>
    <w:p w:rsidR="00522988" w:rsidRPr="00522988" w:rsidRDefault="00522988" w:rsidP="00522988">
      <w:pPr>
        <w:pStyle w:val="af2"/>
        <w:numPr>
          <w:ilvl w:val="0"/>
          <w:numId w:val="19"/>
        </w:numPr>
        <w:tabs>
          <w:tab w:val="left" w:pos="567"/>
          <w:tab w:val="left" w:pos="1134"/>
        </w:tabs>
        <w:ind w:left="0" w:firstLine="709"/>
        <w:jc w:val="both"/>
        <w:rPr>
          <w:b/>
          <w:lang w:eastAsia="en-US"/>
        </w:rPr>
      </w:pPr>
      <w:r w:rsidRPr="00522988">
        <w:rPr>
          <w:sz w:val="24"/>
          <w:szCs w:val="24"/>
          <w:lang w:eastAsia="en-US"/>
        </w:rPr>
        <w:t>сметную документацию.</w:t>
      </w:r>
    </w:p>
    <w:p w:rsidR="00522988" w:rsidRPr="00522988" w:rsidRDefault="00522988" w:rsidP="00522988">
      <w:pPr>
        <w:rPr>
          <w:lang w:eastAsia="en-US"/>
        </w:rPr>
      </w:pP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037E45">
        <w:rPr>
          <w:b/>
          <w:bCs/>
          <w:i/>
          <w:sz w:val="24"/>
          <w:szCs w:val="24"/>
        </w:rPr>
        <w:t>оборудование ОРУ</w:t>
      </w:r>
      <w:r w:rsidR="00096533" w:rsidRPr="006E50D5">
        <w:rPr>
          <w:bCs/>
          <w:sz w:val="24"/>
          <w:szCs w:val="24"/>
        </w:rPr>
        <w:t xml:space="preserve"> </w:t>
      </w:r>
      <w:r w:rsidR="00C510A3">
        <w:rPr>
          <w:b/>
          <w:bCs/>
          <w:i/>
          <w:sz w:val="24"/>
          <w:szCs w:val="24"/>
        </w:rPr>
        <w:t xml:space="preserve">35 </w:t>
      </w:r>
      <w:r w:rsidR="009E33B3" w:rsidRPr="009E33B3">
        <w:rPr>
          <w:b/>
          <w:bCs/>
          <w:i/>
          <w:sz w:val="24"/>
          <w:szCs w:val="24"/>
        </w:rPr>
        <w:t>кВ</w:t>
      </w:r>
      <w:r w:rsidR="009E33B3">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971DDC">
        <w:rPr>
          <w:bCs/>
          <w:sz w:val="24"/>
          <w:szCs w:val="24"/>
        </w:rPr>
        <w:t>в соответствии со Спецификацией</w:t>
      </w:r>
      <w:r w:rsidR="004959A8" w:rsidRPr="004959A8">
        <w:rPr>
          <w:bCs/>
          <w:sz w:val="24"/>
          <w:szCs w:val="24"/>
        </w:rPr>
        <w:t xml:space="preserve"> (Приложение № 1 к Договору) и Техническими </w:t>
      </w:r>
      <w:r w:rsidR="00971DDC">
        <w:rPr>
          <w:bCs/>
          <w:sz w:val="24"/>
          <w:szCs w:val="24"/>
        </w:rPr>
        <w:t xml:space="preserve">характеристиками </w:t>
      </w:r>
      <w:r w:rsidR="004959A8" w:rsidRPr="004959A8">
        <w:rPr>
          <w:bCs/>
          <w:sz w:val="24"/>
          <w:szCs w:val="24"/>
        </w:rPr>
        <w:t xml:space="preserve">(Приложение № 2 к Договору) </w:t>
      </w:r>
      <w:r w:rsidR="00F10B89" w:rsidRPr="00DC1E3A">
        <w:rPr>
          <w:bCs/>
          <w:sz w:val="24"/>
          <w:szCs w:val="24"/>
        </w:rPr>
        <w:t>и</w:t>
      </w:r>
      <w:r w:rsidR="00096533" w:rsidRPr="00DC1E3A">
        <w:rPr>
          <w:bCs/>
          <w:sz w:val="24"/>
          <w:szCs w:val="24"/>
        </w:rPr>
        <w:t xml:space="preserve"> </w:t>
      </w:r>
      <w:r w:rsidR="000C7B85" w:rsidRPr="00781089">
        <w:rPr>
          <w:bCs/>
          <w:sz w:val="24"/>
          <w:szCs w:val="24"/>
        </w:rPr>
        <w:t xml:space="preserve">оказать </w:t>
      </w:r>
      <w:r w:rsidR="008617F4" w:rsidRPr="00781089">
        <w:rPr>
          <w:bCs/>
          <w:sz w:val="24"/>
          <w:szCs w:val="24"/>
        </w:rPr>
        <w:t xml:space="preserve">услуги по </w:t>
      </w:r>
      <w:r w:rsidR="00653EED">
        <w:rPr>
          <w:bCs/>
          <w:sz w:val="24"/>
          <w:szCs w:val="24"/>
        </w:rPr>
        <w:t>шеф</w:t>
      </w:r>
      <w:r w:rsidR="00685254">
        <w:rPr>
          <w:bCs/>
          <w:sz w:val="24"/>
          <w:szCs w:val="24"/>
        </w:rPr>
        <w:t>монтажу</w:t>
      </w:r>
      <w:r w:rsidR="008617F4" w:rsidRPr="00781089">
        <w:rPr>
          <w:bCs/>
          <w:sz w:val="24"/>
          <w:szCs w:val="24"/>
        </w:rPr>
        <w:t xml:space="preserve"> Товара </w:t>
      </w:r>
      <w:r w:rsidR="003E3E40" w:rsidRPr="00781089">
        <w:rPr>
          <w:bCs/>
          <w:sz w:val="24"/>
          <w:szCs w:val="24"/>
        </w:rPr>
        <w:t>(далее –</w:t>
      </w:r>
      <w:r w:rsidR="002E1077" w:rsidRPr="00781089">
        <w:rPr>
          <w:bCs/>
          <w:sz w:val="24"/>
          <w:szCs w:val="24"/>
        </w:rPr>
        <w:t xml:space="preserve"> </w:t>
      </w:r>
      <w:r w:rsidR="003E3E40" w:rsidRPr="00781089">
        <w:rPr>
          <w:bCs/>
          <w:sz w:val="24"/>
          <w:szCs w:val="24"/>
        </w:rPr>
        <w:t>«</w:t>
      </w:r>
      <w:r w:rsidR="002E1077" w:rsidRPr="00781089">
        <w:rPr>
          <w:bCs/>
          <w:sz w:val="24"/>
          <w:szCs w:val="24"/>
        </w:rPr>
        <w:t>Услуги</w:t>
      </w:r>
      <w:r w:rsidR="003E3E40" w:rsidRPr="00781089">
        <w:rPr>
          <w:bCs/>
          <w:sz w:val="24"/>
          <w:szCs w:val="24"/>
        </w:rPr>
        <w:t>»</w:t>
      </w:r>
      <w:r w:rsidR="002E1077" w:rsidRPr="00781089">
        <w:rPr>
          <w:bCs/>
          <w:sz w:val="24"/>
          <w:szCs w:val="24"/>
        </w:rPr>
        <w:t>)</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766105" w:rsidRPr="00781089">
        <w:rPr>
          <w:bCs/>
          <w:sz w:val="24"/>
          <w:szCs w:val="24"/>
        </w:rPr>
        <w:t>и Услуги</w:t>
      </w:r>
      <w:r w:rsidR="004959A8">
        <w:rPr>
          <w:bCs/>
          <w:sz w:val="24"/>
          <w:szCs w:val="24"/>
        </w:rPr>
        <w:t xml:space="preserve"> и уплатить Цену Договора</w:t>
      </w:r>
      <w:r w:rsidR="003E3E40" w:rsidRPr="00DC1E3A">
        <w:rPr>
          <w:bCs/>
          <w:sz w:val="24"/>
          <w:szCs w:val="24"/>
        </w:rPr>
        <w:t>.</w:t>
      </w:r>
    </w:p>
    <w:p w:rsidR="004959A8" w:rsidRPr="004959A8" w:rsidRDefault="004959A8" w:rsidP="00B418A9">
      <w:pPr>
        <w:numPr>
          <w:ilvl w:val="1"/>
          <w:numId w:val="1"/>
        </w:numPr>
        <w:shd w:val="clear" w:color="auto" w:fill="FFFFFF"/>
        <w:tabs>
          <w:tab w:val="num" w:pos="568"/>
          <w:tab w:val="num" w:pos="1134"/>
        </w:tabs>
        <w:ind w:left="0" w:firstLine="709"/>
        <w:jc w:val="both"/>
        <w:rPr>
          <w:bCs/>
          <w:sz w:val="24"/>
          <w:szCs w:val="24"/>
        </w:rPr>
      </w:pPr>
      <w:r w:rsidRPr="004959A8">
        <w:rPr>
          <w:bCs/>
          <w:sz w:val="24"/>
          <w:szCs w:val="24"/>
        </w:rPr>
        <w:t xml:space="preserve">Объем и состав Услуг по Договору определяется Техническими </w:t>
      </w:r>
      <w:r w:rsidR="00971DDC">
        <w:rPr>
          <w:bCs/>
          <w:sz w:val="24"/>
          <w:szCs w:val="24"/>
        </w:rPr>
        <w:t>характеристиками</w:t>
      </w:r>
      <w:r w:rsidRPr="004959A8">
        <w:rPr>
          <w:bCs/>
          <w:sz w:val="24"/>
          <w:szCs w:val="24"/>
        </w:rPr>
        <w:t xml:space="preserve"> (Приложение № 2 к Договору). Услуги оказываются Поставщиком в строгом соответствии с Проектной документацией, требованиями Применимого права.</w:t>
      </w:r>
    </w:p>
    <w:p w:rsidR="0024702E" w:rsidRPr="00781089" w:rsidRDefault="007A65C5" w:rsidP="00377289">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 xml:space="preserve">Товара </w:t>
      </w:r>
      <w:r w:rsidR="00002B5B" w:rsidRPr="00781089">
        <w:rPr>
          <w:bCs/>
          <w:sz w:val="24"/>
          <w:szCs w:val="24"/>
        </w:rPr>
        <w:t>и оказания Услуг</w:t>
      </w:r>
      <w:r w:rsidR="0024702E" w:rsidRPr="00781089">
        <w:rPr>
          <w:bCs/>
          <w:sz w:val="24"/>
          <w:szCs w:val="24"/>
        </w:rPr>
        <w:t xml:space="preserve">: </w:t>
      </w:r>
    </w:p>
    <w:p w:rsidR="007A65C5" w:rsidRPr="00DC1E3A" w:rsidRDefault="0024702E" w:rsidP="00390198">
      <w:pPr>
        <w:numPr>
          <w:ilvl w:val="2"/>
          <w:numId w:val="1"/>
        </w:numPr>
        <w:shd w:val="clear" w:color="auto" w:fill="FFFFFF"/>
        <w:tabs>
          <w:tab w:val="num" w:pos="1418"/>
        </w:tabs>
        <w:ind w:left="0" w:firstLine="709"/>
        <w:jc w:val="both"/>
        <w:rPr>
          <w:bCs/>
          <w:sz w:val="24"/>
          <w:szCs w:val="24"/>
        </w:rPr>
      </w:pPr>
      <w:r w:rsidRPr="00DC1E3A">
        <w:rPr>
          <w:bCs/>
          <w:sz w:val="24"/>
          <w:szCs w:val="24"/>
        </w:rPr>
        <w:t xml:space="preserve">Место поставки </w:t>
      </w:r>
      <w:r w:rsidR="00ED68B7" w:rsidRPr="00DC1E3A">
        <w:rPr>
          <w:bCs/>
          <w:sz w:val="24"/>
          <w:szCs w:val="24"/>
        </w:rPr>
        <w:t>Товара</w:t>
      </w:r>
      <w:r w:rsidR="007A65C5" w:rsidRPr="00DC1E3A">
        <w:rPr>
          <w:bCs/>
          <w:sz w:val="24"/>
          <w:szCs w:val="24"/>
        </w:rPr>
        <w:t xml:space="preserve">: </w:t>
      </w:r>
      <w:r w:rsidR="00390198" w:rsidRPr="00390198">
        <w:rPr>
          <w:sz w:val="24"/>
          <w:szCs w:val="24"/>
        </w:rPr>
        <w:t>согласно спецификаци</w:t>
      </w:r>
      <w:r w:rsidR="00922F1F">
        <w:rPr>
          <w:sz w:val="24"/>
          <w:szCs w:val="24"/>
        </w:rPr>
        <w:t>и</w:t>
      </w:r>
      <w:r w:rsidR="00390198">
        <w:rPr>
          <w:sz w:val="24"/>
          <w:szCs w:val="24"/>
        </w:rPr>
        <w:t xml:space="preserve"> </w:t>
      </w:r>
      <w:r w:rsidR="00390198" w:rsidRPr="00390198">
        <w:rPr>
          <w:sz w:val="24"/>
          <w:szCs w:val="24"/>
        </w:rPr>
        <w:t>настоящего договора поставки</w:t>
      </w:r>
      <w:r w:rsidR="0097315E" w:rsidRPr="00DC1E3A">
        <w:rPr>
          <w:sz w:val="24"/>
          <w:szCs w:val="24"/>
        </w:rPr>
        <w:t xml:space="preserve"> </w:t>
      </w:r>
      <w:r w:rsidR="00766105" w:rsidRPr="00DC1E3A">
        <w:rPr>
          <w:sz w:val="24"/>
          <w:szCs w:val="24"/>
        </w:rPr>
        <w:t>(далее – «Место поставки»).</w:t>
      </w:r>
    </w:p>
    <w:p w:rsidR="0024702E" w:rsidRPr="00B24FBC" w:rsidRDefault="0024702E" w:rsidP="00037E45">
      <w:pPr>
        <w:numPr>
          <w:ilvl w:val="2"/>
          <w:numId w:val="1"/>
        </w:numPr>
        <w:shd w:val="clear" w:color="auto" w:fill="FFFFFF"/>
        <w:ind w:left="0" w:firstLine="709"/>
        <w:jc w:val="both"/>
        <w:rPr>
          <w:bCs/>
          <w:sz w:val="24"/>
          <w:szCs w:val="24"/>
        </w:rPr>
      </w:pPr>
      <w:r w:rsidRPr="00B24FBC">
        <w:rPr>
          <w:bCs/>
          <w:sz w:val="24"/>
          <w:szCs w:val="24"/>
        </w:rPr>
        <w:t>Место оказания Услуг:</w:t>
      </w:r>
      <w:r w:rsidR="00390198" w:rsidRPr="00B24FBC">
        <w:rPr>
          <w:bCs/>
          <w:sz w:val="24"/>
          <w:szCs w:val="24"/>
        </w:rPr>
        <w:t xml:space="preserve"> </w:t>
      </w:r>
      <w:r w:rsidR="00037E45" w:rsidRPr="00037E45">
        <w:rPr>
          <w:bCs/>
          <w:sz w:val="24"/>
          <w:szCs w:val="24"/>
        </w:rPr>
        <w:t>ПС 110 кВ Алдан</w:t>
      </w:r>
      <w:r w:rsidR="00037E45">
        <w:rPr>
          <w:bCs/>
          <w:sz w:val="24"/>
          <w:szCs w:val="24"/>
        </w:rPr>
        <w:t>.</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390198" w:rsidRPr="00390198">
        <w:rPr>
          <w:b/>
          <w:bCs/>
          <w:sz w:val="24"/>
          <w:szCs w:val="24"/>
        </w:rPr>
        <w:t>с даты заключения договора</w:t>
      </w:r>
      <w:r w:rsidR="003B3A0A">
        <w:rPr>
          <w:bCs/>
          <w:sz w:val="24"/>
          <w:szCs w:val="24"/>
        </w:rPr>
        <w:t>.</w:t>
      </w:r>
    </w:p>
    <w:p w:rsidR="00A42F7E" w:rsidRDefault="00A42F7E" w:rsidP="00653EED">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Окончание –</w:t>
      </w:r>
      <w:r w:rsidR="00EE092F">
        <w:rPr>
          <w:bCs/>
          <w:sz w:val="24"/>
          <w:szCs w:val="24"/>
        </w:rPr>
        <w:t xml:space="preserve"> в течение </w:t>
      </w:r>
      <w:r w:rsidR="00685254">
        <w:rPr>
          <w:bCs/>
          <w:sz w:val="24"/>
          <w:szCs w:val="24"/>
        </w:rPr>
        <w:t>1</w:t>
      </w:r>
      <w:r w:rsidR="00773AFE">
        <w:rPr>
          <w:bCs/>
          <w:sz w:val="24"/>
          <w:szCs w:val="24"/>
        </w:rPr>
        <w:t>5</w:t>
      </w:r>
      <w:r w:rsidR="00685254">
        <w:rPr>
          <w:bCs/>
          <w:sz w:val="24"/>
          <w:szCs w:val="24"/>
        </w:rPr>
        <w:t>0</w:t>
      </w:r>
      <w:r w:rsidR="00EE092F">
        <w:rPr>
          <w:bCs/>
          <w:sz w:val="24"/>
          <w:szCs w:val="24"/>
        </w:rPr>
        <w:t xml:space="preserve"> календарных дней</w:t>
      </w:r>
      <w:r w:rsidR="00685254">
        <w:rPr>
          <w:bCs/>
          <w:sz w:val="24"/>
          <w:szCs w:val="24"/>
        </w:rPr>
        <w:t xml:space="preserve"> с момента заключения договора</w:t>
      </w:r>
      <w:r w:rsidR="00EE092F">
        <w:rPr>
          <w:bCs/>
          <w:sz w:val="24"/>
          <w:szCs w:val="24"/>
        </w:rPr>
        <w:t>.</w:t>
      </w:r>
    </w:p>
    <w:p w:rsidR="00685254" w:rsidRPr="006E50D5" w:rsidRDefault="00685254" w:rsidP="00685254">
      <w:pPr>
        <w:numPr>
          <w:ilvl w:val="1"/>
          <w:numId w:val="1"/>
        </w:numPr>
        <w:shd w:val="clear" w:color="auto" w:fill="FFFFFF"/>
        <w:tabs>
          <w:tab w:val="clear" w:pos="1424"/>
          <w:tab w:val="num" w:pos="0"/>
          <w:tab w:val="left" w:pos="540"/>
          <w:tab w:val="num" w:pos="1134"/>
          <w:tab w:val="num" w:pos="1851"/>
        </w:tabs>
        <w:ind w:left="0" w:firstLine="709"/>
        <w:jc w:val="both"/>
        <w:rPr>
          <w:bCs/>
          <w:sz w:val="24"/>
          <w:szCs w:val="24"/>
        </w:rPr>
      </w:pPr>
      <w:r w:rsidRPr="006E50D5">
        <w:rPr>
          <w:bCs/>
          <w:sz w:val="24"/>
          <w:szCs w:val="24"/>
        </w:rPr>
        <w:t xml:space="preserve">Общий срок </w:t>
      </w:r>
      <w:r w:rsidRPr="00781089">
        <w:rPr>
          <w:bCs/>
          <w:sz w:val="24"/>
          <w:szCs w:val="24"/>
        </w:rPr>
        <w:t>оказания Услуг</w:t>
      </w:r>
      <w:r>
        <w:rPr>
          <w:bCs/>
          <w:sz w:val="24"/>
          <w:szCs w:val="24"/>
        </w:rPr>
        <w:t xml:space="preserve"> в течение 30 календарных дней от момента уведомления Поставщика о проведении Покупателем (Грузополучателем) всех необходимых подготовительных мероприятий для выполнения работ. </w:t>
      </w:r>
    </w:p>
    <w:p w:rsidR="0054035E" w:rsidRPr="00B24FBC" w:rsidRDefault="00653EED" w:rsidP="0054035E">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Грузополучателями</w:t>
      </w:r>
      <w:r w:rsidR="0054035E" w:rsidRPr="00B24FBC">
        <w:rPr>
          <w:bCs/>
          <w:sz w:val="24"/>
          <w:szCs w:val="24"/>
        </w:rPr>
        <w:t xml:space="preserve"> по </w:t>
      </w:r>
      <w:r>
        <w:rPr>
          <w:bCs/>
          <w:sz w:val="24"/>
          <w:szCs w:val="24"/>
        </w:rPr>
        <w:t>настоящему договору являются</w:t>
      </w:r>
      <w:r w:rsidR="0054035E" w:rsidRPr="00B24FBC">
        <w:rPr>
          <w:bCs/>
          <w:sz w:val="24"/>
          <w:szCs w:val="24"/>
        </w:rPr>
        <w:t xml:space="preserve"> филиал</w:t>
      </w:r>
      <w:r w:rsidR="00390198" w:rsidRPr="00B24FBC">
        <w:rPr>
          <w:color w:val="000000"/>
          <w:sz w:val="24"/>
          <w:szCs w:val="24"/>
        </w:rPr>
        <w:t xml:space="preserve"> АО «ДРСК»</w:t>
      </w:r>
      <w:r w:rsidR="00B24FBC">
        <w:rPr>
          <w:color w:val="000000"/>
          <w:sz w:val="24"/>
          <w:szCs w:val="24"/>
        </w:rPr>
        <w:t xml:space="preserve"> </w:t>
      </w:r>
      <w:r w:rsidR="00390198" w:rsidRPr="00B24FBC">
        <w:rPr>
          <w:color w:val="000000"/>
          <w:sz w:val="24"/>
          <w:szCs w:val="24"/>
        </w:rPr>
        <w:t>-</w:t>
      </w:r>
      <w:r w:rsidR="00971DDC">
        <w:rPr>
          <w:color w:val="000000"/>
          <w:sz w:val="24"/>
          <w:szCs w:val="24"/>
        </w:rPr>
        <w:t>«</w:t>
      </w:r>
      <w:r w:rsidR="00522988">
        <w:rPr>
          <w:color w:val="000000"/>
          <w:sz w:val="24"/>
          <w:szCs w:val="24"/>
        </w:rPr>
        <w:t>Южно-Якутски</w:t>
      </w:r>
      <w:r w:rsidR="002428FE">
        <w:rPr>
          <w:color w:val="000000"/>
          <w:sz w:val="24"/>
          <w:szCs w:val="24"/>
        </w:rPr>
        <w:t>е</w:t>
      </w:r>
      <w:r w:rsidR="00971DDC">
        <w:rPr>
          <w:color w:val="000000"/>
          <w:sz w:val="24"/>
          <w:szCs w:val="24"/>
        </w:rPr>
        <w:t xml:space="preserve"> ЭС»</w:t>
      </w:r>
      <w:r w:rsidR="0054035E" w:rsidRPr="00B24FBC">
        <w:rPr>
          <w:color w:val="000000"/>
          <w:sz w:val="24"/>
          <w:szCs w:val="24"/>
        </w:rPr>
        <w:t>.</w:t>
      </w:r>
    </w:p>
    <w:p w:rsidR="00AB154E" w:rsidRDefault="00AB154E" w:rsidP="005154EE">
      <w:pPr>
        <w:shd w:val="clear" w:color="auto" w:fill="FFFFFF"/>
        <w:tabs>
          <w:tab w:val="left" w:pos="540"/>
        </w:tabs>
        <w:ind w:left="1134"/>
        <w:jc w:val="both"/>
        <w:rPr>
          <w:sz w:val="24"/>
          <w:szCs w:val="24"/>
        </w:rPr>
      </w:pPr>
    </w:p>
    <w:p w:rsidR="00773AFE" w:rsidRPr="00B101D1" w:rsidRDefault="00773AFE" w:rsidP="00773AFE">
      <w:pPr>
        <w:pStyle w:val="af2"/>
        <w:widowControl/>
        <w:numPr>
          <w:ilvl w:val="0"/>
          <w:numId w:val="25"/>
        </w:numPr>
        <w:shd w:val="clear" w:color="auto" w:fill="FFFFFF"/>
        <w:autoSpaceDE/>
        <w:autoSpaceDN/>
        <w:ind w:right="2"/>
        <w:jc w:val="center"/>
        <w:rPr>
          <w:b/>
          <w:bCs/>
          <w:iCs/>
          <w:color w:val="000000"/>
          <w:sz w:val="24"/>
          <w:szCs w:val="24"/>
        </w:rPr>
      </w:pPr>
      <w:r w:rsidRPr="00B101D1">
        <w:rPr>
          <w:b/>
          <w:bCs/>
          <w:iCs/>
          <w:color w:val="000000"/>
          <w:sz w:val="24"/>
          <w:szCs w:val="24"/>
        </w:rPr>
        <w:t xml:space="preserve">Условия перепроектирования </w:t>
      </w:r>
    </w:p>
    <w:p w:rsidR="00773AFE" w:rsidRPr="007058B7" w:rsidRDefault="00773AFE" w:rsidP="00773AFE">
      <w:pPr>
        <w:widowControl/>
        <w:shd w:val="clear" w:color="auto" w:fill="FFFFFF"/>
        <w:tabs>
          <w:tab w:val="left" w:pos="709"/>
        </w:tabs>
        <w:autoSpaceDE/>
        <w:autoSpaceDN/>
        <w:ind w:right="17"/>
        <w:jc w:val="both"/>
        <w:rPr>
          <w:color w:val="000000"/>
          <w:sz w:val="24"/>
          <w:szCs w:val="24"/>
        </w:rPr>
      </w:pPr>
      <w:r w:rsidRPr="00B101D1">
        <w:rPr>
          <w:b/>
          <w:color w:val="000000"/>
          <w:sz w:val="24"/>
          <w:szCs w:val="24"/>
        </w:rPr>
        <w:t xml:space="preserve">   </w:t>
      </w:r>
      <w:r w:rsidRPr="00B101D1">
        <w:rPr>
          <w:b/>
          <w:color w:val="000000"/>
          <w:sz w:val="24"/>
          <w:szCs w:val="24"/>
        </w:rPr>
        <w:tab/>
        <w:t xml:space="preserve">  </w:t>
      </w:r>
      <w:r w:rsidRPr="00522988">
        <w:rPr>
          <w:color w:val="000000"/>
          <w:sz w:val="24"/>
          <w:szCs w:val="24"/>
        </w:rPr>
        <w:t>2.1.</w:t>
      </w:r>
      <w:r w:rsidRPr="00B101D1">
        <w:rPr>
          <w:color w:val="000000"/>
          <w:sz w:val="24"/>
          <w:szCs w:val="24"/>
        </w:rPr>
        <w:t xml:space="preserve"> </w:t>
      </w:r>
      <w:r w:rsidRPr="007058B7">
        <w:rPr>
          <w:color w:val="000000"/>
          <w:sz w:val="24"/>
          <w:szCs w:val="24"/>
        </w:rPr>
        <w:t xml:space="preserve">Поставщик, за счёт средств, предусмотренных в общей стоимости договора, обязуется выполнить корректировку проекта </w:t>
      </w:r>
      <w:r w:rsidRPr="00603C3A">
        <w:rPr>
          <w:b/>
          <w:i/>
          <w:sz w:val="24"/>
          <w:szCs w:val="24"/>
        </w:rPr>
        <w:t>«</w:t>
      </w:r>
      <w:r w:rsidR="00C00D7A" w:rsidRPr="00603C3A">
        <w:rPr>
          <w:b/>
          <w:i/>
          <w:sz w:val="24"/>
          <w:szCs w:val="24"/>
        </w:rPr>
        <w:t>Реконструкция ПС 110/35/6 кВ Алдан трансформаторной мощностью 32 МВА</w:t>
      </w:r>
      <w:r w:rsidRPr="00603C3A">
        <w:rPr>
          <w:b/>
          <w:i/>
          <w:sz w:val="24"/>
          <w:szCs w:val="24"/>
        </w:rPr>
        <w:t>», разработанного</w:t>
      </w:r>
      <w:r w:rsidRPr="00603C3A">
        <w:rPr>
          <w:color w:val="000000"/>
          <w:sz w:val="24"/>
          <w:szCs w:val="24"/>
        </w:rPr>
        <w:t xml:space="preserve"> </w:t>
      </w:r>
      <w:r w:rsidRPr="00603C3A">
        <w:rPr>
          <w:b/>
          <w:i/>
          <w:color w:val="000000"/>
          <w:sz w:val="24"/>
          <w:szCs w:val="24"/>
        </w:rPr>
        <w:t xml:space="preserve">проектной организацией </w:t>
      </w:r>
      <w:r w:rsidR="00C00D7A" w:rsidRPr="00603C3A">
        <w:rPr>
          <w:b/>
          <w:i/>
          <w:color w:val="000000"/>
          <w:sz w:val="24"/>
          <w:szCs w:val="24"/>
        </w:rPr>
        <w:t xml:space="preserve">ООО </w:t>
      </w:r>
      <w:r w:rsidR="00C00D7A" w:rsidRPr="00603C3A">
        <w:rPr>
          <w:b/>
          <w:i/>
          <w:color w:val="000000"/>
          <w:sz w:val="24"/>
          <w:szCs w:val="24"/>
        </w:rPr>
        <w:lastRenderedPageBreak/>
        <w:t>Архитектурно-строительная компания «Барс»</w:t>
      </w:r>
      <w:r w:rsidR="007058B7" w:rsidRPr="00603C3A">
        <w:rPr>
          <w:b/>
          <w:i/>
          <w:color w:val="000000"/>
          <w:sz w:val="24"/>
          <w:szCs w:val="24"/>
        </w:rPr>
        <w:t>,</w:t>
      </w:r>
      <w:r w:rsidRPr="00603C3A">
        <w:rPr>
          <w:color w:val="000000"/>
          <w:sz w:val="24"/>
          <w:szCs w:val="24"/>
        </w:rPr>
        <w:t xml:space="preserve"> в част</w:t>
      </w:r>
      <w:r w:rsidRPr="007058B7">
        <w:rPr>
          <w:color w:val="000000"/>
          <w:sz w:val="24"/>
          <w:szCs w:val="24"/>
        </w:rPr>
        <w:t>и замены про</w:t>
      </w:r>
      <w:bookmarkStart w:id="0" w:name="_GoBack"/>
      <w:bookmarkEnd w:id="0"/>
      <w:r w:rsidRPr="007058B7">
        <w:rPr>
          <w:color w:val="000000"/>
          <w:sz w:val="24"/>
          <w:szCs w:val="24"/>
        </w:rPr>
        <w:t xml:space="preserve">ектного оборудования на оборудование, предлагаемое к поставке, а также по техническим требованиям выполнения шеф-монтажных работ.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Товара, в том числе в сметные расчёты, спецификации.  </w:t>
      </w:r>
    </w:p>
    <w:p w:rsidR="00773AFE" w:rsidRPr="007058B7" w:rsidRDefault="00773AFE" w:rsidP="00773AFE">
      <w:pPr>
        <w:widowControl/>
        <w:shd w:val="clear" w:color="auto" w:fill="FFFFFF"/>
        <w:tabs>
          <w:tab w:val="left" w:pos="709"/>
        </w:tabs>
        <w:autoSpaceDE/>
        <w:autoSpaceDN/>
        <w:ind w:right="17"/>
        <w:jc w:val="both"/>
        <w:rPr>
          <w:color w:val="000000"/>
          <w:sz w:val="24"/>
          <w:szCs w:val="24"/>
        </w:rPr>
      </w:pPr>
      <w:r w:rsidRPr="007058B7">
        <w:rPr>
          <w:b/>
          <w:color w:val="000000"/>
          <w:sz w:val="24"/>
          <w:szCs w:val="24"/>
        </w:rPr>
        <w:t xml:space="preserve">    </w:t>
      </w:r>
      <w:r w:rsidRPr="007058B7">
        <w:rPr>
          <w:b/>
          <w:color w:val="000000"/>
          <w:sz w:val="24"/>
          <w:szCs w:val="24"/>
        </w:rPr>
        <w:tab/>
      </w:r>
      <w:r w:rsidRPr="007058B7">
        <w:rPr>
          <w:color w:val="000000"/>
          <w:sz w:val="24"/>
          <w:szCs w:val="24"/>
        </w:rPr>
        <w:t xml:space="preserve"> 2.2. Исходными данными для перепроектирования является техническое задание на разработку проектной и рабочей документации, входящее в состав проекта </w:t>
      </w:r>
      <w:r w:rsidRPr="00FE63DA">
        <w:rPr>
          <w:b/>
          <w:i/>
          <w:sz w:val="24"/>
          <w:szCs w:val="24"/>
        </w:rPr>
        <w:t>«</w:t>
      </w:r>
      <w:r w:rsidR="00C00D7A" w:rsidRPr="00FE63DA">
        <w:rPr>
          <w:b/>
          <w:i/>
          <w:sz w:val="24"/>
          <w:szCs w:val="24"/>
        </w:rPr>
        <w:t>Реконструкция ПС 110/35/6 кВ Алдан трансформаторной мощностью 32 МВА</w:t>
      </w:r>
      <w:r w:rsidRPr="00FE63DA">
        <w:rPr>
          <w:b/>
          <w:i/>
          <w:sz w:val="24"/>
          <w:szCs w:val="24"/>
        </w:rPr>
        <w:t>»,</w:t>
      </w:r>
      <w:r w:rsidRPr="007058B7">
        <w:rPr>
          <w:b/>
          <w:i/>
          <w:sz w:val="24"/>
          <w:szCs w:val="24"/>
        </w:rPr>
        <w:t xml:space="preserve"> разработанного</w:t>
      </w:r>
      <w:r w:rsidRPr="007058B7">
        <w:rPr>
          <w:color w:val="000000"/>
          <w:sz w:val="24"/>
          <w:szCs w:val="24"/>
        </w:rPr>
        <w:t xml:space="preserve"> </w:t>
      </w:r>
      <w:r w:rsidRPr="007058B7">
        <w:rPr>
          <w:b/>
          <w:i/>
          <w:color w:val="000000"/>
          <w:sz w:val="24"/>
          <w:szCs w:val="24"/>
        </w:rPr>
        <w:t xml:space="preserve">проектной организацией </w:t>
      </w:r>
      <w:r w:rsidR="00C00D7A" w:rsidRPr="007058B7">
        <w:rPr>
          <w:b/>
          <w:i/>
          <w:color w:val="000000"/>
          <w:sz w:val="24"/>
          <w:szCs w:val="24"/>
        </w:rPr>
        <w:t>ООО Архитектурно-строительная компания «Барс».</w:t>
      </w:r>
      <w:r w:rsidRPr="007058B7">
        <w:rPr>
          <w:color w:val="000000"/>
          <w:sz w:val="24"/>
          <w:szCs w:val="24"/>
        </w:rPr>
        <w:t xml:space="preserve"> </w:t>
      </w:r>
    </w:p>
    <w:p w:rsidR="00773AFE" w:rsidRPr="00B101D1" w:rsidRDefault="00773AFE" w:rsidP="00773AFE">
      <w:pPr>
        <w:widowControl/>
        <w:shd w:val="clear" w:color="auto" w:fill="FFFFFF"/>
        <w:tabs>
          <w:tab w:val="left" w:pos="567"/>
        </w:tabs>
        <w:autoSpaceDE/>
        <w:autoSpaceDN/>
        <w:ind w:right="17"/>
        <w:jc w:val="both"/>
        <w:rPr>
          <w:color w:val="000000"/>
          <w:sz w:val="24"/>
          <w:szCs w:val="24"/>
        </w:rPr>
      </w:pPr>
      <w:r w:rsidRPr="007058B7">
        <w:rPr>
          <w:b/>
          <w:color w:val="000000"/>
          <w:sz w:val="24"/>
          <w:szCs w:val="24"/>
        </w:rPr>
        <w:t xml:space="preserve"> </w:t>
      </w:r>
      <w:r w:rsidRPr="007058B7">
        <w:rPr>
          <w:b/>
          <w:color w:val="000000"/>
          <w:sz w:val="24"/>
          <w:szCs w:val="24"/>
        </w:rPr>
        <w:tab/>
        <w:t xml:space="preserve">   </w:t>
      </w:r>
      <w:r w:rsidRPr="007058B7">
        <w:rPr>
          <w:color w:val="000000"/>
          <w:sz w:val="24"/>
          <w:szCs w:val="24"/>
        </w:rPr>
        <w:t>2.3. Покупатель (Грузополучатель)</w:t>
      </w:r>
      <w:r w:rsidR="007058B7">
        <w:rPr>
          <w:color w:val="000000"/>
          <w:sz w:val="24"/>
          <w:szCs w:val="24"/>
        </w:rPr>
        <w:t>,</w:t>
      </w:r>
      <w:r w:rsidRPr="007058B7">
        <w:rPr>
          <w:color w:val="000000"/>
          <w:sz w:val="24"/>
          <w:szCs w:val="24"/>
        </w:rPr>
        <w:t xml:space="preserve"> в срок не более 5 календарных дней после подписания договора</w:t>
      </w:r>
      <w:r w:rsidR="007058B7">
        <w:rPr>
          <w:color w:val="000000"/>
          <w:sz w:val="24"/>
          <w:szCs w:val="24"/>
        </w:rPr>
        <w:t>,</w:t>
      </w:r>
      <w:r w:rsidRPr="007058B7">
        <w:rPr>
          <w:color w:val="000000"/>
          <w:sz w:val="24"/>
          <w:szCs w:val="24"/>
        </w:rPr>
        <w:t xml:space="preserve"> предоставляет в качестве исходных данные для перепроектирования проект </w:t>
      </w:r>
      <w:r w:rsidRPr="007058B7">
        <w:rPr>
          <w:b/>
          <w:i/>
          <w:sz w:val="24"/>
          <w:szCs w:val="24"/>
        </w:rPr>
        <w:t>««</w:t>
      </w:r>
      <w:r w:rsidR="00C00D7A" w:rsidRPr="007058B7">
        <w:rPr>
          <w:b/>
          <w:i/>
          <w:sz w:val="24"/>
          <w:szCs w:val="24"/>
        </w:rPr>
        <w:t>Реконструкция ПС 110/35/6 кВ Алдан трансформаторной мощностью 32 МВА</w:t>
      </w:r>
      <w:r w:rsidRPr="007058B7">
        <w:rPr>
          <w:b/>
          <w:i/>
          <w:sz w:val="24"/>
          <w:szCs w:val="24"/>
        </w:rPr>
        <w:t>»,  разработанного</w:t>
      </w:r>
      <w:r w:rsidRPr="007058B7">
        <w:rPr>
          <w:color w:val="000000"/>
          <w:sz w:val="24"/>
          <w:szCs w:val="24"/>
        </w:rPr>
        <w:t xml:space="preserve"> </w:t>
      </w:r>
      <w:r w:rsidRPr="007058B7">
        <w:rPr>
          <w:b/>
          <w:i/>
          <w:color w:val="000000"/>
          <w:sz w:val="24"/>
          <w:szCs w:val="24"/>
        </w:rPr>
        <w:t xml:space="preserve">проектной организацией </w:t>
      </w:r>
      <w:r w:rsidR="00C00D7A" w:rsidRPr="007058B7">
        <w:rPr>
          <w:b/>
          <w:i/>
          <w:color w:val="000000"/>
          <w:sz w:val="24"/>
          <w:szCs w:val="24"/>
        </w:rPr>
        <w:t>ООО Архитектурно-строительная компания «Барс»</w:t>
      </w:r>
      <w:r w:rsidRPr="007058B7">
        <w:rPr>
          <w:color w:val="000000"/>
          <w:sz w:val="24"/>
          <w:szCs w:val="24"/>
        </w:rPr>
        <w:t>.</w:t>
      </w:r>
      <w:r w:rsidRPr="00B101D1">
        <w:rPr>
          <w:color w:val="000000"/>
          <w:sz w:val="24"/>
          <w:szCs w:val="24"/>
        </w:rPr>
        <w:t xml:space="preserve"> </w:t>
      </w:r>
    </w:p>
    <w:p w:rsidR="00773AFE" w:rsidRPr="00B101D1" w:rsidRDefault="00773AFE" w:rsidP="00773AFE">
      <w:pPr>
        <w:widowControl/>
        <w:shd w:val="clear" w:color="auto" w:fill="FFFFFF"/>
        <w:tabs>
          <w:tab w:val="left" w:pos="709"/>
        </w:tabs>
        <w:autoSpaceDE/>
        <w:autoSpaceDN/>
        <w:ind w:right="17"/>
        <w:jc w:val="both"/>
        <w:rPr>
          <w:color w:val="000000"/>
          <w:sz w:val="24"/>
          <w:szCs w:val="24"/>
        </w:rPr>
      </w:pPr>
      <w:r w:rsidRPr="00B101D1">
        <w:rPr>
          <w:b/>
          <w:color w:val="000000"/>
          <w:sz w:val="24"/>
          <w:szCs w:val="24"/>
        </w:rPr>
        <w:t xml:space="preserve">  </w:t>
      </w:r>
      <w:r w:rsidRPr="00B101D1">
        <w:rPr>
          <w:b/>
          <w:color w:val="000000"/>
          <w:sz w:val="24"/>
          <w:szCs w:val="24"/>
        </w:rPr>
        <w:tab/>
      </w:r>
      <w:r>
        <w:rPr>
          <w:color w:val="000000"/>
          <w:sz w:val="24"/>
          <w:szCs w:val="24"/>
        </w:rPr>
        <w:t xml:space="preserve"> 2</w:t>
      </w:r>
      <w:r w:rsidRPr="00A70678">
        <w:rPr>
          <w:color w:val="000000"/>
          <w:sz w:val="24"/>
          <w:szCs w:val="24"/>
        </w:rPr>
        <w:t>.4.</w:t>
      </w:r>
      <w:r w:rsidRPr="00B101D1">
        <w:rPr>
          <w:b/>
          <w:color w:val="000000"/>
          <w:sz w:val="24"/>
          <w:szCs w:val="24"/>
        </w:rPr>
        <w:t xml:space="preserve"> </w:t>
      </w:r>
      <w:r w:rsidRPr="00B101D1">
        <w:rPr>
          <w:color w:val="000000"/>
          <w:sz w:val="24"/>
          <w:szCs w:val="24"/>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73AFE" w:rsidRPr="00B101D1" w:rsidRDefault="00773AFE" w:rsidP="00773AFE">
      <w:pPr>
        <w:widowControl/>
        <w:shd w:val="clear" w:color="auto" w:fill="FFFFFF"/>
        <w:tabs>
          <w:tab w:val="left" w:pos="709"/>
        </w:tabs>
        <w:autoSpaceDE/>
        <w:autoSpaceDN/>
        <w:ind w:right="17"/>
        <w:jc w:val="both"/>
        <w:rPr>
          <w:color w:val="000000"/>
          <w:sz w:val="24"/>
          <w:szCs w:val="24"/>
        </w:rPr>
      </w:pPr>
      <w:r w:rsidRPr="00B101D1">
        <w:rPr>
          <w:b/>
          <w:color w:val="000000"/>
          <w:sz w:val="24"/>
          <w:szCs w:val="24"/>
        </w:rPr>
        <w:t xml:space="preserve">    </w:t>
      </w:r>
      <w:r w:rsidRPr="00B101D1">
        <w:rPr>
          <w:b/>
          <w:color w:val="000000"/>
          <w:sz w:val="24"/>
          <w:szCs w:val="24"/>
        </w:rPr>
        <w:tab/>
      </w:r>
      <w:r>
        <w:rPr>
          <w:color w:val="000000"/>
          <w:sz w:val="24"/>
          <w:szCs w:val="24"/>
        </w:rPr>
        <w:t>2</w:t>
      </w:r>
      <w:r w:rsidRPr="00A70678">
        <w:rPr>
          <w:color w:val="000000"/>
          <w:sz w:val="24"/>
          <w:szCs w:val="24"/>
        </w:rPr>
        <w:t>.5.</w:t>
      </w:r>
      <w:r w:rsidRPr="00B101D1">
        <w:rPr>
          <w:color w:val="000000"/>
          <w:sz w:val="24"/>
          <w:szCs w:val="24"/>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73AFE" w:rsidRDefault="00773AFE" w:rsidP="00773AFE">
      <w:pPr>
        <w:widowControl/>
        <w:shd w:val="clear" w:color="auto" w:fill="FFFFFF"/>
        <w:tabs>
          <w:tab w:val="left" w:pos="709"/>
        </w:tabs>
        <w:autoSpaceDE/>
        <w:autoSpaceDN/>
        <w:ind w:right="17"/>
        <w:jc w:val="both"/>
        <w:rPr>
          <w:color w:val="000000"/>
          <w:sz w:val="24"/>
          <w:szCs w:val="24"/>
        </w:rPr>
      </w:pPr>
      <w:r w:rsidRPr="00B101D1">
        <w:rPr>
          <w:b/>
          <w:color w:val="000000"/>
          <w:sz w:val="24"/>
          <w:szCs w:val="24"/>
        </w:rPr>
        <w:t xml:space="preserve">    </w:t>
      </w:r>
      <w:r w:rsidRPr="00B101D1">
        <w:rPr>
          <w:b/>
          <w:color w:val="000000"/>
          <w:sz w:val="24"/>
          <w:szCs w:val="24"/>
        </w:rPr>
        <w:tab/>
      </w:r>
      <w:r>
        <w:rPr>
          <w:color w:val="000000"/>
          <w:sz w:val="24"/>
          <w:szCs w:val="24"/>
        </w:rPr>
        <w:t>2</w:t>
      </w:r>
      <w:r w:rsidRPr="00A70678">
        <w:rPr>
          <w:color w:val="000000"/>
          <w:sz w:val="24"/>
          <w:szCs w:val="24"/>
        </w:rPr>
        <w:t>.6.</w:t>
      </w:r>
      <w:r w:rsidRPr="00B101D1">
        <w:rPr>
          <w:color w:val="000000"/>
          <w:sz w:val="24"/>
          <w:szCs w:val="24"/>
        </w:rPr>
        <w:t xml:space="preserve"> Поставщик обязан в срок не более 15 календарных дней устранить полученные замечания, обеспечить согласование номенклатуры поставляемого Товара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73AFE" w:rsidRDefault="00773AFE" w:rsidP="005154EE">
      <w:pPr>
        <w:shd w:val="clear" w:color="auto" w:fill="FFFFFF"/>
        <w:tabs>
          <w:tab w:val="left" w:pos="540"/>
        </w:tabs>
        <w:ind w:left="1134"/>
        <w:jc w:val="both"/>
        <w:rPr>
          <w:sz w:val="24"/>
          <w:szCs w:val="24"/>
        </w:rPr>
      </w:pPr>
    </w:p>
    <w:p w:rsidR="00773AFE" w:rsidRPr="006E50D5" w:rsidRDefault="00773AFE" w:rsidP="005154EE">
      <w:pPr>
        <w:shd w:val="clear" w:color="auto" w:fill="FFFFFF"/>
        <w:tabs>
          <w:tab w:val="left" w:pos="540"/>
        </w:tabs>
        <w:ind w:left="1134"/>
        <w:jc w:val="both"/>
        <w:rPr>
          <w:sz w:val="24"/>
          <w:szCs w:val="24"/>
        </w:rPr>
      </w:pPr>
    </w:p>
    <w:p w:rsidR="0073039C" w:rsidRPr="00773AFE" w:rsidRDefault="0073039C" w:rsidP="00773AFE">
      <w:pPr>
        <w:pStyle w:val="af2"/>
        <w:numPr>
          <w:ilvl w:val="0"/>
          <w:numId w:val="25"/>
        </w:numPr>
        <w:shd w:val="clear" w:color="auto" w:fill="FFFFFF"/>
        <w:jc w:val="center"/>
        <w:rPr>
          <w:b/>
          <w:bCs/>
          <w:sz w:val="24"/>
          <w:szCs w:val="24"/>
        </w:rPr>
      </w:pPr>
      <w:r w:rsidRPr="00773AFE">
        <w:rPr>
          <w:b/>
          <w:bCs/>
          <w:sz w:val="24"/>
          <w:szCs w:val="24"/>
        </w:rPr>
        <w:t xml:space="preserve">Цена Договора и порядок </w:t>
      </w:r>
      <w:r w:rsidR="00377289" w:rsidRPr="00773AFE">
        <w:rPr>
          <w:b/>
          <w:bCs/>
          <w:sz w:val="24"/>
          <w:szCs w:val="24"/>
        </w:rPr>
        <w:t>расчетов</w:t>
      </w:r>
    </w:p>
    <w:p w:rsidR="0073039C" w:rsidRPr="0089269E" w:rsidRDefault="0073039C" w:rsidP="00773AFE">
      <w:pPr>
        <w:numPr>
          <w:ilvl w:val="1"/>
          <w:numId w:val="25"/>
        </w:numPr>
        <w:shd w:val="clear" w:color="auto" w:fill="FFFFFF"/>
        <w:tabs>
          <w:tab w:val="left" w:pos="1134"/>
          <w:tab w:val="num" w:pos="1424"/>
        </w:tabs>
        <w:ind w:left="0" w:firstLine="709"/>
        <w:jc w:val="both"/>
        <w:rPr>
          <w:bCs/>
          <w:sz w:val="24"/>
          <w:szCs w:val="24"/>
        </w:rPr>
      </w:pPr>
      <w:r w:rsidRPr="00FB4225">
        <w:rPr>
          <w:sz w:val="24"/>
          <w:szCs w:val="24"/>
        </w:rPr>
        <w:t>Цена Договора</w:t>
      </w:r>
      <w:r w:rsidR="00403B68">
        <w:rPr>
          <w:sz w:val="24"/>
          <w:szCs w:val="24"/>
        </w:rPr>
        <w:t xml:space="preserve"> в соо</w:t>
      </w:r>
      <w:r w:rsidR="00971DDC">
        <w:rPr>
          <w:sz w:val="24"/>
          <w:szCs w:val="24"/>
        </w:rPr>
        <w:t>тветствии со Спецификацией</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2B19B4">
        <w:rPr>
          <w:sz w:val="24"/>
          <w:szCs w:val="24"/>
        </w:rPr>
        <w:t xml:space="preserve">) </w:t>
      </w:r>
      <w:r w:rsidR="000035F6" w:rsidRPr="00781089">
        <w:rPr>
          <w:bCs/>
          <w:sz w:val="24"/>
          <w:szCs w:val="24"/>
        </w:rPr>
        <w:t xml:space="preserve">является </w:t>
      </w:r>
      <w:r w:rsidR="000035F6" w:rsidRPr="00B24FBC">
        <w:rPr>
          <w:bCs/>
          <w:sz w:val="24"/>
          <w:szCs w:val="24"/>
        </w:rPr>
        <w:t>твердой</w:t>
      </w:r>
      <w:r w:rsidR="000035F6" w:rsidRPr="00781089">
        <w:rPr>
          <w:bCs/>
          <w:sz w:val="24"/>
          <w:szCs w:val="24"/>
        </w:rPr>
        <w:t xml:space="preserve"> и составляет </w:t>
      </w:r>
      <w:r w:rsidR="000035F6" w:rsidRPr="00B24FBC">
        <w:rPr>
          <w:sz w:val="24"/>
          <w:szCs w:val="24"/>
        </w:rPr>
        <w:t>_______</w:t>
      </w:r>
      <w:r w:rsidR="00B24FBC" w:rsidRPr="00B24FBC">
        <w:rPr>
          <w:sz w:val="24"/>
          <w:szCs w:val="24"/>
        </w:rPr>
        <w:t xml:space="preserve"> руб.</w:t>
      </w:r>
      <w:r w:rsidR="000035F6" w:rsidRPr="00B24FBC">
        <w:rPr>
          <w:bCs/>
          <w:sz w:val="24"/>
          <w:szCs w:val="24"/>
        </w:rPr>
        <w:t xml:space="preserve"> (</w:t>
      </w:r>
      <w:r w:rsidR="000035F6" w:rsidRPr="00B24FBC">
        <w:rPr>
          <w:sz w:val="24"/>
          <w:szCs w:val="24"/>
        </w:rPr>
        <w:t>__________________</w:t>
      </w:r>
      <w:r w:rsidR="000035F6" w:rsidRPr="00B24FBC">
        <w:rPr>
          <w:bCs/>
          <w:sz w:val="24"/>
          <w:szCs w:val="24"/>
        </w:rPr>
        <w:t xml:space="preserve"> рублей </w:t>
      </w:r>
      <w:r w:rsidR="000035F6" w:rsidRPr="00B24FBC">
        <w:rPr>
          <w:sz w:val="24"/>
          <w:szCs w:val="24"/>
        </w:rPr>
        <w:t>___</w:t>
      </w:r>
      <w:r w:rsidR="000035F6" w:rsidRPr="00B24FBC">
        <w:rPr>
          <w:bCs/>
          <w:sz w:val="24"/>
          <w:szCs w:val="24"/>
        </w:rPr>
        <w:t xml:space="preserve"> копеек</w:t>
      </w:r>
      <w:r w:rsidR="00B24FBC" w:rsidRPr="00B24FBC">
        <w:rPr>
          <w:bCs/>
          <w:sz w:val="24"/>
          <w:szCs w:val="24"/>
        </w:rPr>
        <w:t>)</w:t>
      </w:r>
      <w:r w:rsidR="00214DDD" w:rsidRPr="00B24FBC">
        <w:rPr>
          <w:bCs/>
          <w:sz w:val="24"/>
          <w:szCs w:val="24"/>
        </w:rPr>
        <w:t>,</w:t>
      </w:r>
      <w:r w:rsidR="000035F6" w:rsidRPr="00781089">
        <w:rPr>
          <w:bCs/>
          <w:sz w:val="24"/>
          <w:szCs w:val="24"/>
        </w:rPr>
        <w:t xml:space="preserve"> </w:t>
      </w:r>
      <w:r w:rsidR="00B24FBC">
        <w:rPr>
          <w:bCs/>
          <w:sz w:val="24"/>
          <w:szCs w:val="24"/>
        </w:rPr>
        <w:t>в том числе</w:t>
      </w:r>
      <w:r w:rsidR="00214DDD" w:rsidRPr="00214DDD">
        <w:rPr>
          <w:bCs/>
          <w:sz w:val="24"/>
          <w:szCs w:val="24"/>
        </w:rPr>
        <w:t xml:space="preserve"> НДС</w:t>
      </w:r>
      <w:r w:rsidR="00B24FBC">
        <w:rPr>
          <w:bCs/>
          <w:sz w:val="24"/>
          <w:szCs w:val="24"/>
        </w:rPr>
        <w:t xml:space="preserve"> 20 % - _____ руб.</w:t>
      </w:r>
    </w:p>
    <w:p w:rsidR="0073039C" w:rsidRPr="00087AB5" w:rsidRDefault="0073039C" w:rsidP="00773AFE">
      <w:pPr>
        <w:numPr>
          <w:ilvl w:val="2"/>
          <w:numId w:val="25"/>
        </w:numPr>
        <w:shd w:val="clear" w:color="auto" w:fill="FFFFFF"/>
        <w:tabs>
          <w:tab w:val="num" w:pos="1418"/>
          <w:tab w:val="num" w:pos="1855"/>
        </w:tabs>
        <w:ind w:left="0" w:firstLine="709"/>
        <w:jc w:val="both"/>
        <w:rPr>
          <w:bCs/>
          <w:sz w:val="24"/>
          <w:szCs w:val="24"/>
        </w:rPr>
      </w:pPr>
      <w:r w:rsidRPr="006E50D5">
        <w:rPr>
          <w:bCs/>
          <w:sz w:val="24"/>
          <w:szCs w:val="24"/>
        </w:rPr>
        <w:t>Стоимость Товара</w:t>
      </w:r>
      <w:r w:rsidR="00A11159">
        <w:rPr>
          <w:bCs/>
          <w:sz w:val="24"/>
          <w:szCs w:val="24"/>
        </w:rPr>
        <w:t xml:space="preserve"> в соответствии со</w:t>
      </w:r>
      <w:r w:rsidR="00A11159" w:rsidRPr="006E50D5">
        <w:rPr>
          <w:bCs/>
          <w:sz w:val="24"/>
          <w:szCs w:val="24"/>
        </w:rPr>
        <w:t xml:space="preserve"> </w:t>
      </w:r>
      <w:r w:rsidR="00971DDC">
        <w:rPr>
          <w:bCs/>
          <w:sz w:val="24"/>
          <w:szCs w:val="24"/>
        </w:rPr>
        <w:t>Спецификацией</w:t>
      </w:r>
      <w:r w:rsidRPr="006E50D5">
        <w:rPr>
          <w:bCs/>
          <w:sz w:val="24"/>
          <w:szCs w:val="24"/>
        </w:rPr>
        <w:t xml:space="preserve"> (Приложение № 1 к Договору) </w:t>
      </w:r>
      <w:r w:rsidR="009C4AED" w:rsidRPr="00781089">
        <w:rPr>
          <w:bCs/>
          <w:sz w:val="24"/>
          <w:szCs w:val="24"/>
        </w:rPr>
        <w:t xml:space="preserve">является </w:t>
      </w:r>
      <w:r w:rsidR="009C4AED" w:rsidRPr="00B24FBC">
        <w:rPr>
          <w:bCs/>
          <w:sz w:val="24"/>
          <w:szCs w:val="24"/>
        </w:rPr>
        <w:t>твердой</w:t>
      </w:r>
      <w:r w:rsidR="009C4AED" w:rsidRPr="00781089">
        <w:rPr>
          <w:bCs/>
          <w:sz w:val="24"/>
          <w:szCs w:val="24"/>
        </w:rPr>
        <w:t xml:space="preserve"> и составляет </w:t>
      </w:r>
      <w:r w:rsidR="009C4AED" w:rsidRPr="00B24FBC">
        <w:rPr>
          <w:sz w:val="24"/>
          <w:szCs w:val="24"/>
        </w:rPr>
        <w:t>_______ руб.</w:t>
      </w:r>
      <w:r w:rsidR="009C4AED" w:rsidRPr="00B24FBC">
        <w:rPr>
          <w:bCs/>
          <w:sz w:val="24"/>
          <w:szCs w:val="24"/>
        </w:rPr>
        <w:t xml:space="preserve"> (</w:t>
      </w:r>
      <w:r w:rsidR="009C4AED" w:rsidRPr="00B24FBC">
        <w:rPr>
          <w:sz w:val="24"/>
          <w:szCs w:val="24"/>
        </w:rPr>
        <w:t>__________________</w:t>
      </w:r>
      <w:r w:rsidR="009C4AED" w:rsidRPr="00B24FBC">
        <w:rPr>
          <w:bCs/>
          <w:sz w:val="24"/>
          <w:szCs w:val="24"/>
        </w:rPr>
        <w:t xml:space="preserve"> рублей </w:t>
      </w:r>
      <w:r w:rsidR="009C4AED" w:rsidRPr="00B24FBC">
        <w:rPr>
          <w:sz w:val="24"/>
          <w:szCs w:val="24"/>
        </w:rPr>
        <w:t>___</w:t>
      </w:r>
      <w:r w:rsidR="009C4AED" w:rsidRPr="00B24FBC">
        <w:rPr>
          <w:bCs/>
          <w:sz w:val="24"/>
          <w:szCs w:val="24"/>
        </w:rPr>
        <w:t xml:space="preserve"> копеек),</w:t>
      </w:r>
      <w:r w:rsidR="009C4AED" w:rsidRPr="00781089">
        <w:rPr>
          <w:bCs/>
          <w:sz w:val="24"/>
          <w:szCs w:val="24"/>
        </w:rPr>
        <w:t xml:space="preserve"> </w:t>
      </w:r>
      <w:r w:rsidR="009C4AED">
        <w:rPr>
          <w:bCs/>
          <w:sz w:val="24"/>
          <w:szCs w:val="24"/>
        </w:rPr>
        <w:t>в том числе</w:t>
      </w:r>
      <w:r w:rsidR="009C4AED" w:rsidRPr="00214DDD">
        <w:rPr>
          <w:bCs/>
          <w:sz w:val="24"/>
          <w:szCs w:val="24"/>
        </w:rPr>
        <w:t xml:space="preserve"> НДС</w:t>
      </w:r>
      <w:r w:rsidR="009C4AED">
        <w:rPr>
          <w:bCs/>
          <w:sz w:val="24"/>
          <w:szCs w:val="24"/>
        </w:rPr>
        <w:t xml:space="preserve"> 20 % - _____ руб.</w:t>
      </w:r>
    </w:p>
    <w:p w:rsidR="0073039C" w:rsidRPr="002B19B4" w:rsidRDefault="0073039C" w:rsidP="00773AFE">
      <w:pPr>
        <w:numPr>
          <w:ilvl w:val="2"/>
          <w:numId w:val="25"/>
        </w:numPr>
        <w:shd w:val="clear" w:color="auto" w:fill="FFFFFF"/>
        <w:tabs>
          <w:tab w:val="num" w:pos="1418"/>
          <w:tab w:val="num" w:pos="1855"/>
        </w:tabs>
        <w:ind w:left="0" w:firstLine="709"/>
        <w:jc w:val="both"/>
        <w:rPr>
          <w:bCs/>
          <w:sz w:val="24"/>
          <w:szCs w:val="24"/>
        </w:rPr>
      </w:pPr>
      <w:r w:rsidRPr="002B19B4">
        <w:rPr>
          <w:bCs/>
          <w:sz w:val="24"/>
          <w:szCs w:val="24"/>
        </w:rPr>
        <w:t>Стоимость Услуг</w:t>
      </w:r>
      <w:r w:rsidR="002B19B4">
        <w:rPr>
          <w:bCs/>
          <w:sz w:val="24"/>
          <w:szCs w:val="24"/>
        </w:rPr>
        <w:t xml:space="preserve"> в соответствии </w:t>
      </w:r>
      <w:r w:rsidR="002B19B4" w:rsidRPr="002B19B4">
        <w:rPr>
          <w:bCs/>
          <w:sz w:val="24"/>
          <w:szCs w:val="24"/>
        </w:rPr>
        <w:t xml:space="preserve">со Спецификацией (Приложение № 1 к </w:t>
      </w:r>
      <w:r w:rsidR="00922F1F" w:rsidRPr="002B19B4">
        <w:rPr>
          <w:bCs/>
          <w:sz w:val="24"/>
          <w:szCs w:val="24"/>
        </w:rPr>
        <w:t>Договору) является</w:t>
      </w:r>
      <w:r w:rsidR="009C4AED" w:rsidRPr="002B19B4">
        <w:rPr>
          <w:bCs/>
          <w:sz w:val="24"/>
          <w:szCs w:val="24"/>
        </w:rPr>
        <w:t xml:space="preserve"> твердой и составляет _______ руб. (__________________ рублей ___ копеек), в том числе НДС 20 % - _____ руб.</w:t>
      </w:r>
    </w:p>
    <w:p w:rsidR="00B23B3F" w:rsidRDefault="0073039C" w:rsidP="00773AFE">
      <w:pPr>
        <w:numPr>
          <w:ilvl w:val="1"/>
          <w:numId w:val="25"/>
        </w:numPr>
        <w:shd w:val="clear" w:color="auto" w:fill="FFFFFF"/>
        <w:tabs>
          <w:tab w:val="num" w:pos="142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C51ADE" w:rsidRPr="007058B7" w:rsidRDefault="0073039C" w:rsidP="007058B7">
      <w:pPr>
        <w:numPr>
          <w:ilvl w:val="2"/>
          <w:numId w:val="25"/>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r w:rsidR="007058B7">
        <w:rPr>
          <w:bCs/>
          <w:sz w:val="24"/>
          <w:szCs w:val="24"/>
        </w:rPr>
        <w:t xml:space="preserve"> </w:t>
      </w:r>
      <w:r w:rsidR="00C51ADE" w:rsidRPr="007058B7">
        <w:rPr>
          <w:bCs/>
          <w:sz w:val="24"/>
          <w:szCs w:val="24"/>
        </w:rPr>
        <w:t>транспортировку Товара до Места поставки, стоимость тары и упаковки, необходимых для ис</w:t>
      </w:r>
      <w:r w:rsidR="002C7E87" w:rsidRPr="007058B7">
        <w:rPr>
          <w:bCs/>
          <w:sz w:val="24"/>
          <w:szCs w:val="24"/>
        </w:rPr>
        <w:t>пользования Товара;</w:t>
      </w:r>
    </w:p>
    <w:p w:rsidR="00BD1C88" w:rsidRPr="00B418A9" w:rsidRDefault="0073039C" w:rsidP="00773AFE">
      <w:pPr>
        <w:numPr>
          <w:ilvl w:val="2"/>
          <w:numId w:val="25"/>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w:t>
      </w:r>
      <w:r w:rsidR="00BD1C88">
        <w:rPr>
          <w:bCs/>
          <w:sz w:val="24"/>
          <w:szCs w:val="24"/>
          <w:lang w:val="en-US"/>
        </w:rPr>
        <w:t>;</w:t>
      </w:r>
    </w:p>
    <w:p w:rsidR="00BD1C88" w:rsidRDefault="00BD1C88" w:rsidP="00773AFE">
      <w:pPr>
        <w:numPr>
          <w:ilvl w:val="2"/>
          <w:numId w:val="25"/>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773AFE">
      <w:pPr>
        <w:numPr>
          <w:ilvl w:val="2"/>
          <w:numId w:val="25"/>
        </w:numPr>
        <w:shd w:val="clear" w:color="auto" w:fill="FFFFFF"/>
        <w:tabs>
          <w:tab w:val="left" w:pos="1418"/>
        </w:tabs>
        <w:ind w:left="0" w:firstLine="709"/>
        <w:jc w:val="both"/>
        <w:rPr>
          <w:bCs/>
          <w:sz w:val="24"/>
          <w:szCs w:val="24"/>
        </w:rPr>
      </w:pPr>
      <w:r w:rsidRPr="00B23B3F">
        <w:rPr>
          <w:bCs/>
          <w:sz w:val="24"/>
          <w:szCs w:val="24"/>
        </w:rPr>
        <w:t>все прочие затраты и расходы Поставщика, связанные с поставкой Товара</w:t>
      </w:r>
      <w:r w:rsidR="00BD1C88">
        <w:rPr>
          <w:bCs/>
          <w:sz w:val="24"/>
          <w:szCs w:val="24"/>
        </w:rPr>
        <w:t>,</w:t>
      </w:r>
      <w:r w:rsidRPr="00B23B3F">
        <w:rPr>
          <w:bCs/>
          <w:sz w:val="24"/>
          <w:szCs w:val="24"/>
        </w:rPr>
        <w:t xml:space="preserve"> </w:t>
      </w:r>
      <w:r w:rsidR="009248A8" w:rsidRPr="00B23B3F">
        <w:rPr>
          <w:bCs/>
          <w:sz w:val="24"/>
          <w:szCs w:val="24"/>
        </w:rPr>
        <w:t>оказанием Услуг</w:t>
      </w:r>
      <w:r w:rsidR="00BD1C88" w:rsidRPr="00BD1C88">
        <w:t xml:space="preserve">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773AFE">
      <w:pPr>
        <w:numPr>
          <w:ilvl w:val="1"/>
          <w:numId w:val="25"/>
        </w:numPr>
        <w:shd w:val="clear" w:color="auto" w:fill="FFFFFF"/>
        <w:tabs>
          <w:tab w:val="left" w:pos="1134"/>
          <w:tab w:val="num" w:pos="1424"/>
        </w:tabs>
        <w:ind w:left="0" w:firstLine="709"/>
        <w:jc w:val="both"/>
        <w:rPr>
          <w:sz w:val="24"/>
          <w:szCs w:val="24"/>
        </w:rPr>
      </w:pPr>
      <w:r w:rsidRPr="00BD1C88">
        <w:rPr>
          <w:sz w:val="24"/>
          <w:szCs w:val="24"/>
        </w:rPr>
        <w:t xml:space="preserve">Изменение стоимости </w:t>
      </w:r>
      <w:r w:rsidR="00006A76">
        <w:rPr>
          <w:sz w:val="24"/>
          <w:szCs w:val="24"/>
        </w:rPr>
        <w:t>Товара / Услуг</w:t>
      </w:r>
      <w:r w:rsidRPr="00BD1C88">
        <w:rPr>
          <w:sz w:val="24"/>
          <w:szCs w:val="24"/>
        </w:rPr>
        <w:t xml:space="preserve"> 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5A0F8A" w:rsidRDefault="00403B68" w:rsidP="00773AFE">
      <w:pPr>
        <w:numPr>
          <w:ilvl w:val="1"/>
          <w:numId w:val="25"/>
        </w:numPr>
        <w:shd w:val="clear" w:color="auto" w:fill="FFFFFF"/>
        <w:tabs>
          <w:tab w:val="left" w:pos="1134"/>
          <w:tab w:val="num" w:pos="1424"/>
        </w:tabs>
        <w:ind w:left="0" w:firstLine="709"/>
        <w:jc w:val="both"/>
        <w:rPr>
          <w:sz w:val="24"/>
          <w:szCs w:val="24"/>
        </w:rPr>
      </w:pPr>
      <w:r w:rsidRPr="007E308F">
        <w:rPr>
          <w:sz w:val="24"/>
          <w:szCs w:val="24"/>
        </w:rPr>
        <w:t xml:space="preserve">Оплата по Договору осуществляется Покупателем в следующем порядке: </w:t>
      </w:r>
    </w:p>
    <w:p w:rsidR="005A0F8A" w:rsidRPr="000305D8" w:rsidRDefault="00B261CE" w:rsidP="00773AFE">
      <w:pPr>
        <w:numPr>
          <w:ilvl w:val="2"/>
          <w:numId w:val="25"/>
        </w:numPr>
        <w:shd w:val="clear" w:color="auto" w:fill="FFFFFF"/>
        <w:tabs>
          <w:tab w:val="left" w:pos="1418"/>
          <w:tab w:val="num" w:pos="1855"/>
        </w:tabs>
        <w:ind w:left="0" w:firstLine="709"/>
        <w:jc w:val="both"/>
        <w:rPr>
          <w:sz w:val="24"/>
          <w:szCs w:val="24"/>
        </w:rPr>
      </w:pPr>
      <w:r>
        <w:rPr>
          <w:sz w:val="24"/>
          <w:szCs w:val="24"/>
        </w:rPr>
        <w:lastRenderedPageBreak/>
        <w:t>П</w:t>
      </w:r>
      <w:r w:rsidR="005A0F8A">
        <w:rPr>
          <w:sz w:val="24"/>
          <w:szCs w:val="24"/>
        </w:rPr>
        <w:t>латеж</w:t>
      </w:r>
      <w:r w:rsidR="005A0F8A" w:rsidRPr="0049070B">
        <w:rPr>
          <w:sz w:val="24"/>
          <w:szCs w:val="24"/>
        </w:rPr>
        <w:t xml:space="preserve"> в размере </w:t>
      </w:r>
      <w:r w:rsidR="00685254">
        <w:rPr>
          <w:sz w:val="24"/>
          <w:szCs w:val="24"/>
        </w:rPr>
        <w:t>100</w:t>
      </w:r>
      <w:r w:rsidR="005A0F8A" w:rsidRPr="0049070B">
        <w:rPr>
          <w:sz w:val="24"/>
          <w:szCs w:val="24"/>
        </w:rPr>
        <w:t xml:space="preserve"> % (</w:t>
      </w:r>
      <w:r w:rsidR="00685254">
        <w:rPr>
          <w:sz w:val="24"/>
          <w:szCs w:val="24"/>
        </w:rPr>
        <w:t>ста</w:t>
      </w:r>
      <w:r w:rsidR="005A0F8A" w:rsidRPr="0049070B">
        <w:rPr>
          <w:sz w:val="24"/>
          <w:szCs w:val="24"/>
        </w:rPr>
        <w:t xml:space="preserve"> процентов) </w:t>
      </w:r>
      <w:r w:rsidR="005A0F8A" w:rsidRPr="000305D8">
        <w:rPr>
          <w:sz w:val="24"/>
          <w:szCs w:val="24"/>
        </w:rPr>
        <w:t>от стоимости Товара выплачиваются Поставщику</w:t>
      </w:r>
      <w:r w:rsidR="005A0F8A" w:rsidRPr="000305D8">
        <w:rPr>
          <w:sz w:val="24"/>
          <w:szCs w:val="22"/>
        </w:rPr>
        <w:t xml:space="preserve"> в течение 30 (тридцати) календарных дней</w:t>
      </w:r>
      <w:r w:rsidR="0020083D" w:rsidRPr="000305D8">
        <w:rPr>
          <w:sz w:val="24"/>
          <w:szCs w:val="22"/>
        </w:rPr>
        <w:t xml:space="preserve"> / 15 (пятнадцати) рабочих дней</w:t>
      </w:r>
      <w:r w:rsidR="0020083D" w:rsidRPr="000305D8">
        <w:rPr>
          <w:rStyle w:val="afc"/>
          <w:sz w:val="24"/>
          <w:szCs w:val="22"/>
        </w:rPr>
        <w:t xml:space="preserve"> </w:t>
      </w:r>
      <w:r w:rsidR="005A0F8A" w:rsidRPr="000305D8">
        <w:rPr>
          <w:rStyle w:val="afc"/>
          <w:sz w:val="24"/>
          <w:szCs w:val="22"/>
        </w:rPr>
        <w:footnoteReference w:id="1"/>
      </w:r>
      <w:r w:rsidR="005A0F8A" w:rsidRPr="000305D8">
        <w:rPr>
          <w:sz w:val="24"/>
          <w:szCs w:val="22"/>
        </w:rPr>
        <w:t xml:space="preserve"> с даты подписания Сторонами накладной ТОРГ-12</w:t>
      </w:r>
      <w:r w:rsidRPr="000305D8">
        <w:rPr>
          <w:sz w:val="24"/>
          <w:szCs w:val="22"/>
        </w:rPr>
        <w:t xml:space="preserve"> или УПД</w:t>
      </w:r>
      <w:r w:rsidR="005A0F8A" w:rsidRPr="000305D8">
        <w:rPr>
          <w:sz w:val="24"/>
          <w:szCs w:val="22"/>
        </w:rPr>
        <w:t>, на основании счета, выставленного По</w:t>
      </w:r>
      <w:r w:rsidR="00685254" w:rsidRPr="000305D8">
        <w:rPr>
          <w:sz w:val="24"/>
          <w:szCs w:val="22"/>
        </w:rPr>
        <w:t>ставщиком</w:t>
      </w:r>
      <w:r w:rsidR="0020083D" w:rsidRPr="000305D8">
        <w:rPr>
          <w:sz w:val="24"/>
          <w:szCs w:val="22"/>
        </w:rPr>
        <w:t xml:space="preserve">, и с учетом п. </w:t>
      </w:r>
      <w:r w:rsidR="007058B7">
        <w:rPr>
          <w:sz w:val="24"/>
          <w:szCs w:val="22"/>
        </w:rPr>
        <w:t>3</w:t>
      </w:r>
      <w:r w:rsidR="0020083D" w:rsidRPr="000305D8">
        <w:rPr>
          <w:sz w:val="24"/>
          <w:szCs w:val="22"/>
        </w:rPr>
        <w:t>.4.3 Договора</w:t>
      </w:r>
      <w:r w:rsidR="005A0F8A" w:rsidRPr="000305D8">
        <w:rPr>
          <w:sz w:val="24"/>
          <w:szCs w:val="22"/>
        </w:rPr>
        <w:t>.</w:t>
      </w:r>
    </w:p>
    <w:p w:rsidR="005A0F8A" w:rsidRPr="000305D8" w:rsidRDefault="002E5DB6" w:rsidP="00773AFE">
      <w:pPr>
        <w:numPr>
          <w:ilvl w:val="2"/>
          <w:numId w:val="25"/>
        </w:numPr>
        <w:shd w:val="clear" w:color="auto" w:fill="FFFFFF"/>
        <w:tabs>
          <w:tab w:val="left" w:pos="1418"/>
          <w:tab w:val="num" w:pos="1855"/>
        </w:tabs>
        <w:ind w:left="0" w:firstLine="709"/>
        <w:jc w:val="both"/>
        <w:rPr>
          <w:sz w:val="24"/>
          <w:szCs w:val="24"/>
        </w:rPr>
      </w:pPr>
      <w:r w:rsidRPr="000305D8">
        <w:rPr>
          <w:sz w:val="24"/>
          <w:szCs w:val="24"/>
        </w:rPr>
        <w:t>Платеж в размере 100 % (ста процентов) от стоимости</w:t>
      </w:r>
      <w:r w:rsidRPr="000305D8">
        <w:rPr>
          <w:i/>
          <w:sz w:val="24"/>
          <w:szCs w:val="24"/>
        </w:rPr>
        <w:t xml:space="preserve"> </w:t>
      </w:r>
      <w:r w:rsidRPr="000305D8">
        <w:rPr>
          <w:sz w:val="24"/>
          <w:szCs w:val="24"/>
        </w:rPr>
        <w:t xml:space="preserve">Услуг выплачивается Поставщику в течение </w:t>
      </w:r>
      <w:r w:rsidRPr="000305D8">
        <w:rPr>
          <w:sz w:val="24"/>
          <w:szCs w:val="22"/>
        </w:rPr>
        <w:t>30 (тридцати) календарных дней</w:t>
      </w:r>
      <w:r w:rsidR="0020083D" w:rsidRPr="000305D8">
        <w:rPr>
          <w:sz w:val="24"/>
          <w:szCs w:val="22"/>
        </w:rPr>
        <w:t xml:space="preserve"> / 15 (пятнадцати) рабочих дней</w:t>
      </w:r>
      <w:r w:rsidR="0020083D" w:rsidRPr="000305D8">
        <w:rPr>
          <w:rStyle w:val="afc"/>
          <w:sz w:val="24"/>
          <w:szCs w:val="22"/>
        </w:rPr>
        <w:t xml:space="preserve"> </w:t>
      </w:r>
      <w:r w:rsidRPr="000305D8">
        <w:rPr>
          <w:rStyle w:val="afc"/>
          <w:sz w:val="24"/>
          <w:szCs w:val="22"/>
        </w:rPr>
        <w:footnoteReference w:id="2"/>
      </w:r>
      <w:r w:rsidRPr="000305D8">
        <w:rPr>
          <w:sz w:val="24"/>
          <w:szCs w:val="22"/>
        </w:rPr>
        <w:t xml:space="preserve"> с даты подписания Сторонами документов</w:t>
      </w:r>
      <w:r w:rsidRPr="000305D8">
        <w:rPr>
          <w:sz w:val="24"/>
          <w:szCs w:val="24"/>
        </w:rPr>
        <w:t>, указанных в пункте 6.1 Договора, на основании с</w:t>
      </w:r>
      <w:r w:rsidR="00685254" w:rsidRPr="000305D8">
        <w:rPr>
          <w:sz w:val="24"/>
          <w:szCs w:val="24"/>
        </w:rPr>
        <w:t>чета, выставленного Поставщиком</w:t>
      </w:r>
      <w:r w:rsidR="0020083D" w:rsidRPr="000305D8">
        <w:rPr>
          <w:sz w:val="24"/>
          <w:szCs w:val="22"/>
        </w:rPr>
        <w:t xml:space="preserve">, и с учетом п. </w:t>
      </w:r>
      <w:r w:rsidR="007058B7">
        <w:rPr>
          <w:sz w:val="24"/>
          <w:szCs w:val="22"/>
        </w:rPr>
        <w:t>3</w:t>
      </w:r>
      <w:r w:rsidR="0020083D" w:rsidRPr="000305D8">
        <w:rPr>
          <w:sz w:val="24"/>
          <w:szCs w:val="22"/>
        </w:rPr>
        <w:t>.4.3 Договора</w:t>
      </w:r>
      <w:r w:rsidRPr="000305D8">
        <w:rPr>
          <w:sz w:val="24"/>
          <w:szCs w:val="24"/>
        </w:rPr>
        <w:t>.</w:t>
      </w:r>
    </w:p>
    <w:p w:rsidR="00403B68" w:rsidRPr="007E308F" w:rsidRDefault="00403B68" w:rsidP="00773AFE">
      <w:pPr>
        <w:widowControl/>
        <w:numPr>
          <w:ilvl w:val="2"/>
          <w:numId w:val="25"/>
        </w:numPr>
        <w:shd w:val="clear" w:color="auto" w:fill="FFFFFF"/>
        <w:tabs>
          <w:tab w:val="left" w:pos="1418"/>
          <w:tab w:val="num" w:pos="1855"/>
        </w:tabs>
        <w:autoSpaceDE/>
        <w:autoSpaceDN/>
        <w:ind w:left="0" w:firstLine="709"/>
        <w:contextualSpacing/>
        <w:jc w:val="both"/>
        <w:rPr>
          <w:sz w:val="24"/>
          <w:szCs w:val="24"/>
        </w:rPr>
      </w:pPr>
      <w:r w:rsidRPr="007E308F">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403B68" w:rsidRPr="007E308F" w:rsidRDefault="00403B68" w:rsidP="00773AFE">
      <w:pPr>
        <w:widowControl/>
        <w:numPr>
          <w:ilvl w:val="1"/>
          <w:numId w:val="25"/>
        </w:numPr>
        <w:shd w:val="clear" w:color="auto" w:fill="FFFFFF"/>
        <w:tabs>
          <w:tab w:val="left" w:pos="1134"/>
          <w:tab w:val="num" w:pos="1424"/>
        </w:tabs>
        <w:autoSpaceDE/>
        <w:autoSpaceDN/>
        <w:ind w:left="0" w:firstLine="709"/>
        <w:contextualSpacing/>
        <w:jc w:val="both"/>
        <w:rPr>
          <w:bCs/>
          <w:sz w:val="24"/>
          <w:szCs w:val="24"/>
        </w:rPr>
      </w:pPr>
      <w:r w:rsidRPr="007E308F">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rsidR="00403B68" w:rsidRPr="007E308F" w:rsidRDefault="00403B68" w:rsidP="00773AFE">
      <w:pPr>
        <w:numPr>
          <w:ilvl w:val="1"/>
          <w:numId w:val="25"/>
        </w:numPr>
        <w:shd w:val="clear" w:color="auto" w:fill="FFFFFF"/>
        <w:tabs>
          <w:tab w:val="left" w:pos="567"/>
          <w:tab w:val="num" w:pos="716"/>
          <w:tab w:val="left" w:pos="1134"/>
          <w:tab w:val="num" w:pos="1424"/>
        </w:tabs>
        <w:ind w:left="0" w:firstLine="709"/>
        <w:jc w:val="both"/>
        <w:rPr>
          <w:sz w:val="24"/>
          <w:szCs w:val="24"/>
        </w:rPr>
      </w:pPr>
      <w:r w:rsidRPr="007E308F">
        <w:rPr>
          <w:sz w:val="24"/>
          <w:szCs w:val="24"/>
        </w:rPr>
        <w:t>Индексация Цены Договора не допускается.</w:t>
      </w:r>
    </w:p>
    <w:p w:rsidR="002B1618" w:rsidRDefault="002E5DB6" w:rsidP="00773AFE">
      <w:pPr>
        <w:numPr>
          <w:ilvl w:val="1"/>
          <w:numId w:val="25"/>
        </w:numPr>
        <w:shd w:val="clear" w:color="auto" w:fill="FFFFFF"/>
        <w:tabs>
          <w:tab w:val="left" w:pos="567"/>
          <w:tab w:val="num" w:pos="716"/>
          <w:tab w:val="left" w:pos="1134"/>
          <w:tab w:val="num" w:pos="1851"/>
        </w:tabs>
        <w:ind w:left="0" w:firstLine="709"/>
        <w:jc w:val="both"/>
        <w:rPr>
          <w:sz w:val="24"/>
          <w:szCs w:val="24"/>
        </w:rPr>
      </w:pPr>
      <w:r w:rsidRPr="00B261CE">
        <w:rPr>
          <w:sz w:val="24"/>
          <w:szCs w:val="24"/>
        </w:rPr>
        <w:t xml:space="preserve">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rsidR="00E67362" w:rsidRPr="00E67362" w:rsidRDefault="00E67362" w:rsidP="00773AFE">
      <w:pPr>
        <w:pStyle w:val="af2"/>
        <w:widowControl/>
        <w:numPr>
          <w:ilvl w:val="1"/>
          <w:numId w:val="25"/>
        </w:numPr>
        <w:shd w:val="clear" w:color="auto" w:fill="FFFFFF"/>
        <w:tabs>
          <w:tab w:val="left" w:pos="1134"/>
          <w:tab w:val="num" w:pos="1276"/>
        </w:tabs>
        <w:autoSpaceDE/>
        <w:autoSpaceDN/>
        <w:ind w:left="0" w:firstLine="709"/>
        <w:jc w:val="both"/>
        <w:rPr>
          <w:sz w:val="24"/>
          <w:szCs w:val="24"/>
        </w:rPr>
      </w:pPr>
      <w:r w:rsidRPr="00796FD6">
        <w:rPr>
          <w:snapToGrid w:val="0"/>
          <w:sz w:val="24"/>
          <w:szCs w:val="24"/>
        </w:rPr>
        <w:t>Командировочные расходы включаются в стоимость Услуг в соответствии с Расчетом стоимости услуг (Приложение №</w:t>
      </w:r>
      <w:r>
        <w:rPr>
          <w:snapToGrid w:val="0"/>
          <w:sz w:val="24"/>
          <w:szCs w:val="24"/>
        </w:rPr>
        <w:t>4</w:t>
      </w:r>
      <w:r w:rsidRPr="00796FD6">
        <w:rPr>
          <w:snapToGrid w:val="0"/>
          <w:sz w:val="24"/>
          <w:szCs w:val="24"/>
        </w:rPr>
        <w:t xml:space="preserve"> к Договору). Размеры расходов, связанных со служебными командировками, определяются коллективным договором и / или локальным нормативным актом Поставщика, но не выше нормативов возмещения расходов, связанных со служебными командировками, установленных локальным нормативным актом Покупателя, который предоставляется Поставщику по запросу. Оплата командировочных расходов производится Покупателем в порядке, установленном Договором для оплаты стоимости Услуг. Поставщик обязан представлять по запросу Покупателя копии следующих документов, заверенных Поставщиком, в том числе: приказ о командировке, проездные билеты, счета на оплату за проживание в гостинице и авансовые отчеты</w:t>
      </w:r>
    </w:p>
    <w:p w:rsidR="00B261CE" w:rsidRPr="00B261CE" w:rsidRDefault="00B261CE" w:rsidP="00B261CE">
      <w:pPr>
        <w:shd w:val="clear" w:color="auto" w:fill="FFFFFF"/>
        <w:tabs>
          <w:tab w:val="left" w:pos="567"/>
          <w:tab w:val="num" w:pos="716"/>
          <w:tab w:val="left" w:pos="1134"/>
          <w:tab w:val="num" w:pos="1851"/>
        </w:tabs>
        <w:ind w:left="709"/>
        <w:jc w:val="both"/>
        <w:rPr>
          <w:sz w:val="24"/>
          <w:szCs w:val="24"/>
        </w:rPr>
      </w:pPr>
    </w:p>
    <w:p w:rsidR="00A264B0" w:rsidRPr="00C00D7A" w:rsidRDefault="00040075" w:rsidP="00C00D7A">
      <w:pPr>
        <w:pStyle w:val="af2"/>
        <w:numPr>
          <w:ilvl w:val="0"/>
          <w:numId w:val="25"/>
        </w:numPr>
        <w:shd w:val="clear" w:color="auto" w:fill="FFFFFF"/>
        <w:jc w:val="center"/>
        <w:rPr>
          <w:b/>
          <w:bCs/>
          <w:sz w:val="24"/>
          <w:szCs w:val="24"/>
        </w:rPr>
      </w:pPr>
      <w:r w:rsidRPr="00C00D7A">
        <w:rPr>
          <w:b/>
          <w:bCs/>
          <w:sz w:val="24"/>
          <w:szCs w:val="24"/>
        </w:rPr>
        <w:t>Порядок поставки и приемки Товара</w:t>
      </w:r>
    </w:p>
    <w:p w:rsidR="00040075" w:rsidRDefault="00040075" w:rsidP="00773AFE">
      <w:pPr>
        <w:pStyle w:val="af2"/>
        <w:widowControl/>
        <w:numPr>
          <w:ilvl w:val="1"/>
          <w:numId w:val="25"/>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7058B7">
        <w:rPr>
          <w:sz w:val="24"/>
          <w:szCs w:val="24"/>
        </w:rPr>
        <w:t>3</w:t>
      </w:r>
      <w:r w:rsidRPr="006E50D5">
        <w:rPr>
          <w:sz w:val="24"/>
          <w:szCs w:val="24"/>
        </w:rPr>
        <w:t>.1 Договора.</w:t>
      </w:r>
    </w:p>
    <w:p w:rsidR="00564EFD" w:rsidRDefault="00564EFD" w:rsidP="00773AFE">
      <w:pPr>
        <w:pStyle w:val="af2"/>
        <w:widowControl/>
        <w:numPr>
          <w:ilvl w:val="1"/>
          <w:numId w:val="25"/>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xml:space="preserve">, </w:t>
      </w:r>
      <w:r w:rsidR="00E04C8A" w:rsidRPr="00E04C8A">
        <w:rPr>
          <w:rFonts w:eastAsia="Calibri"/>
          <w:bCs/>
          <w:sz w:val="24"/>
          <w:szCs w:val="24"/>
          <w:lang w:eastAsia="en-US"/>
        </w:rPr>
        <w:t>а также Применимого права</w:t>
      </w:r>
      <w:r>
        <w:rPr>
          <w:bCs/>
          <w:sz w:val="24"/>
          <w:szCs w:val="24"/>
        </w:rPr>
        <w:t>.</w:t>
      </w:r>
    </w:p>
    <w:p w:rsidR="00863EBD" w:rsidRPr="006E50D5" w:rsidRDefault="00863EBD" w:rsidP="00773AFE">
      <w:pPr>
        <w:pStyle w:val="af2"/>
        <w:widowControl/>
        <w:numPr>
          <w:ilvl w:val="1"/>
          <w:numId w:val="25"/>
        </w:numPr>
        <w:shd w:val="clear" w:color="auto" w:fill="FFFFFF"/>
        <w:tabs>
          <w:tab w:val="left" w:pos="1134"/>
        </w:tabs>
        <w:autoSpaceDE/>
        <w:autoSpaceDN/>
        <w:ind w:left="0" w:firstLine="709"/>
        <w:jc w:val="both"/>
        <w:rPr>
          <w:bCs/>
          <w:sz w:val="24"/>
          <w:szCs w:val="24"/>
        </w:rPr>
      </w:pPr>
      <w:r w:rsidRPr="006B4531">
        <w:rPr>
          <w:bCs/>
          <w:sz w:val="24"/>
          <w:szCs w:val="24"/>
        </w:rPr>
        <w:t xml:space="preserve">Поставляемый Товар </w:t>
      </w:r>
      <w:r w:rsidR="006005EA" w:rsidRPr="006B4531">
        <w:rPr>
          <w:bCs/>
          <w:sz w:val="24"/>
          <w:szCs w:val="24"/>
        </w:rPr>
        <w:t>должен</w:t>
      </w:r>
      <w:r w:rsidRPr="006B4531">
        <w:rPr>
          <w:bCs/>
          <w:sz w:val="24"/>
          <w:szCs w:val="24"/>
        </w:rPr>
        <w:t xml:space="preserve"> быть но</w:t>
      </w:r>
      <w:r w:rsidR="00CC6088">
        <w:rPr>
          <w:bCs/>
          <w:sz w:val="24"/>
          <w:szCs w:val="24"/>
        </w:rPr>
        <w:t>вым</w:t>
      </w:r>
      <w:r w:rsidR="007058B7">
        <w:rPr>
          <w:bCs/>
          <w:sz w:val="24"/>
          <w:szCs w:val="24"/>
        </w:rPr>
        <w:t>,</w:t>
      </w:r>
      <w:r w:rsidR="00CC6088">
        <w:rPr>
          <w:bCs/>
          <w:sz w:val="24"/>
          <w:szCs w:val="24"/>
        </w:rPr>
        <w:t xml:space="preserve"> </w:t>
      </w:r>
      <w:r w:rsidR="00B261CE" w:rsidRPr="00B261CE">
        <w:rPr>
          <w:sz w:val="24"/>
          <w:szCs w:val="24"/>
        </w:rPr>
        <w:t>4 квартала 202</w:t>
      </w:r>
      <w:r w:rsidR="00710357">
        <w:rPr>
          <w:sz w:val="24"/>
          <w:szCs w:val="24"/>
        </w:rPr>
        <w:t>1</w:t>
      </w:r>
      <w:r w:rsidR="00B261CE" w:rsidRPr="00B261CE">
        <w:rPr>
          <w:sz w:val="24"/>
          <w:szCs w:val="24"/>
        </w:rPr>
        <w:t xml:space="preserve"> г. - 202</w:t>
      </w:r>
      <w:r w:rsidR="00710357">
        <w:rPr>
          <w:sz w:val="24"/>
          <w:szCs w:val="24"/>
        </w:rPr>
        <w:t>2</w:t>
      </w:r>
      <w:r w:rsidR="00B261CE" w:rsidRPr="00B261CE">
        <w:rPr>
          <w:sz w:val="24"/>
          <w:szCs w:val="24"/>
        </w:rPr>
        <w:t xml:space="preserve"> г. выпуска, серийного производства, ранее не </w:t>
      </w:r>
      <w:r w:rsidR="00B261CE" w:rsidRPr="00B261CE">
        <w:rPr>
          <w:b/>
          <w:sz w:val="24"/>
          <w:szCs w:val="24"/>
        </w:rPr>
        <w:t>используемым</w:t>
      </w:r>
      <w:r w:rsidR="00346BC0">
        <w:rPr>
          <w:bCs/>
          <w:sz w:val="24"/>
          <w:szCs w:val="24"/>
        </w:rPr>
        <w:t xml:space="preserve"> и соответствовать техническим </w:t>
      </w:r>
      <w:r w:rsidR="00346BC0">
        <w:rPr>
          <w:bCs/>
          <w:sz w:val="24"/>
          <w:szCs w:val="24"/>
        </w:rPr>
        <w:lastRenderedPageBreak/>
        <w:t>требованиям ГОСТ, ПУЭ, ТУ, руководству по эксплуатации завода-изготовителя, техническому описанию</w:t>
      </w:r>
      <w:r w:rsidRPr="006E50D5">
        <w:rPr>
          <w:bCs/>
          <w:sz w:val="24"/>
          <w:szCs w:val="24"/>
        </w:rPr>
        <w:t xml:space="preserve">.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773AFE">
      <w:pPr>
        <w:pStyle w:val="af2"/>
        <w:widowControl/>
        <w:numPr>
          <w:ilvl w:val="1"/>
          <w:numId w:val="25"/>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00666CA2">
        <w:rPr>
          <w:sz w:val="24"/>
          <w:szCs w:val="24"/>
        </w:rPr>
        <w:t>на русском языке</w:t>
      </w:r>
      <w:r w:rsidRPr="00B418A9">
        <w:rPr>
          <w:sz w:val="24"/>
          <w:szCs w:val="24"/>
        </w:rPr>
        <w:t>;</w:t>
      </w:r>
    </w:p>
    <w:p w:rsidR="00863EBD" w:rsidRDefault="00666CA2" w:rsidP="00B418A9">
      <w:pPr>
        <w:numPr>
          <w:ilvl w:val="0"/>
          <w:numId w:val="3"/>
        </w:numPr>
        <w:tabs>
          <w:tab w:val="clear" w:pos="1778"/>
          <w:tab w:val="left" w:pos="1418"/>
        </w:tabs>
        <w:ind w:left="0" w:firstLine="709"/>
        <w:jc w:val="both"/>
        <w:rPr>
          <w:sz w:val="24"/>
          <w:szCs w:val="24"/>
        </w:rPr>
      </w:pPr>
      <w:r>
        <w:rPr>
          <w:sz w:val="24"/>
          <w:szCs w:val="24"/>
        </w:rPr>
        <w:t>упаковочный лист</w:t>
      </w:r>
      <w:r w:rsidR="00863EBD" w:rsidRPr="00B418A9">
        <w:rPr>
          <w:sz w:val="24"/>
          <w:szCs w:val="24"/>
        </w:rPr>
        <w:t>;</w:t>
      </w:r>
    </w:p>
    <w:p w:rsidR="00E04C8A" w:rsidRPr="00B418A9" w:rsidRDefault="00E04C8A" w:rsidP="00B418A9">
      <w:pPr>
        <w:numPr>
          <w:ilvl w:val="0"/>
          <w:numId w:val="3"/>
        </w:numPr>
        <w:tabs>
          <w:tab w:val="clear" w:pos="1778"/>
          <w:tab w:val="left" w:pos="1418"/>
        </w:tabs>
        <w:ind w:left="0" w:firstLine="709"/>
        <w:jc w:val="both"/>
        <w:rPr>
          <w:sz w:val="24"/>
          <w:szCs w:val="24"/>
        </w:rPr>
      </w:pPr>
      <w:r w:rsidRPr="007D7032">
        <w:rPr>
          <w:color w:val="000000"/>
          <w:sz w:val="24"/>
          <w:szCs w:val="24"/>
        </w:rPr>
        <w:t xml:space="preserve">иные документы (сертификат соответствия, сертификат безопасности, сертификат пожаробезопасности, </w:t>
      </w:r>
      <w:r w:rsidRPr="00E04C8A">
        <w:rPr>
          <w:color w:val="000000"/>
          <w:sz w:val="24"/>
          <w:szCs w:val="24"/>
        </w:rPr>
        <w:t>сертификат о происхождении товара</w:t>
      </w:r>
      <w:r w:rsidRPr="00F13B6B">
        <w:rPr>
          <w:color w:val="000000"/>
          <w:sz w:val="24"/>
          <w:szCs w:val="24"/>
        </w:rPr>
        <w:t xml:space="preserve"> и т.п.) в за</w:t>
      </w:r>
      <w:r w:rsidRPr="007D7032">
        <w:rPr>
          <w:color w:val="000000"/>
          <w:sz w:val="24"/>
          <w:szCs w:val="24"/>
        </w:rPr>
        <w:t>висимости от номенклатуры поставляемого Оборудования</w:t>
      </w:r>
    </w:p>
    <w:p w:rsidR="00863EBD" w:rsidRPr="006E50D5" w:rsidRDefault="00863EBD" w:rsidP="00FB018F">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w:t>
      </w:r>
      <w:r w:rsidR="00606F99">
        <w:rPr>
          <w:sz w:val="24"/>
          <w:szCs w:val="24"/>
        </w:rPr>
        <w:t>ожная накладная (форма № ГУ-27)</w:t>
      </w:r>
      <w:r w:rsidRPr="006E50D5">
        <w:rPr>
          <w:sz w:val="24"/>
          <w:szCs w:val="24"/>
        </w:rPr>
        <w:t>;</w:t>
      </w:r>
    </w:p>
    <w:p w:rsidR="00863EBD" w:rsidRPr="006E50D5" w:rsidRDefault="00863EBD" w:rsidP="00EC3841">
      <w:pPr>
        <w:numPr>
          <w:ilvl w:val="0"/>
          <w:numId w:val="2"/>
        </w:numPr>
        <w:shd w:val="clear" w:color="auto" w:fill="FFFFFF"/>
        <w:tabs>
          <w:tab w:val="left" w:pos="1418"/>
        </w:tabs>
        <w:ind w:left="0" w:firstLine="709"/>
        <w:jc w:val="both"/>
        <w:rPr>
          <w:sz w:val="24"/>
          <w:szCs w:val="24"/>
        </w:rPr>
      </w:pPr>
      <w:r w:rsidRPr="006E50D5">
        <w:rPr>
          <w:sz w:val="24"/>
          <w:szCs w:val="24"/>
        </w:rPr>
        <w:t>накладная ТОРГ-12</w:t>
      </w:r>
      <w:r w:rsidR="00B261CE">
        <w:rPr>
          <w:sz w:val="24"/>
          <w:szCs w:val="24"/>
        </w:rPr>
        <w:t xml:space="preserve"> или УПД (универсальный передаточный документ)</w:t>
      </w:r>
      <w:r w:rsidRPr="006E50D5">
        <w:rPr>
          <w:sz w:val="24"/>
          <w:szCs w:val="24"/>
        </w:rPr>
        <w:t>.</w:t>
      </w:r>
    </w:p>
    <w:p w:rsidR="00863EBD" w:rsidRPr="006E50D5" w:rsidRDefault="002F1BA1" w:rsidP="00773AFE">
      <w:pPr>
        <w:pStyle w:val="af2"/>
        <w:widowControl/>
        <w:numPr>
          <w:ilvl w:val="1"/>
          <w:numId w:val="25"/>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606F99">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522A4E" w:rsidRDefault="00740CF5" w:rsidP="00773AFE">
      <w:pPr>
        <w:pStyle w:val="af2"/>
        <w:widowControl/>
        <w:numPr>
          <w:ilvl w:val="1"/>
          <w:numId w:val="25"/>
        </w:numPr>
        <w:shd w:val="clear" w:color="auto" w:fill="FFFFFF"/>
        <w:tabs>
          <w:tab w:val="left" w:pos="1134"/>
          <w:tab w:val="left" w:pos="1418"/>
        </w:tabs>
        <w:autoSpaceDE/>
        <w:autoSpaceDN/>
        <w:ind w:left="0" w:firstLine="709"/>
        <w:jc w:val="both"/>
        <w:rPr>
          <w:bCs/>
          <w:sz w:val="24"/>
          <w:szCs w:val="24"/>
        </w:rPr>
      </w:pPr>
      <w:r w:rsidRPr="00522A4E">
        <w:rPr>
          <w:bCs/>
          <w:sz w:val="24"/>
          <w:szCs w:val="24"/>
        </w:rPr>
        <w:t>Погрузка, доставка</w:t>
      </w:r>
      <w:r w:rsidR="00606F99">
        <w:rPr>
          <w:bCs/>
          <w:sz w:val="24"/>
          <w:szCs w:val="24"/>
        </w:rPr>
        <w:t xml:space="preserve"> </w:t>
      </w:r>
      <w:r w:rsidRPr="00522A4E">
        <w:rPr>
          <w:bCs/>
          <w:sz w:val="24"/>
          <w:szCs w:val="24"/>
        </w:rPr>
        <w:t>осуществляется Поставщиком</w:t>
      </w:r>
      <w:r w:rsidR="00606F99">
        <w:rPr>
          <w:bCs/>
          <w:sz w:val="24"/>
          <w:szCs w:val="24"/>
        </w:rPr>
        <w:t>. Стоимость погрузки, доставки</w:t>
      </w:r>
      <w:r w:rsidRPr="00B50156">
        <w:rPr>
          <w:sz w:val="24"/>
          <w:szCs w:val="24"/>
          <w:highlight w:val="lightGray"/>
        </w:rPr>
        <w:t xml:space="preserve"> </w:t>
      </w:r>
      <w:r w:rsidRPr="00606F99">
        <w:rPr>
          <w:sz w:val="24"/>
          <w:szCs w:val="24"/>
        </w:rPr>
        <w:t>Товара</w:t>
      </w:r>
      <w:r w:rsidRPr="00522A4E">
        <w:rPr>
          <w:bCs/>
          <w:sz w:val="24"/>
          <w:szCs w:val="24"/>
        </w:rPr>
        <w:t xml:space="preserve"> включена в стоимость Товара.</w:t>
      </w:r>
    </w:p>
    <w:p w:rsidR="00863EBD" w:rsidRDefault="00863EBD" w:rsidP="00773AFE">
      <w:pPr>
        <w:pStyle w:val="af2"/>
        <w:widowControl/>
        <w:numPr>
          <w:ilvl w:val="1"/>
          <w:numId w:val="25"/>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773AFE">
      <w:pPr>
        <w:pStyle w:val="af2"/>
        <w:widowControl/>
        <w:numPr>
          <w:ilvl w:val="1"/>
          <w:numId w:val="25"/>
        </w:numPr>
        <w:shd w:val="clear" w:color="auto" w:fill="FFFFFF"/>
        <w:tabs>
          <w:tab w:val="left" w:pos="1134"/>
        </w:tabs>
        <w:autoSpaceDE/>
        <w:autoSpaceDN/>
        <w:ind w:left="0" w:firstLine="709"/>
        <w:jc w:val="both"/>
        <w:rPr>
          <w:sz w:val="24"/>
          <w:szCs w:val="24"/>
        </w:rPr>
      </w:pPr>
      <w:bookmarkStart w:id="3" w:name="_Ref361396594"/>
      <w:r w:rsidRPr="006E50D5">
        <w:rPr>
          <w:sz w:val="24"/>
          <w:szCs w:val="24"/>
        </w:rPr>
        <w:t>Датой поставки</w:t>
      </w:r>
      <w:r w:rsidR="00791F08">
        <w:rPr>
          <w:sz w:val="24"/>
          <w:szCs w:val="24"/>
        </w:rPr>
        <w:t xml:space="preserve">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710357">
        <w:rPr>
          <w:sz w:val="24"/>
          <w:szCs w:val="24"/>
        </w:rPr>
        <w:t xml:space="preserve"> или УПД</w:t>
      </w:r>
      <w:r w:rsidRPr="006E50D5">
        <w:rPr>
          <w:sz w:val="24"/>
          <w:szCs w:val="24"/>
        </w:rPr>
        <w:t>.</w:t>
      </w:r>
      <w:bookmarkEnd w:id="3"/>
      <w:r w:rsidRPr="006E50D5">
        <w:rPr>
          <w:sz w:val="24"/>
          <w:szCs w:val="24"/>
        </w:rPr>
        <w:t xml:space="preserve"> </w:t>
      </w:r>
    </w:p>
    <w:p w:rsidR="00863EBD" w:rsidRPr="006E50D5" w:rsidRDefault="00863EBD"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7058B7">
        <w:rPr>
          <w:sz w:val="24"/>
          <w:szCs w:val="24"/>
        </w:rPr>
        <w:t>4</w:t>
      </w:r>
      <w:r w:rsidR="002F1BA1" w:rsidRPr="006E50D5">
        <w:rPr>
          <w:sz w:val="24"/>
          <w:szCs w:val="24"/>
        </w:rPr>
        <w:t>.</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F846B8">
        <w:rPr>
          <w:sz w:val="24"/>
          <w:szCs w:val="24"/>
        </w:rPr>
        <w:t>3 (трех</w:t>
      </w:r>
      <w:r w:rsidRPr="00C510A3">
        <w:rPr>
          <w:sz w:val="24"/>
          <w:szCs w:val="24"/>
        </w:rPr>
        <w:t>)</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w:t>
      </w:r>
      <w:r w:rsidR="002F1BA1" w:rsidRPr="006E50D5">
        <w:rPr>
          <w:sz w:val="24"/>
          <w:szCs w:val="24"/>
        </w:rPr>
        <w:t xml:space="preserve">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54035E" w:rsidRPr="006B4531" w:rsidRDefault="0054035E" w:rsidP="0054035E">
      <w:pPr>
        <w:widowControl/>
        <w:shd w:val="clear" w:color="auto" w:fill="FFFFFF"/>
        <w:tabs>
          <w:tab w:val="left" w:pos="1134"/>
          <w:tab w:val="left" w:pos="1418"/>
        </w:tabs>
        <w:autoSpaceDE/>
        <w:autoSpaceDN/>
        <w:ind w:firstLine="709"/>
        <w:jc w:val="both"/>
        <w:rPr>
          <w:bCs/>
          <w:sz w:val="24"/>
          <w:szCs w:val="24"/>
        </w:rPr>
      </w:pPr>
      <w:r w:rsidRPr="006B4531">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54035E" w:rsidRPr="006E50D5" w:rsidRDefault="0054035E" w:rsidP="0054035E">
      <w:pPr>
        <w:pStyle w:val="af2"/>
        <w:shd w:val="clear" w:color="auto" w:fill="FFFFFF"/>
        <w:tabs>
          <w:tab w:val="left" w:pos="1134"/>
          <w:tab w:val="left" w:pos="1418"/>
        </w:tabs>
        <w:ind w:left="0" w:firstLine="709"/>
        <w:jc w:val="both"/>
        <w:rPr>
          <w:bCs/>
          <w:sz w:val="24"/>
          <w:szCs w:val="24"/>
        </w:rPr>
      </w:pPr>
      <w:r w:rsidRPr="006B4531">
        <w:rPr>
          <w:bCs/>
          <w:sz w:val="24"/>
          <w:szCs w:val="24"/>
        </w:rPr>
        <w:t>Оригинал доверенности представителя Поставщика подлежит передаче Покупателю.</w:t>
      </w:r>
    </w:p>
    <w:p w:rsidR="00863EBD" w:rsidRPr="006E50D5" w:rsidRDefault="00863EBD"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F846B8">
        <w:rPr>
          <w:sz w:val="24"/>
          <w:szCs w:val="24"/>
        </w:rPr>
        <w:t>10 (десяти)</w:t>
      </w:r>
      <w:r w:rsidRPr="006E50D5">
        <w:rPr>
          <w:sz w:val="24"/>
          <w:szCs w:val="24"/>
        </w:rPr>
        <w:t xml:space="preserve"> рабочих дней </w:t>
      </w:r>
      <w:r w:rsidRPr="006E50D5">
        <w:rPr>
          <w:sz w:val="24"/>
          <w:szCs w:val="24"/>
        </w:rPr>
        <w:br/>
      </w:r>
      <w:r w:rsidRPr="006E50D5">
        <w:rPr>
          <w:sz w:val="24"/>
          <w:szCs w:val="24"/>
        </w:rPr>
        <w:lastRenderedPageBreak/>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B261CE">
        <w:rPr>
          <w:sz w:val="24"/>
          <w:szCs w:val="24"/>
        </w:rPr>
        <w:t xml:space="preserve"> или УПД</w:t>
      </w:r>
      <w:r w:rsidRPr="006E50D5">
        <w:rPr>
          <w:sz w:val="24"/>
          <w:szCs w:val="24"/>
        </w:rPr>
        <w:t>.</w:t>
      </w:r>
    </w:p>
    <w:p w:rsidR="00E90250" w:rsidRDefault="0012117F" w:rsidP="00773AFE">
      <w:pPr>
        <w:numPr>
          <w:ilvl w:val="1"/>
          <w:numId w:val="25"/>
        </w:numPr>
        <w:shd w:val="clear" w:color="auto" w:fill="FFFFFF"/>
        <w:tabs>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773AFE">
      <w:pPr>
        <w:numPr>
          <w:ilvl w:val="1"/>
          <w:numId w:val="25"/>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7058B7">
        <w:rPr>
          <w:sz w:val="24"/>
          <w:szCs w:val="24"/>
        </w:rPr>
        <w:t>4</w:t>
      </w:r>
      <w:r w:rsidR="00B328AA">
        <w:rPr>
          <w:sz w:val="24"/>
          <w:szCs w:val="24"/>
        </w:rPr>
        <w:t>.</w:t>
      </w:r>
      <w:r w:rsidR="00922F1F">
        <w:rPr>
          <w:sz w:val="24"/>
          <w:szCs w:val="24"/>
        </w:rPr>
        <w:t>10</w:t>
      </w:r>
      <w:r w:rsidR="00B328AA">
        <w:rPr>
          <w:sz w:val="24"/>
          <w:szCs w:val="24"/>
        </w:rPr>
        <w:t xml:space="preserve">, </w:t>
      </w:r>
      <w:r w:rsidR="007058B7">
        <w:rPr>
          <w:sz w:val="24"/>
          <w:szCs w:val="24"/>
        </w:rPr>
        <w:t>4</w:t>
      </w:r>
      <w:r w:rsidR="00B328AA">
        <w:rPr>
          <w:sz w:val="24"/>
          <w:szCs w:val="24"/>
        </w:rPr>
        <w:t>.</w:t>
      </w:r>
      <w:r w:rsidR="00922F1F">
        <w:rPr>
          <w:sz w:val="24"/>
          <w:szCs w:val="24"/>
        </w:rPr>
        <w:t>12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7841B8" w:rsidRDefault="00863EBD" w:rsidP="00773AFE">
      <w:pPr>
        <w:pStyle w:val="af2"/>
        <w:widowControl/>
        <w:numPr>
          <w:ilvl w:val="1"/>
          <w:numId w:val="25"/>
        </w:numPr>
        <w:shd w:val="clear" w:color="auto" w:fill="FFFFFF"/>
        <w:tabs>
          <w:tab w:val="left" w:pos="1134"/>
          <w:tab w:val="left" w:pos="1418"/>
        </w:tabs>
        <w:autoSpaceDE/>
        <w:autoSpaceDN/>
        <w:ind w:left="0" w:firstLine="709"/>
        <w:jc w:val="both"/>
        <w:rPr>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7841B8">
        <w:rPr>
          <w:sz w:val="24"/>
          <w:szCs w:val="24"/>
        </w:rPr>
        <w:t xml:space="preserve"> </w:t>
      </w:r>
    </w:p>
    <w:p w:rsidR="00E965CD" w:rsidRDefault="00E965CD" w:rsidP="00773AFE">
      <w:pPr>
        <w:pStyle w:val="af2"/>
        <w:widowControl/>
        <w:numPr>
          <w:ilvl w:val="1"/>
          <w:numId w:val="25"/>
        </w:numPr>
        <w:shd w:val="clear" w:color="auto" w:fill="FFFFFF"/>
        <w:tabs>
          <w:tab w:val="left" w:pos="1134"/>
          <w:tab w:val="left" w:pos="1418"/>
        </w:tabs>
        <w:autoSpaceDE/>
        <w:autoSpaceDN/>
        <w:ind w:left="0" w:firstLine="709"/>
        <w:jc w:val="both"/>
        <w:rPr>
          <w:sz w:val="24"/>
          <w:szCs w:val="24"/>
        </w:rPr>
      </w:pPr>
      <w:r w:rsidRPr="006E50D5">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710357">
        <w:rPr>
          <w:sz w:val="24"/>
          <w:szCs w:val="24"/>
        </w:rPr>
        <w:t xml:space="preserve"> или УПД</w:t>
      </w:r>
      <w:r w:rsidRPr="006E50D5">
        <w:rPr>
          <w:sz w:val="24"/>
          <w:szCs w:val="24"/>
        </w:rPr>
        <w:t>.</w:t>
      </w:r>
    </w:p>
    <w:p w:rsidR="004E37E0" w:rsidRPr="00D53DD7" w:rsidRDefault="004E37E0" w:rsidP="00773AFE">
      <w:pPr>
        <w:pStyle w:val="af2"/>
        <w:numPr>
          <w:ilvl w:val="1"/>
          <w:numId w:val="25"/>
        </w:numPr>
        <w:ind w:left="0" w:firstLine="709"/>
        <w:jc w:val="both"/>
        <w:rPr>
          <w:sz w:val="24"/>
          <w:szCs w:val="24"/>
        </w:rPr>
      </w:pPr>
      <w:r w:rsidRPr="00D53DD7">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AB767E">
        <w:rPr>
          <w:sz w:val="24"/>
          <w:szCs w:val="24"/>
        </w:rPr>
        <w:t>6</w:t>
      </w:r>
      <w:r w:rsidR="00533C21">
        <w:rPr>
          <w:sz w:val="24"/>
          <w:szCs w:val="24"/>
        </w:rPr>
        <w:t xml:space="preserve"> </w:t>
      </w:r>
      <w:r w:rsidRPr="00D53DD7">
        <w:rPr>
          <w:sz w:val="24"/>
          <w:szCs w:val="24"/>
        </w:rPr>
        <w:t>к настоящему договору.</w:t>
      </w:r>
    </w:p>
    <w:p w:rsidR="004E37E0" w:rsidRPr="00D53DD7" w:rsidRDefault="004E37E0" w:rsidP="004E37E0">
      <w:pPr>
        <w:ind w:firstLine="709"/>
        <w:jc w:val="both"/>
        <w:rPr>
          <w:sz w:val="24"/>
          <w:szCs w:val="24"/>
        </w:rPr>
      </w:pPr>
      <w:r w:rsidRPr="00D53DD7">
        <w:rPr>
          <w:sz w:val="24"/>
          <w:szCs w:val="24"/>
        </w:rPr>
        <w:t>В случае поступления на склад Грузополучателя Товара (Оборудования) без вышеуказанного уведомления, Покупатель вправе:</w:t>
      </w:r>
    </w:p>
    <w:p w:rsidR="004E37E0" w:rsidRPr="00D53DD7" w:rsidRDefault="004E37E0" w:rsidP="004E37E0">
      <w:pPr>
        <w:ind w:firstLine="709"/>
        <w:jc w:val="both"/>
        <w:rPr>
          <w:sz w:val="24"/>
          <w:szCs w:val="24"/>
        </w:rPr>
      </w:pPr>
      <w:r w:rsidRPr="00D53DD7">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4E37E0" w:rsidRPr="00D53DD7" w:rsidRDefault="004E37E0" w:rsidP="004E37E0">
      <w:pPr>
        <w:ind w:firstLine="709"/>
        <w:jc w:val="both"/>
        <w:rPr>
          <w:sz w:val="24"/>
          <w:szCs w:val="24"/>
        </w:rPr>
      </w:pPr>
      <w:r w:rsidRPr="00D53DD7">
        <w:rPr>
          <w:sz w:val="24"/>
          <w:szCs w:val="24"/>
        </w:rPr>
        <w:t>либо</w:t>
      </w:r>
    </w:p>
    <w:p w:rsidR="004E37E0" w:rsidRPr="00D53DD7" w:rsidRDefault="004E37E0" w:rsidP="004E37E0">
      <w:pPr>
        <w:ind w:firstLine="709"/>
        <w:jc w:val="both"/>
        <w:rPr>
          <w:color w:val="000000"/>
          <w:sz w:val="24"/>
          <w:szCs w:val="24"/>
        </w:rPr>
      </w:pPr>
      <w:r w:rsidRPr="00D53DD7">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AB767E">
        <w:rPr>
          <w:sz w:val="24"/>
          <w:szCs w:val="24"/>
        </w:rPr>
        <w:t>20%</w:t>
      </w:r>
      <w:r w:rsidRPr="00D53DD7">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4E37E0" w:rsidRPr="006A07F6" w:rsidRDefault="004E37E0" w:rsidP="004E37E0">
      <w:pPr>
        <w:ind w:firstLine="709"/>
        <w:jc w:val="both"/>
        <w:rPr>
          <w:bCs/>
          <w:sz w:val="24"/>
          <w:szCs w:val="24"/>
        </w:rPr>
      </w:pPr>
      <w:r w:rsidRPr="00D53DD7">
        <w:rPr>
          <w:bCs/>
          <w:sz w:val="24"/>
          <w:szCs w:val="24"/>
        </w:rPr>
        <w:lastRenderedPageBreak/>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53DD7">
        <w:rPr>
          <w:sz w:val="24"/>
          <w:szCs w:val="24"/>
        </w:rPr>
        <w:t>Грузоотправителя Товара и Транспортной компании</w:t>
      </w:r>
      <w:r w:rsidRPr="00D53DD7">
        <w:rPr>
          <w:bCs/>
          <w:sz w:val="24"/>
          <w:szCs w:val="24"/>
        </w:rPr>
        <w:t>, Поставщик обязан компенсировать все убытки Покупателя, вызванные такими претензиями и требованиями.</w:t>
      </w:r>
    </w:p>
    <w:p w:rsidR="00D0076E" w:rsidRDefault="00D0076E" w:rsidP="00781089">
      <w:pPr>
        <w:shd w:val="clear" w:color="auto" w:fill="FFFFFF"/>
        <w:jc w:val="both"/>
        <w:rPr>
          <w:sz w:val="24"/>
          <w:szCs w:val="24"/>
        </w:rPr>
      </w:pPr>
    </w:p>
    <w:p w:rsidR="00D0076E" w:rsidRPr="00781089" w:rsidRDefault="00D0076E" w:rsidP="001B4BA6">
      <w:pPr>
        <w:pStyle w:val="af2"/>
        <w:numPr>
          <w:ilvl w:val="0"/>
          <w:numId w:val="25"/>
        </w:numPr>
        <w:shd w:val="clear" w:color="auto" w:fill="FFFFFF"/>
        <w:jc w:val="center"/>
        <w:rPr>
          <w:b/>
          <w:sz w:val="24"/>
          <w:szCs w:val="24"/>
        </w:rPr>
      </w:pPr>
      <w:r w:rsidRPr="00781089">
        <w:rPr>
          <w:b/>
          <w:sz w:val="24"/>
          <w:szCs w:val="24"/>
        </w:rPr>
        <w:t>Гарантийный срок</w:t>
      </w:r>
    </w:p>
    <w:p w:rsidR="009A6CFC" w:rsidRPr="003903E1" w:rsidRDefault="009557E6" w:rsidP="00773AFE">
      <w:pPr>
        <w:pStyle w:val="af2"/>
        <w:numPr>
          <w:ilvl w:val="1"/>
          <w:numId w:val="25"/>
        </w:numPr>
        <w:tabs>
          <w:tab w:val="left" w:pos="1134"/>
          <w:tab w:val="num" w:pos="1424"/>
          <w:tab w:val="num" w:pos="1851"/>
        </w:tabs>
        <w:ind w:left="0" w:firstLine="709"/>
        <w:jc w:val="both"/>
        <w:rPr>
          <w:sz w:val="24"/>
          <w:szCs w:val="24"/>
        </w:rPr>
      </w:pPr>
      <w:r w:rsidRPr="002E5DB6">
        <w:rPr>
          <w:sz w:val="24"/>
          <w:szCs w:val="24"/>
        </w:rPr>
        <w:t xml:space="preserve">Гарантия на поставляемый Товар </w:t>
      </w:r>
      <w:r w:rsidRPr="002E5DB6">
        <w:rPr>
          <w:color w:val="000000"/>
          <w:sz w:val="24"/>
          <w:szCs w:val="24"/>
        </w:rPr>
        <w:t xml:space="preserve">____________месяцев (в соответствии с предложением участника, но не менее </w:t>
      </w:r>
      <w:r w:rsidR="00B261CE">
        <w:rPr>
          <w:color w:val="000000"/>
          <w:sz w:val="24"/>
          <w:szCs w:val="24"/>
        </w:rPr>
        <w:t>60</w:t>
      </w:r>
      <w:r w:rsidRPr="002E5DB6">
        <w:rPr>
          <w:color w:val="000000"/>
          <w:sz w:val="24"/>
          <w:szCs w:val="24"/>
        </w:rPr>
        <w:t xml:space="preserve"> месяцев). Время начала исчисления гарантийного срока – с момента </w:t>
      </w:r>
      <w:r w:rsidR="00710357">
        <w:rPr>
          <w:color w:val="000000"/>
          <w:sz w:val="24"/>
          <w:szCs w:val="24"/>
        </w:rPr>
        <w:t>подписания ТОРГ-12 или УПД</w:t>
      </w:r>
      <w:r w:rsidRPr="002E5DB6">
        <w:rPr>
          <w:color w:val="000000"/>
          <w:sz w:val="24"/>
          <w:szCs w:val="24"/>
        </w:rPr>
        <w:t>.</w:t>
      </w:r>
      <w:r w:rsidRPr="002E5DB6">
        <w:rPr>
          <w:color w:val="000000"/>
          <w:sz w:val="22"/>
          <w:szCs w:val="22"/>
        </w:rPr>
        <w:t xml:space="preserve"> </w:t>
      </w:r>
      <w:r w:rsidR="009A6CFC" w:rsidRPr="002E5DB6">
        <w:rPr>
          <w:sz w:val="24"/>
          <w:szCs w:val="24"/>
        </w:rPr>
        <w:t>Установленный в отношении Товара гарантийный срок распространяется на все составные части и комплектующие Товара.</w:t>
      </w:r>
      <w:r w:rsidR="00B261CE" w:rsidRPr="00B261CE">
        <w:rPr>
          <w:sz w:val="26"/>
          <w:szCs w:val="26"/>
        </w:rPr>
        <w:t xml:space="preserve"> </w:t>
      </w:r>
      <w:r w:rsidR="003903E1" w:rsidRPr="003903E1">
        <w:rPr>
          <w:sz w:val="24"/>
          <w:szCs w:val="24"/>
        </w:rPr>
        <w:t xml:space="preserve">Гарантия на защиту от коррозии, при отсутствии механических повреждений - </w:t>
      </w:r>
      <w:r w:rsidR="003903E1" w:rsidRPr="003903E1">
        <w:rPr>
          <w:b/>
          <w:i/>
          <w:sz w:val="24"/>
          <w:szCs w:val="24"/>
        </w:rPr>
        <w:t>_____ месяцев</w:t>
      </w:r>
      <w:r w:rsidR="003903E1" w:rsidRPr="003903E1">
        <w:rPr>
          <w:sz w:val="24"/>
          <w:szCs w:val="24"/>
        </w:rPr>
        <w:t xml:space="preserve"> (в соответствии с предложением участника, но не менее 120 месяцев) с момента </w:t>
      </w:r>
      <w:r w:rsidR="00710357">
        <w:rPr>
          <w:sz w:val="24"/>
          <w:szCs w:val="24"/>
        </w:rPr>
        <w:t>подписания ТОРГ-12 или УПД</w:t>
      </w:r>
      <w:r w:rsidR="003903E1">
        <w:rPr>
          <w:sz w:val="24"/>
          <w:szCs w:val="24"/>
        </w:rPr>
        <w:t>.</w:t>
      </w:r>
    </w:p>
    <w:p w:rsidR="00B40909" w:rsidRPr="006E50D5" w:rsidRDefault="00B40909" w:rsidP="00773AFE">
      <w:pPr>
        <w:numPr>
          <w:ilvl w:val="1"/>
          <w:numId w:val="25"/>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058B7">
        <w:rPr>
          <w:sz w:val="24"/>
          <w:szCs w:val="24"/>
        </w:rPr>
        <w:t>4</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773AFE">
      <w:pPr>
        <w:numPr>
          <w:ilvl w:val="1"/>
          <w:numId w:val="25"/>
        </w:numPr>
        <w:shd w:val="clear" w:color="auto" w:fill="FFFFFF"/>
        <w:tabs>
          <w:tab w:val="left"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773AFE">
      <w:pPr>
        <w:numPr>
          <w:ilvl w:val="1"/>
          <w:numId w:val="25"/>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7058B7">
        <w:rPr>
          <w:sz w:val="24"/>
          <w:szCs w:val="24"/>
        </w:rPr>
        <w:t>5</w:t>
      </w:r>
      <w:r w:rsidR="000440DC">
        <w:rPr>
          <w:sz w:val="24"/>
          <w:szCs w:val="24"/>
        </w:rPr>
        <w:t>.3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773AFE">
      <w:pPr>
        <w:numPr>
          <w:ilvl w:val="1"/>
          <w:numId w:val="25"/>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773AFE">
      <w:pPr>
        <w:numPr>
          <w:ilvl w:val="1"/>
          <w:numId w:val="25"/>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7058B7">
        <w:rPr>
          <w:sz w:val="24"/>
          <w:szCs w:val="24"/>
        </w:rPr>
        <w:t>5</w:t>
      </w:r>
      <w:r w:rsidR="000440DC">
        <w:rPr>
          <w:sz w:val="24"/>
          <w:szCs w:val="24"/>
        </w:rPr>
        <w:t>.1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773AFE">
      <w:pPr>
        <w:numPr>
          <w:ilvl w:val="1"/>
          <w:numId w:val="25"/>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 xml:space="preserve">Товара или возврат его </w:t>
      </w:r>
      <w:r w:rsidR="001E0E6E" w:rsidRPr="006E50D5">
        <w:rPr>
          <w:sz w:val="24"/>
          <w:szCs w:val="24"/>
        </w:rPr>
        <w:lastRenderedPageBreak/>
        <w:t>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1B4BA6">
        <w:rPr>
          <w:sz w:val="24"/>
          <w:szCs w:val="24"/>
        </w:rPr>
        <w:t>5</w:t>
      </w:r>
      <w:r w:rsidR="00EF01F5">
        <w:rPr>
          <w:sz w:val="24"/>
          <w:szCs w:val="24"/>
        </w:rPr>
        <w:t>.</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B40909" w:rsidRPr="00781089" w:rsidRDefault="00B40909" w:rsidP="005154EE">
      <w:pPr>
        <w:shd w:val="clear" w:color="auto" w:fill="FFFFFF"/>
        <w:tabs>
          <w:tab w:val="num" w:pos="1283"/>
        </w:tabs>
        <w:jc w:val="both"/>
        <w:rPr>
          <w:b/>
          <w:snapToGrid w:val="0"/>
          <w:sz w:val="24"/>
          <w:szCs w:val="24"/>
        </w:rPr>
      </w:pPr>
    </w:p>
    <w:p w:rsidR="00340B00" w:rsidRPr="0015207D" w:rsidRDefault="00340B00" w:rsidP="001B4BA6">
      <w:pPr>
        <w:pStyle w:val="11"/>
        <w:numPr>
          <w:ilvl w:val="0"/>
          <w:numId w:val="25"/>
        </w:numPr>
        <w:jc w:val="center"/>
        <w:rPr>
          <w:b/>
          <w:sz w:val="24"/>
          <w:szCs w:val="24"/>
        </w:rPr>
      </w:pPr>
      <w:r w:rsidRPr="0015207D">
        <w:rPr>
          <w:b/>
          <w:sz w:val="24"/>
          <w:szCs w:val="24"/>
        </w:rPr>
        <w:t>Права и обязанности Сторон</w:t>
      </w:r>
      <w:r w:rsidR="00EF01F5" w:rsidRPr="00781089">
        <w:rPr>
          <w:b/>
          <w:sz w:val="24"/>
          <w:szCs w:val="24"/>
        </w:rPr>
        <w:t xml:space="preserve"> при оказании Услуг</w:t>
      </w:r>
    </w:p>
    <w:p w:rsidR="00340B00" w:rsidRPr="00781089" w:rsidRDefault="00340B00" w:rsidP="00773AFE">
      <w:pPr>
        <w:pStyle w:val="af2"/>
        <w:widowControl/>
        <w:numPr>
          <w:ilvl w:val="1"/>
          <w:numId w:val="25"/>
        </w:numPr>
        <w:shd w:val="clear" w:color="auto" w:fill="FFFFFF"/>
        <w:tabs>
          <w:tab w:val="left" w:pos="568"/>
          <w:tab w:val="num" w:pos="1424"/>
        </w:tabs>
        <w:autoSpaceDE/>
        <w:autoSpaceDN/>
        <w:ind w:left="0" w:firstLine="709"/>
        <w:jc w:val="both"/>
        <w:rPr>
          <w:bCs/>
          <w:sz w:val="24"/>
          <w:szCs w:val="24"/>
        </w:rPr>
      </w:pPr>
      <w:r w:rsidRPr="00781089">
        <w:rPr>
          <w:bCs/>
          <w:sz w:val="24"/>
          <w:szCs w:val="24"/>
          <w:u w:val="single"/>
        </w:rPr>
        <w:t>Покупатель обязан</w:t>
      </w:r>
      <w:r w:rsidRPr="00781089">
        <w:rPr>
          <w:bCs/>
          <w:sz w:val="24"/>
          <w:szCs w:val="24"/>
        </w:rPr>
        <w:t>:</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Сообщить Поставщику контакты и должность представителей Покупателя</w:t>
      </w:r>
      <w:r w:rsidR="00B106C1">
        <w:rPr>
          <w:bCs/>
          <w:sz w:val="24"/>
          <w:szCs w:val="24"/>
        </w:rPr>
        <w:t>,</w:t>
      </w:r>
      <w:r w:rsidRPr="00781089">
        <w:rPr>
          <w:bCs/>
          <w:sz w:val="24"/>
          <w:szCs w:val="24"/>
        </w:rPr>
        <w:t xml:space="preserve"> уполномоченных на оперативное рассмотрение и решение технических и организационных вопросов, связанных с </w:t>
      </w:r>
      <w:r w:rsidRPr="0015207D">
        <w:rPr>
          <w:bCs/>
          <w:sz w:val="24"/>
          <w:szCs w:val="24"/>
        </w:rPr>
        <w:t>оказанием Услуг</w:t>
      </w:r>
      <w:r w:rsidRPr="00781089">
        <w:rPr>
          <w:bCs/>
          <w:sz w:val="24"/>
          <w:szCs w:val="24"/>
        </w:rPr>
        <w:t xml:space="preserve">. </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Ознакомить Поставщика с локальными нормативными актами Покупателя, устанавливающими требования по охране труда, промышленной и пожарной безопасности, правилами пропускного и внутриобъектового режима Покупателя. </w:t>
      </w:r>
    </w:p>
    <w:p w:rsidR="00EF01F5" w:rsidRPr="00781089" w:rsidRDefault="00B106C1" w:rsidP="00773AFE">
      <w:pPr>
        <w:pStyle w:val="af2"/>
        <w:numPr>
          <w:ilvl w:val="2"/>
          <w:numId w:val="25"/>
        </w:numPr>
        <w:shd w:val="clear" w:color="auto" w:fill="FFFFFF"/>
        <w:tabs>
          <w:tab w:val="left" w:pos="540"/>
          <w:tab w:val="left" w:pos="1418"/>
        </w:tabs>
        <w:ind w:left="0" w:firstLine="709"/>
        <w:jc w:val="both"/>
        <w:rPr>
          <w:sz w:val="24"/>
          <w:szCs w:val="24"/>
        </w:rPr>
      </w:pPr>
      <w:r w:rsidRPr="0015207D">
        <w:rPr>
          <w:sz w:val="24"/>
          <w:szCs w:val="24"/>
        </w:rPr>
        <w:t>Предостав</w:t>
      </w:r>
      <w:r>
        <w:rPr>
          <w:sz w:val="24"/>
          <w:szCs w:val="24"/>
        </w:rPr>
        <w:t>и</w:t>
      </w:r>
      <w:r w:rsidRPr="0015207D">
        <w:rPr>
          <w:sz w:val="24"/>
          <w:szCs w:val="24"/>
        </w:rPr>
        <w:t xml:space="preserve">ть </w:t>
      </w:r>
      <w:r w:rsidR="00EF01F5" w:rsidRPr="0015207D">
        <w:rPr>
          <w:sz w:val="24"/>
          <w:szCs w:val="24"/>
        </w:rPr>
        <w:t>представителям Поставщика доступ на территорию Покупателя для оказания Услуг</w:t>
      </w:r>
      <w:r>
        <w:rPr>
          <w:spacing w:val="-1"/>
          <w:sz w:val="24"/>
          <w:szCs w:val="24"/>
        </w:rPr>
        <w:t xml:space="preserve"> </w:t>
      </w:r>
      <w:r w:rsidR="00EF01F5" w:rsidRPr="00781089">
        <w:rPr>
          <w:spacing w:val="-1"/>
          <w:sz w:val="24"/>
          <w:szCs w:val="24"/>
        </w:rPr>
        <w:t xml:space="preserve">при </w:t>
      </w:r>
      <w:r w:rsidR="00EF01F5" w:rsidRPr="00781089">
        <w:rPr>
          <w:sz w:val="24"/>
          <w:szCs w:val="24"/>
        </w:rPr>
        <w:t xml:space="preserve">условии письменного уведомления </w:t>
      </w:r>
      <w:r w:rsidR="009A6CFC">
        <w:rPr>
          <w:sz w:val="24"/>
          <w:szCs w:val="24"/>
        </w:rPr>
        <w:t>Покупателя</w:t>
      </w:r>
      <w:r w:rsidR="009A6CFC" w:rsidRPr="00781089">
        <w:rPr>
          <w:sz w:val="24"/>
          <w:szCs w:val="24"/>
        </w:rPr>
        <w:t xml:space="preserve"> </w:t>
      </w:r>
      <w:r w:rsidR="00EF01F5" w:rsidRPr="00781089">
        <w:rPr>
          <w:sz w:val="24"/>
          <w:szCs w:val="24"/>
        </w:rPr>
        <w:t>за 10 (десять) календарных дней до даты предполагаемого прибытия представителей Поставщика в Место оказания Услуг</w:t>
      </w:r>
      <w:r w:rsidR="00E57064">
        <w:rPr>
          <w:sz w:val="24"/>
          <w:szCs w:val="24"/>
        </w:rPr>
        <w:t>.</w:t>
      </w:r>
    </w:p>
    <w:p w:rsidR="00340B00" w:rsidRPr="00781089" w:rsidRDefault="00340B00" w:rsidP="00773AFE">
      <w:pPr>
        <w:pStyle w:val="af2"/>
        <w:widowControl/>
        <w:numPr>
          <w:ilvl w:val="2"/>
          <w:numId w:val="25"/>
        </w:numPr>
        <w:shd w:val="clear" w:color="auto" w:fill="FFFFFF"/>
        <w:tabs>
          <w:tab w:val="left" w:pos="709"/>
          <w:tab w:val="left" w:pos="1418"/>
        </w:tabs>
        <w:autoSpaceDE/>
        <w:autoSpaceDN/>
        <w:ind w:left="0" w:firstLine="709"/>
        <w:jc w:val="both"/>
        <w:rPr>
          <w:bCs/>
          <w:sz w:val="24"/>
          <w:szCs w:val="24"/>
        </w:rPr>
      </w:pPr>
      <w:r w:rsidRPr="00781089">
        <w:rPr>
          <w:bCs/>
          <w:sz w:val="24"/>
          <w:szCs w:val="24"/>
        </w:rPr>
        <w:t xml:space="preserve">Принять и оплатить </w:t>
      </w:r>
      <w:r w:rsidRPr="0015207D">
        <w:rPr>
          <w:bCs/>
          <w:sz w:val="24"/>
          <w:szCs w:val="24"/>
        </w:rPr>
        <w:t>оказанные</w:t>
      </w:r>
      <w:r w:rsidRPr="00781089">
        <w:rPr>
          <w:bCs/>
          <w:sz w:val="24"/>
          <w:szCs w:val="24"/>
        </w:rPr>
        <w:t xml:space="preserve"> Поставщиком </w:t>
      </w:r>
      <w:r w:rsidRPr="0015207D">
        <w:rPr>
          <w:bCs/>
          <w:sz w:val="24"/>
          <w:szCs w:val="24"/>
        </w:rPr>
        <w:t>Услуги</w:t>
      </w:r>
      <w:r w:rsidRPr="00781089">
        <w:rPr>
          <w:bCs/>
          <w:sz w:val="24"/>
          <w:szCs w:val="24"/>
        </w:rPr>
        <w:t xml:space="preserve"> на условиях, по цене </w:t>
      </w:r>
      <w:r w:rsidRPr="00781089">
        <w:rPr>
          <w:bCs/>
          <w:sz w:val="24"/>
          <w:szCs w:val="24"/>
        </w:rPr>
        <w:br/>
        <w:t>и в сроки, предусмотренные Договором.</w:t>
      </w:r>
    </w:p>
    <w:p w:rsidR="00340B00" w:rsidRDefault="00340B00" w:rsidP="00773AFE">
      <w:pPr>
        <w:pStyle w:val="af2"/>
        <w:widowControl/>
        <w:numPr>
          <w:ilvl w:val="2"/>
          <w:numId w:val="25"/>
        </w:numPr>
        <w:shd w:val="clear" w:color="auto" w:fill="FFFFFF"/>
        <w:tabs>
          <w:tab w:val="left" w:pos="709"/>
          <w:tab w:val="left" w:pos="1418"/>
        </w:tabs>
        <w:autoSpaceDE/>
        <w:autoSpaceDN/>
        <w:ind w:left="0" w:firstLine="709"/>
        <w:jc w:val="both"/>
        <w:rPr>
          <w:bCs/>
          <w:sz w:val="24"/>
          <w:szCs w:val="24"/>
        </w:rPr>
      </w:pPr>
      <w:r w:rsidRPr="00781089">
        <w:rPr>
          <w:bCs/>
          <w:sz w:val="24"/>
          <w:szCs w:val="24"/>
        </w:rPr>
        <w:t>Выполнять иные обязанности, предусмотренные Договором.</w:t>
      </w:r>
    </w:p>
    <w:p w:rsidR="00B106C1" w:rsidRPr="00781089" w:rsidRDefault="00B106C1" w:rsidP="00B418A9">
      <w:pPr>
        <w:pStyle w:val="af2"/>
        <w:widowControl/>
        <w:shd w:val="clear" w:color="auto" w:fill="FFFFFF"/>
        <w:tabs>
          <w:tab w:val="left" w:pos="709"/>
          <w:tab w:val="left" w:pos="1418"/>
        </w:tabs>
        <w:autoSpaceDE/>
        <w:autoSpaceDN/>
        <w:ind w:left="709"/>
        <w:jc w:val="both"/>
        <w:rPr>
          <w:bCs/>
          <w:sz w:val="24"/>
          <w:szCs w:val="24"/>
        </w:rPr>
      </w:pPr>
    </w:p>
    <w:p w:rsidR="00340B00" w:rsidRPr="00781089" w:rsidRDefault="00340B00" w:rsidP="00773AFE">
      <w:pPr>
        <w:pStyle w:val="af2"/>
        <w:widowControl/>
        <w:numPr>
          <w:ilvl w:val="1"/>
          <w:numId w:val="25"/>
        </w:numPr>
        <w:shd w:val="clear" w:color="auto" w:fill="FFFFFF"/>
        <w:tabs>
          <w:tab w:val="left" w:pos="1134"/>
        </w:tabs>
        <w:autoSpaceDE/>
        <w:autoSpaceDN/>
        <w:ind w:left="0" w:firstLine="709"/>
        <w:jc w:val="both"/>
        <w:rPr>
          <w:bCs/>
          <w:sz w:val="24"/>
          <w:szCs w:val="24"/>
        </w:rPr>
      </w:pPr>
      <w:r w:rsidRPr="00781089">
        <w:rPr>
          <w:bCs/>
          <w:sz w:val="24"/>
          <w:szCs w:val="24"/>
          <w:u w:val="single"/>
        </w:rPr>
        <w:t>Покупатель имеет право</w:t>
      </w:r>
      <w:r w:rsidRPr="00781089">
        <w:rPr>
          <w:bCs/>
          <w:sz w:val="24"/>
          <w:szCs w:val="24"/>
        </w:rPr>
        <w:t>:</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Самостоятельно или с привлечением третьих лиц осуществлять контроль и надзор за ходом и качеством </w:t>
      </w:r>
      <w:r w:rsidR="00E55725" w:rsidRPr="0015207D">
        <w:rPr>
          <w:bCs/>
          <w:sz w:val="24"/>
          <w:szCs w:val="24"/>
        </w:rPr>
        <w:t>оказываемых</w:t>
      </w:r>
      <w:r w:rsidRPr="00781089">
        <w:rPr>
          <w:bCs/>
          <w:sz w:val="24"/>
          <w:szCs w:val="24"/>
        </w:rPr>
        <w:t xml:space="preserve"> Поставщиком по Договору </w:t>
      </w:r>
      <w:r w:rsidR="00E55725" w:rsidRPr="0015207D">
        <w:rPr>
          <w:bCs/>
          <w:sz w:val="24"/>
          <w:szCs w:val="24"/>
        </w:rPr>
        <w:t>Услуг</w:t>
      </w:r>
      <w:r w:rsidRPr="00781089">
        <w:rPr>
          <w:bCs/>
          <w:sz w:val="24"/>
          <w:szCs w:val="24"/>
        </w:rPr>
        <w:t>, соблюдением сроков и качеством их выполнения, не вмешиваясь при этом в их оперативно-хозяйственную деятельность. Проведение Покупателем контроля не снимает с Поставщика ответственности за</w:t>
      </w:r>
      <w:r w:rsidR="00B106C1">
        <w:rPr>
          <w:bCs/>
          <w:sz w:val="24"/>
          <w:szCs w:val="24"/>
        </w:rPr>
        <w:t xml:space="preserve"> </w:t>
      </w:r>
      <w:r w:rsidR="00B97923" w:rsidRPr="0015207D">
        <w:rPr>
          <w:bCs/>
          <w:sz w:val="24"/>
          <w:szCs w:val="24"/>
        </w:rPr>
        <w:t>некачественное</w:t>
      </w:r>
      <w:r w:rsidRPr="00781089">
        <w:rPr>
          <w:bCs/>
          <w:sz w:val="24"/>
          <w:szCs w:val="24"/>
        </w:rPr>
        <w:t xml:space="preserve"> </w:t>
      </w:r>
      <w:r w:rsidR="00E55725" w:rsidRPr="0015207D">
        <w:rPr>
          <w:bCs/>
          <w:sz w:val="24"/>
          <w:szCs w:val="24"/>
        </w:rPr>
        <w:t>оказание Услуг</w:t>
      </w:r>
      <w:r w:rsidRPr="00781089">
        <w:rPr>
          <w:bCs/>
          <w:sz w:val="24"/>
          <w:szCs w:val="24"/>
        </w:rPr>
        <w:t>.</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Круглосуточно осуществлять доступ к </w:t>
      </w:r>
      <w:r w:rsidR="000411CF" w:rsidRPr="00781089">
        <w:rPr>
          <w:bCs/>
          <w:sz w:val="24"/>
          <w:szCs w:val="24"/>
        </w:rPr>
        <w:t>М</w:t>
      </w:r>
      <w:r w:rsidRPr="00781089">
        <w:rPr>
          <w:bCs/>
          <w:sz w:val="24"/>
          <w:szCs w:val="24"/>
        </w:rPr>
        <w:t xml:space="preserve">есту </w:t>
      </w:r>
      <w:r w:rsidR="00E55725" w:rsidRPr="0015207D">
        <w:rPr>
          <w:bCs/>
          <w:sz w:val="24"/>
          <w:szCs w:val="24"/>
        </w:rPr>
        <w:t>оказания</w:t>
      </w:r>
      <w:r w:rsidRPr="00781089">
        <w:rPr>
          <w:bCs/>
          <w:sz w:val="24"/>
          <w:szCs w:val="24"/>
        </w:rPr>
        <w:t xml:space="preserve"> </w:t>
      </w:r>
      <w:r w:rsidR="00E55725" w:rsidRPr="0015207D">
        <w:rPr>
          <w:bCs/>
          <w:sz w:val="24"/>
          <w:szCs w:val="24"/>
        </w:rPr>
        <w:t>Услуг</w:t>
      </w:r>
      <w:r w:rsidRPr="00781089">
        <w:rPr>
          <w:bCs/>
          <w:sz w:val="24"/>
          <w:szCs w:val="24"/>
        </w:rPr>
        <w:t>.</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bookmarkStart w:id="6" w:name="_Ref361334468"/>
      <w:r w:rsidRPr="00781089">
        <w:rPr>
          <w:bCs/>
          <w:sz w:val="24"/>
          <w:szCs w:val="24"/>
        </w:rPr>
        <w:t>Изымать пропуска и не допускать на территорию Покупателя работников Поставщика при выявлении нарушений такими работниками пропускного и внутриобъектового режима, требований охраны труда, пожарной</w:t>
      </w:r>
      <w:r w:rsidR="00B106C1">
        <w:rPr>
          <w:bCs/>
          <w:sz w:val="24"/>
          <w:szCs w:val="24"/>
        </w:rPr>
        <w:t xml:space="preserve"> </w:t>
      </w:r>
      <w:r w:rsidRPr="00781089">
        <w:rPr>
          <w:bCs/>
          <w:sz w:val="24"/>
          <w:szCs w:val="24"/>
        </w:rPr>
        <w:t xml:space="preserve">и промышленной безопасности, природоохранного законодательства, на период </w:t>
      </w:r>
      <w:r w:rsidRPr="00781089">
        <w:rPr>
          <w:bCs/>
          <w:sz w:val="24"/>
          <w:szCs w:val="24"/>
        </w:rPr>
        <w:br/>
        <w:t>до принятия совместного решения Сторон о возобновлении допуска.</w:t>
      </w:r>
      <w:bookmarkEnd w:id="6"/>
    </w:p>
    <w:p w:rsidR="00340B00"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Требовать от Поставщика представления информации и пояснений о ходе </w:t>
      </w:r>
      <w:r w:rsidR="00E55725" w:rsidRPr="0015207D">
        <w:rPr>
          <w:bCs/>
          <w:sz w:val="24"/>
          <w:szCs w:val="24"/>
        </w:rPr>
        <w:t>оказания</w:t>
      </w:r>
      <w:r w:rsidRPr="00781089">
        <w:rPr>
          <w:bCs/>
          <w:sz w:val="24"/>
          <w:szCs w:val="24"/>
        </w:rPr>
        <w:t xml:space="preserve"> </w:t>
      </w:r>
      <w:r w:rsidR="00E55725" w:rsidRPr="0015207D">
        <w:rPr>
          <w:bCs/>
          <w:sz w:val="24"/>
          <w:szCs w:val="24"/>
        </w:rPr>
        <w:t>Услуг</w:t>
      </w:r>
      <w:r w:rsidRPr="00781089">
        <w:rPr>
          <w:bCs/>
          <w:sz w:val="24"/>
          <w:szCs w:val="24"/>
        </w:rPr>
        <w:t>.</w:t>
      </w:r>
    </w:p>
    <w:p w:rsidR="00B106C1" w:rsidRPr="0015207D" w:rsidRDefault="00B106C1" w:rsidP="00B418A9">
      <w:pPr>
        <w:pStyle w:val="af2"/>
        <w:widowControl/>
        <w:shd w:val="clear" w:color="auto" w:fill="FFFFFF"/>
        <w:tabs>
          <w:tab w:val="left" w:pos="1418"/>
        </w:tabs>
        <w:autoSpaceDE/>
        <w:autoSpaceDN/>
        <w:ind w:left="709"/>
        <w:jc w:val="both"/>
        <w:rPr>
          <w:bCs/>
          <w:sz w:val="24"/>
          <w:szCs w:val="24"/>
        </w:rPr>
      </w:pPr>
    </w:p>
    <w:p w:rsidR="00340B00" w:rsidRPr="00781089" w:rsidRDefault="00340B00" w:rsidP="00773AFE">
      <w:pPr>
        <w:pStyle w:val="af2"/>
        <w:widowControl/>
        <w:numPr>
          <w:ilvl w:val="1"/>
          <w:numId w:val="25"/>
        </w:numPr>
        <w:shd w:val="clear" w:color="auto" w:fill="FFFFFF"/>
        <w:tabs>
          <w:tab w:val="left" w:pos="567"/>
          <w:tab w:val="left" w:pos="1134"/>
        </w:tabs>
        <w:autoSpaceDE/>
        <w:autoSpaceDN/>
        <w:ind w:left="0" w:firstLine="709"/>
        <w:jc w:val="both"/>
        <w:rPr>
          <w:bCs/>
          <w:sz w:val="24"/>
          <w:szCs w:val="24"/>
        </w:rPr>
      </w:pPr>
      <w:r w:rsidRPr="00781089">
        <w:rPr>
          <w:bCs/>
          <w:sz w:val="24"/>
          <w:szCs w:val="24"/>
          <w:u w:val="single"/>
        </w:rPr>
        <w:t>Поставщик обязан</w:t>
      </w:r>
      <w:r w:rsidRPr="00781089">
        <w:rPr>
          <w:bCs/>
          <w:sz w:val="24"/>
          <w:szCs w:val="24"/>
        </w:rPr>
        <w:t>:</w:t>
      </w:r>
    </w:p>
    <w:p w:rsidR="00340B00" w:rsidRPr="00781089" w:rsidRDefault="00E55725" w:rsidP="00773AFE">
      <w:pPr>
        <w:pStyle w:val="af2"/>
        <w:widowControl/>
        <w:numPr>
          <w:ilvl w:val="2"/>
          <w:numId w:val="25"/>
        </w:numPr>
        <w:shd w:val="clear" w:color="auto" w:fill="FFFFFF"/>
        <w:autoSpaceDE/>
        <w:autoSpaceDN/>
        <w:ind w:left="0" w:firstLine="709"/>
        <w:jc w:val="both"/>
        <w:rPr>
          <w:bCs/>
          <w:sz w:val="24"/>
          <w:szCs w:val="24"/>
        </w:rPr>
      </w:pPr>
      <w:r w:rsidRPr="0015207D">
        <w:rPr>
          <w:bCs/>
          <w:sz w:val="24"/>
          <w:szCs w:val="24"/>
        </w:rPr>
        <w:t>Оказать Услуги</w:t>
      </w:r>
      <w:r w:rsidR="00340B00" w:rsidRPr="00781089">
        <w:rPr>
          <w:bCs/>
          <w:sz w:val="24"/>
          <w:szCs w:val="24"/>
        </w:rPr>
        <w:t xml:space="preserve"> в объеме, сроки и с качеством, соответствующим требованиям Договора и Применимого права</w:t>
      </w:r>
      <w:r w:rsidR="00B106C1">
        <w:rPr>
          <w:bCs/>
          <w:sz w:val="24"/>
          <w:szCs w:val="24"/>
        </w:rPr>
        <w:t xml:space="preserve"> и сдать </w:t>
      </w:r>
      <w:r w:rsidR="00536879">
        <w:rPr>
          <w:bCs/>
          <w:sz w:val="24"/>
          <w:szCs w:val="24"/>
        </w:rPr>
        <w:t xml:space="preserve">их </w:t>
      </w:r>
      <w:r w:rsidR="00B106C1">
        <w:rPr>
          <w:bCs/>
          <w:sz w:val="24"/>
          <w:szCs w:val="24"/>
        </w:rPr>
        <w:t>результат Покупателю</w:t>
      </w:r>
      <w:r w:rsidR="00340B00" w:rsidRPr="00781089">
        <w:rPr>
          <w:bCs/>
          <w:sz w:val="24"/>
          <w:szCs w:val="24"/>
        </w:rPr>
        <w:t>.</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До фактического начала </w:t>
      </w:r>
      <w:r w:rsidR="00E55725" w:rsidRPr="0015207D">
        <w:rPr>
          <w:bCs/>
          <w:sz w:val="24"/>
          <w:szCs w:val="24"/>
        </w:rPr>
        <w:t>оказания Услуг</w:t>
      </w:r>
      <w:r w:rsidRPr="00781089">
        <w:rPr>
          <w:bCs/>
          <w:sz w:val="24"/>
          <w:szCs w:val="24"/>
        </w:rPr>
        <w:t xml:space="preserve"> предоставить Покупателю:</w:t>
      </w:r>
    </w:p>
    <w:p w:rsidR="00340B00" w:rsidRPr="00781089" w:rsidRDefault="00340B00" w:rsidP="00340B00">
      <w:pPr>
        <w:pStyle w:val="af2"/>
        <w:widowControl/>
        <w:numPr>
          <w:ilvl w:val="0"/>
          <w:numId w:val="16"/>
        </w:numPr>
        <w:shd w:val="clear" w:color="auto" w:fill="FFFFFF"/>
        <w:tabs>
          <w:tab w:val="left" w:pos="1418"/>
        </w:tabs>
        <w:autoSpaceDE/>
        <w:autoSpaceDN/>
        <w:ind w:left="0" w:firstLine="709"/>
        <w:jc w:val="both"/>
        <w:rPr>
          <w:bCs/>
          <w:sz w:val="24"/>
          <w:szCs w:val="24"/>
        </w:rPr>
      </w:pPr>
      <w:r w:rsidRPr="00781089">
        <w:rPr>
          <w:bCs/>
          <w:sz w:val="24"/>
          <w:szCs w:val="24"/>
        </w:rPr>
        <w:t xml:space="preserve">контакты и должность представителей Поставщика, уполномоченных </w:t>
      </w:r>
      <w:r w:rsidRPr="00781089">
        <w:rPr>
          <w:bCs/>
          <w:sz w:val="24"/>
          <w:szCs w:val="24"/>
        </w:rPr>
        <w:br/>
        <w:t xml:space="preserve">на оперативное рассмотрение и решение технических и организационных вопросов, связанных с </w:t>
      </w:r>
      <w:r w:rsidR="00E55725" w:rsidRPr="0015207D">
        <w:rPr>
          <w:bCs/>
          <w:sz w:val="24"/>
          <w:szCs w:val="24"/>
        </w:rPr>
        <w:t>оказанием Услуг</w:t>
      </w:r>
      <w:r w:rsidRPr="00781089">
        <w:rPr>
          <w:bCs/>
          <w:sz w:val="24"/>
          <w:szCs w:val="24"/>
        </w:rPr>
        <w:t xml:space="preserve">; </w:t>
      </w:r>
    </w:p>
    <w:p w:rsidR="00340B00" w:rsidRDefault="00340B00" w:rsidP="00340B00">
      <w:pPr>
        <w:pStyle w:val="af2"/>
        <w:widowControl/>
        <w:numPr>
          <w:ilvl w:val="0"/>
          <w:numId w:val="16"/>
        </w:numPr>
        <w:shd w:val="clear" w:color="auto" w:fill="FFFFFF"/>
        <w:tabs>
          <w:tab w:val="left" w:pos="709"/>
        </w:tabs>
        <w:autoSpaceDE/>
        <w:autoSpaceDN/>
        <w:ind w:left="0" w:firstLine="709"/>
        <w:jc w:val="both"/>
        <w:rPr>
          <w:bCs/>
          <w:sz w:val="24"/>
          <w:szCs w:val="24"/>
        </w:rPr>
      </w:pPr>
      <w:r w:rsidRPr="00781089">
        <w:rPr>
          <w:bCs/>
          <w:sz w:val="24"/>
          <w:szCs w:val="24"/>
        </w:rPr>
        <w:t xml:space="preserve">контакты и должность представителя Поставщика, ответственного </w:t>
      </w:r>
      <w:r w:rsidRPr="00781089">
        <w:rPr>
          <w:bCs/>
          <w:sz w:val="24"/>
          <w:szCs w:val="24"/>
        </w:rPr>
        <w:br/>
        <w:t xml:space="preserve">за соблюдение норм и правил в области охраны труда, электробезопасности, пожарной </w:t>
      </w:r>
      <w:r w:rsidRPr="00781089">
        <w:rPr>
          <w:bCs/>
          <w:sz w:val="24"/>
          <w:szCs w:val="24"/>
        </w:rPr>
        <w:br/>
        <w:t>и промышленной безопасности, природоохранного законодательства</w:t>
      </w:r>
      <w:r w:rsidR="00E55725" w:rsidRPr="0015207D">
        <w:rPr>
          <w:bCs/>
          <w:sz w:val="24"/>
          <w:szCs w:val="24"/>
        </w:rPr>
        <w:t xml:space="preserve"> в месте оказания Услуг</w:t>
      </w:r>
      <w:r w:rsidRPr="00781089">
        <w:rPr>
          <w:bCs/>
          <w:sz w:val="24"/>
          <w:szCs w:val="24"/>
        </w:rPr>
        <w:t xml:space="preserve">. Поставщик обязан обеспечить присутствие указанного лица в месте </w:t>
      </w:r>
      <w:r w:rsidR="00E55725" w:rsidRPr="0015207D">
        <w:rPr>
          <w:bCs/>
          <w:sz w:val="24"/>
          <w:szCs w:val="24"/>
        </w:rPr>
        <w:t>оказания Услуг</w:t>
      </w:r>
      <w:r w:rsidRPr="00781089">
        <w:rPr>
          <w:bCs/>
          <w:sz w:val="24"/>
          <w:szCs w:val="24"/>
        </w:rPr>
        <w:t xml:space="preserve"> в течение всего срока их </w:t>
      </w:r>
      <w:r w:rsidR="000323E7">
        <w:rPr>
          <w:bCs/>
          <w:sz w:val="24"/>
          <w:szCs w:val="24"/>
        </w:rPr>
        <w:t>оказания;</w:t>
      </w:r>
    </w:p>
    <w:p w:rsidR="000323E7" w:rsidRPr="00D53DD7" w:rsidRDefault="000323E7" w:rsidP="00340B00">
      <w:pPr>
        <w:pStyle w:val="af2"/>
        <w:widowControl/>
        <w:numPr>
          <w:ilvl w:val="0"/>
          <w:numId w:val="16"/>
        </w:numPr>
        <w:shd w:val="clear" w:color="auto" w:fill="FFFFFF"/>
        <w:tabs>
          <w:tab w:val="left" w:pos="709"/>
        </w:tabs>
        <w:autoSpaceDE/>
        <w:autoSpaceDN/>
        <w:ind w:left="0" w:firstLine="709"/>
        <w:jc w:val="both"/>
        <w:rPr>
          <w:bCs/>
          <w:sz w:val="24"/>
          <w:szCs w:val="24"/>
        </w:rPr>
      </w:pPr>
      <w:r w:rsidRPr="00D53DD7">
        <w:rPr>
          <w:bCs/>
          <w:sz w:val="24"/>
          <w:szCs w:val="24"/>
        </w:rPr>
        <w:t xml:space="preserve">пофамильный перечень персонала, который будет задействован при выполнении </w:t>
      </w:r>
      <w:r w:rsidRPr="00D53DD7">
        <w:rPr>
          <w:sz w:val="24"/>
          <w:szCs w:val="24"/>
        </w:rPr>
        <w:t>шеф-монтажных</w:t>
      </w:r>
      <w:r w:rsidR="00CD13D4">
        <w:rPr>
          <w:sz w:val="24"/>
          <w:szCs w:val="24"/>
        </w:rPr>
        <w:t xml:space="preserve"> и шеф-наладочных</w:t>
      </w:r>
      <w:r w:rsidRPr="00D53DD7">
        <w:rPr>
          <w:sz w:val="24"/>
          <w:szCs w:val="24"/>
        </w:rPr>
        <w:t xml:space="preserve">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D53DD7">
        <w:rPr>
          <w:bCs/>
          <w:sz w:val="24"/>
          <w:szCs w:val="24"/>
        </w:rPr>
        <w:t>.</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sz w:val="24"/>
          <w:szCs w:val="24"/>
        </w:rPr>
      </w:pPr>
      <w:r w:rsidRPr="00781089">
        <w:rPr>
          <w:sz w:val="24"/>
          <w:szCs w:val="24"/>
        </w:rPr>
        <w:lastRenderedPageBreak/>
        <w:t xml:space="preserve">Обеспечить наличие допусков, разрешений и лицензий, необходимых </w:t>
      </w:r>
      <w:r w:rsidRPr="00781089">
        <w:rPr>
          <w:sz w:val="24"/>
          <w:szCs w:val="24"/>
        </w:rPr>
        <w:br/>
        <w:t>для</w:t>
      </w:r>
      <w:r w:rsidR="009F0428" w:rsidRPr="00781089">
        <w:rPr>
          <w:sz w:val="24"/>
          <w:szCs w:val="24"/>
        </w:rPr>
        <w:t xml:space="preserve"> оказания Услуг</w:t>
      </w:r>
      <w:r w:rsidRPr="00781089">
        <w:rPr>
          <w:sz w:val="24"/>
          <w:szCs w:val="24"/>
        </w:rPr>
        <w:t>.</w:t>
      </w:r>
    </w:p>
    <w:p w:rsidR="00340B00" w:rsidRPr="00781089" w:rsidRDefault="00340B00" w:rsidP="00340B00">
      <w:pPr>
        <w:pStyle w:val="af2"/>
        <w:shd w:val="clear" w:color="auto" w:fill="FFFFFF"/>
        <w:tabs>
          <w:tab w:val="left" w:pos="1418"/>
        </w:tabs>
        <w:ind w:left="0" w:firstLine="709"/>
        <w:jc w:val="both"/>
        <w:rPr>
          <w:sz w:val="24"/>
          <w:szCs w:val="24"/>
        </w:rPr>
      </w:pPr>
      <w:r w:rsidRPr="00781089">
        <w:rPr>
          <w:sz w:val="24"/>
          <w:szCs w:val="24"/>
        </w:rPr>
        <w:t xml:space="preserve">Поставщик обязан незамедлительно, но в любом случае не позднее рабочего дня, следующего за днем наступлением соответствующего обстоятельства, сообщать Покупателю </w:t>
      </w:r>
      <w:r w:rsidRPr="00781089">
        <w:rPr>
          <w:sz w:val="24"/>
          <w:szCs w:val="24"/>
        </w:rPr>
        <w:br/>
        <w:t xml:space="preserve">об отзыве, прекращении, приостановлении действия, признании недействительными </w:t>
      </w:r>
      <w:r w:rsidRPr="00781089">
        <w:rPr>
          <w:sz w:val="24"/>
          <w:szCs w:val="24"/>
        </w:rPr>
        <w:br/>
        <w:t xml:space="preserve">или утрате по другим основаниям допусков, разрешений и лицензий, необходимых </w:t>
      </w:r>
      <w:r w:rsidRPr="00781089">
        <w:rPr>
          <w:sz w:val="24"/>
          <w:szCs w:val="24"/>
        </w:rPr>
        <w:br/>
        <w:t xml:space="preserve">для надлежащего исполнения Поставщиком своих обязательств по Договору, а также в разумный срок обеспечить получение соответствующих допусков, разрешений и лицензий в срок, обеспечивающих надлежащее исполнение Поставщиком обязательств по Договору. </w:t>
      </w:r>
    </w:p>
    <w:p w:rsidR="00340B00" w:rsidRPr="00781089" w:rsidRDefault="00340B00" w:rsidP="00340B00">
      <w:pPr>
        <w:pStyle w:val="af2"/>
        <w:shd w:val="clear" w:color="auto" w:fill="FFFFFF"/>
        <w:tabs>
          <w:tab w:val="left" w:pos="1418"/>
        </w:tabs>
        <w:ind w:left="0" w:firstLine="709"/>
        <w:jc w:val="both"/>
        <w:rPr>
          <w:sz w:val="24"/>
          <w:szCs w:val="24"/>
        </w:rPr>
      </w:pPr>
      <w:r w:rsidRPr="00781089">
        <w:rPr>
          <w:sz w:val="24"/>
          <w:szCs w:val="24"/>
        </w:rPr>
        <w:t xml:space="preserve">Если в процессе </w:t>
      </w:r>
      <w:r w:rsidR="009F0428" w:rsidRPr="00781089">
        <w:rPr>
          <w:sz w:val="24"/>
          <w:szCs w:val="24"/>
        </w:rPr>
        <w:t>оказания Услуг</w:t>
      </w:r>
      <w:r w:rsidRPr="00781089">
        <w:rPr>
          <w:sz w:val="24"/>
          <w:szCs w:val="24"/>
        </w:rPr>
        <w:t xml:space="preserve"> по Договору законом или иным нормативным правовым актом будет установлена обязанность Поставщика получить дополнительные допуски, разрешения и / или лицензии, Поставщик обязан направить Покупателю соответствующее письменное уведомление, а также в разумный срок получить необходимые допуски, разрешения и / или лицензии и направить их копии Покупателю.</w:t>
      </w:r>
    </w:p>
    <w:p w:rsidR="00340B00" w:rsidRPr="00781089" w:rsidRDefault="00340B00" w:rsidP="00340B00">
      <w:pPr>
        <w:pStyle w:val="af2"/>
        <w:shd w:val="clear" w:color="auto" w:fill="FFFFFF"/>
        <w:tabs>
          <w:tab w:val="left" w:pos="1418"/>
        </w:tabs>
        <w:ind w:left="0" w:firstLine="709"/>
        <w:jc w:val="both"/>
        <w:rPr>
          <w:sz w:val="24"/>
          <w:szCs w:val="24"/>
        </w:rPr>
      </w:pPr>
      <w:r w:rsidRPr="00781089">
        <w:rPr>
          <w:sz w:val="24"/>
          <w:szCs w:val="24"/>
        </w:rPr>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и Поставщик не будет иметь права на продление сроков </w:t>
      </w:r>
      <w:r w:rsidR="00EF25D4" w:rsidRPr="0015207D">
        <w:rPr>
          <w:sz w:val="24"/>
          <w:szCs w:val="24"/>
        </w:rPr>
        <w:t>оказания Услуг</w:t>
      </w:r>
      <w:r w:rsidRPr="00781089">
        <w:rPr>
          <w:sz w:val="24"/>
          <w:szCs w:val="24"/>
        </w:rPr>
        <w:t xml:space="preserve"> или увеличение стоимости </w:t>
      </w:r>
      <w:r w:rsidR="00EF25D4" w:rsidRPr="0015207D">
        <w:rPr>
          <w:sz w:val="24"/>
          <w:szCs w:val="24"/>
        </w:rPr>
        <w:t>Услуг</w:t>
      </w:r>
      <w:r w:rsidRPr="00781089">
        <w:rPr>
          <w:sz w:val="24"/>
          <w:szCs w:val="24"/>
        </w:rPr>
        <w:t>, если Сторонами письменно не согласовано иное.</w:t>
      </w:r>
    </w:p>
    <w:p w:rsidR="00340B00" w:rsidRPr="00781089" w:rsidRDefault="00EF25D4" w:rsidP="00773AFE">
      <w:pPr>
        <w:pStyle w:val="af2"/>
        <w:widowControl/>
        <w:numPr>
          <w:ilvl w:val="2"/>
          <w:numId w:val="25"/>
        </w:numPr>
        <w:shd w:val="clear" w:color="auto" w:fill="FFFFFF"/>
        <w:tabs>
          <w:tab w:val="left" w:pos="1418"/>
        </w:tabs>
        <w:autoSpaceDE/>
        <w:autoSpaceDN/>
        <w:ind w:left="0" w:firstLine="710"/>
        <w:jc w:val="both"/>
        <w:rPr>
          <w:bCs/>
          <w:sz w:val="24"/>
          <w:szCs w:val="24"/>
        </w:rPr>
      </w:pPr>
      <w:r w:rsidRPr="0015207D">
        <w:rPr>
          <w:sz w:val="24"/>
          <w:szCs w:val="24"/>
        </w:rPr>
        <w:t>Оказывать Услуги</w:t>
      </w:r>
      <w:r w:rsidR="00340B00" w:rsidRPr="00781089">
        <w:rPr>
          <w:bCs/>
          <w:sz w:val="24"/>
          <w:szCs w:val="24"/>
        </w:rPr>
        <w:t xml:space="preserve">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w:t>
      </w:r>
      <w:r w:rsidRPr="0015207D">
        <w:rPr>
          <w:bCs/>
          <w:sz w:val="24"/>
          <w:szCs w:val="24"/>
        </w:rPr>
        <w:t>оказание Услуг</w:t>
      </w:r>
      <w:r w:rsidR="00340B00" w:rsidRPr="00781089">
        <w:rPr>
          <w:bCs/>
          <w:sz w:val="24"/>
          <w:szCs w:val="24"/>
        </w:rPr>
        <w:t xml:space="preserve">. </w:t>
      </w:r>
    </w:p>
    <w:p w:rsidR="00340B00" w:rsidRPr="00D53DD7"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D53DD7">
        <w:rPr>
          <w:bCs/>
          <w:sz w:val="24"/>
          <w:szCs w:val="24"/>
        </w:rPr>
        <w:t xml:space="preserve">В случаях, установленных правилами пропускного и внутриобъектового режима Покупателя, предварительно согласовать с Покупателем пофамильные списки </w:t>
      </w:r>
      <w:r w:rsidR="001D35A3" w:rsidRPr="00D53DD7">
        <w:rPr>
          <w:bCs/>
          <w:sz w:val="24"/>
          <w:szCs w:val="24"/>
        </w:rPr>
        <w:t>Шеф</w:t>
      </w:r>
      <w:r w:rsidRPr="00D53DD7">
        <w:rPr>
          <w:bCs/>
          <w:sz w:val="24"/>
          <w:szCs w:val="24"/>
        </w:rPr>
        <w:t xml:space="preserve">персонала, задействованного при </w:t>
      </w:r>
      <w:r w:rsidR="00EF25D4" w:rsidRPr="00D53DD7">
        <w:rPr>
          <w:bCs/>
          <w:sz w:val="24"/>
          <w:szCs w:val="24"/>
        </w:rPr>
        <w:t>оказании Услуг</w:t>
      </w:r>
      <w:r w:rsidR="000323E7" w:rsidRPr="00D53DD7">
        <w:rPr>
          <w:bCs/>
          <w:sz w:val="24"/>
          <w:szCs w:val="24"/>
        </w:rPr>
        <w:t>, с приложением</w:t>
      </w:r>
      <w:r w:rsidR="000323E7" w:rsidRPr="00D53DD7">
        <w:rPr>
          <w:sz w:val="24"/>
          <w:szCs w:val="24"/>
        </w:rPr>
        <w:t xml:space="preserve"> копий приказов о приеме на работу или иных документов, подтверждающих договорные отношения персонала с Поставщиком</w:t>
      </w:r>
      <w:r w:rsidRPr="00D53DD7">
        <w:rPr>
          <w:bCs/>
          <w:sz w:val="24"/>
          <w:szCs w:val="24"/>
        </w:rPr>
        <w:t>.</w:t>
      </w:r>
    </w:p>
    <w:p w:rsidR="00340B00" w:rsidRPr="00781089" w:rsidRDefault="00340B00" w:rsidP="00773AFE">
      <w:pPr>
        <w:pStyle w:val="af2"/>
        <w:widowControl/>
        <w:numPr>
          <w:ilvl w:val="2"/>
          <w:numId w:val="25"/>
        </w:numPr>
        <w:shd w:val="clear" w:color="auto" w:fill="FFFFFF"/>
        <w:tabs>
          <w:tab w:val="left" w:pos="1418"/>
        </w:tabs>
        <w:autoSpaceDE/>
        <w:autoSpaceDN/>
        <w:ind w:left="0" w:firstLine="710"/>
        <w:jc w:val="both"/>
        <w:rPr>
          <w:bCs/>
          <w:sz w:val="24"/>
          <w:szCs w:val="24"/>
        </w:rPr>
      </w:pPr>
      <w:r w:rsidRPr="00781089">
        <w:rPr>
          <w:bCs/>
          <w:sz w:val="24"/>
          <w:szCs w:val="24"/>
        </w:rPr>
        <w:t xml:space="preserve">Провести инструктаж </w:t>
      </w:r>
      <w:r w:rsidR="00B106C1">
        <w:rPr>
          <w:bCs/>
          <w:sz w:val="24"/>
          <w:szCs w:val="24"/>
        </w:rPr>
        <w:t>Шеф</w:t>
      </w:r>
      <w:r w:rsidRPr="00781089">
        <w:rPr>
          <w:bCs/>
          <w:sz w:val="24"/>
          <w:szCs w:val="24"/>
        </w:rPr>
        <w:t xml:space="preserve">персонала, задействованного при </w:t>
      </w:r>
      <w:r w:rsidR="00EF25D4" w:rsidRPr="0015207D">
        <w:rPr>
          <w:bCs/>
          <w:sz w:val="24"/>
          <w:szCs w:val="24"/>
        </w:rPr>
        <w:t>оказании Услуг</w:t>
      </w:r>
      <w:r w:rsidRPr="00781089">
        <w:rPr>
          <w:bCs/>
          <w:sz w:val="24"/>
          <w:szCs w:val="24"/>
        </w:rPr>
        <w:t xml:space="preserve">,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781089">
        <w:rPr>
          <w:bCs/>
          <w:sz w:val="24"/>
          <w:szCs w:val="24"/>
        </w:rPr>
        <w:br/>
        <w:t xml:space="preserve">и требований локальных нормативных актов Покупателя. </w:t>
      </w:r>
    </w:p>
    <w:p w:rsidR="00340B00" w:rsidRPr="00781089" w:rsidRDefault="00340B00" w:rsidP="00773AFE">
      <w:pPr>
        <w:pStyle w:val="af2"/>
        <w:widowControl/>
        <w:numPr>
          <w:ilvl w:val="2"/>
          <w:numId w:val="25"/>
        </w:numPr>
        <w:shd w:val="clear" w:color="auto" w:fill="FFFFFF"/>
        <w:tabs>
          <w:tab w:val="left" w:pos="1418"/>
        </w:tabs>
        <w:autoSpaceDE/>
        <w:autoSpaceDN/>
        <w:ind w:left="0" w:firstLine="710"/>
        <w:jc w:val="both"/>
        <w:rPr>
          <w:bCs/>
          <w:sz w:val="24"/>
          <w:szCs w:val="24"/>
        </w:rPr>
      </w:pPr>
      <w:r w:rsidRPr="00781089">
        <w:rPr>
          <w:bCs/>
          <w:sz w:val="24"/>
          <w:szCs w:val="24"/>
        </w:rPr>
        <w:t>Обеспечить в соответствии с законодательством Российской Федерации согласие физических лиц, персональные данные которых должны быть переданы Покупателю по условиям Договора, на такую передачу, а также осуществление Покупателем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Покупателя предоставить документы, подтверждающие получение такого согласия.</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В случае применения контролирующими органами штрафных санкций </w:t>
      </w:r>
      <w:r w:rsidRPr="00781089">
        <w:rPr>
          <w:bCs/>
          <w:sz w:val="24"/>
          <w:szCs w:val="24"/>
        </w:rPr>
        <w:br/>
        <w:t>к Покупателю по фактам нарушения Поставщиком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Покупателю расходы по уплате таких штрафов в течение 10 (десяти) рабочих дней с даты получения соответствующего письменного требования.</w:t>
      </w:r>
    </w:p>
    <w:p w:rsidR="00340B00" w:rsidRPr="00781089" w:rsidRDefault="00340B00" w:rsidP="00773AFE">
      <w:pPr>
        <w:pStyle w:val="af2"/>
        <w:widowControl/>
        <w:numPr>
          <w:ilvl w:val="2"/>
          <w:numId w:val="25"/>
        </w:numPr>
        <w:shd w:val="clear" w:color="auto" w:fill="FFFFFF"/>
        <w:tabs>
          <w:tab w:val="left" w:pos="1418"/>
        </w:tabs>
        <w:autoSpaceDE/>
        <w:autoSpaceDN/>
        <w:ind w:left="0" w:firstLine="710"/>
        <w:jc w:val="both"/>
        <w:rPr>
          <w:bCs/>
          <w:sz w:val="24"/>
          <w:szCs w:val="24"/>
        </w:rPr>
      </w:pPr>
      <w:r w:rsidRPr="00781089">
        <w:rPr>
          <w:bCs/>
          <w:sz w:val="24"/>
          <w:szCs w:val="24"/>
        </w:rPr>
        <w:t>Выполнять полученные в ходе исполнения Договора указания Покупателя</w:t>
      </w:r>
      <w:r w:rsidR="00B106C1">
        <w:rPr>
          <w:bCs/>
          <w:sz w:val="24"/>
          <w:szCs w:val="24"/>
        </w:rPr>
        <w:t>,</w:t>
      </w:r>
      <w:r w:rsidRPr="00781089">
        <w:rPr>
          <w:sz w:val="24"/>
          <w:szCs w:val="24"/>
        </w:rPr>
        <w:t xml:space="preserve"> </w:t>
      </w:r>
      <w:r w:rsidRPr="00781089">
        <w:rPr>
          <w:bCs/>
          <w:sz w:val="24"/>
          <w:szCs w:val="24"/>
        </w:rPr>
        <w:t>если такие указания не противоречат условиям Договора и не представляют собой вмешательства в деятельность Поставщика.</w:t>
      </w:r>
    </w:p>
    <w:p w:rsidR="00340B00" w:rsidRPr="00936F87" w:rsidRDefault="00340B00" w:rsidP="00781089">
      <w:pPr>
        <w:shd w:val="clear" w:color="auto" w:fill="FFFFFF"/>
        <w:tabs>
          <w:tab w:val="left" w:pos="1418"/>
        </w:tabs>
        <w:ind w:firstLine="709"/>
        <w:jc w:val="both"/>
        <w:rPr>
          <w:bCs/>
          <w:sz w:val="24"/>
          <w:szCs w:val="24"/>
        </w:rPr>
      </w:pPr>
      <w:r w:rsidRPr="0015207D">
        <w:rPr>
          <w:bCs/>
          <w:sz w:val="24"/>
          <w:szCs w:val="24"/>
        </w:rPr>
        <w:t>В случае если такие указания могут привести к увеличению Цены Договора, Поставщик обязан письменно сообщить об этом Покупателю не позднее 5 (пяти) кале</w:t>
      </w:r>
      <w:r w:rsidRPr="00936F87">
        <w:rPr>
          <w:bCs/>
          <w:sz w:val="24"/>
          <w:szCs w:val="24"/>
        </w:rPr>
        <w:t>ндарных дней с даты получения соответствующего указания Покупателя, и Стороны, при неизбежности наступления указанных обстоятельств, обязаны подписать дополнительное соглашение к Договору.</w:t>
      </w:r>
    </w:p>
    <w:p w:rsidR="00340B00" w:rsidRPr="00781089" w:rsidRDefault="00340B00" w:rsidP="00781089">
      <w:pPr>
        <w:shd w:val="clear" w:color="auto" w:fill="FFFFFF"/>
        <w:tabs>
          <w:tab w:val="left" w:pos="1418"/>
        </w:tabs>
        <w:ind w:firstLine="709"/>
        <w:jc w:val="both"/>
        <w:rPr>
          <w:bCs/>
          <w:sz w:val="24"/>
          <w:szCs w:val="24"/>
        </w:rPr>
      </w:pPr>
      <w:r w:rsidRPr="00781089">
        <w:rPr>
          <w:bCs/>
          <w:sz w:val="24"/>
          <w:szCs w:val="24"/>
        </w:rPr>
        <w:lastRenderedPageBreak/>
        <w:t>Поставщик не несет ответственности за возможные убытки, возникшие в результате исполнения указаний Покупателя, только если Поставщик письменно известил Покупателя о возможных негативных последствиях исполнения таких указаний.</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 Письменно известить Покупателя и до получения от него необходимых указаний приостановить </w:t>
      </w:r>
      <w:r w:rsidR="002F40F4" w:rsidRPr="0015207D">
        <w:rPr>
          <w:bCs/>
          <w:sz w:val="24"/>
          <w:szCs w:val="24"/>
        </w:rPr>
        <w:t>оказание Услуг</w:t>
      </w:r>
      <w:r w:rsidRPr="00781089">
        <w:rPr>
          <w:bCs/>
          <w:sz w:val="24"/>
          <w:szCs w:val="24"/>
        </w:rPr>
        <w:t xml:space="preserve"> при обнаружении:</w:t>
      </w:r>
    </w:p>
    <w:p w:rsidR="00340B00" w:rsidRPr="00781089" w:rsidRDefault="000411CF" w:rsidP="00B418A9">
      <w:pPr>
        <w:pStyle w:val="af2"/>
        <w:widowControl/>
        <w:numPr>
          <w:ilvl w:val="0"/>
          <w:numId w:val="16"/>
        </w:numPr>
        <w:shd w:val="clear" w:color="auto" w:fill="FFFFFF"/>
        <w:tabs>
          <w:tab w:val="left" w:pos="709"/>
          <w:tab w:val="left" w:pos="1418"/>
        </w:tabs>
        <w:autoSpaceDE/>
        <w:autoSpaceDN/>
        <w:ind w:left="0" w:firstLine="709"/>
        <w:jc w:val="both"/>
        <w:rPr>
          <w:bCs/>
          <w:sz w:val="24"/>
          <w:szCs w:val="24"/>
        </w:rPr>
      </w:pPr>
      <w:r w:rsidRPr="00781089">
        <w:rPr>
          <w:bCs/>
          <w:sz w:val="24"/>
          <w:szCs w:val="24"/>
        </w:rPr>
        <w:t>в</w:t>
      </w:r>
      <w:r w:rsidR="00340B00" w:rsidRPr="00781089">
        <w:rPr>
          <w:bCs/>
          <w:sz w:val="24"/>
          <w:szCs w:val="24"/>
        </w:rPr>
        <w:t>озможных неблагоприятных для Покупателя последствий выполнения его указаний – в любом случае не позднее момента начала выполнения таких указаний.</w:t>
      </w:r>
    </w:p>
    <w:p w:rsidR="00340B00" w:rsidRPr="00781089" w:rsidRDefault="000411CF" w:rsidP="00B418A9">
      <w:pPr>
        <w:pStyle w:val="af2"/>
        <w:widowControl/>
        <w:numPr>
          <w:ilvl w:val="0"/>
          <w:numId w:val="16"/>
        </w:numPr>
        <w:shd w:val="clear" w:color="auto" w:fill="FFFFFF"/>
        <w:tabs>
          <w:tab w:val="left" w:pos="709"/>
          <w:tab w:val="left" w:pos="1418"/>
        </w:tabs>
        <w:autoSpaceDE/>
        <w:autoSpaceDN/>
        <w:ind w:left="0" w:firstLine="709"/>
        <w:jc w:val="both"/>
        <w:rPr>
          <w:bCs/>
          <w:sz w:val="24"/>
          <w:szCs w:val="24"/>
        </w:rPr>
      </w:pPr>
      <w:r w:rsidRPr="00781089">
        <w:rPr>
          <w:bCs/>
          <w:sz w:val="24"/>
          <w:szCs w:val="24"/>
        </w:rPr>
        <w:t>о</w:t>
      </w:r>
      <w:r w:rsidR="00340B00" w:rsidRPr="00781089">
        <w:rPr>
          <w:bCs/>
          <w:sz w:val="24"/>
          <w:szCs w:val="24"/>
        </w:rPr>
        <w:t>тклонения от требований действующих норм и правил, технической и иной документации, Договора и письменных указаний Покупателя, независимо от причин возникновения таких отклонений – в любом случае не позднее следующего рабочего дня после обнаружения таких отклонений.</w:t>
      </w:r>
    </w:p>
    <w:p w:rsidR="00340B00" w:rsidRPr="00781089" w:rsidRDefault="000411CF" w:rsidP="00B418A9">
      <w:pPr>
        <w:pStyle w:val="af2"/>
        <w:widowControl/>
        <w:numPr>
          <w:ilvl w:val="0"/>
          <w:numId w:val="16"/>
        </w:numPr>
        <w:shd w:val="clear" w:color="auto" w:fill="FFFFFF"/>
        <w:tabs>
          <w:tab w:val="left" w:pos="709"/>
          <w:tab w:val="left" w:pos="1418"/>
        </w:tabs>
        <w:autoSpaceDE/>
        <w:autoSpaceDN/>
        <w:ind w:left="0" w:firstLine="709"/>
        <w:jc w:val="both"/>
        <w:rPr>
          <w:bCs/>
          <w:sz w:val="24"/>
          <w:szCs w:val="24"/>
        </w:rPr>
      </w:pPr>
      <w:r w:rsidRPr="00781089">
        <w:rPr>
          <w:bCs/>
          <w:sz w:val="24"/>
          <w:szCs w:val="24"/>
        </w:rPr>
        <w:t>л</w:t>
      </w:r>
      <w:r w:rsidR="00340B00" w:rsidRPr="00781089">
        <w:rPr>
          <w:bCs/>
          <w:sz w:val="24"/>
          <w:szCs w:val="24"/>
        </w:rPr>
        <w:t xml:space="preserve">юбых иных обстоятельств, угрожающих годности, прочности и / или безопасности Товара, либо способных повлечь изменение объемов, сроков, качества или стоимости </w:t>
      </w:r>
      <w:r w:rsidR="00264270" w:rsidRPr="00781089">
        <w:rPr>
          <w:bCs/>
          <w:sz w:val="24"/>
          <w:szCs w:val="24"/>
        </w:rPr>
        <w:t>оказания Услуг</w:t>
      </w:r>
      <w:r w:rsidR="00340B00" w:rsidRPr="00781089">
        <w:rPr>
          <w:bCs/>
          <w:sz w:val="24"/>
          <w:szCs w:val="24"/>
        </w:rPr>
        <w:t>, предусмотренных Договором – в любом случае не позднее следующего рабочего дня после обнаружения таких обстоятельств.</w:t>
      </w:r>
    </w:p>
    <w:p w:rsidR="00340B00" w:rsidRPr="00781089" w:rsidRDefault="00340B00" w:rsidP="000411CF">
      <w:pPr>
        <w:pStyle w:val="af2"/>
        <w:shd w:val="clear" w:color="auto" w:fill="FFFFFF"/>
        <w:tabs>
          <w:tab w:val="left" w:pos="567"/>
        </w:tabs>
        <w:ind w:left="0" w:firstLine="709"/>
        <w:jc w:val="both"/>
        <w:rPr>
          <w:bCs/>
          <w:sz w:val="24"/>
          <w:szCs w:val="24"/>
        </w:rPr>
      </w:pPr>
      <w:r w:rsidRPr="00781089">
        <w:rPr>
          <w:bCs/>
          <w:sz w:val="24"/>
          <w:szCs w:val="24"/>
        </w:rPr>
        <w:t xml:space="preserve">Невыполнение Поставщиком требований пункта </w:t>
      </w:r>
      <w:r w:rsidR="001B4BA6">
        <w:rPr>
          <w:bCs/>
          <w:sz w:val="24"/>
          <w:szCs w:val="24"/>
        </w:rPr>
        <w:t>6</w:t>
      </w:r>
      <w:r w:rsidRPr="00781089">
        <w:rPr>
          <w:bCs/>
          <w:sz w:val="24"/>
          <w:szCs w:val="24"/>
        </w:rPr>
        <w:t>.3.10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106C1" w:rsidRPr="00B418A9" w:rsidRDefault="00B106C1"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B106C1">
        <w:rPr>
          <w:bCs/>
          <w:sz w:val="24"/>
          <w:szCs w:val="24"/>
        </w:rPr>
        <w:t xml:space="preserve">По требованию и в сроки, установленные </w:t>
      </w:r>
      <w:r>
        <w:rPr>
          <w:bCs/>
          <w:sz w:val="24"/>
          <w:szCs w:val="24"/>
        </w:rPr>
        <w:t>Покупателе</w:t>
      </w:r>
      <w:r w:rsidRPr="00B106C1">
        <w:rPr>
          <w:bCs/>
          <w:sz w:val="24"/>
          <w:szCs w:val="24"/>
        </w:rPr>
        <w:t xml:space="preserve">м, своими силами, средствами и за свой счет устранять недостатки, несоответствия и / или дефекты, выявленные в процессе </w:t>
      </w:r>
      <w:r>
        <w:rPr>
          <w:bCs/>
          <w:sz w:val="24"/>
          <w:szCs w:val="24"/>
        </w:rPr>
        <w:t>оказания Услуг</w:t>
      </w:r>
      <w:r w:rsidRPr="00B106C1">
        <w:rPr>
          <w:bCs/>
          <w:sz w:val="24"/>
          <w:szCs w:val="24"/>
        </w:rPr>
        <w:t xml:space="preserve">, при </w:t>
      </w:r>
      <w:r>
        <w:rPr>
          <w:bCs/>
          <w:sz w:val="24"/>
          <w:szCs w:val="24"/>
        </w:rPr>
        <w:t>приемке</w:t>
      </w:r>
      <w:r w:rsidRPr="00B106C1">
        <w:rPr>
          <w:bCs/>
          <w:sz w:val="24"/>
          <w:szCs w:val="24"/>
        </w:rPr>
        <w:t xml:space="preserve"> </w:t>
      </w:r>
      <w:r>
        <w:rPr>
          <w:bCs/>
          <w:sz w:val="24"/>
          <w:szCs w:val="24"/>
        </w:rPr>
        <w:t>оказа</w:t>
      </w:r>
      <w:r w:rsidRPr="00B106C1">
        <w:rPr>
          <w:bCs/>
          <w:sz w:val="24"/>
          <w:szCs w:val="24"/>
        </w:rPr>
        <w:t xml:space="preserve">нных </w:t>
      </w:r>
      <w:r>
        <w:rPr>
          <w:bCs/>
          <w:sz w:val="24"/>
          <w:szCs w:val="24"/>
        </w:rPr>
        <w:t>Услуг</w:t>
      </w:r>
      <w:r w:rsidRPr="00B106C1">
        <w:rPr>
          <w:bCs/>
          <w:sz w:val="24"/>
          <w:szCs w:val="24"/>
        </w:rPr>
        <w:t xml:space="preserve">, а также связанные с несогласованными с </w:t>
      </w:r>
      <w:r w:rsidR="002D0897">
        <w:rPr>
          <w:bCs/>
          <w:sz w:val="24"/>
          <w:szCs w:val="24"/>
        </w:rPr>
        <w:t>Покупателе</w:t>
      </w:r>
      <w:r w:rsidRPr="00B106C1">
        <w:rPr>
          <w:bCs/>
          <w:sz w:val="24"/>
          <w:szCs w:val="24"/>
        </w:rPr>
        <w:t xml:space="preserve">м отступлениями </w:t>
      </w:r>
      <w:r w:rsidRPr="00B418A9">
        <w:rPr>
          <w:bCs/>
          <w:sz w:val="24"/>
          <w:szCs w:val="24"/>
        </w:rPr>
        <w:t>от требований Договора.</w:t>
      </w:r>
    </w:p>
    <w:p w:rsidR="00B106C1" w:rsidRPr="00B418A9" w:rsidRDefault="00B106C1" w:rsidP="00B418A9">
      <w:pPr>
        <w:pStyle w:val="af2"/>
        <w:widowControl/>
        <w:shd w:val="clear" w:color="auto" w:fill="FFFFFF"/>
        <w:tabs>
          <w:tab w:val="left" w:pos="1418"/>
        </w:tabs>
        <w:autoSpaceDE/>
        <w:autoSpaceDN/>
        <w:ind w:left="0" w:firstLine="709"/>
        <w:jc w:val="both"/>
        <w:rPr>
          <w:bCs/>
          <w:sz w:val="24"/>
          <w:szCs w:val="24"/>
        </w:rPr>
      </w:pPr>
      <w:r w:rsidRPr="00B106C1">
        <w:rPr>
          <w:bCs/>
          <w:sz w:val="24"/>
          <w:szCs w:val="24"/>
        </w:rPr>
        <w:t>По</w:t>
      </w:r>
      <w:r w:rsidR="002D0897">
        <w:rPr>
          <w:bCs/>
          <w:sz w:val="24"/>
          <w:szCs w:val="24"/>
        </w:rPr>
        <w:t>ставщик</w:t>
      </w:r>
      <w:r w:rsidRPr="00B106C1">
        <w:rPr>
          <w:bCs/>
          <w:sz w:val="24"/>
          <w:szCs w:val="24"/>
        </w:rPr>
        <w:t xml:space="preserve"> обязан незамедлительно приступать к устранению недостатков, о которых ему стало известно.</w:t>
      </w:r>
    </w:p>
    <w:p w:rsidR="00340B00" w:rsidRPr="00781089" w:rsidRDefault="00340B00" w:rsidP="00773AFE">
      <w:pPr>
        <w:pStyle w:val="af2"/>
        <w:widowControl/>
        <w:numPr>
          <w:ilvl w:val="2"/>
          <w:numId w:val="25"/>
        </w:numPr>
        <w:shd w:val="clear" w:color="auto" w:fill="FFFFFF"/>
        <w:tabs>
          <w:tab w:val="left" w:pos="1418"/>
        </w:tabs>
        <w:autoSpaceDE/>
        <w:autoSpaceDN/>
        <w:ind w:left="0" w:firstLine="709"/>
        <w:jc w:val="both"/>
        <w:rPr>
          <w:bCs/>
          <w:sz w:val="24"/>
          <w:szCs w:val="24"/>
        </w:rPr>
      </w:pPr>
      <w:r w:rsidRPr="00781089">
        <w:rPr>
          <w:bCs/>
          <w:sz w:val="24"/>
          <w:szCs w:val="24"/>
        </w:rPr>
        <w:t xml:space="preserve">Освободить Покупателя от любой ответственности и выплат по всем претензиям, требованиям и судебным искам, предъявляемым третьими лицами в связи с </w:t>
      </w:r>
      <w:r w:rsidR="002F40F4" w:rsidRPr="0015207D">
        <w:rPr>
          <w:bCs/>
          <w:sz w:val="24"/>
          <w:szCs w:val="24"/>
        </w:rPr>
        <w:t>оказанием Услуг</w:t>
      </w:r>
      <w:r w:rsidRPr="00781089">
        <w:rPr>
          <w:bCs/>
          <w:sz w:val="24"/>
          <w:szCs w:val="24"/>
        </w:rPr>
        <w:t xml:space="preserve">, а также возместить любой ущерб и штрафные санкции, связанные с причинением Поставщиком вреда жизни или здоровью людей, имуществу Покупателя или третьих лиц, а также фактам нарушения Поставщиком правил пожарной безопасности, техники безопасности, требований природоохранного законодательства, </w:t>
      </w:r>
      <w:r w:rsidRPr="00781089">
        <w:rPr>
          <w:sz w:val="24"/>
          <w:szCs w:val="24"/>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BB2EEB" w:rsidRPr="00781089">
        <w:rPr>
          <w:sz w:val="24"/>
          <w:szCs w:val="24"/>
          <w:shd w:val="clear" w:color="auto" w:fill="FFFFFF"/>
        </w:rPr>
        <w:t xml:space="preserve"> </w:t>
      </w:r>
      <w:r w:rsidRPr="00781089">
        <w:rPr>
          <w:sz w:val="24"/>
          <w:szCs w:val="24"/>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BB2EEB" w:rsidRPr="00781089">
        <w:rPr>
          <w:sz w:val="24"/>
          <w:szCs w:val="24"/>
          <w:shd w:val="clear" w:color="auto" w:fill="FFFFFF"/>
        </w:rPr>
        <w:t xml:space="preserve"> </w:t>
      </w:r>
      <w:r w:rsidRPr="00781089">
        <w:rPr>
          <w:sz w:val="24"/>
          <w:szCs w:val="24"/>
          <w:shd w:val="clear" w:color="auto" w:fill="FFFFFF"/>
        </w:rPr>
        <w:t xml:space="preserve">в результате недостатков </w:t>
      </w:r>
      <w:r w:rsidR="002F40F4" w:rsidRPr="0015207D">
        <w:rPr>
          <w:sz w:val="24"/>
          <w:szCs w:val="24"/>
          <w:shd w:val="clear" w:color="auto" w:fill="FFFFFF"/>
        </w:rPr>
        <w:t>оказанных Услуг</w:t>
      </w:r>
      <w:r w:rsidRPr="00781089">
        <w:rPr>
          <w:sz w:val="24"/>
          <w:szCs w:val="24"/>
        </w:rPr>
        <w:t xml:space="preserve">, </w:t>
      </w:r>
      <w:r w:rsidRPr="00781089">
        <w:rPr>
          <w:bCs/>
          <w:sz w:val="24"/>
          <w:szCs w:val="24"/>
        </w:rPr>
        <w:t>без какого-либо ограничения размера такого возмещения.</w:t>
      </w:r>
    </w:p>
    <w:p w:rsidR="00340B00" w:rsidRPr="00781089" w:rsidRDefault="00340B00" w:rsidP="00340B00">
      <w:pPr>
        <w:pStyle w:val="af2"/>
        <w:shd w:val="clear" w:color="auto" w:fill="FFFFFF"/>
        <w:tabs>
          <w:tab w:val="left" w:pos="1418"/>
        </w:tabs>
        <w:ind w:left="0" w:firstLine="709"/>
        <w:jc w:val="both"/>
        <w:rPr>
          <w:bCs/>
          <w:sz w:val="24"/>
          <w:szCs w:val="24"/>
        </w:rPr>
      </w:pPr>
      <w:r w:rsidRPr="00781089">
        <w:rPr>
          <w:bCs/>
          <w:sz w:val="24"/>
          <w:szCs w:val="24"/>
        </w:rPr>
        <w:t xml:space="preserve">В случае, когда один или несколько соответствующих рисков были застрахованы Покупателем или в его пользу, возместить ущерб в пользу Покупателя в части, не подлежащей возмещению по договору (-ам) страхования. </w:t>
      </w:r>
    </w:p>
    <w:p w:rsidR="00340B00" w:rsidRPr="00D53DD7" w:rsidRDefault="000323E7" w:rsidP="00773AFE">
      <w:pPr>
        <w:pStyle w:val="af2"/>
        <w:widowControl/>
        <w:numPr>
          <w:ilvl w:val="2"/>
          <w:numId w:val="25"/>
        </w:numPr>
        <w:shd w:val="clear" w:color="auto" w:fill="FFFFFF"/>
        <w:tabs>
          <w:tab w:val="left" w:pos="1418"/>
        </w:tabs>
        <w:autoSpaceDE/>
        <w:autoSpaceDN/>
        <w:ind w:left="0" w:firstLine="710"/>
        <w:jc w:val="both"/>
        <w:rPr>
          <w:bCs/>
          <w:sz w:val="24"/>
          <w:szCs w:val="24"/>
        </w:rPr>
      </w:pPr>
      <w:r w:rsidRPr="00D53DD7">
        <w:rPr>
          <w:bCs/>
          <w:sz w:val="24"/>
          <w:szCs w:val="24"/>
        </w:rPr>
        <w:t>В случае предъявления налоговыми органами претензий и требований к Покупателю, связанных с предоставлением Поставщиком недостоверных документов, компенсировать все убытки Покупателя, вызванные такими претензиями и требованиями</w:t>
      </w:r>
      <w:r w:rsidR="00340B00" w:rsidRPr="00D53DD7">
        <w:rPr>
          <w:bCs/>
          <w:sz w:val="24"/>
          <w:szCs w:val="24"/>
        </w:rPr>
        <w:t xml:space="preserve">.  </w:t>
      </w:r>
    </w:p>
    <w:p w:rsidR="00340B00" w:rsidRDefault="00340B00" w:rsidP="00773AFE">
      <w:pPr>
        <w:pStyle w:val="af2"/>
        <w:widowControl/>
        <w:numPr>
          <w:ilvl w:val="2"/>
          <w:numId w:val="25"/>
        </w:numPr>
        <w:shd w:val="clear" w:color="auto" w:fill="FFFFFF"/>
        <w:tabs>
          <w:tab w:val="left" w:pos="1418"/>
        </w:tabs>
        <w:autoSpaceDE/>
        <w:autoSpaceDN/>
        <w:ind w:left="0" w:firstLine="709"/>
        <w:jc w:val="both"/>
        <w:rPr>
          <w:sz w:val="24"/>
          <w:szCs w:val="24"/>
        </w:rPr>
      </w:pPr>
      <w:r w:rsidRPr="00781089">
        <w:rPr>
          <w:sz w:val="24"/>
          <w:szCs w:val="24"/>
        </w:rPr>
        <w:t xml:space="preserve">Исполнять иные обязанности, предусмотренные Договором </w:t>
      </w:r>
      <w:r w:rsidR="002D0897">
        <w:rPr>
          <w:sz w:val="24"/>
          <w:szCs w:val="24"/>
        </w:rPr>
        <w:br/>
      </w:r>
      <w:r w:rsidRPr="00781089">
        <w:rPr>
          <w:sz w:val="24"/>
          <w:szCs w:val="24"/>
        </w:rPr>
        <w:t>и</w:t>
      </w:r>
      <w:r w:rsidR="002D0897">
        <w:rPr>
          <w:sz w:val="24"/>
          <w:szCs w:val="24"/>
        </w:rPr>
        <w:t xml:space="preserve"> </w:t>
      </w:r>
      <w:r w:rsidRPr="00781089">
        <w:rPr>
          <w:bCs/>
          <w:sz w:val="24"/>
          <w:szCs w:val="24"/>
        </w:rPr>
        <w:t>законодательством Российской Федерации.</w:t>
      </w:r>
      <w:r w:rsidRPr="00781089">
        <w:rPr>
          <w:sz w:val="24"/>
          <w:szCs w:val="24"/>
        </w:rPr>
        <w:t xml:space="preserve"> </w:t>
      </w:r>
    </w:p>
    <w:p w:rsidR="002D0897" w:rsidRDefault="002D0897" w:rsidP="00B418A9">
      <w:pPr>
        <w:pStyle w:val="af2"/>
        <w:widowControl/>
        <w:shd w:val="clear" w:color="auto" w:fill="FFFFFF"/>
        <w:tabs>
          <w:tab w:val="left" w:pos="1418"/>
        </w:tabs>
        <w:autoSpaceDE/>
        <w:autoSpaceDN/>
        <w:ind w:left="709"/>
        <w:jc w:val="both"/>
        <w:rPr>
          <w:sz w:val="24"/>
          <w:szCs w:val="24"/>
        </w:rPr>
      </w:pPr>
    </w:p>
    <w:p w:rsidR="00702CBB" w:rsidRDefault="00702CBB" w:rsidP="00B418A9">
      <w:pPr>
        <w:pStyle w:val="af2"/>
        <w:widowControl/>
        <w:shd w:val="clear" w:color="auto" w:fill="FFFFFF"/>
        <w:tabs>
          <w:tab w:val="left" w:pos="1418"/>
        </w:tabs>
        <w:autoSpaceDE/>
        <w:autoSpaceDN/>
        <w:ind w:left="709"/>
        <w:jc w:val="both"/>
        <w:rPr>
          <w:sz w:val="24"/>
          <w:szCs w:val="24"/>
        </w:rPr>
      </w:pPr>
    </w:p>
    <w:p w:rsidR="001B4BA6" w:rsidRDefault="001B4BA6" w:rsidP="00B418A9">
      <w:pPr>
        <w:pStyle w:val="af2"/>
        <w:widowControl/>
        <w:shd w:val="clear" w:color="auto" w:fill="FFFFFF"/>
        <w:tabs>
          <w:tab w:val="left" w:pos="1418"/>
        </w:tabs>
        <w:autoSpaceDE/>
        <w:autoSpaceDN/>
        <w:ind w:left="709"/>
        <w:jc w:val="both"/>
        <w:rPr>
          <w:sz w:val="24"/>
          <w:szCs w:val="24"/>
        </w:rPr>
      </w:pPr>
    </w:p>
    <w:p w:rsidR="001B4BA6" w:rsidRDefault="001B4BA6" w:rsidP="00B418A9">
      <w:pPr>
        <w:pStyle w:val="af2"/>
        <w:widowControl/>
        <w:shd w:val="clear" w:color="auto" w:fill="FFFFFF"/>
        <w:tabs>
          <w:tab w:val="left" w:pos="1418"/>
        </w:tabs>
        <w:autoSpaceDE/>
        <w:autoSpaceDN/>
        <w:ind w:left="709"/>
        <w:jc w:val="both"/>
        <w:rPr>
          <w:sz w:val="24"/>
          <w:szCs w:val="24"/>
        </w:rPr>
      </w:pPr>
    </w:p>
    <w:p w:rsidR="00702CBB" w:rsidRPr="00781089" w:rsidRDefault="00702CBB" w:rsidP="00B418A9">
      <w:pPr>
        <w:pStyle w:val="af2"/>
        <w:widowControl/>
        <w:shd w:val="clear" w:color="auto" w:fill="FFFFFF"/>
        <w:tabs>
          <w:tab w:val="left" w:pos="1418"/>
        </w:tabs>
        <w:autoSpaceDE/>
        <w:autoSpaceDN/>
        <w:ind w:left="709"/>
        <w:jc w:val="both"/>
        <w:rPr>
          <w:sz w:val="24"/>
          <w:szCs w:val="24"/>
        </w:rPr>
      </w:pPr>
    </w:p>
    <w:p w:rsidR="0073039C" w:rsidRPr="00781089" w:rsidRDefault="0073039C" w:rsidP="00702CBB">
      <w:pPr>
        <w:pStyle w:val="11"/>
        <w:numPr>
          <w:ilvl w:val="0"/>
          <w:numId w:val="25"/>
        </w:numPr>
        <w:jc w:val="center"/>
        <w:rPr>
          <w:b/>
          <w:sz w:val="24"/>
          <w:szCs w:val="24"/>
        </w:rPr>
      </w:pPr>
      <w:r w:rsidRPr="00781089">
        <w:rPr>
          <w:b/>
          <w:sz w:val="24"/>
          <w:szCs w:val="24"/>
        </w:rPr>
        <w:lastRenderedPageBreak/>
        <w:t>Порядок сдачи-приемки Услуг</w:t>
      </w:r>
    </w:p>
    <w:p w:rsidR="0073039C" w:rsidRDefault="003178DE" w:rsidP="00773AFE">
      <w:pPr>
        <w:pStyle w:val="11"/>
        <w:numPr>
          <w:ilvl w:val="1"/>
          <w:numId w:val="25"/>
        </w:numPr>
        <w:tabs>
          <w:tab w:val="left" w:pos="0"/>
          <w:tab w:val="num" w:pos="1424"/>
        </w:tabs>
        <w:ind w:left="0" w:firstLine="709"/>
        <w:jc w:val="both"/>
        <w:rPr>
          <w:sz w:val="24"/>
          <w:szCs w:val="24"/>
        </w:rPr>
      </w:pPr>
      <w:r w:rsidRPr="00781089">
        <w:rPr>
          <w:sz w:val="24"/>
          <w:szCs w:val="24"/>
        </w:rPr>
        <w:t>По окончании</w:t>
      </w:r>
      <w:r w:rsidR="0073039C" w:rsidRPr="00781089">
        <w:rPr>
          <w:sz w:val="24"/>
          <w:szCs w:val="24"/>
        </w:rPr>
        <w:t xml:space="preserve"> оказания Услуг</w:t>
      </w:r>
      <w:r w:rsidR="00B97923" w:rsidRPr="00781089">
        <w:rPr>
          <w:sz w:val="24"/>
          <w:szCs w:val="24"/>
        </w:rPr>
        <w:t xml:space="preserve"> </w:t>
      </w:r>
      <w:r w:rsidRPr="00781089">
        <w:rPr>
          <w:sz w:val="24"/>
          <w:szCs w:val="24"/>
        </w:rPr>
        <w:t xml:space="preserve">Поставщик </w:t>
      </w:r>
      <w:r w:rsidR="002D0897">
        <w:rPr>
          <w:sz w:val="24"/>
          <w:szCs w:val="24"/>
        </w:rPr>
        <w:t>представля</w:t>
      </w:r>
      <w:r w:rsidR="002D0897" w:rsidRPr="00781089">
        <w:rPr>
          <w:sz w:val="24"/>
          <w:szCs w:val="24"/>
        </w:rPr>
        <w:t xml:space="preserve">ет </w:t>
      </w:r>
      <w:r w:rsidR="0073039C" w:rsidRPr="00781089">
        <w:rPr>
          <w:sz w:val="24"/>
          <w:szCs w:val="24"/>
        </w:rPr>
        <w:t xml:space="preserve">Покупателю подписанный со своей стороны </w:t>
      </w:r>
      <w:r w:rsidR="002D0897" w:rsidRPr="002D0897">
        <w:rPr>
          <w:sz w:val="24"/>
          <w:szCs w:val="24"/>
        </w:rPr>
        <w:t xml:space="preserve">в 2 (двух) экземплярах </w:t>
      </w:r>
      <w:r w:rsidR="0073039C" w:rsidRPr="00781089">
        <w:rPr>
          <w:sz w:val="24"/>
          <w:szCs w:val="24"/>
        </w:rPr>
        <w:t xml:space="preserve">Акт сдачи-приемки </w:t>
      </w:r>
      <w:r w:rsidR="002D0897">
        <w:rPr>
          <w:sz w:val="24"/>
          <w:szCs w:val="24"/>
        </w:rPr>
        <w:t xml:space="preserve">оказанных </w:t>
      </w:r>
      <w:r w:rsidRPr="00781089">
        <w:rPr>
          <w:sz w:val="24"/>
          <w:szCs w:val="24"/>
        </w:rPr>
        <w:t>у</w:t>
      </w:r>
      <w:r w:rsidR="0073039C" w:rsidRPr="00781089">
        <w:rPr>
          <w:sz w:val="24"/>
          <w:szCs w:val="24"/>
        </w:rPr>
        <w:t>слуг</w:t>
      </w:r>
      <w:r w:rsidR="00B97923" w:rsidRPr="00781089">
        <w:rPr>
          <w:sz w:val="24"/>
          <w:szCs w:val="24"/>
        </w:rPr>
        <w:t xml:space="preserve"> </w:t>
      </w:r>
      <w:r w:rsidR="0073039C" w:rsidRPr="00781089">
        <w:rPr>
          <w:sz w:val="24"/>
          <w:szCs w:val="24"/>
        </w:rPr>
        <w:t xml:space="preserve">по форме Приложения № </w:t>
      </w:r>
      <w:r w:rsidR="00EA4ABB">
        <w:rPr>
          <w:sz w:val="24"/>
          <w:szCs w:val="24"/>
        </w:rPr>
        <w:t>3</w:t>
      </w:r>
      <w:r w:rsidR="00342ADA" w:rsidRPr="00781089">
        <w:rPr>
          <w:sz w:val="24"/>
          <w:szCs w:val="24"/>
        </w:rPr>
        <w:t xml:space="preserve"> </w:t>
      </w:r>
      <w:r w:rsidR="0073039C" w:rsidRPr="00781089">
        <w:rPr>
          <w:sz w:val="24"/>
          <w:szCs w:val="24"/>
        </w:rPr>
        <w:t>к Договору.</w:t>
      </w:r>
    </w:p>
    <w:p w:rsidR="002D0897" w:rsidRDefault="0073039C" w:rsidP="00773AFE">
      <w:pPr>
        <w:pStyle w:val="11"/>
        <w:numPr>
          <w:ilvl w:val="1"/>
          <w:numId w:val="25"/>
        </w:numPr>
        <w:tabs>
          <w:tab w:val="left" w:pos="0"/>
          <w:tab w:val="num" w:pos="1424"/>
        </w:tabs>
        <w:ind w:left="0" w:firstLine="709"/>
        <w:jc w:val="both"/>
        <w:rPr>
          <w:sz w:val="24"/>
          <w:szCs w:val="24"/>
        </w:rPr>
      </w:pPr>
      <w:r w:rsidRPr="002D0897">
        <w:rPr>
          <w:sz w:val="24"/>
          <w:szCs w:val="24"/>
        </w:rPr>
        <w:t>В течение</w:t>
      </w:r>
      <w:r w:rsidR="0010069B" w:rsidRPr="002D0897">
        <w:rPr>
          <w:sz w:val="24"/>
          <w:szCs w:val="24"/>
        </w:rPr>
        <w:t xml:space="preserve"> 5 (пяти)</w:t>
      </w:r>
      <w:r w:rsidRPr="002D0897">
        <w:rPr>
          <w:sz w:val="24"/>
          <w:szCs w:val="24"/>
        </w:rPr>
        <w:t xml:space="preserve"> рабочих дней с </w:t>
      </w:r>
      <w:r w:rsidR="001A0A25" w:rsidRPr="002D0897">
        <w:rPr>
          <w:sz w:val="24"/>
          <w:szCs w:val="24"/>
        </w:rPr>
        <w:t xml:space="preserve">даты </w:t>
      </w:r>
      <w:r w:rsidRPr="002D0897">
        <w:rPr>
          <w:sz w:val="24"/>
          <w:szCs w:val="24"/>
        </w:rPr>
        <w:t xml:space="preserve">получения от Поставщика Акта сдачи-приемки </w:t>
      </w:r>
      <w:r w:rsidR="002D0897" w:rsidRPr="002D0897">
        <w:rPr>
          <w:sz w:val="24"/>
          <w:szCs w:val="24"/>
        </w:rPr>
        <w:t xml:space="preserve">оказанных </w:t>
      </w:r>
      <w:r w:rsidR="003178DE" w:rsidRPr="002D0897">
        <w:rPr>
          <w:sz w:val="24"/>
          <w:szCs w:val="24"/>
        </w:rPr>
        <w:t>у</w:t>
      </w:r>
      <w:r w:rsidRPr="002D0897">
        <w:rPr>
          <w:sz w:val="24"/>
          <w:szCs w:val="24"/>
        </w:rPr>
        <w:t>слуг в соответствии с п</w:t>
      </w:r>
      <w:r w:rsidR="002D0897" w:rsidRPr="002D0897">
        <w:rPr>
          <w:sz w:val="24"/>
          <w:szCs w:val="24"/>
        </w:rPr>
        <w:t xml:space="preserve">унктом </w:t>
      </w:r>
      <w:r w:rsidR="001B4BA6">
        <w:rPr>
          <w:sz w:val="24"/>
          <w:szCs w:val="24"/>
        </w:rPr>
        <w:t>7</w:t>
      </w:r>
      <w:r w:rsidRPr="002D0897">
        <w:rPr>
          <w:sz w:val="24"/>
          <w:szCs w:val="24"/>
        </w:rPr>
        <w:t>.1 Договора Покупатель</w:t>
      </w:r>
      <w:r w:rsidR="002D0897" w:rsidRPr="002D0897">
        <w:rPr>
          <w:sz w:val="24"/>
          <w:szCs w:val="24"/>
        </w:rPr>
        <w:t xml:space="preserve"> </w:t>
      </w:r>
      <w:r w:rsidRPr="002D0897">
        <w:rPr>
          <w:sz w:val="24"/>
          <w:szCs w:val="24"/>
        </w:rPr>
        <w:t xml:space="preserve">подписывает </w:t>
      </w:r>
      <w:r w:rsidR="002D0897" w:rsidRPr="002D0897">
        <w:rPr>
          <w:sz w:val="24"/>
          <w:szCs w:val="24"/>
        </w:rPr>
        <w:t xml:space="preserve">и передает Поставщику 1 (один) экземпляр </w:t>
      </w:r>
      <w:r w:rsidRPr="002D0897">
        <w:rPr>
          <w:sz w:val="24"/>
          <w:szCs w:val="24"/>
        </w:rPr>
        <w:t>Акт</w:t>
      </w:r>
      <w:r w:rsidR="002D0897" w:rsidRPr="002D0897">
        <w:rPr>
          <w:sz w:val="24"/>
          <w:szCs w:val="24"/>
        </w:rPr>
        <w:t>а</w:t>
      </w:r>
      <w:r w:rsidRPr="002D0897">
        <w:rPr>
          <w:sz w:val="24"/>
          <w:szCs w:val="24"/>
        </w:rPr>
        <w:t xml:space="preserve"> сдачи-приемки </w:t>
      </w:r>
      <w:r w:rsidR="002D0897" w:rsidRPr="002D0897">
        <w:rPr>
          <w:sz w:val="24"/>
          <w:szCs w:val="24"/>
        </w:rPr>
        <w:t xml:space="preserve">оказанных </w:t>
      </w:r>
      <w:r w:rsidR="003178DE" w:rsidRPr="002D0897">
        <w:rPr>
          <w:sz w:val="24"/>
          <w:szCs w:val="24"/>
        </w:rPr>
        <w:t>у</w:t>
      </w:r>
      <w:r w:rsidRPr="002D0897">
        <w:rPr>
          <w:sz w:val="24"/>
          <w:szCs w:val="24"/>
        </w:rPr>
        <w:t>слуг</w:t>
      </w:r>
      <w:r w:rsidR="002D0897" w:rsidRPr="002D0897">
        <w:rPr>
          <w:sz w:val="24"/>
          <w:szCs w:val="24"/>
        </w:rPr>
        <w:t xml:space="preserve">, либо </w:t>
      </w:r>
      <w:r w:rsidR="002D0897">
        <w:rPr>
          <w:sz w:val="24"/>
          <w:szCs w:val="24"/>
        </w:rPr>
        <w:t>направляет Поставщику</w:t>
      </w:r>
      <w:r w:rsidRPr="002D0897">
        <w:rPr>
          <w:sz w:val="24"/>
          <w:szCs w:val="24"/>
        </w:rPr>
        <w:t xml:space="preserve"> письменный мотивированный отказ от </w:t>
      </w:r>
      <w:r w:rsidR="002D0897" w:rsidRPr="002D0897">
        <w:rPr>
          <w:sz w:val="24"/>
          <w:szCs w:val="24"/>
        </w:rPr>
        <w:t>п</w:t>
      </w:r>
      <w:r w:rsidR="002D0897">
        <w:rPr>
          <w:sz w:val="24"/>
          <w:szCs w:val="24"/>
        </w:rPr>
        <w:t xml:space="preserve">риемки Услуг, в котором отражает </w:t>
      </w:r>
      <w:r w:rsidRPr="00781089">
        <w:rPr>
          <w:sz w:val="24"/>
          <w:szCs w:val="24"/>
        </w:rPr>
        <w:t>выявленны</w:t>
      </w:r>
      <w:r w:rsidR="002D0897">
        <w:rPr>
          <w:sz w:val="24"/>
          <w:szCs w:val="24"/>
        </w:rPr>
        <w:t>е</w:t>
      </w:r>
      <w:r w:rsidRPr="00781089">
        <w:rPr>
          <w:sz w:val="24"/>
          <w:szCs w:val="24"/>
        </w:rPr>
        <w:t xml:space="preserve"> </w:t>
      </w:r>
      <w:r w:rsidR="002D0897" w:rsidRPr="00781089">
        <w:rPr>
          <w:sz w:val="24"/>
          <w:szCs w:val="24"/>
        </w:rPr>
        <w:t>недостатк</w:t>
      </w:r>
      <w:r w:rsidR="002D0897">
        <w:rPr>
          <w:sz w:val="24"/>
          <w:szCs w:val="24"/>
        </w:rPr>
        <w:t xml:space="preserve">и, несоответствия </w:t>
      </w:r>
      <w:r w:rsidR="0008242B">
        <w:rPr>
          <w:sz w:val="24"/>
          <w:szCs w:val="24"/>
        </w:rPr>
        <w:t xml:space="preserve">и / или дефекты </w:t>
      </w:r>
      <w:r w:rsidR="003178DE" w:rsidRPr="00781089">
        <w:rPr>
          <w:sz w:val="24"/>
          <w:szCs w:val="24"/>
        </w:rPr>
        <w:t>Услуг</w:t>
      </w:r>
      <w:r w:rsidR="002D0897">
        <w:rPr>
          <w:sz w:val="24"/>
          <w:szCs w:val="24"/>
        </w:rPr>
        <w:t xml:space="preserve">, а также </w:t>
      </w:r>
      <w:r w:rsidRPr="00781089">
        <w:rPr>
          <w:sz w:val="24"/>
          <w:szCs w:val="24"/>
        </w:rPr>
        <w:t>срок</w:t>
      </w:r>
      <w:r w:rsidR="002D0897">
        <w:rPr>
          <w:sz w:val="24"/>
          <w:szCs w:val="24"/>
        </w:rPr>
        <w:t xml:space="preserve"> на</w:t>
      </w:r>
      <w:r w:rsidRPr="00781089">
        <w:rPr>
          <w:sz w:val="24"/>
          <w:szCs w:val="24"/>
        </w:rPr>
        <w:t xml:space="preserve"> их устранени</w:t>
      </w:r>
      <w:r w:rsidR="002D0897">
        <w:rPr>
          <w:sz w:val="24"/>
          <w:szCs w:val="24"/>
        </w:rPr>
        <w:t>е</w:t>
      </w:r>
      <w:r w:rsidR="00152A39">
        <w:rPr>
          <w:sz w:val="24"/>
          <w:szCs w:val="24"/>
        </w:rPr>
        <w:t>.</w:t>
      </w:r>
    </w:p>
    <w:p w:rsidR="002D0897" w:rsidRPr="002D0897" w:rsidRDefault="002D0897" w:rsidP="00773AFE">
      <w:pPr>
        <w:pStyle w:val="af2"/>
        <w:numPr>
          <w:ilvl w:val="1"/>
          <w:numId w:val="25"/>
        </w:numPr>
        <w:tabs>
          <w:tab w:val="num" w:pos="1424"/>
        </w:tabs>
        <w:ind w:left="0" w:firstLine="709"/>
        <w:jc w:val="both"/>
        <w:rPr>
          <w:snapToGrid w:val="0"/>
          <w:sz w:val="24"/>
          <w:szCs w:val="24"/>
        </w:rPr>
      </w:pPr>
      <w:r w:rsidRPr="002D0897">
        <w:rPr>
          <w:snapToGrid w:val="0"/>
          <w:sz w:val="24"/>
          <w:szCs w:val="24"/>
        </w:rPr>
        <w:t xml:space="preserve">Устранение указанных недостатков и / или несоответствий, выявленных </w:t>
      </w:r>
      <w:r w:rsidR="00E95348">
        <w:rPr>
          <w:snapToGrid w:val="0"/>
          <w:sz w:val="24"/>
          <w:szCs w:val="24"/>
        </w:rPr>
        <w:t>Покупателем</w:t>
      </w:r>
      <w:r w:rsidRPr="002D0897">
        <w:rPr>
          <w:snapToGrid w:val="0"/>
          <w:sz w:val="24"/>
          <w:szCs w:val="24"/>
        </w:rPr>
        <w:t xml:space="preserve">, осуществляется </w:t>
      </w:r>
      <w:r w:rsidR="00E95348">
        <w:rPr>
          <w:snapToGrid w:val="0"/>
          <w:sz w:val="24"/>
          <w:szCs w:val="24"/>
        </w:rPr>
        <w:t>Поставщиком</w:t>
      </w:r>
      <w:r w:rsidR="00E95348" w:rsidRPr="002D0897">
        <w:rPr>
          <w:snapToGrid w:val="0"/>
          <w:sz w:val="24"/>
          <w:szCs w:val="24"/>
        </w:rPr>
        <w:t xml:space="preserve"> </w:t>
      </w:r>
      <w:r w:rsidRPr="002D0897">
        <w:rPr>
          <w:snapToGrid w:val="0"/>
          <w:sz w:val="24"/>
          <w:szCs w:val="24"/>
        </w:rPr>
        <w:t xml:space="preserve">своими силами и за свой счет в срок, указанный </w:t>
      </w:r>
      <w:r w:rsidR="0008242B">
        <w:rPr>
          <w:snapToGrid w:val="0"/>
          <w:sz w:val="24"/>
          <w:szCs w:val="24"/>
        </w:rPr>
        <w:t>Покупателем</w:t>
      </w:r>
      <w:r w:rsidRPr="002D0897">
        <w:rPr>
          <w:snapToGrid w:val="0"/>
          <w:sz w:val="24"/>
          <w:szCs w:val="24"/>
        </w:rPr>
        <w:t xml:space="preserve">. Указание </w:t>
      </w:r>
      <w:r w:rsidR="0008242B">
        <w:rPr>
          <w:snapToGrid w:val="0"/>
          <w:sz w:val="24"/>
          <w:szCs w:val="24"/>
        </w:rPr>
        <w:t>Покупателем</w:t>
      </w:r>
      <w:r w:rsidRPr="002D0897">
        <w:rPr>
          <w:snapToGrid w:val="0"/>
          <w:sz w:val="24"/>
          <w:szCs w:val="24"/>
        </w:rPr>
        <w:t xml:space="preserve"> срока новой приемки не влечет переноса установленного Договором срока </w:t>
      </w:r>
      <w:r w:rsidR="0008242B">
        <w:rPr>
          <w:snapToGrid w:val="0"/>
          <w:sz w:val="24"/>
          <w:szCs w:val="24"/>
        </w:rPr>
        <w:t>оказания Услуг</w:t>
      </w:r>
      <w:r w:rsidRPr="002D0897">
        <w:rPr>
          <w:snapToGrid w:val="0"/>
          <w:sz w:val="24"/>
          <w:szCs w:val="24"/>
        </w:rPr>
        <w:t xml:space="preserve"> и не исключает ответственности По</w:t>
      </w:r>
      <w:r w:rsidR="0008242B">
        <w:rPr>
          <w:snapToGrid w:val="0"/>
          <w:sz w:val="24"/>
          <w:szCs w:val="24"/>
        </w:rPr>
        <w:t>ставщи</w:t>
      </w:r>
      <w:r w:rsidRPr="002D0897">
        <w:rPr>
          <w:snapToGrid w:val="0"/>
          <w:sz w:val="24"/>
          <w:szCs w:val="24"/>
        </w:rPr>
        <w:t xml:space="preserve">ка за его нарушение. </w:t>
      </w:r>
    </w:p>
    <w:p w:rsidR="0073039C" w:rsidRPr="00781089" w:rsidRDefault="0073039C" w:rsidP="00773AFE">
      <w:pPr>
        <w:pStyle w:val="11"/>
        <w:numPr>
          <w:ilvl w:val="1"/>
          <w:numId w:val="25"/>
        </w:numPr>
        <w:tabs>
          <w:tab w:val="left" w:pos="0"/>
          <w:tab w:val="num" w:pos="1424"/>
        </w:tabs>
        <w:ind w:left="0" w:firstLine="709"/>
        <w:jc w:val="both"/>
        <w:rPr>
          <w:sz w:val="24"/>
          <w:szCs w:val="24"/>
        </w:rPr>
      </w:pPr>
      <w:r w:rsidRPr="00781089">
        <w:rPr>
          <w:sz w:val="24"/>
          <w:szCs w:val="24"/>
        </w:rPr>
        <w:t>Повторн</w:t>
      </w:r>
      <w:r w:rsidR="0008242B">
        <w:rPr>
          <w:sz w:val="24"/>
          <w:szCs w:val="24"/>
        </w:rPr>
        <w:t>ая приемка Покупателем</w:t>
      </w:r>
      <w:r w:rsidRPr="00781089">
        <w:rPr>
          <w:sz w:val="24"/>
          <w:szCs w:val="24"/>
        </w:rPr>
        <w:t xml:space="preserve"> </w:t>
      </w:r>
      <w:r w:rsidR="0008242B">
        <w:rPr>
          <w:sz w:val="24"/>
          <w:szCs w:val="24"/>
        </w:rPr>
        <w:t xml:space="preserve">оказанных Услуг после устранения недостатков, указанных </w:t>
      </w:r>
      <w:r w:rsidR="00E95348">
        <w:rPr>
          <w:sz w:val="24"/>
          <w:szCs w:val="24"/>
        </w:rPr>
        <w:t>Покупателем</w:t>
      </w:r>
      <w:r w:rsidR="0008242B">
        <w:rPr>
          <w:sz w:val="24"/>
          <w:szCs w:val="24"/>
        </w:rPr>
        <w:t>, осуществляе</w:t>
      </w:r>
      <w:r w:rsidRPr="00781089">
        <w:rPr>
          <w:sz w:val="24"/>
          <w:szCs w:val="24"/>
        </w:rPr>
        <w:t xml:space="preserve">тся в порядке, предусмотренном </w:t>
      </w:r>
      <w:r w:rsidR="0008242B">
        <w:rPr>
          <w:sz w:val="24"/>
          <w:szCs w:val="24"/>
        </w:rPr>
        <w:t xml:space="preserve">пунктами </w:t>
      </w:r>
      <w:r w:rsidR="001B4BA6">
        <w:rPr>
          <w:sz w:val="24"/>
          <w:szCs w:val="24"/>
        </w:rPr>
        <w:t>7.1, 7</w:t>
      </w:r>
      <w:r w:rsidR="0008242B">
        <w:rPr>
          <w:sz w:val="24"/>
          <w:szCs w:val="24"/>
        </w:rPr>
        <w:t>.2</w:t>
      </w:r>
      <w:r w:rsidR="003178DE" w:rsidRPr="00781089">
        <w:rPr>
          <w:sz w:val="24"/>
          <w:szCs w:val="24"/>
        </w:rPr>
        <w:t xml:space="preserve"> Договора</w:t>
      </w:r>
      <w:r w:rsidRPr="00781089">
        <w:rPr>
          <w:sz w:val="24"/>
          <w:szCs w:val="24"/>
        </w:rPr>
        <w:t>.</w:t>
      </w:r>
    </w:p>
    <w:p w:rsidR="00EB2E4F" w:rsidRDefault="0073039C" w:rsidP="00773AFE">
      <w:pPr>
        <w:pStyle w:val="11"/>
        <w:numPr>
          <w:ilvl w:val="1"/>
          <w:numId w:val="25"/>
        </w:numPr>
        <w:tabs>
          <w:tab w:val="left" w:pos="0"/>
          <w:tab w:val="num" w:pos="1424"/>
        </w:tabs>
        <w:ind w:left="0" w:firstLine="709"/>
        <w:jc w:val="both"/>
        <w:rPr>
          <w:sz w:val="24"/>
          <w:szCs w:val="24"/>
        </w:rPr>
      </w:pPr>
      <w:r w:rsidRPr="00781089">
        <w:rPr>
          <w:sz w:val="24"/>
          <w:szCs w:val="24"/>
        </w:rPr>
        <w:t xml:space="preserve">Услуги считаются оказанными Поставщиком и принятыми Покупателем с момента подписания Сторонами Акта сдачи-приемки </w:t>
      </w:r>
      <w:r w:rsidR="0008242B">
        <w:rPr>
          <w:sz w:val="24"/>
          <w:szCs w:val="24"/>
        </w:rPr>
        <w:t xml:space="preserve">оказанных </w:t>
      </w:r>
      <w:r w:rsidR="003178DE" w:rsidRPr="00781089">
        <w:rPr>
          <w:sz w:val="24"/>
          <w:szCs w:val="24"/>
        </w:rPr>
        <w:t>у</w:t>
      </w:r>
      <w:r w:rsidRPr="00781089">
        <w:rPr>
          <w:sz w:val="24"/>
          <w:szCs w:val="24"/>
        </w:rPr>
        <w:t>слуг.</w:t>
      </w:r>
    </w:p>
    <w:p w:rsidR="00080C1E" w:rsidRPr="006E50D5" w:rsidRDefault="00080C1E" w:rsidP="005154EE">
      <w:pPr>
        <w:shd w:val="clear" w:color="auto" w:fill="FFFFFF"/>
        <w:rPr>
          <w:b/>
          <w:sz w:val="24"/>
          <w:szCs w:val="24"/>
        </w:rPr>
      </w:pPr>
    </w:p>
    <w:p w:rsidR="00A264B0" w:rsidRPr="00702CBB" w:rsidRDefault="00A264B0" w:rsidP="00702CBB">
      <w:pPr>
        <w:pStyle w:val="af2"/>
        <w:numPr>
          <w:ilvl w:val="0"/>
          <w:numId w:val="25"/>
        </w:numPr>
        <w:shd w:val="clear" w:color="auto" w:fill="FFFFFF"/>
        <w:jc w:val="center"/>
        <w:rPr>
          <w:b/>
          <w:bCs/>
          <w:sz w:val="24"/>
          <w:szCs w:val="24"/>
        </w:rPr>
      </w:pPr>
      <w:r w:rsidRPr="00702CBB">
        <w:rPr>
          <w:b/>
          <w:bCs/>
          <w:sz w:val="24"/>
          <w:szCs w:val="24"/>
        </w:rPr>
        <w:t xml:space="preserve">Ответственность </w:t>
      </w:r>
      <w:r w:rsidR="0083668F" w:rsidRPr="00702CBB">
        <w:rPr>
          <w:b/>
          <w:bCs/>
          <w:sz w:val="24"/>
          <w:szCs w:val="24"/>
        </w:rPr>
        <w:t>Сторон</w:t>
      </w:r>
    </w:p>
    <w:p w:rsidR="00547B96" w:rsidRPr="0083668F" w:rsidRDefault="00547B96" w:rsidP="00773AFE">
      <w:pPr>
        <w:pStyle w:val="af2"/>
        <w:numPr>
          <w:ilvl w:val="1"/>
          <w:numId w:val="25"/>
        </w:numPr>
        <w:tabs>
          <w:tab w:val="left" w:pos="1134"/>
        </w:tabs>
        <w:ind w:left="0" w:firstLine="709"/>
        <w:jc w:val="both"/>
        <w:rPr>
          <w:sz w:val="24"/>
          <w:szCs w:val="24"/>
        </w:rPr>
      </w:pPr>
      <w:r w:rsidRPr="0083668F">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547B96" w:rsidRPr="001D10A2" w:rsidRDefault="00547B96" w:rsidP="00773AFE">
      <w:pPr>
        <w:widowControl/>
        <w:numPr>
          <w:ilvl w:val="1"/>
          <w:numId w:val="25"/>
        </w:numPr>
        <w:tabs>
          <w:tab w:val="left" w:pos="1134"/>
        </w:tabs>
        <w:autoSpaceDE/>
        <w:autoSpaceDN/>
        <w:ind w:left="0" w:firstLine="709"/>
        <w:jc w:val="both"/>
        <w:rPr>
          <w:bCs/>
          <w:sz w:val="24"/>
          <w:szCs w:val="24"/>
        </w:rPr>
      </w:pPr>
      <w:r w:rsidRPr="001D10A2">
        <w:rPr>
          <w:bCs/>
          <w:sz w:val="24"/>
          <w:szCs w:val="24"/>
        </w:rPr>
        <w:t xml:space="preserve">В случае нарушения Покупателем сроков оплаты, установленных разделом </w:t>
      </w:r>
      <w:r w:rsidR="001B4BA6">
        <w:rPr>
          <w:bCs/>
          <w:sz w:val="24"/>
          <w:szCs w:val="24"/>
        </w:rPr>
        <w:t>3</w:t>
      </w:r>
      <w:r w:rsidRPr="001D10A2">
        <w:rPr>
          <w:bCs/>
          <w:sz w:val="24"/>
          <w:szCs w:val="24"/>
        </w:rPr>
        <w:t xml:space="preserve">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547B96" w:rsidRDefault="00547B96" w:rsidP="00773AFE">
      <w:pPr>
        <w:pStyle w:val="af2"/>
        <w:numPr>
          <w:ilvl w:val="1"/>
          <w:numId w:val="25"/>
        </w:numPr>
        <w:tabs>
          <w:tab w:val="num" w:pos="1424"/>
        </w:tabs>
        <w:ind w:left="0" w:firstLine="709"/>
        <w:jc w:val="both"/>
        <w:rPr>
          <w:bCs/>
          <w:sz w:val="24"/>
          <w:szCs w:val="24"/>
        </w:rPr>
      </w:pPr>
      <w:r w:rsidRPr="001D10A2">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547B96" w:rsidRPr="0059751B" w:rsidRDefault="00547B96" w:rsidP="00547B96">
      <w:pPr>
        <w:jc w:val="both"/>
        <w:rPr>
          <w:bCs/>
          <w:sz w:val="24"/>
          <w:szCs w:val="24"/>
        </w:rPr>
      </w:pPr>
      <w:r>
        <w:rPr>
          <w:bCs/>
          <w:sz w:val="24"/>
          <w:szCs w:val="24"/>
        </w:rPr>
        <w:t xml:space="preserve">            </w:t>
      </w:r>
      <w:r w:rsidR="00284136">
        <w:rPr>
          <w:bCs/>
          <w:sz w:val="24"/>
          <w:szCs w:val="24"/>
        </w:rPr>
        <w:t>8</w:t>
      </w:r>
      <w:r>
        <w:rPr>
          <w:bCs/>
          <w:sz w:val="24"/>
          <w:szCs w:val="24"/>
        </w:rPr>
        <w:t>.</w:t>
      </w:r>
      <w:r w:rsidR="00E427D6">
        <w:rPr>
          <w:bCs/>
          <w:sz w:val="24"/>
          <w:szCs w:val="24"/>
        </w:rPr>
        <w:t>4</w:t>
      </w:r>
      <w:r w:rsidRPr="0059751B">
        <w:rPr>
          <w:bCs/>
          <w:sz w:val="24"/>
          <w:szCs w:val="24"/>
        </w:rPr>
        <w:t>.</w:t>
      </w:r>
      <w:r w:rsidRPr="0059751B">
        <w:rPr>
          <w:bCs/>
          <w:sz w:val="24"/>
          <w:szCs w:val="24"/>
        </w:rPr>
        <w:tab/>
        <w:t xml:space="preserve">В случае нарушения Поставщиком </w:t>
      </w:r>
      <w:r w:rsidR="00C33D8E" w:rsidRPr="00DD394A">
        <w:rPr>
          <w:bCs/>
          <w:sz w:val="24"/>
          <w:szCs w:val="24"/>
        </w:rPr>
        <w:t xml:space="preserve">обязательств по поставке оборудования (нарушение срока поставки, недопоставка) </w:t>
      </w:r>
      <w:r w:rsidR="00C33D8E" w:rsidRPr="00DD394A">
        <w:rPr>
          <w:sz w:val="24"/>
          <w:szCs w:val="24"/>
        </w:rPr>
        <w:t>и оказанию Услуг (н</w:t>
      </w:r>
      <w:r w:rsidR="00C33D8E">
        <w:rPr>
          <w:sz w:val="24"/>
          <w:szCs w:val="24"/>
        </w:rPr>
        <w:t>арушение сроков оказания Услуг)</w:t>
      </w:r>
      <w:r w:rsidRPr="0059751B">
        <w:rPr>
          <w:bCs/>
          <w:sz w:val="24"/>
          <w:szCs w:val="24"/>
        </w:rPr>
        <w:t xml:space="preserve">,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 </w:t>
      </w:r>
    </w:p>
    <w:p w:rsidR="00547B96" w:rsidRPr="0059751B" w:rsidRDefault="00547B96" w:rsidP="00547B96">
      <w:pPr>
        <w:jc w:val="both"/>
        <w:rPr>
          <w:bCs/>
          <w:sz w:val="24"/>
          <w:szCs w:val="24"/>
        </w:rPr>
      </w:pPr>
      <w:r>
        <w:rPr>
          <w:bCs/>
          <w:sz w:val="24"/>
          <w:szCs w:val="24"/>
        </w:rPr>
        <w:t xml:space="preserve">            </w:t>
      </w:r>
      <w:r w:rsidR="00284136">
        <w:rPr>
          <w:bCs/>
          <w:sz w:val="24"/>
          <w:szCs w:val="24"/>
        </w:rPr>
        <w:t>8</w:t>
      </w:r>
      <w:r>
        <w:rPr>
          <w:bCs/>
          <w:sz w:val="24"/>
          <w:szCs w:val="24"/>
        </w:rPr>
        <w:t>.</w:t>
      </w:r>
      <w:r w:rsidR="00E427D6">
        <w:rPr>
          <w:bCs/>
          <w:sz w:val="24"/>
          <w:szCs w:val="24"/>
        </w:rPr>
        <w:t>5</w:t>
      </w:r>
      <w:r w:rsidRPr="0059751B">
        <w:rPr>
          <w:bCs/>
          <w:sz w:val="24"/>
          <w:szCs w:val="24"/>
        </w:rPr>
        <w:t>. В случае несвоевременного устранения Поставщиком выявленных недостатков товара, Покупатель вправе потребовать уплаты Поставщиком:</w:t>
      </w:r>
    </w:p>
    <w:p w:rsidR="00547B96" w:rsidRPr="0059751B" w:rsidRDefault="00547B96" w:rsidP="00547B96">
      <w:pPr>
        <w:jc w:val="both"/>
        <w:rPr>
          <w:bCs/>
          <w:sz w:val="24"/>
          <w:szCs w:val="24"/>
        </w:rPr>
      </w:pPr>
      <w:r>
        <w:rPr>
          <w:bCs/>
          <w:sz w:val="24"/>
          <w:szCs w:val="24"/>
        </w:rPr>
        <w:t xml:space="preserve">             </w:t>
      </w:r>
      <w:r w:rsidRPr="0059751B">
        <w:rPr>
          <w:bCs/>
          <w:sz w:val="24"/>
          <w:szCs w:val="24"/>
        </w:rPr>
        <w:t xml:space="preserve">- штрафной неустойки в размере 0,1 (ноль целых и одна десятая) процента от цены </w:t>
      </w:r>
      <w:r>
        <w:rPr>
          <w:bCs/>
          <w:sz w:val="24"/>
          <w:szCs w:val="24"/>
        </w:rPr>
        <w:t xml:space="preserve"> </w:t>
      </w:r>
      <w:r w:rsidRPr="0059751B">
        <w:rPr>
          <w:bCs/>
          <w:sz w:val="24"/>
          <w:szCs w:val="24"/>
        </w:rPr>
        <w:t>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547B96" w:rsidRPr="0059751B" w:rsidRDefault="00547B96" w:rsidP="00547B96">
      <w:pPr>
        <w:jc w:val="both"/>
        <w:rPr>
          <w:bCs/>
          <w:sz w:val="24"/>
          <w:szCs w:val="24"/>
        </w:rPr>
      </w:pPr>
      <w:r>
        <w:rPr>
          <w:bCs/>
          <w:sz w:val="24"/>
          <w:szCs w:val="24"/>
        </w:rPr>
        <w:t xml:space="preserve">              </w:t>
      </w:r>
      <w:r w:rsidRPr="0059751B">
        <w:rPr>
          <w:bCs/>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547B96" w:rsidRPr="006D7220" w:rsidRDefault="00547B96" w:rsidP="00547B96">
      <w:pPr>
        <w:widowControl/>
        <w:shd w:val="clear" w:color="auto" w:fill="FFFFFF"/>
        <w:autoSpaceDE/>
        <w:autoSpaceDN/>
        <w:jc w:val="both"/>
        <w:rPr>
          <w:bCs/>
          <w:sz w:val="24"/>
          <w:szCs w:val="24"/>
        </w:rPr>
      </w:pPr>
      <w:r>
        <w:rPr>
          <w:bCs/>
          <w:sz w:val="24"/>
          <w:szCs w:val="24"/>
        </w:rPr>
        <w:t xml:space="preserve">            </w:t>
      </w:r>
      <w:r w:rsidR="00284136">
        <w:rPr>
          <w:bCs/>
          <w:sz w:val="24"/>
          <w:szCs w:val="24"/>
        </w:rPr>
        <w:t>8</w:t>
      </w:r>
      <w:r>
        <w:rPr>
          <w:bCs/>
          <w:sz w:val="24"/>
          <w:szCs w:val="24"/>
        </w:rPr>
        <w:t>.</w:t>
      </w:r>
      <w:r w:rsidR="00E427D6">
        <w:rPr>
          <w:bCs/>
          <w:sz w:val="24"/>
          <w:szCs w:val="24"/>
        </w:rPr>
        <w:t>6</w:t>
      </w:r>
      <w:r>
        <w:rPr>
          <w:bCs/>
          <w:sz w:val="24"/>
          <w:szCs w:val="24"/>
        </w:rPr>
        <w:t>.</w:t>
      </w:r>
      <w:r w:rsidR="00C33D8E">
        <w:rPr>
          <w:bCs/>
          <w:sz w:val="24"/>
          <w:szCs w:val="24"/>
        </w:rPr>
        <w:t xml:space="preserve"> </w:t>
      </w:r>
      <w:r w:rsidRPr="0059751B">
        <w:rPr>
          <w:bCs/>
          <w:sz w:val="24"/>
          <w:szCs w:val="24"/>
        </w:rPr>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w:t>
      </w:r>
      <w:r w:rsidR="00EA4ABB">
        <w:rPr>
          <w:bCs/>
          <w:sz w:val="24"/>
          <w:szCs w:val="24"/>
        </w:rPr>
        <w:t xml:space="preserve">установленных Приложением № </w:t>
      </w:r>
      <w:r w:rsidR="00B178C5">
        <w:rPr>
          <w:bCs/>
          <w:sz w:val="24"/>
          <w:szCs w:val="24"/>
        </w:rPr>
        <w:t>5</w:t>
      </w:r>
      <w:r w:rsidRPr="00516A7E">
        <w:rPr>
          <w:bCs/>
          <w:sz w:val="24"/>
          <w:szCs w:val="24"/>
        </w:rPr>
        <w:t xml:space="preserve"> к</w:t>
      </w:r>
      <w:r w:rsidRPr="006D7220">
        <w:rPr>
          <w:bCs/>
          <w:sz w:val="24"/>
          <w:szCs w:val="24"/>
        </w:rPr>
        <w:t xml:space="preserve"> Договору. </w:t>
      </w:r>
    </w:p>
    <w:p w:rsidR="00547B96" w:rsidRPr="0059751B" w:rsidRDefault="00547B96" w:rsidP="00547B96">
      <w:pPr>
        <w:widowControl/>
        <w:shd w:val="clear" w:color="auto" w:fill="FFFFFF"/>
        <w:tabs>
          <w:tab w:val="left" w:pos="1134"/>
        </w:tabs>
        <w:autoSpaceDE/>
        <w:autoSpaceDN/>
        <w:jc w:val="both"/>
        <w:rPr>
          <w:bCs/>
          <w:sz w:val="24"/>
          <w:szCs w:val="24"/>
        </w:rPr>
      </w:pPr>
      <w:r>
        <w:rPr>
          <w:bCs/>
          <w:sz w:val="24"/>
          <w:szCs w:val="24"/>
        </w:rPr>
        <w:lastRenderedPageBreak/>
        <w:t xml:space="preserve">            </w:t>
      </w:r>
      <w:r w:rsidR="00284136">
        <w:rPr>
          <w:bCs/>
          <w:sz w:val="24"/>
          <w:szCs w:val="24"/>
        </w:rPr>
        <w:t>8</w:t>
      </w:r>
      <w:r>
        <w:rPr>
          <w:bCs/>
          <w:sz w:val="24"/>
          <w:szCs w:val="24"/>
        </w:rPr>
        <w:t>.</w:t>
      </w:r>
      <w:r w:rsidR="00E427D6">
        <w:rPr>
          <w:bCs/>
          <w:sz w:val="24"/>
          <w:szCs w:val="24"/>
        </w:rPr>
        <w:t>7</w:t>
      </w:r>
      <w:r>
        <w:rPr>
          <w:bCs/>
          <w:sz w:val="24"/>
          <w:szCs w:val="24"/>
        </w:rPr>
        <w:t>.</w:t>
      </w:r>
      <w:r w:rsidR="00A44E0D">
        <w:rPr>
          <w:bCs/>
          <w:sz w:val="24"/>
          <w:szCs w:val="24"/>
        </w:rPr>
        <w:t xml:space="preserve"> </w:t>
      </w:r>
      <w:r w:rsidRPr="0059751B">
        <w:rPr>
          <w:bCs/>
          <w:sz w:val="24"/>
          <w:szCs w:val="24"/>
        </w:rPr>
        <w:t xml:space="preserve">Если в результате составления и выставления Поставщиком счетов-фактур или УПД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59751B">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59751B">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547B96" w:rsidRPr="001D10A2" w:rsidRDefault="00547B96" w:rsidP="00547B96">
      <w:pPr>
        <w:pStyle w:val="af2"/>
        <w:widowControl/>
        <w:shd w:val="clear" w:color="auto" w:fill="FFFFFF"/>
        <w:tabs>
          <w:tab w:val="left" w:pos="1134"/>
        </w:tabs>
        <w:autoSpaceDE/>
        <w:autoSpaceDN/>
        <w:ind w:left="0" w:firstLine="709"/>
        <w:jc w:val="both"/>
        <w:rPr>
          <w:bCs/>
          <w:sz w:val="24"/>
          <w:szCs w:val="24"/>
        </w:rPr>
      </w:pPr>
      <w:r w:rsidRPr="001D10A2">
        <w:rPr>
          <w:bCs/>
          <w:sz w:val="24"/>
          <w:szCs w:val="24"/>
        </w:rPr>
        <w:t>В случае нарушения Поставщиком сроков предоставления счетов-фактур</w:t>
      </w:r>
      <w:r>
        <w:rPr>
          <w:bCs/>
          <w:sz w:val="24"/>
          <w:szCs w:val="24"/>
        </w:rPr>
        <w:t xml:space="preserve"> или УПД</w:t>
      </w:r>
      <w:r w:rsidRPr="001D10A2">
        <w:rPr>
          <w:bCs/>
          <w:sz w:val="24"/>
          <w:szCs w:val="24"/>
        </w:rPr>
        <w:t xml:space="preserve">, установленных пунктом </w:t>
      </w:r>
      <w:r w:rsidR="00F8119E">
        <w:rPr>
          <w:bCs/>
          <w:sz w:val="24"/>
          <w:szCs w:val="24"/>
        </w:rPr>
        <w:t>3</w:t>
      </w:r>
      <w:r w:rsidRPr="001D10A2">
        <w:rPr>
          <w:bCs/>
          <w:sz w:val="24"/>
          <w:szCs w:val="24"/>
        </w:rPr>
        <w:t>.</w:t>
      </w:r>
      <w:r>
        <w:rPr>
          <w:bCs/>
          <w:sz w:val="24"/>
          <w:szCs w:val="24"/>
        </w:rPr>
        <w:t>7</w:t>
      </w:r>
      <w:r w:rsidRPr="001D10A2">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547B96" w:rsidRPr="0059751B" w:rsidRDefault="00547B96" w:rsidP="00547B96">
      <w:pPr>
        <w:widowControl/>
        <w:shd w:val="clear" w:color="auto" w:fill="FFFFFF"/>
        <w:autoSpaceDE/>
        <w:autoSpaceDN/>
        <w:jc w:val="both"/>
        <w:rPr>
          <w:bCs/>
          <w:sz w:val="24"/>
          <w:szCs w:val="24"/>
        </w:rPr>
      </w:pPr>
      <w:r>
        <w:rPr>
          <w:bCs/>
          <w:sz w:val="24"/>
          <w:szCs w:val="24"/>
        </w:rPr>
        <w:t xml:space="preserve">           </w:t>
      </w:r>
      <w:r w:rsidR="00284136">
        <w:rPr>
          <w:bCs/>
          <w:sz w:val="24"/>
          <w:szCs w:val="24"/>
        </w:rPr>
        <w:t>8</w:t>
      </w:r>
      <w:r>
        <w:rPr>
          <w:bCs/>
          <w:sz w:val="24"/>
          <w:szCs w:val="24"/>
        </w:rPr>
        <w:t>.</w:t>
      </w:r>
      <w:r w:rsidR="00E427D6">
        <w:rPr>
          <w:bCs/>
          <w:sz w:val="24"/>
          <w:szCs w:val="24"/>
        </w:rPr>
        <w:t>8</w:t>
      </w:r>
      <w:r>
        <w:rPr>
          <w:bCs/>
          <w:sz w:val="24"/>
          <w:szCs w:val="24"/>
        </w:rPr>
        <w:t xml:space="preserve">. </w:t>
      </w:r>
      <w:r w:rsidRPr="0059751B">
        <w:rPr>
          <w:bCs/>
          <w:sz w:val="24"/>
          <w:szCs w:val="24"/>
        </w:rPr>
        <w:t>Поставщик несет ответственность перед Покупателем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547B96" w:rsidRPr="0059751B" w:rsidRDefault="00547B96" w:rsidP="00547B96">
      <w:pPr>
        <w:widowControl/>
        <w:shd w:val="clear" w:color="auto" w:fill="FFFFFF"/>
        <w:tabs>
          <w:tab w:val="left" w:pos="1276"/>
        </w:tabs>
        <w:autoSpaceDE/>
        <w:autoSpaceDN/>
        <w:jc w:val="both"/>
        <w:rPr>
          <w:kern w:val="36"/>
          <w:sz w:val="24"/>
          <w:szCs w:val="24"/>
        </w:rPr>
      </w:pPr>
      <w:r>
        <w:rPr>
          <w:kern w:val="36"/>
          <w:sz w:val="24"/>
          <w:szCs w:val="24"/>
        </w:rPr>
        <w:t xml:space="preserve">           </w:t>
      </w:r>
      <w:r w:rsidR="00284136">
        <w:rPr>
          <w:kern w:val="36"/>
          <w:sz w:val="24"/>
          <w:szCs w:val="24"/>
        </w:rPr>
        <w:t>8</w:t>
      </w:r>
      <w:r>
        <w:rPr>
          <w:kern w:val="36"/>
          <w:sz w:val="24"/>
          <w:szCs w:val="24"/>
        </w:rPr>
        <w:t>.</w:t>
      </w:r>
      <w:r w:rsidR="00E427D6">
        <w:rPr>
          <w:kern w:val="36"/>
          <w:sz w:val="24"/>
          <w:szCs w:val="24"/>
        </w:rPr>
        <w:t>9</w:t>
      </w:r>
      <w:r>
        <w:rPr>
          <w:kern w:val="36"/>
          <w:sz w:val="24"/>
          <w:szCs w:val="24"/>
        </w:rPr>
        <w:t xml:space="preserve">. </w:t>
      </w:r>
      <w:r w:rsidRPr="0059751B">
        <w:rPr>
          <w:kern w:val="36"/>
          <w:sz w:val="24"/>
          <w:szCs w:val="24"/>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547B96" w:rsidRPr="001D10A2" w:rsidRDefault="00547B96" w:rsidP="00547B96">
      <w:pPr>
        <w:widowControl/>
        <w:shd w:val="clear" w:color="auto" w:fill="FFFFFF"/>
        <w:tabs>
          <w:tab w:val="num" w:pos="1134"/>
        </w:tabs>
        <w:autoSpaceDE/>
        <w:autoSpaceDN/>
        <w:ind w:firstLine="709"/>
        <w:jc w:val="both"/>
        <w:rPr>
          <w:bCs/>
          <w:sz w:val="24"/>
          <w:szCs w:val="24"/>
        </w:rPr>
      </w:pPr>
      <w:r w:rsidRPr="001D10A2">
        <w:rPr>
          <w:kern w:val="36"/>
          <w:sz w:val="24"/>
          <w:szCs w:val="24"/>
        </w:rPr>
        <w:t>Предусмотренный настоящим пунктом ущерб Покупателя компенсируется Поставщиком в полной сумме сверх неустойки</w:t>
      </w:r>
      <w:r w:rsidRPr="001D10A2">
        <w:rPr>
          <w:bCs/>
          <w:sz w:val="24"/>
          <w:szCs w:val="24"/>
        </w:rPr>
        <w:t xml:space="preserve">. </w:t>
      </w:r>
    </w:p>
    <w:p w:rsidR="00547B96" w:rsidRPr="0059751B" w:rsidRDefault="00547B96" w:rsidP="00547B96">
      <w:pPr>
        <w:widowControl/>
        <w:shd w:val="clear" w:color="auto" w:fill="FFFFFF"/>
        <w:autoSpaceDE/>
        <w:autoSpaceDN/>
        <w:jc w:val="both"/>
        <w:rPr>
          <w:bCs/>
          <w:sz w:val="24"/>
          <w:szCs w:val="24"/>
        </w:rPr>
      </w:pPr>
      <w:r>
        <w:rPr>
          <w:kern w:val="36"/>
          <w:sz w:val="24"/>
          <w:szCs w:val="24"/>
        </w:rPr>
        <w:t xml:space="preserve">           </w:t>
      </w:r>
      <w:r w:rsidR="00284136">
        <w:rPr>
          <w:kern w:val="36"/>
          <w:sz w:val="24"/>
          <w:szCs w:val="24"/>
        </w:rPr>
        <w:t>8</w:t>
      </w:r>
      <w:r>
        <w:rPr>
          <w:kern w:val="36"/>
          <w:sz w:val="24"/>
          <w:szCs w:val="24"/>
        </w:rPr>
        <w:t>.1</w:t>
      </w:r>
      <w:r w:rsidR="00E427D6">
        <w:rPr>
          <w:kern w:val="36"/>
          <w:sz w:val="24"/>
          <w:szCs w:val="24"/>
        </w:rPr>
        <w:t>0</w:t>
      </w:r>
      <w:r>
        <w:rPr>
          <w:kern w:val="36"/>
          <w:sz w:val="24"/>
          <w:szCs w:val="24"/>
        </w:rPr>
        <w:t xml:space="preserve">. </w:t>
      </w:r>
      <w:r w:rsidRPr="0059751B">
        <w:rPr>
          <w:kern w:val="36"/>
          <w:sz w:val="24"/>
          <w:szCs w:val="24"/>
        </w:rPr>
        <w:t>Предусмотренная Договором неустойка является штрафной. Убытки подлежат возмещению в полной сумме сверх неустойки</w:t>
      </w:r>
      <w:r w:rsidRPr="0059751B">
        <w:rPr>
          <w:bCs/>
          <w:sz w:val="24"/>
          <w:szCs w:val="24"/>
        </w:rPr>
        <w:t>.</w:t>
      </w:r>
    </w:p>
    <w:p w:rsidR="00547B96" w:rsidRPr="0059751B" w:rsidRDefault="00547B96" w:rsidP="00547B96">
      <w:pPr>
        <w:widowControl/>
        <w:shd w:val="clear" w:color="auto" w:fill="FFFFFF"/>
        <w:tabs>
          <w:tab w:val="left" w:pos="1134"/>
        </w:tabs>
        <w:autoSpaceDE/>
        <w:autoSpaceDN/>
        <w:jc w:val="both"/>
        <w:rPr>
          <w:bCs/>
          <w:sz w:val="24"/>
          <w:szCs w:val="24"/>
        </w:rPr>
      </w:pPr>
      <w:r>
        <w:rPr>
          <w:bCs/>
          <w:sz w:val="24"/>
          <w:szCs w:val="24"/>
        </w:rPr>
        <w:t xml:space="preserve">            </w:t>
      </w:r>
      <w:r w:rsidR="00284136">
        <w:rPr>
          <w:bCs/>
          <w:sz w:val="24"/>
          <w:szCs w:val="24"/>
        </w:rPr>
        <w:t>8</w:t>
      </w:r>
      <w:r>
        <w:rPr>
          <w:bCs/>
          <w:sz w:val="24"/>
          <w:szCs w:val="24"/>
        </w:rPr>
        <w:t>.1</w:t>
      </w:r>
      <w:r w:rsidR="00E427D6">
        <w:rPr>
          <w:bCs/>
          <w:sz w:val="24"/>
          <w:szCs w:val="24"/>
        </w:rPr>
        <w:t>1</w:t>
      </w:r>
      <w:r>
        <w:rPr>
          <w:bCs/>
          <w:sz w:val="24"/>
          <w:szCs w:val="24"/>
        </w:rPr>
        <w:t xml:space="preserve">. </w:t>
      </w:r>
      <w:r w:rsidRPr="0059751B">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547B96" w:rsidRPr="0059751B" w:rsidRDefault="00931D92" w:rsidP="00547B96">
      <w:pPr>
        <w:widowControl/>
        <w:shd w:val="clear" w:color="auto" w:fill="FFFFFF"/>
        <w:tabs>
          <w:tab w:val="left" w:pos="1134"/>
        </w:tabs>
        <w:autoSpaceDE/>
        <w:autoSpaceDN/>
        <w:jc w:val="both"/>
        <w:rPr>
          <w:bCs/>
          <w:sz w:val="24"/>
          <w:szCs w:val="24"/>
        </w:rPr>
      </w:pPr>
      <w:r>
        <w:rPr>
          <w:bCs/>
          <w:sz w:val="24"/>
          <w:szCs w:val="24"/>
        </w:rPr>
        <w:t xml:space="preserve">             </w:t>
      </w:r>
      <w:r w:rsidR="00284136">
        <w:rPr>
          <w:bCs/>
          <w:sz w:val="24"/>
          <w:szCs w:val="24"/>
        </w:rPr>
        <w:t>8</w:t>
      </w:r>
      <w:r w:rsidR="00547B96">
        <w:rPr>
          <w:bCs/>
          <w:sz w:val="24"/>
          <w:szCs w:val="24"/>
        </w:rPr>
        <w:t>.1</w:t>
      </w:r>
      <w:r w:rsidR="00E427D6">
        <w:rPr>
          <w:bCs/>
          <w:sz w:val="24"/>
          <w:szCs w:val="24"/>
        </w:rPr>
        <w:t>2</w:t>
      </w:r>
      <w:r w:rsidR="00547B96">
        <w:rPr>
          <w:bCs/>
          <w:sz w:val="24"/>
          <w:szCs w:val="24"/>
        </w:rPr>
        <w:t xml:space="preserve">. </w:t>
      </w:r>
      <w:r w:rsidR="00547B96" w:rsidRPr="0059751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547B96" w:rsidRPr="0059751B" w:rsidRDefault="00931D92" w:rsidP="00547B96">
      <w:pPr>
        <w:widowControl/>
        <w:shd w:val="clear" w:color="auto" w:fill="FFFFFF"/>
        <w:tabs>
          <w:tab w:val="left" w:pos="1134"/>
        </w:tabs>
        <w:autoSpaceDE/>
        <w:autoSpaceDN/>
        <w:jc w:val="both"/>
        <w:rPr>
          <w:b/>
          <w:sz w:val="24"/>
          <w:szCs w:val="24"/>
        </w:rPr>
      </w:pPr>
      <w:r>
        <w:rPr>
          <w:bCs/>
          <w:sz w:val="24"/>
          <w:szCs w:val="24"/>
        </w:rPr>
        <w:t xml:space="preserve">              </w:t>
      </w:r>
      <w:r w:rsidR="00284136">
        <w:rPr>
          <w:bCs/>
          <w:sz w:val="24"/>
          <w:szCs w:val="24"/>
        </w:rPr>
        <w:t>8</w:t>
      </w:r>
      <w:r w:rsidR="00547B96">
        <w:rPr>
          <w:bCs/>
          <w:sz w:val="24"/>
          <w:szCs w:val="24"/>
        </w:rPr>
        <w:t>.1</w:t>
      </w:r>
      <w:r w:rsidR="00E427D6">
        <w:rPr>
          <w:bCs/>
          <w:sz w:val="24"/>
          <w:szCs w:val="24"/>
        </w:rPr>
        <w:t>3</w:t>
      </w:r>
      <w:r w:rsidR="00547B96">
        <w:rPr>
          <w:bCs/>
          <w:sz w:val="24"/>
          <w:szCs w:val="24"/>
        </w:rPr>
        <w:t xml:space="preserve">. </w:t>
      </w:r>
      <w:r w:rsidR="00547B96" w:rsidRPr="0059751B">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547B96" w:rsidRPr="0059751B" w:rsidRDefault="00931D92" w:rsidP="00547B96">
      <w:pPr>
        <w:widowControl/>
        <w:shd w:val="clear" w:color="auto" w:fill="FFFFFF"/>
        <w:tabs>
          <w:tab w:val="left" w:pos="1134"/>
        </w:tabs>
        <w:autoSpaceDE/>
        <w:autoSpaceDN/>
        <w:jc w:val="both"/>
        <w:rPr>
          <w:b/>
          <w:sz w:val="24"/>
          <w:szCs w:val="24"/>
        </w:rPr>
      </w:pPr>
      <w:r>
        <w:rPr>
          <w:sz w:val="24"/>
          <w:szCs w:val="24"/>
        </w:rPr>
        <w:t xml:space="preserve">              </w:t>
      </w:r>
      <w:r w:rsidR="00284136">
        <w:rPr>
          <w:sz w:val="24"/>
          <w:szCs w:val="24"/>
        </w:rPr>
        <w:t>8</w:t>
      </w:r>
      <w:r w:rsidR="00547B96">
        <w:rPr>
          <w:sz w:val="24"/>
          <w:szCs w:val="24"/>
        </w:rPr>
        <w:t>.1</w:t>
      </w:r>
      <w:r w:rsidR="00E427D6">
        <w:rPr>
          <w:sz w:val="24"/>
          <w:szCs w:val="24"/>
        </w:rPr>
        <w:t>4</w:t>
      </w:r>
      <w:r w:rsidR="00547B96">
        <w:rPr>
          <w:sz w:val="24"/>
          <w:szCs w:val="24"/>
        </w:rPr>
        <w:t xml:space="preserve">. </w:t>
      </w:r>
      <w:r w:rsidR="00547B96" w:rsidRPr="0059751B">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465D82" w:rsidRPr="00465D82" w:rsidRDefault="00465D82" w:rsidP="00465D82">
      <w:pPr>
        <w:shd w:val="clear" w:color="auto" w:fill="FFFFFF"/>
        <w:ind w:firstLine="709"/>
        <w:jc w:val="both"/>
        <w:rPr>
          <w:sz w:val="24"/>
          <w:szCs w:val="24"/>
        </w:rPr>
      </w:pPr>
    </w:p>
    <w:p w:rsidR="0024071C" w:rsidRPr="006E50D5" w:rsidRDefault="0024071C" w:rsidP="001B4BA6">
      <w:pPr>
        <w:pStyle w:val="af2"/>
        <w:widowControl/>
        <w:numPr>
          <w:ilvl w:val="0"/>
          <w:numId w:val="25"/>
        </w:numPr>
        <w:shd w:val="clear" w:color="auto" w:fill="FFFFFF"/>
        <w:tabs>
          <w:tab w:val="left" w:pos="0"/>
        </w:tabs>
        <w:autoSpaceDE/>
        <w:autoSpaceDN/>
        <w:jc w:val="center"/>
        <w:rPr>
          <w:b/>
          <w:bCs/>
          <w:sz w:val="24"/>
          <w:szCs w:val="24"/>
        </w:rPr>
      </w:pPr>
      <w:r w:rsidRPr="006E50D5">
        <w:rPr>
          <w:b/>
          <w:bCs/>
          <w:sz w:val="24"/>
          <w:szCs w:val="24"/>
        </w:rPr>
        <w:t>Конфиденциальность</w:t>
      </w:r>
    </w:p>
    <w:p w:rsidR="0024071C" w:rsidRPr="006E50D5" w:rsidRDefault="0024071C" w:rsidP="00773AFE">
      <w:pPr>
        <w:pStyle w:val="af2"/>
        <w:widowControl/>
        <w:numPr>
          <w:ilvl w:val="1"/>
          <w:numId w:val="25"/>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773AFE">
      <w:pPr>
        <w:pStyle w:val="af2"/>
        <w:widowControl/>
        <w:numPr>
          <w:ilvl w:val="1"/>
          <w:numId w:val="25"/>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773AFE">
      <w:pPr>
        <w:pStyle w:val="af2"/>
        <w:widowControl/>
        <w:numPr>
          <w:ilvl w:val="1"/>
          <w:numId w:val="25"/>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w:t>
      </w:r>
      <w:r w:rsidR="00533C21">
        <w:rPr>
          <w:bCs/>
          <w:sz w:val="24"/>
          <w:szCs w:val="24"/>
        </w:rPr>
        <w:t>и</w:t>
      </w:r>
      <w:r w:rsidRPr="006E50D5">
        <w:rPr>
          <w:bCs/>
          <w:sz w:val="24"/>
          <w:szCs w:val="24"/>
        </w:rPr>
        <w:t xml:space="preserve"> и других документах, оформленных как на бумажных, так и на электронных носителях.</w:t>
      </w:r>
    </w:p>
    <w:p w:rsidR="0024071C" w:rsidRPr="006E50D5" w:rsidRDefault="0024071C" w:rsidP="00773AFE">
      <w:pPr>
        <w:pStyle w:val="af2"/>
        <w:widowControl/>
        <w:numPr>
          <w:ilvl w:val="1"/>
          <w:numId w:val="25"/>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773AFE">
      <w:pPr>
        <w:pStyle w:val="af2"/>
        <w:widowControl/>
        <w:numPr>
          <w:ilvl w:val="1"/>
          <w:numId w:val="25"/>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773AFE">
      <w:pPr>
        <w:pStyle w:val="af2"/>
        <w:widowControl/>
        <w:numPr>
          <w:ilvl w:val="1"/>
          <w:numId w:val="25"/>
        </w:numPr>
        <w:shd w:val="clear" w:color="auto" w:fill="FFFFFF"/>
        <w:tabs>
          <w:tab w:val="left" w:pos="0"/>
          <w:tab w:val="left" w:pos="1134"/>
        </w:tabs>
        <w:autoSpaceDE/>
        <w:autoSpaceDN/>
        <w:ind w:left="0" w:firstLine="709"/>
        <w:jc w:val="both"/>
        <w:rPr>
          <w:bCs/>
          <w:sz w:val="24"/>
          <w:szCs w:val="24"/>
        </w:rPr>
      </w:pPr>
      <w:bookmarkStart w:id="7"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7"/>
      <w:r w:rsidR="0024071C" w:rsidRPr="006E50D5">
        <w:rPr>
          <w:bCs/>
          <w:sz w:val="24"/>
          <w:szCs w:val="24"/>
        </w:rPr>
        <w:t xml:space="preserve"> </w:t>
      </w:r>
    </w:p>
    <w:p w:rsidR="0024071C" w:rsidRPr="006E50D5" w:rsidRDefault="0024071C" w:rsidP="00773AFE">
      <w:pPr>
        <w:pStyle w:val="af2"/>
        <w:widowControl/>
        <w:numPr>
          <w:ilvl w:val="2"/>
          <w:numId w:val="25"/>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раскрывать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0776D0">
        <w:rPr>
          <w:bCs/>
          <w:sz w:val="24"/>
          <w:szCs w:val="24"/>
        </w:rPr>
        <w:t>9</w:t>
      </w:r>
      <w:r w:rsidRPr="006E50D5">
        <w:rPr>
          <w:bCs/>
          <w:sz w:val="24"/>
          <w:szCs w:val="24"/>
        </w:rPr>
        <w:t>.6.7 Договора.</w:t>
      </w:r>
    </w:p>
    <w:p w:rsidR="0024071C" w:rsidRPr="006E50D5" w:rsidRDefault="0024071C" w:rsidP="00773AFE">
      <w:pPr>
        <w:pStyle w:val="af2"/>
        <w:widowControl/>
        <w:numPr>
          <w:ilvl w:val="2"/>
          <w:numId w:val="25"/>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773AFE">
      <w:pPr>
        <w:pStyle w:val="af2"/>
        <w:widowControl/>
        <w:numPr>
          <w:ilvl w:val="2"/>
          <w:numId w:val="25"/>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773AFE">
      <w:pPr>
        <w:pStyle w:val="af2"/>
        <w:widowControl/>
        <w:numPr>
          <w:ilvl w:val="2"/>
          <w:numId w:val="25"/>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773AFE">
      <w:pPr>
        <w:pStyle w:val="af2"/>
        <w:widowControl/>
        <w:numPr>
          <w:ilvl w:val="2"/>
          <w:numId w:val="25"/>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773AFE">
      <w:pPr>
        <w:pStyle w:val="af2"/>
        <w:widowControl/>
        <w:numPr>
          <w:ilvl w:val="2"/>
          <w:numId w:val="25"/>
        </w:numPr>
        <w:shd w:val="clear" w:color="auto" w:fill="FFFFFF"/>
        <w:tabs>
          <w:tab w:val="left" w:pos="1134"/>
          <w:tab w:val="left" w:pos="1701"/>
          <w:tab w:val="num" w:pos="1855"/>
        </w:tabs>
        <w:autoSpaceDE/>
        <w:autoSpaceDN/>
        <w:ind w:left="0" w:firstLine="709"/>
        <w:jc w:val="both"/>
        <w:rPr>
          <w:bCs/>
          <w:sz w:val="24"/>
          <w:szCs w:val="24"/>
        </w:rPr>
      </w:pPr>
      <w:r w:rsidRPr="006E50D5">
        <w:rPr>
          <w:bCs/>
          <w:sz w:val="24"/>
          <w:szCs w:val="24"/>
        </w:rPr>
        <w:lastRenderedPageBreak/>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773AFE">
      <w:pPr>
        <w:pStyle w:val="af2"/>
        <w:widowControl/>
        <w:numPr>
          <w:ilvl w:val="2"/>
          <w:numId w:val="25"/>
        </w:numPr>
        <w:shd w:val="clear" w:color="auto" w:fill="FFFFFF"/>
        <w:tabs>
          <w:tab w:val="left" w:pos="1134"/>
          <w:tab w:val="left" w:pos="1701"/>
          <w:tab w:val="num" w:pos="1855"/>
        </w:tabs>
        <w:autoSpaceDE/>
        <w:autoSpaceDN/>
        <w:ind w:left="0" w:firstLine="709"/>
        <w:jc w:val="both"/>
        <w:rPr>
          <w:bCs/>
          <w:sz w:val="24"/>
          <w:szCs w:val="24"/>
        </w:rPr>
      </w:pPr>
      <w:bookmarkStart w:id="8"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8"/>
    </w:p>
    <w:p w:rsidR="0024071C" w:rsidRPr="006E50D5" w:rsidRDefault="0024071C" w:rsidP="00773AFE">
      <w:pPr>
        <w:pStyle w:val="af2"/>
        <w:widowControl/>
        <w:numPr>
          <w:ilvl w:val="2"/>
          <w:numId w:val="25"/>
        </w:numPr>
        <w:shd w:val="clear" w:color="auto" w:fill="FFFFFF"/>
        <w:tabs>
          <w:tab w:val="left" w:pos="1701"/>
          <w:tab w:val="num" w:pos="1855"/>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773AFE">
      <w:pPr>
        <w:pStyle w:val="af2"/>
        <w:widowControl/>
        <w:numPr>
          <w:ilvl w:val="1"/>
          <w:numId w:val="25"/>
        </w:numPr>
        <w:shd w:val="clear" w:color="auto" w:fill="FFFFFF"/>
        <w:tabs>
          <w:tab w:val="num" w:pos="1134"/>
          <w:tab w:val="num" w:pos="1424"/>
        </w:tabs>
        <w:autoSpaceDE/>
        <w:autoSpaceDN/>
        <w:ind w:left="0" w:firstLine="709"/>
        <w:jc w:val="both"/>
        <w:rPr>
          <w:bCs/>
          <w:sz w:val="24"/>
          <w:szCs w:val="24"/>
        </w:rPr>
      </w:pPr>
      <w:bookmarkStart w:id="9"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9"/>
    </w:p>
    <w:p w:rsidR="0024071C" w:rsidRPr="006E50D5" w:rsidRDefault="0024071C" w:rsidP="00773AFE">
      <w:pPr>
        <w:numPr>
          <w:ilvl w:val="1"/>
          <w:numId w:val="25"/>
        </w:numPr>
        <w:shd w:val="clear" w:color="auto" w:fill="FFFFFF"/>
        <w:tabs>
          <w:tab w:val="num" w:pos="1134"/>
          <w:tab w:val="num" w:pos="142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0776D0">
      <w:pPr>
        <w:shd w:val="clear" w:color="auto" w:fill="FFFFFF"/>
        <w:jc w:val="center"/>
        <w:rPr>
          <w:bCs/>
          <w:sz w:val="24"/>
          <w:szCs w:val="24"/>
        </w:rPr>
      </w:pPr>
    </w:p>
    <w:p w:rsidR="00F65A0B" w:rsidRPr="006E50D5" w:rsidRDefault="00F65A0B" w:rsidP="000776D0">
      <w:pPr>
        <w:pStyle w:val="af2"/>
        <w:widowControl/>
        <w:numPr>
          <w:ilvl w:val="0"/>
          <w:numId w:val="25"/>
        </w:numPr>
        <w:shd w:val="clear" w:color="auto" w:fill="FFFFFF"/>
        <w:autoSpaceDE/>
        <w:autoSpaceDN/>
        <w:jc w:val="center"/>
        <w:rPr>
          <w:b/>
          <w:bCs/>
          <w:sz w:val="24"/>
          <w:szCs w:val="24"/>
        </w:rPr>
      </w:pPr>
      <w:r w:rsidRPr="006E50D5">
        <w:rPr>
          <w:b/>
          <w:bCs/>
          <w:sz w:val="24"/>
          <w:szCs w:val="24"/>
        </w:rPr>
        <w:t>Антикоррупционная оговорка</w:t>
      </w:r>
    </w:p>
    <w:p w:rsidR="00E23DC5" w:rsidRDefault="00E23DC5" w:rsidP="00773AFE">
      <w:pPr>
        <w:pStyle w:val="af2"/>
        <w:numPr>
          <w:ilvl w:val="1"/>
          <w:numId w:val="25"/>
        </w:numPr>
        <w:shd w:val="clear" w:color="auto" w:fill="FFFFFF"/>
        <w:tabs>
          <w:tab w:val="left" w:pos="0"/>
          <w:tab w:val="left" w:pos="284"/>
          <w:tab w:val="left" w:pos="567"/>
        </w:tabs>
        <w:ind w:left="0" w:firstLine="680"/>
        <w:jc w:val="both"/>
        <w:rPr>
          <w:sz w:val="24"/>
          <w:szCs w:val="24"/>
        </w:rPr>
      </w:pPr>
      <w:r w:rsidRPr="00E23DC5">
        <w:rPr>
          <w:sz w:val="24"/>
          <w:szCs w:val="24"/>
        </w:rPr>
        <w:t>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E23DC5" w:rsidRDefault="00E23DC5" w:rsidP="00773AFE">
      <w:pPr>
        <w:pStyle w:val="af2"/>
        <w:numPr>
          <w:ilvl w:val="1"/>
          <w:numId w:val="25"/>
        </w:numPr>
        <w:shd w:val="clear" w:color="auto" w:fill="FFFFFF"/>
        <w:tabs>
          <w:tab w:val="left" w:pos="0"/>
          <w:tab w:val="left" w:pos="284"/>
          <w:tab w:val="left" w:pos="567"/>
        </w:tabs>
        <w:ind w:left="0" w:firstLine="680"/>
        <w:jc w:val="both"/>
        <w:rPr>
          <w:sz w:val="24"/>
          <w:szCs w:val="24"/>
        </w:rPr>
      </w:pPr>
      <w:r w:rsidRPr="00E23DC5">
        <w:rPr>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E23DC5" w:rsidRDefault="00E23DC5" w:rsidP="00773AFE">
      <w:pPr>
        <w:pStyle w:val="af2"/>
        <w:numPr>
          <w:ilvl w:val="1"/>
          <w:numId w:val="25"/>
        </w:numPr>
        <w:shd w:val="clear" w:color="auto" w:fill="FFFFFF"/>
        <w:tabs>
          <w:tab w:val="left" w:pos="0"/>
          <w:tab w:val="left" w:pos="284"/>
          <w:tab w:val="left" w:pos="567"/>
        </w:tabs>
        <w:ind w:left="0" w:firstLine="680"/>
        <w:jc w:val="both"/>
        <w:rPr>
          <w:sz w:val="24"/>
          <w:szCs w:val="24"/>
        </w:rPr>
      </w:pPr>
      <w:r w:rsidRPr="00E23DC5">
        <w:rPr>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E23DC5" w:rsidRDefault="00E23DC5" w:rsidP="00773AFE">
      <w:pPr>
        <w:pStyle w:val="af2"/>
        <w:numPr>
          <w:ilvl w:val="1"/>
          <w:numId w:val="25"/>
        </w:numPr>
        <w:shd w:val="clear" w:color="auto" w:fill="FFFFFF"/>
        <w:tabs>
          <w:tab w:val="left" w:pos="0"/>
          <w:tab w:val="left" w:pos="284"/>
          <w:tab w:val="left" w:pos="567"/>
        </w:tabs>
        <w:ind w:left="0" w:firstLine="680"/>
        <w:jc w:val="both"/>
        <w:rPr>
          <w:sz w:val="24"/>
          <w:szCs w:val="24"/>
        </w:rPr>
      </w:pPr>
      <w:r w:rsidRPr="00E23DC5">
        <w:rPr>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E23DC5" w:rsidRDefault="00E23DC5" w:rsidP="00773AFE">
      <w:pPr>
        <w:pStyle w:val="af2"/>
        <w:numPr>
          <w:ilvl w:val="1"/>
          <w:numId w:val="25"/>
        </w:numPr>
        <w:shd w:val="clear" w:color="auto" w:fill="FFFFFF"/>
        <w:tabs>
          <w:tab w:val="left" w:pos="0"/>
          <w:tab w:val="left" w:pos="284"/>
          <w:tab w:val="left" w:pos="567"/>
        </w:tabs>
        <w:ind w:left="0" w:firstLine="680"/>
        <w:jc w:val="both"/>
        <w:rPr>
          <w:sz w:val="24"/>
          <w:szCs w:val="24"/>
        </w:rPr>
      </w:pPr>
      <w:r w:rsidRPr="00E23DC5">
        <w:rPr>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w:t>
      </w:r>
      <w:r w:rsidR="001656B8">
        <w:rPr>
          <w:sz w:val="24"/>
          <w:szCs w:val="24"/>
        </w:rPr>
        <w:t xml:space="preserve">и применение эффективных мер </w:t>
      </w:r>
      <w:r w:rsidRPr="00E23DC5">
        <w:rPr>
          <w:sz w:val="24"/>
          <w:szCs w:val="24"/>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E59AE" w:rsidRDefault="00E23DC5" w:rsidP="00773AFE">
      <w:pPr>
        <w:pStyle w:val="af2"/>
        <w:numPr>
          <w:ilvl w:val="1"/>
          <w:numId w:val="25"/>
        </w:numPr>
        <w:shd w:val="clear" w:color="auto" w:fill="FFFFFF"/>
        <w:tabs>
          <w:tab w:val="left" w:pos="0"/>
          <w:tab w:val="left" w:pos="284"/>
          <w:tab w:val="left" w:pos="567"/>
        </w:tabs>
        <w:ind w:left="0" w:firstLine="680"/>
        <w:jc w:val="both"/>
        <w:rPr>
          <w:sz w:val="24"/>
          <w:szCs w:val="24"/>
        </w:rPr>
      </w:pPr>
      <w:r w:rsidRPr="005E59AE">
        <w:rPr>
          <w:sz w:val="24"/>
          <w:szCs w:val="24"/>
        </w:rPr>
        <w:lastRenderedPageBreak/>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5E59AE" w:rsidRDefault="00E23DC5" w:rsidP="00773AFE">
      <w:pPr>
        <w:pStyle w:val="af2"/>
        <w:numPr>
          <w:ilvl w:val="1"/>
          <w:numId w:val="25"/>
        </w:numPr>
        <w:shd w:val="clear" w:color="auto" w:fill="FFFFFF"/>
        <w:tabs>
          <w:tab w:val="left" w:pos="0"/>
          <w:tab w:val="left" w:pos="284"/>
          <w:tab w:val="left" w:pos="567"/>
        </w:tabs>
        <w:ind w:left="0" w:firstLine="680"/>
        <w:jc w:val="both"/>
        <w:rPr>
          <w:sz w:val="24"/>
          <w:szCs w:val="24"/>
        </w:rPr>
      </w:pPr>
      <w:r w:rsidRPr="005E59AE">
        <w:rPr>
          <w:sz w:val="24"/>
          <w:szCs w:val="24"/>
        </w:rPr>
        <w:t xml:space="preserve">Каналы связи Линия доверия Группы РусГидро: </w:t>
      </w:r>
    </w:p>
    <w:p w:rsidR="00E23DC5" w:rsidRPr="000776D0" w:rsidRDefault="00E23DC5" w:rsidP="000776D0">
      <w:pPr>
        <w:pStyle w:val="af2"/>
        <w:numPr>
          <w:ilvl w:val="2"/>
          <w:numId w:val="25"/>
        </w:numPr>
        <w:shd w:val="clear" w:color="auto" w:fill="FFFFFF"/>
        <w:tabs>
          <w:tab w:val="left" w:pos="0"/>
          <w:tab w:val="left" w:pos="284"/>
          <w:tab w:val="left" w:pos="567"/>
          <w:tab w:val="num" w:pos="993"/>
        </w:tabs>
        <w:ind w:left="0" w:firstLine="709"/>
        <w:jc w:val="both"/>
        <w:rPr>
          <w:sz w:val="24"/>
          <w:szCs w:val="24"/>
        </w:rPr>
      </w:pPr>
      <w:r w:rsidRPr="000776D0">
        <w:rPr>
          <w:sz w:val="24"/>
          <w:szCs w:val="24"/>
        </w:rPr>
        <w:t xml:space="preserve">Электронная почта: </w:t>
      </w:r>
      <w:hyperlink r:id="rId8" w:history="1">
        <w:r w:rsidRPr="000776D0">
          <w:rPr>
            <w:rStyle w:val="aff2"/>
            <w:sz w:val="24"/>
            <w:szCs w:val="24"/>
          </w:rPr>
          <w:t>ld@rushydro.ru</w:t>
        </w:r>
      </w:hyperlink>
      <w:r w:rsidRPr="000776D0">
        <w:rPr>
          <w:sz w:val="24"/>
          <w:szCs w:val="24"/>
        </w:rPr>
        <w:t>.</w:t>
      </w:r>
    </w:p>
    <w:p w:rsidR="005E59AE" w:rsidRDefault="00E23DC5" w:rsidP="000776D0">
      <w:pPr>
        <w:pStyle w:val="af2"/>
        <w:numPr>
          <w:ilvl w:val="2"/>
          <w:numId w:val="26"/>
        </w:numPr>
        <w:shd w:val="clear" w:color="auto" w:fill="FFFFFF"/>
        <w:tabs>
          <w:tab w:val="left" w:pos="0"/>
          <w:tab w:val="left" w:pos="284"/>
          <w:tab w:val="left" w:pos="567"/>
          <w:tab w:val="num" w:pos="1855"/>
        </w:tabs>
        <w:ind w:left="0" w:firstLine="709"/>
        <w:jc w:val="both"/>
        <w:rPr>
          <w:sz w:val="24"/>
          <w:szCs w:val="24"/>
        </w:rPr>
      </w:pPr>
      <w:r w:rsidRPr="00E23DC5">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sz w:val="24"/>
          <w:szCs w:val="24"/>
        </w:rPr>
        <w:t xml:space="preserve"> </w:t>
      </w:r>
    </w:p>
    <w:p w:rsidR="00E23DC5" w:rsidRPr="00E23DC5" w:rsidRDefault="000776D0" w:rsidP="000776D0">
      <w:pPr>
        <w:pStyle w:val="af2"/>
        <w:shd w:val="clear" w:color="auto" w:fill="FFFFFF"/>
        <w:tabs>
          <w:tab w:val="left" w:pos="0"/>
          <w:tab w:val="left" w:pos="284"/>
          <w:tab w:val="left" w:pos="567"/>
          <w:tab w:val="num" w:pos="1283"/>
        </w:tabs>
        <w:ind w:left="0" w:firstLine="709"/>
        <w:jc w:val="both"/>
        <w:rPr>
          <w:sz w:val="24"/>
          <w:szCs w:val="24"/>
        </w:rPr>
      </w:pPr>
      <w:r>
        <w:rPr>
          <w:sz w:val="24"/>
          <w:szCs w:val="24"/>
        </w:rPr>
        <w:t xml:space="preserve">10.7.3. </w:t>
      </w:r>
      <w:r w:rsidR="00E23DC5" w:rsidRPr="00E23DC5">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0776D0">
      <w:pPr>
        <w:pStyle w:val="af2"/>
        <w:shd w:val="clear" w:color="auto" w:fill="FFFFFF"/>
        <w:tabs>
          <w:tab w:val="left" w:pos="0"/>
          <w:tab w:val="left" w:pos="284"/>
          <w:tab w:val="left" w:pos="567"/>
        </w:tabs>
        <w:ind w:left="0" w:firstLine="709"/>
        <w:jc w:val="center"/>
        <w:rPr>
          <w:b/>
          <w:bCs/>
          <w:sz w:val="24"/>
          <w:szCs w:val="24"/>
        </w:rPr>
      </w:pPr>
    </w:p>
    <w:p w:rsidR="00F65A0B" w:rsidRPr="006E50D5" w:rsidRDefault="00F65A0B" w:rsidP="000776D0">
      <w:pPr>
        <w:pStyle w:val="af2"/>
        <w:widowControl/>
        <w:numPr>
          <w:ilvl w:val="0"/>
          <w:numId w:val="25"/>
        </w:numPr>
        <w:shd w:val="clear" w:color="auto" w:fill="FFFFFF"/>
        <w:autoSpaceDE/>
        <w:autoSpaceDN/>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465D82" w:rsidRDefault="00465D82"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465D82">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F65A0B" w:rsidRPr="00465D82">
        <w:rPr>
          <w:bCs/>
          <w:sz w:val="24"/>
          <w:szCs w:val="24"/>
        </w:rPr>
        <w:t>.</w:t>
      </w:r>
    </w:p>
    <w:p w:rsidR="00F65A0B" w:rsidRPr="006E50D5" w:rsidRDefault="00F65A0B"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773AFE">
      <w:pPr>
        <w:pStyle w:val="af2"/>
        <w:widowControl/>
        <w:numPr>
          <w:ilvl w:val="1"/>
          <w:numId w:val="25"/>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Default="00F65A0B" w:rsidP="005154EE">
      <w:pPr>
        <w:shd w:val="clear" w:color="auto" w:fill="FFFFFF"/>
        <w:jc w:val="both"/>
        <w:rPr>
          <w:sz w:val="24"/>
          <w:szCs w:val="24"/>
        </w:rPr>
      </w:pPr>
    </w:p>
    <w:p w:rsidR="00AB767E" w:rsidRPr="006E50D5" w:rsidRDefault="00AB767E" w:rsidP="005154EE">
      <w:pPr>
        <w:shd w:val="clear" w:color="auto" w:fill="FFFFFF"/>
        <w:jc w:val="both"/>
        <w:rPr>
          <w:sz w:val="24"/>
          <w:szCs w:val="24"/>
        </w:rPr>
      </w:pPr>
    </w:p>
    <w:p w:rsidR="00F65A0B" w:rsidRPr="00702CBB" w:rsidRDefault="00F65A0B" w:rsidP="00702CBB">
      <w:pPr>
        <w:pStyle w:val="af2"/>
        <w:widowControl/>
        <w:numPr>
          <w:ilvl w:val="0"/>
          <w:numId w:val="25"/>
        </w:numPr>
        <w:shd w:val="clear" w:color="auto" w:fill="FFFFFF"/>
        <w:autoSpaceDE/>
        <w:autoSpaceDN/>
        <w:spacing w:line="259" w:lineRule="auto"/>
        <w:jc w:val="center"/>
        <w:rPr>
          <w:b/>
          <w:bCs/>
          <w:sz w:val="24"/>
          <w:szCs w:val="24"/>
        </w:rPr>
      </w:pPr>
      <w:r w:rsidRPr="00702CBB">
        <w:rPr>
          <w:b/>
          <w:bCs/>
          <w:sz w:val="24"/>
          <w:szCs w:val="24"/>
        </w:rPr>
        <w:t>Особые положения</w:t>
      </w:r>
    </w:p>
    <w:p w:rsidR="00F65A0B" w:rsidRPr="006E50D5" w:rsidRDefault="00F65A0B" w:rsidP="00773AFE">
      <w:pPr>
        <w:pStyle w:val="af2"/>
        <w:widowControl/>
        <w:numPr>
          <w:ilvl w:val="1"/>
          <w:numId w:val="25"/>
        </w:numPr>
        <w:shd w:val="clear" w:color="auto" w:fill="FFFFFF"/>
        <w:tabs>
          <w:tab w:val="left" w:pos="0"/>
          <w:tab w:val="left" w:pos="56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773AFE">
      <w:pPr>
        <w:pStyle w:val="af2"/>
        <w:widowControl/>
        <w:numPr>
          <w:ilvl w:val="1"/>
          <w:numId w:val="25"/>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C62CC9">
        <w:rPr>
          <w:bCs/>
          <w:sz w:val="24"/>
          <w:szCs w:val="24"/>
        </w:rPr>
        <w:t>ункте</w:t>
      </w:r>
      <w:r w:rsidR="00C62CC9" w:rsidRPr="006E50D5">
        <w:rPr>
          <w:bCs/>
          <w:sz w:val="24"/>
          <w:szCs w:val="24"/>
        </w:rPr>
        <w:t xml:space="preserve"> </w:t>
      </w:r>
      <w:r w:rsidR="007A2A76" w:rsidRPr="006E50D5">
        <w:rPr>
          <w:bCs/>
          <w:sz w:val="24"/>
          <w:szCs w:val="24"/>
        </w:rPr>
        <w:t>1</w:t>
      </w:r>
      <w:r w:rsidR="000776D0">
        <w:rPr>
          <w:bCs/>
          <w:sz w:val="24"/>
          <w:szCs w:val="24"/>
        </w:rPr>
        <w:t>2</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773AFE">
      <w:pPr>
        <w:pStyle w:val="af2"/>
        <w:widowControl/>
        <w:numPr>
          <w:ilvl w:val="1"/>
          <w:numId w:val="25"/>
        </w:numPr>
        <w:shd w:val="clear" w:color="auto" w:fill="FFFFFF"/>
        <w:tabs>
          <w:tab w:val="left" w:pos="0"/>
          <w:tab w:val="left" w:pos="56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7A2A76" w:rsidRPr="006E50D5">
        <w:rPr>
          <w:bCs/>
          <w:sz w:val="24"/>
          <w:szCs w:val="24"/>
        </w:rPr>
        <w:t>1</w:t>
      </w:r>
      <w:r w:rsidR="000776D0">
        <w:rPr>
          <w:bCs/>
          <w:sz w:val="24"/>
          <w:szCs w:val="24"/>
        </w:rPr>
        <w:t>2</w:t>
      </w:r>
      <w:r w:rsidRPr="006E50D5">
        <w:rPr>
          <w:bCs/>
          <w:sz w:val="24"/>
          <w:szCs w:val="24"/>
        </w:rPr>
        <w:t xml:space="preserve">.1, </w:t>
      </w:r>
      <w:r w:rsidR="007A2A76" w:rsidRPr="006E50D5">
        <w:rPr>
          <w:bCs/>
          <w:sz w:val="24"/>
          <w:szCs w:val="24"/>
        </w:rPr>
        <w:t>1</w:t>
      </w:r>
      <w:r w:rsidR="000776D0">
        <w:rPr>
          <w:bCs/>
          <w:sz w:val="24"/>
          <w:szCs w:val="24"/>
        </w:rPr>
        <w:t>2</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773AFE">
      <w:pPr>
        <w:pStyle w:val="af2"/>
        <w:widowControl/>
        <w:numPr>
          <w:ilvl w:val="1"/>
          <w:numId w:val="25"/>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7A2A76" w:rsidRPr="006E50D5">
        <w:rPr>
          <w:bCs/>
          <w:sz w:val="24"/>
          <w:szCs w:val="24"/>
        </w:rPr>
        <w:t>1</w:t>
      </w:r>
      <w:r w:rsidR="000776D0">
        <w:rPr>
          <w:bCs/>
          <w:sz w:val="24"/>
          <w:szCs w:val="24"/>
        </w:rPr>
        <w:t>2</w:t>
      </w:r>
      <w:r w:rsidRPr="006E50D5">
        <w:rPr>
          <w:bCs/>
          <w:sz w:val="24"/>
          <w:szCs w:val="24"/>
        </w:rPr>
        <w:t xml:space="preserve">.1, </w:t>
      </w:r>
      <w:r w:rsidR="007A2A76" w:rsidRPr="006E50D5">
        <w:rPr>
          <w:bCs/>
          <w:sz w:val="24"/>
          <w:szCs w:val="24"/>
        </w:rPr>
        <w:t>1</w:t>
      </w:r>
      <w:r w:rsidR="000776D0">
        <w:rPr>
          <w:bCs/>
          <w:sz w:val="24"/>
          <w:szCs w:val="24"/>
        </w:rPr>
        <w:t>2</w:t>
      </w:r>
      <w:r w:rsidRPr="006E50D5">
        <w:rPr>
          <w:bCs/>
          <w:sz w:val="24"/>
          <w:szCs w:val="24"/>
        </w:rPr>
        <w:t>.2 Договора.</w:t>
      </w:r>
    </w:p>
    <w:p w:rsidR="00F65A0B" w:rsidRPr="006E50D5" w:rsidRDefault="00F65A0B" w:rsidP="00773AFE">
      <w:pPr>
        <w:pStyle w:val="af2"/>
        <w:widowControl/>
        <w:numPr>
          <w:ilvl w:val="1"/>
          <w:numId w:val="25"/>
        </w:numPr>
        <w:shd w:val="clear" w:color="auto" w:fill="FFFFFF"/>
        <w:tabs>
          <w:tab w:val="left" w:pos="0"/>
          <w:tab w:val="left" w:pos="56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7A2A76" w:rsidRPr="006E50D5">
        <w:rPr>
          <w:bCs/>
          <w:sz w:val="24"/>
          <w:szCs w:val="24"/>
        </w:rPr>
        <w:t>1</w:t>
      </w:r>
      <w:r w:rsidR="000776D0">
        <w:rPr>
          <w:bCs/>
          <w:sz w:val="24"/>
          <w:szCs w:val="24"/>
        </w:rPr>
        <w:t>2</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Покупателя</w:t>
      </w:r>
      <w:r w:rsidRPr="006E50D5">
        <w:rPr>
          <w:bCs/>
          <w:sz w:val="24"/>
          <w:szCs w:val="24"/>
        </w:rPr>
        <w:t xml:space="preserve">. Покупатель вправе предъявить требование об уплате штрафа </w:t>
      </w:r>
      <w:r w:rsidR="00FA5038">
        <w:rPr>
          <w:bCs/>
          <w:sz w:val="24"/>
          <w:szCs w:val="24"/>
        </w:rPr>
        <w:t>вне зависимости о</w:t>
      </w:r>
      <w:r w:rsidRPr="006E50D5">
        <w:rPr>
          <w:bCs/>
          <w:sz w:val="24"/>
          <w:szCs w:val="24"/>
        </w:rPr>
        <w:t xml:space="preserve">т </w:t>
      </w:r>
      <w:r w:rsidR="00FA5038">
        <w:rPr>
          <w:bCs/>
          <w:sz w:val="24"/>
          <w:szCs w:val="24"/>
        </w:rPr>
        <w:t>направления уведомления об отказе от Договора (исполнения</w:t>
      </w:r>
      <w:r w:rsidRPr="006E50D5">
        <w:rPr>
          <w:bCs/>
          <w:sz w:val="24"/>
          <w:szCs w:val="24"/>
        </w:rPr>
        <w:t xml:space="preserve"> Договора</w:t>
      </w:r>
      <w:r w:rsidR="00FA5038">
        <w:rPr>
          <w:bCs/>
          <w:sz w:val="24"/>
          <w:szCs w:val="24"/>
        </w:rPr>
        <w:t>), предусмотренного</w:t>
      </w:r>
      <w:r w:rsidRPr="006E50D5">
        <w:rPr>
          <w:bCs/>
          <w:sz w:val="24"/>
          <w:szCs w:val="24"/>
        </w:rPr>
        <w:t xml:space="preserve"> </w:t>
      </w:r>
      <w:r w:rsidR="00FA5038">
        <w:rPr>
          <w:bCs/>
          <w:sz w:val="24"/>
          <w:szCs w:val="24"/>
        </w:rPr>
        <w:t xml:space="preserve">пунктом </w:t>
      </w:r>
      <w:r w:rsidRPr="006E50D5">
        <w:rPr>
          <w:bCs/>
          <w:sz w:val="24"/>
          <w:szCs w:val="24"/>
        </w:rPr>
        <w:t>1</w:t>
      </w:r>
      <w:r w:rsidR="000776D0">
        <w:rPr>
          <w:bCs/>
          <w:sz w:val="24"/>
          <w:szCs w:val="24"/>
        </w:rPr>
        <w:t>2</w:t>
      </w:r>
      <w:r w:rsidRPr="006E50D5">
        <w:rPr>
          <w:bCs/>
          <w:sz w:val="24"/>
          <w:szCs w:val="24"/>
        </w:rPr>
        <w:t>.3 Договора.</w:t>
      </w:r>
    </w:p>
    <w:p w:rsidR="00F65A0B" w:rsidRPr="006E50D5" w:rsidRDefault="00F65A0B" w:rsidP="00773AFE">
      <w:pPr>
        <w:pStyle w:val="af2"/>
        <w:widowControl/>
        <w:numPr>
          <w:ilvl w:val="1"/>
          <w:numId w:val="25"/>
        </w:numPr>
        <w:shd w:val="clear" w:color="auto" w:fill="FFFFFF"/>
        <w:tabs>
          <w:tab w:val="left" w:pos="0"/>
          <w:tab w:val="left" w:pos="568"/>
        </w:tabs>
        <w:autoSpaceDE/>
        <w:autoSpaceDN/>
        <w:ind w:left="0" w:firstLine="709"/>
        <w:jc w:val="both"/>
        <w:rPr>
          <w:bCs/>
          <w:sz w:val="24"/>
          <w:szCs w:val="24"/>
        </w:rPr>
      </w:pPr>
      <w:r w:rsidRPr="006E50D5">
        <w:rPr>
          <w:bCs/>
          <w:sz w:val="24"/>
          <w:szCs w:val="24"/>
        </w:rPr>
        <w:t xml:space="preserve">Покупатель вправе приостановить осуществление </w:t>
      </w:r>
      <w:r w:rsidR="00FA5038">
        <w:rPr>
          <w:bCs/>
          <w:sz w:val="24"/>
          <w:szCs w:val="24"/>
        </w:rPr>
        <w:t xml:space="preserve">любых </w:t>
      </w:r>
      <w:r w:rsidRPr="006E50D5">
        <w:rPr>
          <w:bCs/>
          <w:sz w:val="24"/>
          <w:szCs w:val="24"/>
        </w:rPr>
        <w:t>платежей</w:t>
      </w:r>
      <w:r w:rsidR="00FA5038">
        <w:rPr>
          <w:bCs/>
          <w:sz w:val="24"/>
          <w:szCs w:val="24"/>
        </w:rPr>
        <w:t xml:space="preserve"> по Договору</w:t>
      </w:r>
      <w:r w:rsidRPr="006E50D5">
        <w:rPr>
          <w:bCs/>
          <w:sz w:val="24"/>
          <w:szCs w:val="24"/>
        </w:rPr>
        <w:t xml:space="preserve">, причитающихся Поставщику, независимо от наличия оснований и наступления сроков таких платежей, до уплаты </w:t>
      </w:r>
      <w:r w:rsidR="00FA5038">
        <w:rPr>
          <w:bCs/>
          <w:sz w:val="24"/>
          <w:szCs w:val="24"/>
        </w:rPr>
        <w:t xml:space="preserve">Поставщиком </w:t>
      </w:r>
      <w:r w:rsidRPr="006E50D5">
        <w:rPr>
          <w:bCs/>
          <w:sz w:val="24"/>
          <w:szCs w:val="24"/>
        </w:rPr>
        <w:t>штрафа, предусмотренного п</w:t>
      </w:r>
      <w:r w:rsidR="00FA5038">
        <w:rPr>
          <w:bCs/>
          <w:sz w:val="24"/>
          <w:szCs w:val="24"/>
        </w:rPr>
        <w:t xml:space="preserve">унктом </w:t>
      </w:r>
      <w:r w:rsidR="007A2A76" w:rsidRPr="006E50D5">
        <w:rPr>
          <w:bCs/>
          <w:sz w:val="24"/>
          <w:szCs w:val="24"/>
        </w:rPr>
        <w:t>1</w:t>
      </w:r>
      <w:r w:rsidR="000776D0">
        <w:rPr>
          <w:bCs/>
          <w:sz w:val="24"/>
          <w:szCs w:val="24"/>
        </w:rPr>
        <w:t>2</w:t>
      </w:r>
      <w:r w:rsidRPr="006E50D5">
        <w:rPr>
          <w:bCs/>
          <w:sz w:val="24"/>
          <w:szCs w:val="24"/>
        </w:rPr>
        <w:t>.4 Договора</w:t>
      </w:r>
      <w:r w:rsidR="00FA5038">
        <w:rPr>
          <w:bCs/>
          <w:sz w:val="24"/>
          <w:szCs w:val="24"/>
        </w:rPr>
        <w:t>.</w:t>
      </w:r>
      <w:r w:rsidR="00FA5038" w:rsidRPr="006E50D5">
        <w:rPr>
          <w:bCs/>
          <w:sz w:val="24"/>
          <w:szCs w:val="24"/>
        </w:rPr>
        <w:t xml:space="preserve"> </w:t>
      </w:r>
      <w:r w:rsidR="00FA5038">
        <w:rPr>
          <w:bCs/>
          <w:sz w:val="24"/>
          <w:szCs w:val="24"/>
        </w:rPr>
        <w:t>П</w:t>
      </w:r>
      <w:r w:rsidRPr="006E50D5">
        <w:rPr>
          <w:bCs/>
          <w:sz w:val="24"/>
          <w:szCs w:val="24"/>
        </w:rPr>
        <w:t>ри этом Покупатель не будет считаться просрочившим и</w:t>
      </w:r>
      <w:r w:rsidR="00FA5038">
        <w:rPr>
          <w:bCs/>
          <w:sz w:val="24"/>
          <w:szCs w:val="24"/>
        </w:rPr>
        <w:t xml:space="preserve"> </w:t>
      </w:r>
      <w:r w:rsidRPr="006E50D5">
        <w:rPr>
          <w:bCs/>
          <w:sz w:val="24"/>
          <w:szCs w:val="24"/>
        </w:rPr>
        <w:t>/</w:t>
      </w:r>
      <w:r w:rsidR="00FA5038">
        <w:rPr>
          <w:bCs/>
          <w:sz w:val="24"/>
          <w:szCs w:val="24"/>
        </w:rPr>
        <w:t xml:space="preserve"> </w:t>
      </w:r>
      <w:r w:rsidRPr="006E50D5">
        <w:rPr>
          <w:bCs/>
          <w:sz w:val="24"/>
          <w:szCs w:val="24"/>
        </w:rPr>
        <w:t>или нарушившим свои обязательства по Договору.</w:t>
      </w:r>
    </w:p>
    <w:p w:rsidR="00F65A0B" w:rsidRPr="006E50D5" w:rsidRDefault="00F65A0B" w:rsidP="00773AFE">
      <w:pPr>
        <w:pStyle w:val="af2"/>
        <w:widowControl/>
        <w:numPr>
          <w:ilvl w:val="1"/>
          <w:numId w:val="25"/>
        </w:numPr>
        <w:shd w:val="clear" w:color="auto" w:fill="FFFFFF"/>
        <w:tabs>
          <w:tab w:val="left" w:pos="0"/>
          <w:tab w:val="left" w:pos="568"/>
        </w:tabs>
        <w:autoSpaceDE/>
        <w:autoSpaceDN/>
        <w:ind w:left="0" w:firstLine="709"/>
        <w:jc w:val="both"/>
        <w:rPr>
          <w:bCs/>
          <w:sz w:val="24"/>
          <w:szCs w:val="24"/>
        </w:rPr>
      </w:pPr>
      <w:r w:rsidRPr="006E50D5">
        <w:rPr>
          <w:bCs/>
          <w:sz w:val="24"/>
          <w:szCs w:val="24"/>
        </w:rPr>
        <w:t>Независимо от других положен</w:t>
      </w:r>
      <w:r w:rsidR="00DB3B4E">
        <w:rPr>
          <w:bCs/>
          <w:sz w:val="24"/>
          <w:szCs w:val="24"/>
        </w:rPr>
        <w:t xml:space="preserve">ий Договора, </w:t>
      </w:r>
      <w:r w:rsidR="00FA5038">
        <w:rPr>
          <w:bCs/>
          <w:sz w:val="24"/>
          <w:szCs w:val="24"/>
        </w:rPr>
        <w:t>положения пунктов</w:t>
      </w:r>
      <w:r w:rsidRPr="006E50D5">
        <w:rPr>
          <w:bCs/>
          <w:sz w:val="24"/>
          <w:szCs w:val="24"/>
        </w:rPr>
        <w:t xml:space="preserve"> </w:t>
      </w:r>
      <w:r w:rsidR="007A2A76">
        <w:rPr>
          <w:bCs/>
          <w:sz w:val="24"/>
          <w:szCs w:val="24"/>
        </w:rPr>
        <w:t>1</w:t>
      </w:r>
      <w:r w:rsidR="000776D0">
        <w:rPr>
          <w:bCs/>
          <w:sz w:val="24"/>
          <w:szCs w:val="24"/>
        </w:rPr>
        <w:t>2</w:t>
      </w:r>
      <w:r w:rsidRPr="006E50D5">
        <w:rPr>
          <w:bCs/>
          <w:sz w:val="24"/>
          <w:szCs w:val="24"/>
        </w:rPr>
        <w:t xml:space="preserve">.4, </w:t>
      </w:r>
      <w:r w:rsidR="007A2A76" w:rsidRPr="006E50D5">
        <w:rPr>
          <w:bCs/>
          <w:sz w:val="24"/>
          <w:szCs w:val="24"/>
        </w:rPr>
        <w:t>1</w:t>
      </w:r>
      <w:r w:rsidR="000776D0">
        <w:rPr>
          <w:bCs/>
          <w:sz w:val="24"/>
          <w:szCs w:val="24"/>
        </w:rPr>
        <w:t>2</w:t>
      </w:r>
      <w:r w:rsidRPr="006E50D5">
        <w:rPr>
          <w:bCs/>
          <w:sz w:val="24"/>
          <w:szCs w:val="24"/>
        </w:rPr>
        <w:t xml:space="preserve">.5 </w:t>
      </w:r>
      <w:r w:rsidR="00FA5038">
        <w:rPr>
          <w:bCs/>
          <w:sz w:val="24"/>
          <w:szCs w:val="24"/>
        </w:rPr>
        <w:t xml:space="preserve">Договора </w:t>
      </w:r>
      <w:r w:rsidRPr="006E50D5">
        <w:rPr>
          <w:bCs/>
          <w:sz w:val="24"/>
          <w:szCs w:val="24"/>
        </w:rPr>
        <w:t xml:space="preserve">продолжают действовать в течение 4 (четырех) лет после </w:t>
      </w:r>
      <w:r w:rsidR="00FA5038">
        <w:rPr>
          <w:bCs/>
          <w:sz w:val="24"/>
          <w:szCs w:val="24"/>
        </w:rPr>
        <w:t>его прекращения (расторжения) или исполнения</w:t>
      </w:r>
      <w:r w:rsidRPr="006E50D5">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773AFE">
      <w:pPr>
        <w:pStyle w:val="af2"/>
        <w:widowControl/>
        <w:numPr>
          <w:ilvl w:val="0"/>
          <w:numId w:val="25"/>
        </w:numPr>
        <w:shd w:val="clear" w:color="auto" w:fill="FFFFFF"/>
        <w:tabs>
          <w:tab w:val="left" w:pos="426"/>
          <w:tab w:val="num" w:pos="3196"/>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773AFE">
      <w:pPr>
        <w:pStyle w:val="af2"/>
        <w:widowControl/>
        <w:numPr>
          <w:ilvl w:val="1"/>
          <w:numId w:val="25"/>
        </w:numPr>
        <w:shd w:val="clear" w:color="auto" w:fill="FFFFFF"/>
        <w:tabs>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lastRenderedPageBreak/>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D618F4" w:rsidRPr="006E50D5" w:rsidRDefault="0010368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 и Услуг</w:t>
      </w:r>
      <w:r w:rsidR="00D618F4" w:rsidRPr="00D12E09">
        <w:rPr>
          <w:sz w:val="24"/>
          <w:szCs w:val="24"/>
        </w:rPr>
        <w:t xml:space="preserve">, полностью ознакомлен со всеми условиями </w:t>
      </w:r>
      <w:r w:rsidR="00A054CC" w:rsidRPr="00D12E09">
        <w:rPr>
          <w:sz w:val="24"/>
          <w:szCs w:val="24"/>
        </w:rPr>
        <w:t xml:space="preserve">поставки Товара </w:t>
      </w:r>
      <w:r w:rsidR="00A054CC" w:rsidRPr="00781089">
        <w:rPr>
          <w:sz w:val="24"/>
          <w:szCs w:val="24"/>
        </w:rPr>
        <w:t>и оказания Услуг</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773AFE">
      <w:pPr>
        <w:widowControl/>
        <w:numPr>
          <w:ilvl w:val="1"/>
          <w:numId w:val="25"/>
        </w:numPr>
        <w:tabs>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140980">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0776D0">
        <w:rPr>
          <w:sz w:val="24"/>
          <w:szCs w:val="24"/>
        </w:rPr>
        <w:t>3</w:t>
      </w:r>
      <w:r w:rsidRPr="006E50D5">
        <w:rPr>
          <w:sz w:val="24"/>
          <w:szCs w:val="24"/>
        </w:rPr>
        <w:t>.1 Договора.</w:t>
      </w:r>
    </w:p>
    <w:p w:rsidR="00D618F4" w:rsidRPr="006E50D5"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 xml:space="preserve">обстоятельств в значительной степени лишает получившую указанные </w:t>
      </w:r>
      <w:r w:rsidRPr="006E50D5">
        <w:rPr>
          <w:sz w:val="24"/>
          <w:szCs w:val="24"/>
        </w:rPr>
        <w:lastRenderedPageBreak/>
        <w:t>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702CBB">
      <w:pPr>
        <w:pStyle w:val="af2"/>
        <w:widowControl/>
        <w:numPr>
          <w:ilvl w:val="0"/>
          <w:numId w:val="25"/>
        </w:numPr>
        <w:shd w:val="clear" w:color="auto" w:fill="FFFFFF"/>
        <w:autoSpaceDE/>
        <w:autoSpaceDN/>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7A2A76">
        <w:rPr>
          <w:sz w:val="24"/>
          <w:szCs w:val="24"/>
        </w:rPr>
        <w:t>1</w:t>
      </w:r>
      <w:r w:rsidR="00A44E0D">
        <w:rPr>
          <w:sz w:val="24"/>
          <w:szCs w:val="24"/>
        </w:rPr>
        <w:t>6</w:t>
      </w:r>
      <w:r w:rsidRPr="006E50D5">
        <w:rPr>
          <w:sz w:val="24"/>
          <w:szCs w:val="24"/>
        </w:rPr>
        <w:t>.</w:t>
      </w:r>
      <w:r w:rsidR="00B12F11">
        <w:rPr>
          <w:sz w:val="24"/>
          <w:szCs w:val="24"/>
        </w:rPr>
        <w:t>6</w:t>
      </w:r>
      <w:r w:rsidRPr="006E50D5">
        <w:rPr>
          <w:sz w:val="24"/>
          <w:szCs w:val="24"/>
        </w:rPr>
        <w:t xml:space="preserve">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общего срока поставки Товара и оказания Услуг</w:t>
      </w:r>
      <w:r w:rsidR="00A054CC" w:rsidRPr="00D12E09">
        <w:rPr>
          <w:sz w:val="24"/>
          <w:szCs w:val="24"/>
        </w:rPr>
        <w:t xml:space="preserve">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 и оказания Услуг</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Товара, Услуг</w:t>
      </w:r>
      <w:r w:rsidRPr="00781089">
        <w:rPr>
          <w:sz w:val="24"/>
          <w:szCs w:val="24"/>
        </w:rPr>
        <w:t>,</w:t>
      </w:r>
      <w:r w:rsidRPr="00D12E09">
        <w:rPr>
          <w:sz w:val="24"/>
          <w:szCs w:val="24"/>
        </w:rPr>
        <w:t xml:space="preserve"> 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Товара, Услуг</w:t>
      </w:r>
      <w:r w:rsidRPr="00D12E09">
        <w:rPr>
          <w:sz w:val="24"/>
          <w:szCs w:val="24"/>
        </w:rPr>
        <w:t xml:space="preserve"> влечет нарушение сроков </w:t>
      </w:r>
      <w:r w:rsidR="00A054CC" w:rsidRPr="00D12E09">
        <w:rPr>
          <w:sz w:val="24"/>
          <w:szCs w:val="24"/>
        </w:rPr>
        <w:t>поставки Товара</w:t>
      </w:r>
      <w:r w:rsidR="00A054CC" w:rsidRPr="00781089">
        <w:rPr>
          <w:sz w:val="24"/>
          <w:szCs w:val="24"/>
        </w:rPr>
        <w:t>, оказания Услуг</w:t>
      </w:r>
      <w:r w:rsidRPr="00D12E09">
        <w:rPr>
          <w:sz w:val="24"/>
          <w:szCs w:val="24"/>
        </w:rPr>
        <w:t xml:space="preserve"> 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7A2A76" w:rsidRPr="00781089">
        <w:rPr>
          <w:sz w:val="24"/>
          <w:szCs w:val="24"/>
        </w:rPr>
        <w:t>1</w:t>
      </w:r>
      <w:r w:rsidR="000776D0">
        <w:rPr>
          <w:sz w:val="24"/>
          <w:szCs w:val="24"/>
        </w:rPr>
        <w:t>3</w:t>
      </w:r>
      <w:r w:rsidR="00553C38"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B12F11" w:rsidRPr="00781089">
        <w:rPr>
          <w:sz w:val="24"/>
          <w:szCs w:val="24"/>
        </w:rPr>
        <w:t>1</w:t>
      </w:r>
      <w:r w:rsidR="000776D0">
        <w:rPr>
          <w:sz w:val="24"/>
          <w:szCs w:val="24"/>
        </w:rPr>
        <w:t>4</w:t>
      </w:r>
      <w:r w:rsidR="00B12F11" w:rsidRPr="00781089">
        <w:rPr>
          <w:sz w:val="24"/>
          <w:szCs w:val="24"/>
        </w:rPr>
        <w:t>.2, 1</w:t>
      </w:r>
      <w:r w:rsidR="000776D0">
        <w:rPr>
          <w:sz w:val="24"/>
          <w:szCs w:val="24"/>
        </w:rPr>
        <w:t>4</w:t>
      </w:r>
      <w:r w:rsidR="00B12F11" w:rsidRPr="00781089">
        <w:rPr>
          <w:sz w:val="24"/>
          <w:szCs w:val="24"/>
        </w:rPr>
        <w:t xml:space="preserve">.3 </w:t>
      </w:r>
      <w:r w:rsidRPr="00781089">
        <w:rPr>
          <w:sz w:val="24"/>
          <w:szCs w:val="24"/>
        </w:rPr>
        <w:t xml:space="preserve">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 оказание Услуг</w:t>
      </w:r>
      <w:r w:rsidRPr="00D12E09">
        <w:rPr>
          <w:sz w:val="24"/>
          <w:szCs w:val="24"/>
        </w:rPr>
        <w:t>.</w:t>
      </w:r>
    </w:p>
    <w:p w:rsidR="00D618F4" w:rsidRPr="006E50D5" w:rsidRDefault="00D618F4" w:rsidP="00773AFE">
      <w:pPr>
        <w:pStyle w:val="af2"/>
        <w:widowControl/>
        <w:numPr>
          <w:ilvl w:val="1"/>
          <w:numId w:val="25"/>
        </w:numPr>
        <w:shd w:val="clear" w:color="auto" w:fill="FFFFFF"/>
        <w:tabs>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776D0">
        <w:rPr>
          <w:sz w:val="24"/>
          <w:szCs w:val="24"/>
        </w:rPr>
        <w:t>5</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0776D0">
      <w:pPr>
        <w:pStyle w:val="af2"/>
        <w:widowControl/>
        <w:numPr>
          <w:ilvl w:val="0"/>
          <w:numId w:val="25"/>
        </w:numPr>
        <w:shd w:val="clear" w:color="auto" w:fill="FFFFFF"/>
        <w:autoSpaceDE/>
        <w:autoSpaceDN/>
        <w:jc w:val="center"/>
        <w:rPr>
          <w:b/>
          <w:bCs/>
          <w:sz w:val="24"/>
          <w:szCs w:val="24"/>
        </w:rPr>
      </w:pPr>
      <w:r w:rsidRPr="006E50D5">
        <w:rPr>
          <w:b/>
          <w:bCs/>
          <w:sz w:val="24"/>
          <w:szCs w:val="24"/>
        </w:rPr>
        <w:t>Разрешение споров</w:t>
      </w:r>
    </w:p>
    <w:p w:rsidR="00D618F4" w:rsidRPr="006E50D5" w:rsidRDefault="00D618F4"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A44E0D" w:rsidRDefault="00DB3B4E" w:rsidP="00A44E0D">
      <w:pPr>
        <w:pStyle w:val="af2"/>
        <w:widowControl/>
        <w:numPr>
          <w:ilvl w:val="1"/>
          <w:numId w:val="25"/>
        </w:numPr>
        <w:shd w:val="clear" w:color="auto" w:fill="FFFFFF"/>
        <w:tabs>
          <w:tab w:val="left" w:pos="0"/>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A2A76">
        <w:rPr>
          <w:bCs/>
          <w:sz w:val="24"/>
          <w:szCs w:val="24"/>
        </w:rPr>
        <w:t>1</w:t>
      </w:r>
      <w:r w:rsidR="00E060DA">
        <w:rPr>
          <w:bCs/>
          <w:sz w:val="24"/>
          <w:szCs w:val="24"/>
        </w:rPr>
        <w:t>5</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w:t>
      </w:r>
      <w:r w:rsidR="00A44E0D" w:rsidRPr="00A44E0D">
        <w:rPr>
          <w:bCs/>
          <w:sz w:val="24"/>
          <w:szCs w:val="24"/>
        </w:rPr>
        <w:t>суде Республики Саха</w:t>
      </w:r>
      <w:r w:rsidR="00A44E0D">
        <w:rPr>
          <w:bCs/>
          <w:sz w:val="24"/>
          <w:szCs w:val="24"/>
        </w:rPr>
        <w:t xml:space="preserve"> </w:t>
      </w:r>
      <w:r w:rsidR="00A44E0D" w:rsidRPr="00A44E0D">
        <w:rPr>
          <w:bCs/>
          <w:sz w:val="24"/>
          <w:szCs w:val="24"/>
        </w:rPr>
        <w:t>(Якутия)</w:t>
      </w:r>
      <w:r w:rsidR="005761A6" w:rsidRPr="00A44E0D">
        <w:rPr>
          <w:bCs/>
          <w:sz w:val="24"/>
          <w:szCs w:val="24"/>
        </w:rPr>
        <w:t>.</w:t>
      </w:r>
    </w:p>
    <w:p w:rsidR="00D618F4" w:rsidRPr="006E50D5" w:rsidRDefault="00D618F4"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A2A76" w:rsidRPr="006E50D5">
        <w:rPr>
          <w:bCs/>
          <w:sz w:val="24"/>
          <w:szCs w:val="24"/>
        </w:rPr>
        <w:t>1</w:t>
      </w:r>
      <w:r w:rsidR="00E060DA">
        <w:rPr>
          <w:bCs/>
          <w:sz w:val="24"/>
          <w:szCs w:val="24"/>
        </w:rPr>
        <w:t>6</w:t>
      </w:r>
      <w:r w:rsidRPr="006E50D5">
        <w:rPr>
          <w:bCs/>
          <w:sz w:val="24"/>
          <w:szCs w:val="24"/>
        </w:rPr>
        <w:t>.</w:t>
      </w:r>
      <w:r w:rsidR="00B12F11">
        <w:rPr>
          <w:bCs/>
          <w:sz w:val="24"/>
          <w:szCs w:val="24"/>
        </w:rPr>
        <w:t>6</w:t>
      </w:r>
      <w:r w:rsidRPr="006E50D5">
        <w:rPr>
          <w:bCs/>
          <w:sz w:val="24"/>
          <w:szCs w:val="24"/>
        </w:rPr>
        <w:t xml:space="preserve"> Договора.</w:t>
      </w:r>
    </w:p>
    <w:p w:rsidR="00D618F4" w:rsidRPr="006E50D5" w:rsidRDefault="00D618F4"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E060DA">
      <w:pPr>
        <w:pStyle w:val="af2"/>
        <w:widowControl/>
        <w:numPr>
          <w:ilvl w:val="0"/>
          <w:numId w:val="25"/>
        </w:numPr>
        <w:shd w:val="clear" w:color="auto" w:fill="FFFFFF"/>
        <w:autoSpaceDE/>
        <w:autoSpaceDN/>
        <w:jc w:val="center"/>
        <w:rPr>
          <w:b/>
          <w:bCs/>
          <w:sz w:val="24"/>
          <w:szCs w:val="24"/>
        </w:rPr>
      </w:pPr>
      <w:r w:rsidRPr="006E50D5">
        <w:rPr>
          <w:b/>
          <w:bCs/>
          <w:sz w:val="24"/>
          <w:szCs w:val="24"/>
        </w:rPr>
        <w:t>Заключительные положения</w:t>
      </w:r>
    </w:p>
    <w:p w:rsidR="009E33B3" w:rsidRPr="00994D6C" w:rsidRDefault="009E33B3" w:rsidP="00773AFE">
      <w:pPr>
        <w:pStyle w:val="af2"/>
        <w:widowControl/>
        <w:numPr>
          <w:ilvl w:val="1"/>
          <w:numId w:val="25"/>
        </w:numPr>
        <w:shd w:val="clear" w:color="auto" w:fill="FFFFFF"/>
        <w:tabs>
          <w:tab w:val="left" w:pos="0"/>
          <w:tab w:val="left" w:pos="1418"/>
        </w:tabs>
        <w:autoSpaceDE/>
        <w:autoSpaceDN/>
        <w:ind w:left="0" w:firstLine="709"/>
        <w:jc w:val="both"/>
        <w:rPr>
          <w:sz w:val="24"/>
          <w:szCs w:val="24"/>
        </w:rPr>
      </w:pPr>
      <w:r w:rsidRPr="00994D6C">
        <w:rPr>
          <w:sz w:val="24"/>
          <w:szCs w:val="24"/>
        </w:rPr>
        <w:t xml:space="preserve">Договор вступает в силу с даты его подписания Сторонами и действует </w:t>
      </w:r>
      <w:r w:rsidRPr="00994D6C">
        <w:rPr>
          <w:sz w:val="24"/>
          <w:szCs w:val="24"/>
        </w:rPr>
        <w:br/>
        <w:t xml:space="preserve">до полного исполнения ими принятых на себя обязательств. </w:t>
      </w:r>
    </w:p>
    <w:p w:rsidR="009E33B3" w:rsidRPr="00994D6C" w:rsidRDefault="009E33B3" w:rsidP="00773AFE">
      <w:pPr>
        <w:pStyle w:val="af2"/>
        <w:widowControl/>
        <w:numPr>
          <w:ilvl w:val="1"/>
          <w:numId w:val="25"/>
        </w:numPr>
        <w:shd w:val="clear" w:color="auto" w:fill="FFFFFF"/>
        <w:tabs>
          <w:tab w:val="left" w:pos="0"/>
          <w:tab w:val="left" w:pos="1418"/>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rsidR="009E33B3" w:rsidRPr="00994D6C" w:rsidRDefault="009E33B3" w:rsidP="00773AFE">
      <w:pPr>
        <w:pStyle w:val="af2"/>
        <w:widowControl/>
        <w:numPr>
          <w:ilvl w:val="1"/>
          <w:numId w:val="25"/>
        </w:numPr>
        <w:shd w:val="clear" w:color="auto" w:fill="FFFFFF"/>
        <w:tabs>
          <w:tab w:val="left" w:pos="0"/>
          <w:tab w:val="left" w:pos="1418"/>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rsidR="009E33B3" w:rsidRPr="00994D6C" w:rsidRDefault="009E33B3" w:rsidP="00773AFE">
      <w:pPr>
        <w:pStyle w:val="af2"/>
        <w:widowControl/>
        <w:numPr>
          <w:ilvl w:val="1"/>
          <w:numId w:val="25"/>
        </w:numPr>
        <w:shd w:val="clear" w:color="auto" w:fill="FFFFFF"/>
        <w:tabs>
          <w:tab w:val="left" w:pos="0"/>
          <w:tab w:val="left" w:pos="1418"/>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E060DA">
        <w:rPr>
          <w:sz w:val="24"/>
          <w:szCs w:val="24"/>
        </w:rPr>
        <w:t>6</w:t>
      </w:r>
      <w:r>
        <w:rPr>
          <w:sz w:val="24"/>
          <w:szCs w:val="24"/>
        </w:rPr>
        <w:t>.6</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E33B3" w:rsidRPr="00994D6C" w:rsidRDefault="009E33B3" w:rsidP="00773AFE">
      <w:pPr>
        <w:pStyle w:val="af2"/>
        <w:widowControl/>
        <w:numPr>
          <w:ilvl w:val="1"/>
          <w:numId w:val="25"/>
        </w:numPr>
        <w:shd w:val="clear" w:color="auto" w:fill="FFFFFF"/>
        <w:tabs>
          <w:tab w:val="left" w:pos="0"/>
          <w:tab w:val="left" w:pos="1418"/>
        </w:tabs>
        <w:autoSpaceDE/>
        <w:autoSpaceDN/>
        <w:ind w:left="0" w:firstLine="709"/>
        <w:jc w:val="both"/>
        <w:rPr>
          <w:sz w:val="24"/>
          <w:szCs w:val="24"/>
        </w:rPr>
      </w:pPr>
      <w:bookmarkStart w:id="10" w:name="_Ref361338004"/>
      <w:r w:rsidRPr="00994D6C">
        <w:rPr>
          <w:sz w:val="24"/>
          <w:szCs w:val="24"/>
        </w:rPr>
        <w:t>Стороны обязуются уведомлять друг друга об изменении адреса и / или реквизитов, указанных в разделе 1</w:t>
      </w:r>
      <w:r w:rsidR="00E060DA">
        <w:rPr>
          <w:sz w:val="24"/>
          <w:szCs w:val="24"/>
        </w:rPr>
        <w:t>8</w:t>
      </w:r>
      <w:r w:rsidRPr="00994D6C">
        <w:rPr>
          <w:sz w:val="24"/>
          <w:szCs w:val="24"/>
        </w:rPr>
        <w:t xml:space="preserve"> Договора, не позднее 3 (трех) рабочих дней после такого изменения в порядке, установленном пунктом 1</w:t>
      </w:r>
      <w:r w:rsidR="00E060DA">
        <w:rPr>
          <w:sz w:val="24"/>
          <w:szCs w:val="24"/>
        </w:rPr>
        <w:t>6</w:t>
      </w:r>
      <w:r>
        <w:rPr>
          <w:sz w:val="24"/>
          <w:szCs w:val="24"/>
        </w:rPr>
        <w:t>.6</w:t>
      </w:r>
      <w:r w:rsidRPr="00994D6C">
        <w:rPr>
          <w:sz w:val="24"/>
          <w:szCs w:val="24"/>
        </w:rPr>
        <w:t xml:space="preserve"> Договора.</w:t>
      </w:r>
      <w:bookmarkEnd w:id="10"/>
      <w:r w:rsidRPr="00994D6C">
        <w:rPr>
          <w:sz w:val="24"/>
          <w:szCs w:val="24"/>
        </w:rPr>
        <w:t xml:space="preserve"> </w:t>
      </w:r>
    </w:p>
    <w:p w:rsidR="009E33B3" w:rsidRPr="00994D6C" w:rsidRDefault="009E33B3" w:rsidP="00773AFE">
      <w:pPr>
        <w:pStyle w:val="af2"/>
        <w:widowControl/>
        <w:numPr>
          <w:ilvl w:val="1"/>
          <w:numId w:val="25"/>
        </w:numPr>
        <w:shd w:val="clear" w:color="auto" w:fill="FFFFFF"/>
        <w:tabs>
          <w:tab w:val="left" w:pos="0"/>
          <w:tab w:val="left" w:pos="1418"/>
        </w:tabs>
        <w:autoSpaceDE/>
        <w:autoSpaceDN/>
        <w:ind w:left="0" w:firstLine="709"/>
        <w:jc w:val="both"/>
        <w:rPr>
          <w:bCs/>
          <w:sz w:val="24"/>
          <w:szCs w:val="24"/>
        </w:rPr>
      </w:pPr>
      <w:bookmarkStart w:id="11"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E060DA">
        <w:rPr>
          <w:sz w:val="24"/>
          <w:szCs w:val="24"/>
        </w:rPr>
        <w:t>8</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1"/>
    </w:p>
    <w:p w:rsidR="009E33B3" w:rsidRPr="00994D6C" w:rsidRDefault="009E33B3" w:rsidP="00773AFE">
      <w:pPr>
        <w:pStyle w:val="af2"/>
        <w:widowControl/>
        <w:numPr>
          <w:ilvl w:val="2"/>
          <w:numId w:val="25"/>
        </w:numPr>
        <w:shd w:val="clear" w:color="auto" w:fill="FFFFFF"/>
        <w:tabs>
          <w:tab w:val="left" w:pos="0"/>
          <w:tab w:val="left" w:pos="1701"/>
        </w:tabs>
        <w:autoSpaceDE/>
        <w:autoSpaceDN/>
        <w:ind w:left="0" w:firstLine="709"/>
        <w:jc w:val="both"/>
        <w:rPr>
          <w:bCs/>
          <w:sz w:val="24"/>
          <w:szCs w:val="24"/>
        </w:rPr>
      </w:pPr>
      <w:bookmarkStart w:id="12"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rsidR="009E33B3" w:rsidRPr="00994D6C" w:rsidRDefault="009E33B3" w:rsidP="00773AFE">
      <w:pPr>
        <w:pStyle w:val="af2"/>
        <w:widowControl/>
        <w:numPr>
          <w:ilvl w:val="2"/>
          <w:numId w:val="25"/>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2"/>
    </w:p>
    <w:p w:rsidR="009E33B3" w:rsidRPr="00994D6C" w:rsidRDefault="009E33B3" w:rsidP="00773AFE">
      <w:pPr>
        <w:pStyle w:val="af2"/>
        <w:widowControl/>
        <w:numPr>
          <w:ilvl w:val="2"/>
          <w:numId w:val="25"/>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rsidR="009E33B3" w:rsidRPr="00994D6C" w:rsidRDefault="009E33B3" w:rsidP="009E33B3">
      <w:pPr>
        <w:pStyle w:val="af2"/>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E060DA">
        <w:rPr>
          <w:bCs/>
          <w:sz w:val="24"/>
          <w:szCs w:val="24"/>
        </w:rPr>
        <w:t>6</w:t>
      </w:r>
      <w:r>
        <w:rPr>
          <w:bCs/>
          <w:sz w:val="24"/>
          <w:szCs w:val="24"/>
        </w:rPr>
        <w:t>.6</w:t>
      </w:r>
      <w:r w:rsidRPr="00994D6C">
        <w:rPr>
          <w:bCs/>
          <w:sz w:val="24"/>
          <w:szCs w:val="24"/>
        </w:rPr>
        <w:t>.1 – 1</w:t>
      </w:r>
      <w:r w:rsidR="00E060DA">
        <w:rPr>
          <w:bCs/>
          <w:sz w:val="24"/>
          <w:szCs w:val="24"/>
        </w:rPr>
        <w:t>6</w:t>
      </w:r>
      <w:r>
        <w:rPr>
          <w:bCs/>
          <w:sz w:val="24"/>
          <w:szCs w:val="24"/>
        </w:rPr>
        <w:t>.6</w:t>
      </w:r>
      <w:r w:rsidRPr="00994D6C">
        <w:rPr>
          <w:bCs/>
          <w:sz w:val="24"/>
          <w:szCs w:val="24"/>
        </w:rPr>
        <w:t xml:space="preserve">.2 Договора. </w:t>
      </w:r>
    </w:p>
    <w:p w:rsidR="009E33B3" w:rsidRDefault="009E33B3" w:rsidP="00773AFE">
      <w:pPr>
        <w:widowControl/>
        <w:numPr>
          <w:ilvl w:val="1"/>
          <w:numId w:val="25"/>
        </w:numPr>
        <w:tabs>
          <w:tab w:val="left" w:pos="0"/>
          <w:tab w:val="left" w:pos="1418"/>
        </w:tabs>
        <w:autoSpaceDE/>
        <w:autoSpaceDN/>
        <w:ind w:left="0" w:firstLine="709"/>
        <w:jc w:val="both"/>
        <w:rPr>
          <w:bCs/>
          <w:sz w:val="24"/>
          <w:szCs w:val="24"/>
        </w:rPr>
      </w:pPr>
      <w:r w:rsidRPr="00CE5E2D">
        <w:rPr>
          <w:bCs/>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E33B3" w:rsidRPr="00CE5E2D" w:rsidRDefault="009E33B3" w:rsidP="00773AFE">
      <w:pPr>
        <w:widowControl/>
        <w:numPr>
          <w:ilvl w:val="1"/>
          <w:numId w:val="25"/>
        </w:numPr>
        <w:tabs>
          <w:tab w:val="left" w:pos="0"/>
          <w:tab w:val="left" w:pos="1418"/>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rsidR="009E33B3" w:rsidRPr="00CE5E2D" w:rsidRDefault="009E33B3" w:rsidP="00773AFE">
      <w:pPr>
        <w:pStyle w:val="af2"/>
        <w:numPr>
          <w:ilvl w:val="1"/>
          <w:numId w:val="25"/>
        </w:numPr>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9E33B3" w:rsidRDefault="009E33B3" w:rsidP="00773AFE">
      <w:pPr>
        <w:pStyle w:val="af2"/>
        <w:numPr>
          <w:ilvl w:val="1"/>
          <w:numId w:val="25"/>
        </w:numPr>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rsidR="00BE4443" w:rsidRPr="00994D6C" w:rsidRDefault="00BE4443" w:rsidP="00BE4443">
      <w:pPr>
        <w:shd w:val="clear" w:color="auto" w:fill="FFFFFF"/>
        <w:ind w:firstLine="567"/>
        <w:jc w:val="both"/>
        <w:rPr>
          <w:sz w:val="24"/>
          <w:szCs w:val="24"/>
        </w:rPr>
      </w:pPr>
    </w:p>
    <w:p w:rsidR="00A264B0" w:rsidRPr="006E50D5" w:rsidRDefault="00416F8F" w:rsidP="00773AFE">
      <w:pPr>
        <w:widowControl/>
        <w:numPr>
          <w:ilvl w:val="0"/>
          <w:numId w:val="25"/>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3"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516A7E">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 xml:space="preserve">Технические </w:t>
      </w:r>
      <w:r w:rsidR="00516A7E">
        <w:rPr>
          <w:sz w:val="24"/>
          <w:szCs w:val="24"/>
          <w:lang w:eastAsia="x-none"/>
        </w:rPr>
        <w:t>характеристики</w:t>
      </w:r>
      <w:r w:rsidR="008617F4" w:rsidRPr="00D40415">
        <w:rPr>
          <w:sz w:val="24"/>
          <w:szCs w:val="24"/>
          <w:lang w:eastAsia="x-none"/>
        </w:rPr>
        <w:t>.</w:t>
      </w:r>
    </w:p>
    <w:p w:rsidR="006753DF" w:rsidRDefault="006753DF"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781089">
        <w:rPr>
          <w:rFonts w:eastAsia="Calibri"/>
          <w:sz w:val="24"/>
          <w:szCs w:val="24"/>
          <w:lang w:eastAsia="en-US"/>
        </w:rPr>
        <w:t>Приложение №</w:t>
      </w:r>
      <w:r w:rsidR="00EA3EF1" w:rsidRPr="00781089">
        <w:rPr>
          <w:rFonts w:eastAsia="Calibri"/>
          <w:sz w:val="24"/>
          <w:szCs w:val="24"/>
          <w:lang w:eastAsia="en-US"/>
        </w:rPr>
        <w:t xml:space="preserve"> </w:t>
      </w:r>
      <w:r w:rsidR="009E33B3">
        <w:rPr>
          <w:rFonts w:eastAsia="Calibri"/>
          <w:sz w:val="24"/>
          <w:szCs w:val="24"/>
          <w:lang w:eastAsia="en-US"/>
        </w:rPr>
        <w:t>3</w:t>
      </w:r>
      <w:r w:rsidR="00EA3EF1" w:rsidRPr="00781089">
        <w:rPr>
          <w:rFonts w:eastAsia="Calibri"/>
          <w:sz w:val="24"/>
          <w:szCs w:val="24"/>
          <w:lang w:eastAsia="en-US"/>
        </w:rPr>
        <w:t xml:space="preserve"> </w:t>
      </w:r>
      <w:r w:rsidRPr="00781089">
        <w:rPr>
          <w:rFonts w:eastAsia="Calibri"/>
          <w:sz w:val="24"/>
          <w:szCs w:val="24"/>
          <w:lang w:eastAsia="en-US"/>
        </w:rPr>
        <w:t xml:space="preserve">– </w:t>
      </w:r>
      <w:r w:rsidR="00DA674E" w:rsidRPr="00781089">
        <w:rPr>
          <w:rFonts w:eastAsia="Calibri"/>
          <w:sz w:val="24"/>
          <w:szCs w:val="24"/>
          <w:lang w:eastAsia="en-US"/>
        </w:rPr>
        <w:t xml:space="preserve">Форма </w:t>
      </w:r>
      <w:r w:rsidRPr="00781089">
        <w:rPr>
          <w:rFonts w:eastAsia="Calibri"/>
          <w:sz w:val="24"/>
          <w:szCs w:val="24"/>
          <w:lang w:eastAsia="en-US"/>
        </w:rPr>
        <w:t>Акт</w:t>
      </w:r>
      <w:r w:rsidR="00DA674E" w:rsidRPr="00781089">
        <w:rPr>
          <w:rFonts w:eastAsia="Calibri"/>
          <w:sz w:val="24"/>
          <w:szCs w:val="24"/>
          <w:lang w:eastAsia="en-US"/>
        </w:rPr>
        <w:t>а</w:t>
      </w:r>
      <w:r w:rsidRPr="00781089">
        <w:rPr>
          <w:rFonts w:eastAsia="Calibri"/>
          <w:sz w:val="24"/>
          <w:szCs w:val="24"/>
          <w:lang w:eastAsia="en-US"/>
        </w:rPr>
        <w:t xml:space="preserve"> сдачи-приемки </w:t>
      </w:r>
      <w:r w:rsidR="00416F8F">
        <w:rPr>
          <w:rFonts w:eastAsia="Calibri"/>
          <w:sz w:val="24"/>
          <w:szCs w:val="24"/>
          <w:lang w:eastAsia="en-US"/>
        </w:rPr>
        <w:t xml:space="preserve">оказанных </w:t>
      </w:r>
      <w:r w:rsidR="008617F4" w:rsidRPr="00781089">
        <w:rPr>
          <w:rFonts w:eastAsia="Calibri"/>
          <w:sz w:val="24"/>
          <w:szCs w:val="24"/>
          <w:lang w:eastAsia="en-US"/>
        </w:rPr>
        <w:t>у</w:t>
      </w:r>
      <w:r w:rsidRPr="00781089">
        <w:rPr>
          <w:rFonts w:eastAsia="Calibri"/>
          <w:sz w:val="24"/>
          <w:szCs w:val="24"/>
          <w:lang w:eastAsia="en-US"/>
        </w:rPr>
        <w:t>слуг</w:t>
      </w:r>
      <w:r w:rsidR="00DA4478" w:rsidRPr="00781089">
        <w:rPr>
          <w:rFonts w:eastAsia="Calibri"/>
          <w:sz w:val="24"/>
          <w:szCs w:val="24"/>
          <w:lang w:eastAsia="en-US"/>
        </w:rPr>
        <w:t>.</w:t>
      </w:r>
    </w:p>
    <w:p w:rsidR="002500C8" w:rsidRPr="00D40415" w:rsidRDefault="002500C8" w:rsidP="002500C8">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Pr>
          <w:rFonts w:eastAsia="Calibri"/>
          <w:sz w:val="24"/>
          <w:szCs w:val="24"/>
          <w:lang w:eastAsia="en-US"/>
        </w:rPr>
        <w:t>Приложение № 4 – Расчет стоимости услуг.</w:t>
      </w:r>
    </w:p>
    <w:bookmarkEnd w:id="13"/>
    <w:p w:rsidR="004A2840" w:rsidRPr="00D40415" w:rsidRDefault="001515BB" w:rsidP="00D40415">
      <w:pPr>
        <w:ind w:firstLine="709"/>
        <w:jc w:val="both"/>
        <w:rPr>
          <w:bCs/>
          <w:sz w:val="24"/>
          <w:szCs w:val="24"/>
        </w:rPr>
      </w:pPr>
      <w:r w:rsidRPr="00D40415">
        <w:rPr>
          <w:bCs/>
          <w:sz w:val="24"/>
          <w:szCs w:val="24"/>
        </w:rPr>
        <w:t xml:space="preserve">Приложение № </w:t>
      </w:r>
      <w:r w:rsidR="002500C8">
        <w:rPr>
          <w:bCs/>
          <w:sz w:val="24"/>
          <w:szCs w:val="24"/>
        </w:rPr>
        <w:t>5</w:t>
      </w:r>
      <w:r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rsidR="000323E7" w:rsidRDefault="000323E7" w:rsidP="001070B6">
      <w:pPr>
        <w:ind w:firstLine="709"/>
        <w:jc w:val="both"/>
        <w:rPr>
          <w:bCs/>
          <w:sz w:val="24"/>
          <w:szCs w:val="24"/>
        </w:rPr>
      </w:pPr>
      <w:r w:rsidRPr="00D53DD7">
        <w:rPr>
          <w:bCs/>
          <w:sz w:val="24"/>
          <w:szCs w:val="24"/>
        </w:rPr>
        <w:t xml:space="preserve">Приложение № </w:t>
      </w:r>
      <w:r w:rsidR="002500C8">
        <w:rPr>
          <w:bCs/>
          <w:sz w:val="24"/>
          <w:szCs w:val="24"/>
        </w:rPr>
        <w:t>6</w:t>
      </w:r>
      <w:r w:rsidRPr="00D53DD7">
        <w:rPr>
          <w:bCs/>
          <w:sz w:val="24"/>
          <w:szCs w:val="24"/>
        </w:rPr>
        <w:t xml:space="preserve"> – Уведомление (форма).</w:t>
      </w:r>
    </w:p>
    <w:p w:rsidR="000305D8" w:rsidRDefault="000305D8" w:rsidP="001070B6">
      <w:pPr>
        <w:ind w:firstLine="709"/>
        <w:jc w:val="both"/>
        <w:rPr>
          <w:bCs/>
          <w:sz w:val="24"/>
          <w:szCs w:val="24"/>
        </w:rPr>
      </w:pPr>
    </w:p>
    <w:p w:rsidR="005F7BA7" w:rsidRPr="001070B6" w:rsidRDefault="00CA07C5" w:rsidP="00773AFE">
      <w:pPr>
        <w:pStyle w:val="af2"/>
        <w:widowControl/>
        <w:numPr>
          <w:ilvl w:val="0"/>
          <w:numId w:val="25"/>
        </w:numPr>
        <w:shd w:val="clear" w:color="auto" w:fill="FFFFFF"/>
        <w:tabs>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tbl>
      <w:tblPr>
        <w:tblW w:w="9736" w:type="dxa"/>
        <w:tblLook w:val="01E0" w:firstRow="1" w:lastRow="1" w:firstColumn="1" w:lastColumn="1" w:noHBand="0" w:noVBand="0"/>
      </w:tblPr>
      <w:tblGrid>
        <w:gridCol w:w="4851"/>
        <w:gridCol w:w="4885"/>
      </w:tblGrid>
      <w:tr w:rsidR="00EF4D0A" w:rsidRPr="006B726B" w:rsidTr="00A44E0D">
        <w:trPr>
          <w:trHeight w:val="15"/>
        </w:trPr>
        <w:tc>
          <w:tcPr>
            <w:tcW w:w="4851" w:type="dxa"/>
          </w:tcPr>
          <w:p w:rsidR="00CA07C5" w:rsidRPr="006B726B" w:rsidRDefault="00CA07C5" w:rsidP="005154EE">
            <w:pPr>
              <w:rPr>
                <w:sz w:val="24"/>
                <w:szCs w:val="24"/>
              </w:rPr>
            </w:pPr>
            <w:r w:rsidRPr="006B726B">
              <w:rPr>
                <w:sz w:val="24"/>
                <w:szCs w:val="24"/>
              </w:rPr>
              <w:t>ПОКУПАТЕЛЬ:</w:t>
            </w:r>
          </w:p>
        </w:tc>
        <w:tc>
          <w:tcPr>
            <w:tcW w:w="4885" w:type="dxa"/>
          </w:tcPr>
          <w:p w:rsidR="00CA07C5" w:rsidRPr="006B726B" w:rsidRDefault="00CA07C5" w:rsidP="005154EE">
            <w:pPr>
              <w:rPr>
                <w:sz w:val="24"/>
                <w:szCs w:val="24"/>
              </w:rPr>
            </w:pPr>
            <w:r w:rsidRPr="006B726B">
              <w:rPr>
                <w:sz w:val="24"/>
                <w:szCs w:val="24"/>
              </w:rPr>
              <w:t>ПОСТАВЩИК:</w:t>
            </w:r>
          </w:p>
        </w:tc>
      </w:tr>
      <w:tr w:rsidR="00CA07D7" w:rsidRPr="006B726B" w:rsidTr="00A44E0D">
        <w:trPr>
          <w:trHeight w:val="1"/>
        </w:trPr>
        <w:tc>
          <w:tcPr>
            <w:tcW w:w="4851" w:type="dxa"/>
            <w:shd w:val="clear" w:color="auto" w:fill="auto"/>
          </w:tcPr>
          <w:p w:rsidR="000821E9" w:rsidRPr="006B726B" w:rsidRDefault="000821E9" w:rsidP="000821E9">
            <w:pPr>
              <w:rPr>
                <w:sz w:val="24"/>
                <w:szCs w:val="24"/>
              </w:rPr>
            </w:pPr>
          </w:p>
          <w:p w:rsidR="000821E9" w:rsidRPr="006B726B" w:rsidRDefault="000821E9" w:rsidP="000821E9">
            <w:pPr>
              <w:rPr>
                <w:b/>
                <w:sz w:val="24"/>
                <w:szCs w:val="24"/>
              </w:rPr>
            </w:pPr>
            <w:r w:rsidRPr="006B726B">
              <w:rPr>
                <w:b/>
                <w:sz w:val="24"/>
                <w:szCs w:val="24"/>
              </w:rPr>
              <w:t>Акционерное общество</w:t>
            </w:r>
          </w:p>
          <w:p w:rsidR="000821E9" w:rsidRPr="006B726B" w:rsidRDefault="000821E9" w:rsidP="000821E9">
            <w:pPr>
              <w:rPr>
                <w:b/>
                <w:sz w:val="24"/>
                <w:szCs w:val="24"/>
              </w:rPr>
            </w:pPr>
            <w:r w:rsidRPr="006B726B">
              <w:rPr>
                <w:b/>
                <w:sz w:val="24"/>
                <w:szCs w:val="24"/>
              </w:rPr>
              <w:t>«Дальневосточная распределительная сетевая компания» (АО «ДРСК»)</w:t>
            </w:r>
          </w:p>
          <w:p w:rsidR="000821E9" w:rsidRPr="006B726B" w:rsidRDefault="000821E9" w:rsidP="000821E9">
            <w:pPr>
              <w:rPr>
                <w:sz w:val="24"/>
                <w:szCs w:val="24"/>
              </w:rPr>
            </w:pPr>
          </w:p>
          <w:p w:rsidR="000821E9" w:rsidRPr="006B726B" w:rsidRDefault="000821E9" w:rsidP="000821E9">
            <w:pPr>
              <w:rPr>
                <w:sz w:val="24"/>
                <w:szCs w:val="24"/>
              </w:rPr>
            </w:pPr>
            <w:r w:rsidRPr="006B726B">
              <w:rPr>
                <w:sz w:val="24"/>
                <w:szCs w:val="24"/>
              </w:rPr>
              <w:t>Место нахождения:</w:t>
            </w:r>
          </w:p>
          <w:p w:rsidR="000821E9" w:rsidRPr="006B726B" w:rsidRDefault="000821E9" w:rsidP="000821E9">
            <w:pPr>
              <w:rPr>
                <w:sz w:val="24"/>
                <w:szCs w:val="24"/>
              </w:rPr>
            </w:pPr>
            <w:r w:rsidRPr="006B726B">
              <w:rPr>
                <w:sz w:val="24"/>
                <w:szCs w:val="24"/>
              </w:rPr>
              <w:t>_________________________________</w:t>
            </w:r>
          </w:p>
          <w:p w:rsidR="000821E9" w:rsidRPr="006B726B" w:rsidRDefault="000821E9" w:rsidP="000821E9">
            <w:pPr>
              <w:rPr>
                <w:sz w:val="24"/>
                <w:szCs w:val="24"/>
              </w:rPr>
            </w:pPr>
          </w:p>
          <w:p w:rsidR="000821E9" w:rsidRPr="006B726B" w:rsidRDefault="000821E9" w:rsidP="000821E9">
            <w:pPr>
              <w:rPr>
                <w:sz w:val="24"/>
                <w:szCs w:val="24"/>
              </w:rPr>
            </w:pPr>
          </w:p>
          <w:p w:rsidR="000821E9" w:rsidRPr="006B726B" w:rsidRDefault="000821E9" w:rsidP="000821E9">
            <w:pPr>
              <w:rPr>
                <w:sz w:val="24"/>
                <w:szCs w:val="24"/>
              </w:rPr>
            </w:pPr>
            <w:r w:rsidRPr="006B726B">
              <w:rPr>
                <w:sz w:val="24"/>
                <w:szCs w:val="24"/>
              </w:rPr>
              <w:t>Почтовый адрес:</w:t>
            </w:r>
          </w:p>
          <w:p w:rsidR="000821E9" w:rsidRPr="006B726B" w:rsidRDefault="000821E9" w:rsidP="000821E9">
            <w:pPr>
              <w:rPr>
                <w:sz w:val="24"/>
                <w:szCs w:val="24"/>
              </w:rPr>
            </w:pPr>
            <w:r w:rsidRPr="006B726B">
              <w:rPr>
                <w:sz w:val="24"/>
                <w:szCs w:val="24"/>
              </w:rPr>
              <w:t>_________________________________</w:t>
            </w:r>
          </w:p>
          <w:p w:rsidR="000821E9" w:rsidRPr="006B726B" w:rsidRDefault="000821E9" w:rsidP="000821E9">
            <w:pPr>
              <w:rPr>
                <w:sz w:val="24"/>
                <w:szCs w:val="24"/>
              </w:rPr>
            </w:pPr>
            <w:r w:rsidRPr="006B726B">
              <w:rPr>
                <w:sz w:val="24"/>
                <w:szCs w:val="24"/>
              </w:rPr>
              <w:t>ОГРН ___________________________</w:t>
            </w:r>
          </w:p>
          <w:p w:rsidR="000821E9" w:rsidRPr="006B726B" w:rsidRDefault="000821E9" w:rsidP="000821E9">
            <w:pPr>
              <w:rPr>
                <w:sz w:val="24"/>
                <w:szCs w:val="24"/>
              </w:rPr>
            </w:pPr>
            <w:r w:rsidRPr="006B726B">
              <w:rPr>
                <w:sz w:val="24"/>
                <w:szCs w:val="24"/>
              </w:rPr>
              <w:t>ИНН ____________ / КПП___________</w:t>
            </w:r>
          </w:p>
          <w:p w:rsidR="000821E9" w:rsidRPr="006B726B" w:rsidRDefault="000821E9" w:rsidP="000821E9">
            <w:pPr>
              <w:rPr>
                <w:sz w:val="24"/>
                <w:szCs w:val="24"/>
              </w:rPr>
            </w:pPr>
            <w:r w:rsidRPr="006B726B">
              <w:rPr>
                <w:sz w:val="24"/>
                <w:szCs w:val="24"/>
              </w:rPr>
              <w:t>_________________________________</w:t>
            </w:r>
          </w:p>
          <w:p w:rsidR="000821E9" w:rsidRPr="006B726B" w:rsidRDefault="000821E9" w:rsidP="000821E9">
            <w:pPr>
              <w:rPr>
                <w:sz w:val="24"/>
                <w:szCs w:val="24"/>
              </w:rPr>
            </w:pPr>
            <w:r w:rsidRPr="006B726B">
              <w:rPr>
                <w:sz w:val="24"/>
                <w:szCs w:val="24"/>
              </w:rPr>
              <w:t xml:space="preserve"> (номер расчетного счета)</w:t>
            </w:r>
          </w:p>
          <w:p w:rsidR="000821E9" w:rsidRPr="006B726B" w:rsidRDefault="000821E9" w:rsidP="000821E9">
            <w:pPr>
              <w:rPr>
                <w:sz w:val="24"/>
                <w:szCs w:val="24"/>
              </w:rPr>
            </w:pPr>
            <w:r w:rsidRPr="006B726B">
              <w:rPr>
                <w:sz w:val="24"/>
                <w:szCs w:val="24"/>
              </w:rPr>
              <w:t>_________________________________</w:t>
            </w:r>
          </w:p>
          <w:p w:rsidR="000821E9" w:rsidRPr="006B726B" w:rsidRDefault="000821E9" w:rsidP="000821E9">
            <w:pPr>
              <w:rPr>
                <w:sz w:val="24"/>
                <w:szCs w:val="24"/>
              </w:rPr>
            </w:pPr>
            <w:r w:rsidRPr="006B726B">
              <w:rPr>
                <w:sz w:val="24"/>
                <w:szCs w:val="24"/>
              </w:rPr>
              <w:t>(наименование банка, в котором</w:t>
            </w:r>
          </w:p>
          <w:p w:rsidR="000821E9" w:rsidRPr="006B726B" w:rsidRDefault="000821E9" w:rsidP="000821E9">
            <w:pPr>
              <w:rPr>
                <w:sz w:val="24"/>
                <w:szCs w:val="24"/>
              </w:rPr>
            </w:pPr>
            <w:r w:rsidRPr="006B726B">
              <w:rPr>
                <w:sz w:val="24"/>
                <w:szCs w:val="24"/>
              </w:rPr>
              <w:t>открыт расчетный счет)</w:t>
            </w:r>
          </w:p>
          <w:p w:rsidR="000821E9" w:rsidRPr="006B726B" w:rsidRDefault="000821E9" w:rsidP="000821E9">
            <w:pPr>
              <w:rPr>
                <w:sz w:val="24"/>
                <w:szCs w:val="24"/>
              </w:rPr>
            </w:pPr>
            <w:r w:rsidRPr="006B726B">
              <w:rPr>
                <w:sz w:val="24"/>
                <w:szCs w:val="24"/>
              </w:rPr>
              <w:t>_________________________________</w:t>
            </w:r>
          </w:p>
          <w:p w:rsidR="000821E9" w:rsidRPr="006B726B" w:rsidRDefault="000821E9" w:rsidP="000821E9">
            <w:pPr>
              <w:rPr>
                <w:sz w:val="24"/>
                <w:szCs w:val="24"/>
              </w:rPr>
            </w:pPr>
            <w:r w:rsidRPr="006B726B">
              <w:rPr>
                <w:sz w:val="24"/>
                <w:szCs w:val="24"/>
              </w:rPr>
              <w:t>(номер корреспондентского счета банка)</w:t>
            </w:r>
          </w:p>
          <w:p w:rsidR="000821E9" w:rsidRPr="006B726B" w:rsidRDefault="000821E9" w:rsidP="000821E9">
            <w:pPr>
              <w:rPr>
                <w:sz w:val="24"/>
                <w:szCs w:val="24"/>
              </w:rPr>
            </w:pPr>
            <w:r w:rsidRPr="006B726B">
              <w:rPr>
                <w:sz w:val="24"/>
                <w:szCs w:val="24"/>
              </w:rPr>
              <w:t>_________________________________</w:t>
            </w:r>
          </w:p>
          <w:p w:rsidR="000821E9" w:rsidRPr="006B726B" w:rsidRDefault="000821E9" w:rsidP="000821E9">
            <w:pPr>
              <w:rPr>
                <w:sz w:val="24"/>
                <w:szCs w:val="24"/>
              </w:rPr>
            </w:pPr>
            <w:r w:rsidRPr="006B726B">
              <w:rPr>
                <w:sz w:val="24"/>
                <w:szCs w:val="24"/>
              </w:rPr>
              <w:t>(БИК банка)</w:t>
            </w:r>
          </w:p>
          <w:p w:rsidR="000821E9" w:rsidRPr="006B726B" w:rsidRDefault="000821E9" w:rsidP="000821E9">
            <w:pPr>
              <w:rPr>
                <w:sz w:val="24"/>
                <w:szCs w:val="24"/>
              </w:rPr>
            </w:pPr>
            <w:r w:rsidRPr="006B726B">
              <w:rPr>
                <w:sz w:val="24"/>
                <w:szCs w:val="24"/>
              </w:rPr>
              <w:t>_________________________________</w:t>
            </w:r>
          </w:p>
          <w:p w:rsidR="000821E9" w:rsidRPr="006B726B" w:rsidRDefault="000821E9" w:rsidP="000821E9">
            <w:pPr>
              <w:rPr>
                <w:sz w:val="24"/>
                <w:szCs w:val="24"/>
              </w:rPr>
            </w:pPr>
            <w:r w:rsidRPr="006B726B">
              <w:rPr>
                <w:sz w:val="24"/>
                <w:szCs w:val="24"/>
              </w:rPr>
              <w:t>(номер телефона)</w:t>
            </w:r>
          </w:p>
          <w:p w:rsidR="000821E9" w:rsidRPr="006B726B" w:rsidRDefault="000821E9" w:rsidP="000821E9">
            <w:pPr>
              <w:rPr>
                <w:sz w:val="24"/>
                <w:szCs w:val="24"/>
              </w:rPr>
            </w:pPr>
            <w:r w:rsidRPr="006B726B">
              <w:rPr>
                <w:sz w:val="24"/>
                <w:szCs w:val="24"/>
              </w:rPr>
              <w:t>_________________________________</w:t>
            </w:r>
          </w:p>
          <w:p w:rsidR="00CA07D7" w:rsidRPr="006B726B" w:rsidRDefault="00CA07D7" w:rsidP="002B64CB">
            <w:pPr>
              <w:rPr>
                <w:sz w:val="24"/>
                <w:szCs w:val="24"/>
              </w:rPr>
            </w:pPr>
          </w:p>
        </w:tc>
        <w:tc>
          <w:tcPr>
            <w:tcW w:w="4885" w:type="dxa"/>
            <w:shd w:val="clear" w:color="auto" w:fill="auto"/>
          </w:tcPr>
          <w:p w:rsidR="00CA07D7" w:rsidRPr="006B726B" w:rsidRDefault="00CA07D7" w:rsidP="002B64CB">
            <w:pPr>
              <w:rPr>
                <w:sz w:val="24"/>
                <w:szCs w:val="24"/>
              </w:rPr>
            </w:pPr>
          </w:p>
          <w:p w:rsidR="00CA07D7" w:rsidRPr="006B726B" w:rsidRDefault="00CA07D7" w:rsidP="002B64CB">
            <w:pPr>
              <w:rPr>
                <w:sz w:val="24"/>
                <w:szCs w:val="24"/>
              </w:rPr>
            </w:pP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r w:rsidRPr="006B726B">
              <w:rPr>
                <w:sz w:val="24"/>
                <w:szCs w:val="24"/>
              </w:rPr>
              <w:t>(наименование юридического лица)</w:t>
            </w:r>
          </w:p>
          <w:p w:rsidR="00CA07D7" w:rsidRPr="006B726B" w:rsidRDefault="00CA07D7" w:rsidP="002B64CB">
            <w:pPr>
              <w:rPr>
                <w:sz w:val="24"/>
                <w:szCs w:val="24"/>
              </w:rPr>
            </w:pPr>
          </w:p>
          <w:p w:rsidR="00CA07D7" w:rsidRPr="006B726B" w:rsidRDefault="00CA07D7" w:rsidP="002B64CB">
            <w:pPr>
              <w:rPr>
                <w:sz w:val="24"/>
                <w:szCs w:val="24"/>
              </w:rPr>
            </w:pPr>
            <w:r w:rsidRPr="006B726B">
              <w:rPr>
                <w:sz w:val="24"/>
                <w:szCs w:val="24"/>
              </w:rPr>
              <w:t>Место нахождения:</w:t>
            </w: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p>
          <w:p w:rsidR="00CA07D7" w:rsidRPr="006B726B" w:rsidRDefault="00CA07D7" w:rsidP="002B64CB">
            <w:pPr>
              <w:rPr>
                <w:sz w:val="24"/>
                <w:szCs w:val="24"/>
              </w:rPr>
            </w:pPr>
          </w:p>
          <w:p w:rsidR="00CA07D7" w:rsidRPr="006B726B" w:rsidRDefault="00CA07D7" w:rsidP="002B64CB">
            <w:pPr>
              <w:rPr>
                <w:sz w:val="24"/>
                <w:szCs w:val="24"/>
              </w:rPr>
            </w:pPr>
          </w:p>
          <w:p w:rsidR="00CA07D7" w:rsidRPr="006B726B" w:rsidRDefault="00CA07D7" w:rsidP="002B64CB">
            <w:pPr>
              <w:rPr>
                <w:sz w:val="24"/>
                <w:szCs w:val="24"/>
              </w:rPr>
            </w:pPr>
            <w:r w:rsidRPr="006B726B">
              <w:rPr>
                <w:sz w:val="24"/>
                <w:szCs w:val="24"/>
              </w:rPr>
              <w:t>Почтовый адрес:</w:t>
            </w: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r w:rsidRPr="006B726B">
              <w:rPr>
                <w:sz w:val="24"/>
                <w:szCs w:val="24"/>
              </w:rPr>
              <w:t>ОГРН ___________________________</w:t>
            </w:r>
          </w:p>
          <w:p w:rsidR="00CA07D7" w:rsidRPr="006B726B" w:rsidRDefault="00CA07D7" w:rsidP="002B64CB">
            <w:pPr>
              <w:rPr>
                <w:sz w:val="24"/>
                <w:szCs w:val="24"/>
              </w:rPr>
            </w:pPr>
            <w:r w:rsidRPr="006B726B">
              <w:rPr>
                <w:sz w:val="24"/>
                <w:szCs w:val="24"/>
              </w:rPr>
              <w:t>ИНН ____________ / КПП___________</w:t>
            </w: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r w:rsidRPr="006B726B">
              <w:rPr>
                <w:sz w:val="24"/>
                <w:szCs w:val="24"/>
              </w:rPr>
              <w:t>(номер расчетного счета)</w:t>
            </w: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r w:rsidRPr="006B726B">
              <w:rPr>
                <w:sz w:val="24"/>
                <w:szCs w:val="24"/>
              </w:rPr>
              <w:t>(наименование банка, в котором</w:t>
            </w:r>
          </w:p>
          <w:p w:rsidR="00CA07D7" w:rsidRPr="006B726B" w:rsidRDefault="00CA07D7" w:rsidP="002B64CB">
            <w:pPr>
              <w:rPr>
                <w:sz w:val="24"/>
                <w:szCs w:val="24"/>
              </w:rPr>
            </w:pPr>
            <w:r w:rsidRPr="006B726B">
              <w:rPr>
                <w:sz w:val="24"/>
                <w:szCs w:val="24"/>
              </w:rPr>
              <w:t>открыт расчетный счет)</w:t>
            </w: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r w:rsidRPr="006B726B">
              <w:rPr>
                <w:sz w:val="24"/>
                <w:szCs w:val="24"/>
              </w:rPr>
              <w:t>(номер корреспондентского счета банка)</w:t>
            </w: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r w:rsidRPr="006B726B">
              <w:rPr>
                <w:sz w:val="24"/>
                <w:szCs w:val="24"/>
              </w:rPr>
              <w:t>(БИК банка)</w:t>
            </w:r>
          </w:p>
          <w:p w:rsidR="00CA07D7" w:rsidRPr="006B726B" w:rsidRDefault="00CA07D7" w:rsidP="002B64CB">
            <w:pPr>
              <w:rPr>
                <w:sz w:val="24"/>
                <w:szCs w:val="24"/>
              </w:rPr>
            </w:pPr>
            <w:r w:rsidRPr="006B726B">
              <w:rPr>
                <w:sz w:val="24"/>
                <w:szCs w:val="24"/>
              </w:rPr>
              <w:t>_________________________________</w:t>
            </w:r>
          </w:p>
          <w:p w:rsidR="00CA07D7" w:rsidRPr="006B726B" w:rsidRDefault="00CA07D7" w:rsidP="002B64CB">
            <w:pPr>
              <w:rPr>
                <w:sz w:val="24"/>
                <w:szCs w:val="24"/>
              </w:rPr>
            </w:pPr>
            <w:r w:rsidRPr="006B726B">
              <w:rPr>
                <w:sz w:val="24"/>
                <w:szCs w:val="24"/>
              </w:rPr>
              <w:t>(номер телефона)</w:t>
            </w:r>
          </w:p>
          <w:p w:rsidR="00CA07D7" w:rsidRPr="006B726B" w:rsidRDefault="00CA07D7" w:rsidP="002B64CB">
            <w:pPr>
              <w:rPr>
                <w:sz w:val="24"/>
                <w:szCs w:val="24"/>
              </w:rPr>
            </w:pPr>
            <w:r w:rsidRPr="006B726B">
              <w:rPr>
                <w:sz w:val="24"/>
                <w:szCs w:val="24"/>
              </w:rPr>
              <w:t>_</w:t>
            </w:r>
            <w:r w:rsidR="00A67AAE">
              <w:rPr>
                <w:sz w:val="24"/>
                <w:szCs w:val="24"/>
              </w:rPr>
              <w:t>_____________________________</w:t>
            </w:r>
          </w:p>
          <w:p w:rsidR="00CA07D7" w:rsidRPr="006B726B" w:rsidRDefault="00CA07D7" w:rsidP="002B64CB">
            <w:pPr>
              <w:rPr>
                <w:sz w:val="24"/>
                <w:szCs w:val="24"/>
              </w:rPr>
            </w:pPr>
          </w:p>
        </w:tc>
      </w:tr>
    </w:tbl>
    <w:p w:rsidR="0079093B" w:rsidRPr="006E50D5" w:rsidRDefault="0079093B" w:rsidP="005154EE">
      <w:pPr>
        <w:ind w:left="5103"/>
        <w:rPr>
          <w:sz w:val="24"/>
          <w:szCs w:val="24"/>
        </w:rPr>
        <w:sectPr w:rsidR="0079093B" w:rsidRPr="006E50D5" w:rsidSect="004B36D3">
          <w:headerReference w:type="default" r:id="rId12"/>
          <w:footerReference w:type="default" r:id="rId13"/>
          <w:type w:val="nextColumn"/>
          <w:pgSz w:w="11901" w:h="16840" w:code="9"/>
          <w:pgMar w:top="1134" w:right="851" w:bottom="1134" w:left="1418" w:header="709" w:footer="709" w:gutter="0"/>
          <w:paperSrc w:first="14" w:other="14"/>
          <w:cols w:space="708"/>
          <w:titlePg/>
          <w:docGrid w:linePitch="360"/>
        </w:sectPr>
      </w:pPr>
    </w:p>
    <w:p w:rsidR="000D32FC" w:rsidRPr="00B418A9" w:rsidRDefault="000D32FC" w:rsidP="00416F8F">
      <w:pPr>
        <w:suppressAutoHyphens/>
        <w:ind w:left="5103" w:right="96"/>
        <w:rPr>
          <w:sz w:val="22"/>
          <w:szCs w:val="22"/>
        </w:rPr>
      </w:pPr>
      <w:r w:rsidRPr="00B418A9">
        <w:rPr>
          <w:sz w:val="22"/>
          <w:szCs w:val="22"/>
        </w:rPr>
        <w:lastRenderedPageBreak/>
        <w:t>Приложение № 1</w:t>
      </w:r>
    </w:p>
    <w:p w:rsidR="000D32FC" w:rsidRPr="00B418A9" w:rsidRDefault="000D32FC" w:rsidP="00416F8F">
      <w:pPr>
        <w:suppressAutoHyphens/>
        <w:ind w:left="5103" w:right="96"/>
        <w:rPr>
          <w:sz w:val="22"/>
          <w:szCs w:val="22"/>
        </w:rPr>
      </w:pPr>
      <w:r w:rsidRPr="00B418A9">
        <w:rPr>
          <w:sz w:val="22"/>
          <w:szCs w:val="22"/>
        </w:rPr>
        <w:t>к Договору поставки</w:t>
      </w:r>
    </w:p>
    <w:p w:rsidR="000D32FC" w:rsidRPr="00B418A9" w:rsidRDefault="000D32FC" w:rsidP="00416F8F">
      <w:pPr>
        <w:suppressAutoHyphens/>
        <w:ind w:left="5103" w:right="96"/>
        <w:rPr>
          <w:sz w:val="22"/>
          <w:szCs w:val="22"/>
        </w:rPr>
      </w:pPr>
      <w:r w:rsidRPr="00B418A9">
        <w:rPr>
          <w:sz w:val="22"/>
          <w:szCs w:val="22"/>
        </w:rPr>
        <w:t>от «____» __________ 20 _ г. №</w:t>
      </w:r>
      <w:r w:rsidR="00416F8F">
        <w:rPr>
          <w:sz w:val="22"/>
          <w:szCs w:val="22"/>
        </w:rPr>
        <w:t xml:space="preserve"> _____</w:t>
      </w:r>
    </w:p>
    <w:p w:rsidR="00B14EA0" w:rsidRDefault="00B14EA0" w:rsidP="005154EE">
      <w:pPr>
        <w:widowControl/>
        <w:suppressAutoHyphens/>
        <w:autoSpaceDE/>
        <w:autoSpaceDN/>
        <w:spacing w:line="259" w:lineRule="auto"/>
        <w:rPr>
          <w:rFonts w:eastAsia="Calibri"/>
          <w:b/>
          <w:sz w:val="24"/>
          <w:szCs w:val="24"/>
          <w:lang w:eastAsia="en-US"/>
        </w:rPr>
      </w:pPr>
    </w:p>
    <w:p w:rsidR="00416F8F" w:rsidRDefault="00416F8F" w:rsidP="005154EE">
      <w:pPr>
        <w:jc w:val="center"/>
        <w:rPr>
          <w:b/>
          <w:sz w:val="24"/>
          <w:szCs w:val="24"/>
        </w:rPr>
      </w:pPr>
    </w:p>
    <w:p w:rsidR="00416F8F" w:rsidRDefault="00416F8F" w:rsidP="005154EE">
      <w:pPr>
        <w:jc w:val="center"/>
        <w:rPr>
          <w:b/>
          <w:sz w:val="24"/>
          <w:szCs w:val="24"/>
        </w:rPr>
      </w:pPr>
    </w:p>
    <w:p w:rsidR="00A63C08" w:rsidRDefault="00416F8F" w:rsidP="005154EE">
      <w:pPr>
        <w:jc w:val="center"/>
        <w:rPr>
          <w:b/>
          <w:sz w:val="24"/>
          <w:szCs w:val="24"/>
        </w:rPr>
      </w:pPr>
      <w:r>
        <w:rPr>
          <w:b/>
          <w:sz w:val="24"/>
          <w:szCs w:val="24"/>
        </w:rPr>
        <w:t>СПЕЦИФИКАЦИЯ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976"/>
        <w:gridCol w:w="1559"/>
        <w:gridCol w:w="851"/>
        <w:gridCol w:w="850"/>
        <w:gridCol w:w="1418"/>
        <w:gridCol w:w="1559"/>
      </w:tblGrid>
      <w:tr w:rsidR="000D1FA6" w:rsidRPr="007C3771" w:rsidTr="000D1FA6">
        <w:trPr>
          <w:trHeight w:val="711"/>
        </w:trPr>
        <w:tc>
          <w:tcPr>
            <w:tcW w:w="568" w:type="dxa"/>
            <w:vAlign w:val="center"/>
          </w:tcPr>
          <w:p w:rsidR="000D1FA6" w:rsidRPr="007C3771" w:rsidRDefault="000D1FA6" w:rsidP="000D1FA6">
            <w:pPr>
              <w:ind w:left="-79" w:right="-102"/>
              <w:jc w:val="center"/>
              <w:rPr>
                <w:sz w:val="22"/>
                <w:szCs w:val="22"/>
              </w:rPr>
            </w:pPr>
            <w:r w:rsidRPr="007C3771">
              <w:rPr>
                <w:sz w:val="22"/>
                <w:szCs w:val="22"/>
              </w:rPr>
              <w:t>№ п/п</w:t>
            </w:r>
          </w:p>
        </w:tc>
        <w:tc>
          <w:tcPr>
            <w:tcW w:w="2976" w:type="dxa"/>
            <w:vAlign w:val="center"/>
          </w:tcPr>
          <w:p w:rsidR="000D1FA6" w:rsidRPr="007C3771" w:rsidRDefault="000D1FA6" w:rsidP="000D1FA6">
            <w:pPr>
              <w:pStyle w:val="34"/>
              <w:spacing w:after="0"/>
              <w:ind w:left="-79" w:right="-102"/>
              <w:jc w:val="center"/>
              <w:rPr>
                <w:sz w:val="22"/>
                <w:szCs w:val="22"/>
              </w:rPr>
            </w:pPr>
            <w:r w:rsidRPr="007C3771">
              <w:rPr>
                <w:sz w:val="22"/>
                <w:szCs w:val="22"/>
              </w:rPr>
              <w:t>Наименование</w:t>
            </w:r>
          </w:p>
        </w:tc>
        <w:tc>
          <w:tcPr>
            <w:tcW w:w="1559" w:type="dxa"/>
            <w:vAlign w:val="center"/>
          </w:tcPr>
          <w:p w:rsidR="000D1FA6" w:rsidRPr="007C3771" w:rsidRDefault="000D1FA6" w:rsidP="000D1FA6">
            <w:pPr>
              <w:pStyle w:val="34"/>
              <w:spacing w:after="0"/>
              <w:ind w:left="-79" w:right="-102"/>
              <w:jc w:val="center"/>
              <w:rPr>
                <w:sz w:val="22"/>
                <w:szCs w:val="22"/>
              </w:rPr>
            </w:pPr>
            <w:r w:rsidRPr="007C3771">
              <w:rPr>
                <w:sz w:val="22"/>
                <w:szCs w:val="22"/>
              </w:rPr>
              <w:t>Производитель</w:t>
            </w:r>
            <w:r w:rsidR="00E04C8A">
              <w:rPr>
                <w:sz w:val="22"/>
                <w:szCs w:val="22"/>
              </w:rPr>
              <w:t xml:space="preserve">, </w:t>
            </w:r>
            <w:r w:rsidR="00E04C8A">
              <w:rPr>
                <w:sz w:val="24"/>
                <w:szCs w:val="24"/>
              </w:rPr>
              <w:t>страна происхождения о</w:t>
            </w:r>
            <w:r w:rsidR="00E04C8A" w:rsidRPr="00E04C8A">
              <w:rPr>
                <w:sz w:val="24"/>
                <w:szCs w:val="24"/>
              </w:rPr>
              <w:t>борудования</w:t>
            </w:r>
            <w:r w:rsidR="00E04C8A" w:rsidRPr="00E04C8A">
              <w:rPr>
                <w:sz w:val="20"/>
                <w:szCs w:val="24"/>
                <w:vertAlign w:val="superscript"/>
              </w:rPr>
              <w:t>1</w:t>
            </w:r>
          </w:p>
        </w:tc>
        <w:tc>
          <w:tcPr>
            <w:tcW w:w="851" w:type="dxa"/>
            <w:vAlign w:val="center"/>
          </w:tcPr>
          <w:p w:rsidR="000D1FA6" w:rsidRPr="007C3771" w:rsidRDefault="000D1FA6" w:rsidP="000D1FA6">
            <w:pPr>
              <w:ind w:left="-79" w:right="-102"/>
              <w:jc w:val="center"/>
              <w:rPr>
                <w:sz w:val="22"/>
                <w:szCs w:val="22"/>
              </w:rPr>
            </w:pPr>
            <w:r w:rsidRPr="007C3771">
              <w:rPr>
                <w:sz w:val="22"/>
                <w:szCs w:val="22"/>
              </w:rPr>
              <w:t>Ед.</w:t>
            </w:r>
          </w:p>
          <w:p w:rsidR="000D1FA6" w:rsidRPr="007C3771" w:rsidRDefault="000D1FA6" w:rsidP="000D1FA6">
            <w:pPr>
              <w:ind w:left="-79" w:right="-102"/>
              <w:jc w:val="center"/>
              <w:rPr>
                <w:sz w:val="22"/>
                <w:szCs w:val="22"/>
              </w:rPr>
            </w:pPr>
            <w:r w:rsidRPr="007C3771">
              <w:rPr>
                <w:sz w:val="22"/>
                <w:szCs w:val="22"/>
              </w:rPr>
              <w:t>измер</w:t>
            </w:r>
          </w:p>
        </w:tc>
        <w:tc>
          <w:tcPr>
            <w:tcW w:w="850" w:type="dxa"/>
            <w:vAlign w:val="center"/>
          </w:tcPr>
          <w:p w:rsidR="000D1FA6" w:rsidRPr="007C3771" w:rsidRDefault="000D1FA6" w:rsidP="000D1FA6">
            <w:pPr>
              <w:ind w:left="-79" w:right="-102"/>
              <w:jc w:val="center"/>
              <w:rPr>
                <w:sz w:val="22"/>
                <w:szCs w:val="22"/>
              </w:rPr>
            </w:pPr>
            <w:r w:rsidRPr="007C3771">
              <w:rPr>
                <w:sz w:val="22"/>
                <w:szCs w:val="22"/>
              </w:rPr>
              <w:t>Кол-во</w:t>
            </w:r>
          </w:p>
        </w:tc>
        <w:tc>
          <w:tcPr>
            <w:tcW w:w="1418" w:type="dxa"/>
            <w:vAlign w:val="center"/>
          </w:tcPr>
          <w:p w:rsidR="000D1FA6" w:rsidRPr="007C3771" w:rsidRDefault="000D1FA6" w:rsidP="000D1FA6">
            <w:pPr>
              <w:pStyle w:val="aff3"/>
              <w:ind w:left="-79" w:right="-102"/>
              <w:rPr>
                <w:sz w:val="22"/>
                <w:szCs w:val="22"/>
              </w:rPr>
            </w:pPr>
            <w:r w:rsidRPr="007C3771">
              <w:rPr>
                <w:sz w:val="22"/>
                <w:szCs w:val="22"/>
              </w:rPr>
              <w:t>Цена за ед.</w:t>
            </w:r>
          </w:p>
          <w:p w:rsidR="000D1FA6" w:rsidRPr="007C3771" w:rsidRDefault="000D1FA6" w:rsidP="000D1FA6">
            <w:pPr>
              <w:pStyle w:val="aff3"/>
              <w:ind w:left="-79" w:right="-102"/>
              <w:rPr>
                <w:sz w:val="22"/>
                <w:szCs w:val="22"/>
              </w:rPr>
            </w:pPr>
            <w:r w:rsidRPr="007C3771">
              <w:rPr>
                <w:sz w:val="22"/>
                <w:szCs w:val="22"/>
              </w:rPr>
              <w:t>в руб.</w:t>
            </w:r>
            <w:r>
              <w:rPr>
                <w:sz w:val="22"/>
                <w:szCs w:val="22"/>
              </w:rPr>
              <w:t xml:space="preserve"> </w:t>
            </w:r>
            <w:r w:rsidRPr="007C3771">
              <w:rPr>
                <w:sz w:val="22"/>
                <w:szCs w:val="22"/>
              </w:rPr>
              <w:t>с НДС</w:t>
            </w:r>
          </w:p>
        </w:tc>
        <w:tc>
          <w:tcPr>
            <w:tcW w:w="1559" w:type="dxa"/>
            <w:vAlign w:val="center"/>
          </w:tcPr>
          <w:p w:rsidR="000D1FA6" w:rsidRPr="007C3771" w:rsidRDefault="000D1FA6" w:rsidP="000D1FA6">
            <w:pPr>
              <w:ind w:left="-79" w:right="-102"/>
              <w:jc w:val="center"/>
              <w:rPr>
                <w:sz w:val="22"/>
                <w:szCs w:val="22"/>
              </w:rPr>
            </w:pPr>
            <w:r w:rsidRPr="007C3771">
              <w:rPr>
                <w:sz w:val="22"/>
                <w:szCs w:val="22"/>
              </w:rPr>
              <w:t>Всего в руб.</w:t>
            </w:r>
            <w:r>
              <w:rPr>
                <w:sz w:val="22"/>
                <w:szCs w:val="22"/>
              </w:rPr>
              <w:t xml:space="preserve">                         с НДС</w:t>
            </w:r>
          </w:p>
        </w:tc>
      </w:tr>
      <w:tr w:rsidR="000D1FA6" w:rsidRPr="007C3771" w:rsidTr="000D1FA6">
        <w:trPr>
          <w:trHeight w:val="225"/>
        </w:trPr>
        <w:tc>
          <w:tcPr>
            <w:tcW w:w="568" w:type="dxa"/>
            <w:vAlign w:val="center"/>
          </w:tcPr>
          <w:p w:rsidR="000D1FA6" w:rsidRPr="00A25F7F" w:rsidRDefault="000D1FA6" w:rsidP="00A67AAE">
            <w:pPr>
              <w:ind w:hanging="391"/>
              <w:jc w:val="right"/>
              <w:rPr>
                <w:sz w:val="22"/>
                <w:szCs w:val="22"/>
                <w:lang w:val="en-US"/>
              </w:rPr>
            </w:pPr>
            <w:r>
              <w:rPr>
                <w:sz w:val="22"/>
                <w:szCs w:val="22"/>
                <w:lang w:val="en-US"/>
              </w:rPr>
              <w:t>1</w:t>
            </w:r>
          </w:p>
        </w:tc>
        <w:tc>
          <w:tcPr>
            <w:tcW w:w="2976" w:type="dxa"/>
            <w:vAlign w:val="center"/>
          </w:tcPr>
          <w:p w:rsidR="000D1FA6" w:rsidRPr="00A25F7F" w:rsidRDefault="000D1FA6" w:rsidP="000D1FA6">
            <w:pPr>
              <w:rPr>
                <w:sz w:val="22"/>
                <w:szCs w:val="22"/>
              </w:rPr>
            </w:pPr>
          </w:p>
        </w:tc>
        <w:tc>
          <w:tcPr>
            <w:tcW w:w="1559" w:type="dxa"/>
            <w:vAlign w:val="center"/>
          </w:tcPr>
          <w:p w:rsidR="000D1FA6" w:rsidRPr="007C3771" w:rsidRDefault="000D1FA6" w:rsidP="005A0599">
            <w:pPr>
              <w:jc w:val="center"/>
              <w:rPr>
                <w:sz w:val="22"/>
                <w:szCs w:val="22"/>
              </w:rPr>
            </w:pPr>
          </w:p>
        </w:tc>
        <w:tc>
          <w:tcPr>
            <w:tcW w:w="851" w:type="dxa"/>
            <w:vAlign w:val="center"/>
          </w:tcPr>
          <w:p w:rsidR="000D1FA6" w:rsidRPr="007C3771" w:rsidRDefault="000D1FA6" w:rsidP="00931D92">
            <w:pPr>
              <w:pStyle w:val="34"/>
              <w:spacing w:after="0"/>
              <w:ind w:left="0"/>
              <w:rPr>
                <w:sz w:val="22"/>
                <w:szCs w:val="22"/>
              </w:rPr>
            </w:pPr>
          </w:p>
        </w:tc>
        <w:tc>
          <w:tcPr>
            <w:tcW w:w="850" w:type="dxa"/>
            <w:vAlign w:val="center"/>
          </w:tcPr>
          <w:p w:rsidR="000D1FA6" w:rsidRPr="007C3771" w:rsidRDefault="000D1FA6" w:rsidP="005A0599">
            <w:pPr>
              <w:jc w:val="center"/>
              <w:rPr>
                <w:sz w:val="22"/>
                <w:szCs w:val="22"/>
              </w:rPr>
            </w:pPr>
          </w:p>
        </w:tc>
        <w:tc>
          <w:tcPr>
            <w:tcW w:w="1418" w:type="dxa"/>
            <w:vAlign w:val="center"/>
          </w:tcPr>
          <w:p w:rsidR="000D1FA6" w:rsidRPr="007C3771" w:rsidRDefault="000D1FA6" w:rsidP="005A0599">
            <w:pPr>
              <w:pStyle w:val="aff3"/>
              <w:ind w:left="0"/>
              <w:jc w:val="left"/>
              <w:rPr>
                <w:sz w:val="22"/>
                <w:szCs w:val="22"/>
              </w:rPr>
            </w:pPr>
          </w:p>
        </w:tc>
        <w:tc>
          <w:tcPr>
            <w:tcW w:w="1559" w:type="dxa"/>
            <w:vAlign w:val="center"/>
          </w:tcPr>
          <w:p w:rsidR="000D1FA6" w:rsidRPr="007C3771" w:rsidRDefault="000D1FA6" w:rsidP="005A0599">
            <w:pPr>
              <w:ind w:right="-108"/>
              <w:jc w:val="center"/>
              <w:rPr>
                <w:sz w:val="22"/>
                <w:szCs w:val="22"/>
              </w:rPr>
            </w:pPr>
          </w:p>
        </w:tc>
      </w:tr>
      <w:tr w:rsidR="00A67AAE" w:rsidRPr="007C3771" w:rsidTr="000D1FA6">
        <w:trPr>
          <w:trHeight w:val="225"/>
        </w:trPr>
        <w:tc>
          <w:tcPr>
            <w:tcW w:w="568" w:type="dxa"/>
            <w:vAlign w:val="center"/>
          </w:tcPr>
          <w:p w:rsidR="00A67AAE" w:rsidRPr="000D1FA6" w:rsidRDefault="00A67AAE" w:rsidP="00A67AAE">
            <w:pPr>
              <w:ind w:hanging="391"/>
              <w:jc w:val="right"/>
              <w:rPr>
                <w:sz w:val="22"/>
                <w:szCs w:val="22"/>
              </w:rPr>
            </w:pPr>
            <w:r>
              <w:rPr>
                <w:sz w:val="22"/>
                <w:szCs w:val="22"/>
              </w:rPr>
              <w:t>2</w:t>
            </w:r>
          </w:p>
        </w:tc>
        <w:tc>
          <w:tcPr>
            <w:tcW w:w="2976" w:type="dxa"/>
            <w:vAlign w:val="center"/>
          </w:tcPr>
          <w:p w:rsidR="00A67AAE" w:rsidRPr="00A25F7F" w:rsidRDefault="00A67AAE" w:rsidP="000D1FA6">
            <w:pPr>
              <w:rPr>
                <w:sz w:val="22"/>
                <w:szCs w:val="22"/>
              </w:rPr>
            </w:pPr>
          </w:p>
        </w:tc>
        <w:tc>
          <w:tcPr>
            <w:tcW w:w="1559" w:type="dxa"/>
            <w:vAlign w:val="center"/>
          </w:tcPr>
          <w:p w:rsidR="00A67AAE" w:rsidRPr="007C3771" w:rsidRDefault="00A67AAE" w:rsidP="005A0599">
            <w:pPr>
              <w:jc w:val="center"/>
              <w:rPr>
                <w:sz w:val="22"/>
                <w:szCs w:val="22"/>
              </w:rPr>
            </w:pPr>
          </w:p>
        </w:tc>
        <w:tc>
          <w:tcPr>
            <w:tcW w:w="851" w:type="dxa"/>
            <w:vAlign w:val="center"/>
          </w:tcPr>
          <w:p w:rsidR="00A67AAE" w:rsidRPr="007C3771" w:rsidRDefault="00A67AAE" w:rsidP="00931D92">
            <w:pPr>
              <w:pStyle w:val="34"/>
              <w:spacing w:after="0"/>
              <w:ind w:left="0"/>
              <w:rPr>
                <w:sz w:val="22"/>
                <w:szCs w:val="22"/>
              </w:rPr>
            </w:pPr>
          </w:p>
        </w:tc>
        <w:tc>
          <w:tcPr>
            <w:tcW w:w="850" w:type="dxa"/>
            <w:vAlign w:val="center"/>
          </w:tcPr>
          <w:p w:rsidR="00A67AAE" w:rsidRPr="007C3771" w:rsidRDefault="00A67AAE" w:rsidP="005A0599">
            <w:pPr>
              <w:jc w:val="center"/>
              <w:rPr>
                <w:sz w:val="22"/>
                <w:szCs w:val="22"/>
              </w:rPr>
            </w:pPr>
          </w:p>
        </w:tc>
        <w:tc>
          <w:tcPr>
            <w:tcW w:w="1418" w:type="dxa"/>
            <w:vAlign w:val="center"/>
          </w:tcPr>
          <w:p w:rsidR="00A67AAE" w:rsidRPr="007C3771" w:rsidRDefault="00A67AAE" w:rsidP="005A0599">
            <w:pPr>
              <w:pStyle w:val="aff3"/>
              <w:ind w:left="0"/>
              <w:jc w:val="left"/>
              <w:rPr>
                <w:sz w:val="22"/>
                <w:szCs w:val="22"/>
              </w:rPr>
            </w:pPr>
          </w:p>
        </w:tc>
        <w:tc>
          <w:tcPr>
            <w:tcW w:w="1559" w:type="dxa"/>
            <w:vAlign w:val="center"/>
          </w:tcPr>
          <w:p w:rsidR="00A67AAE" w:rsidRPr="007C3771" w:rsidRDefault="00A67AAE" w:rsidP="005A0599">
            <w:pPr>
              <w:ind w:right="-108"/>
              <w:jc w:val="center"/>
              <w:rPr>
                <w:sz w:val="22"/>
                <w:szCs w:val="22"/>
              </w:rPr>
            </w:pPr>
          </w:p>
        </w:tc>
      </w:tr>
      <w:tr w:rsidR="000D1FA6" w:rsidRPr="007C3771" w:rsidTr="005A0599">
        <w:trPr>
          <w:cantSplit/>
        </w:trPr>
        <w:tc>
          <w:tcPr>
            <w:tcW w:w="8222" w:type="dxa"/>
            <w:gridSpan w:val="6"/>
            <w:vAlign w:val="center"/>
          </w:tcPr>
          <w:p w:rsidR="000D1FA6" w:rsidRPr="00931D92" w:rsidRDefault="000D1FA6" w:rsidP="00717A48">
            <w:pPr>
              <w:jc w:val="right"/>
              <w:rPr>
                <w:sz w:val="22"/>
                <w:szCs w:val="22"/>
              </w:rPr>
            </w:pPr>
            <w:r w:rsidRPr="007C3771">
              <w:rPr>
                <w:b/>
                <w:sz w:val="22"/>
                <w:szCs w:val="22"/>
              </w:rPr>
              <w:t xml:space="preserve">Итого с НДС </w:t>
            </w:r>
            <w:r>
              <w:rPr>
                <w:b/>
                <w:sz w:val="22"/>
                <w:szCs w:val="22"/>
              </w:rPr>
              <w:t>- 20%</w:t>
            </w:r>
            <w:r w:rsidRPr="007C3771">
              <w:rPr>
                <w:b/>
                <w:sz w:val="22"/>
                <w:szCs w:val="22"/>
              </w:rPr>
              <w:t>, транспортными расходами</w:t>
            </w:r>
            <w:r w:rsidR="00931D92" w:rsidRPr="00931D92">
              <w:rPr>
                <w:b/>
                <w:sz w:val="22"/>
                <w:szCs w:val="22"/>
              </w:rPr>
              <w:t xml:space="preserve"> </w:t>
            </w:r>
            <w:r w:rsidR="00931D92">
              <w:rPr>
                <w:b/>
                <w:sz w:val="22"/>
                <w:szCs w:val="22"/>
              </w:rPr>
              <w:t>и шеф-</w:t>
            </w:r>
            <w:r w:rsidR="00717A48">
              <w:rPr>
                <w:b/>
                <w:sz w:val="22"/>
                <w:szCs w:val="22"/>
              </w:rPr>
              <w:t>монтажными</w:t>
            </w:r>
            <w:r w:rsidR="00931D92">
              <w:rPr>
                <w:b/>
                <w:sz w:val="22"/>
                <w:szCs w:val="22"/>
              </w:rPr>
              <w:t xml:space="preserve">  работами</w:t>
            </w:r>
          </w:p>
        </w:tc>
        <w:tc>
          <w:tcPr>
            <w:tcW w:w="1559" w:type="dxa"/>
            <w:vAlign w:val="center"/>
          </w:tcPr>
          <w:p w:rsidR="000D1FA6" w:rsidRPr="007C3771" w:rsidRDefault="000D1FA6" w:rsidP="005A0599">
            <w:pPr>
              <w:jc w:val="both"/>
              <w:rPr>
                <w:b/>
                <w:sz w:val="22"/>
                <w:szCs w:val="22"/>
              </w:rPr>
            </w:pPr>
          </w:p>
        </w:tc>
      </w:tr>
      <w:tr w:rsidR="000D1FA6" w:rsidRPr="007C3771" w:rsidTr="005A0599">
        <w:trPr>
          <w:cantSplit/>
        </w:trPr>
        <w:tc>
          <w:tcPr>
            <w:tcW w:w="8222" w:type="dxa"/>
            <w:gridSpan w:val="6"/>
            <w:vAlign w:val="center"/>
          </w:tcPr>
          <w:p w:rsidR="000D1FA6" w:rsidRPr="007C3771" w:rsidRDefault="000D1FA6" w:rsidP="005A0599">
            <w:pPr>
              <w:jc w:val="right"/>
              <w:rPr>
                <w:b/>
                <w:sz w:val="22"/>
                <w:szCs w:val="22"/>
              </w:rPr>
            </w:pPr>
            <w:r w:rsidRPr="007C3771">
              <w:rPr>
                <w:b/>
                <w:sz w:val="22"/>
                <w:szCs w:val="22"/>
              </w:rPr>
              <w:t xml:space="preserve">В том числе НДС </w:t>
            </w:r>
            <w:r>
              <w:rPr>
                <w:b/>
                <w:sz w:val="22"/>
                <w:szCs w:val="22"/>
              </w:rPr>
              <w:t>-  20</w:t>
            </w:r>
            <w:r w:rsidRPr="007C3771">
              <w:rPr>
                <w:b/>
                <w:sz w:val="22"/>
                <w:szCs w:val="22"/>
              </w:rPr>
              <w:t>%</w:t>
            </w:r>
          </w:p>
        </w:tc>
        <w:tc>
          <w:tcPr>
            <w:tcW w:w="1559" w:type="dxa"/>
            <w:vAlign w:val="center"/>
          </w:tcPr>
          <w:p w:rsidR="000D1FA6" w:rsidRPr="007C3771" w:rsidRDefault="000D1FA6" w:rsidP="005A0599">
            <w:pPr>
              <w:jc w:val="both"/>
              <w:rPr>
                <w:b/>
                <w:sz w:val="22"/>
                <w:szCs w:val="22"/>
              </w:rPr>
            </w:pPr>
          </w:p>
        </w:tc>
      </w:tr>
    </w:tbl>
    <w:p w:rsidR="00356297" w:rsidRPr="004E46AE" w:rsidRDefault="00356297" w:rsidP="005154EE">
      <w:pPr>
        <w:jc w:val="center"/>
        <w:rPr>
          <w:b/>
          <w:sz w:val="24"/>
          <w:szCs w:val="24"/>
        </w:rPr>
      </w:pPr>
    </w:p>
    <w:p w:rsidR="00E060DA" w:rsidRDefault="00E060DA" w:rsidP="00E060DA">
      <w:pPr>
        <w:tabs>
          <w:tab w:val="left" w:pos="7260"/>
        </w:tabs>
        <w:rPr>
          <w:sz w:val="22"/>
          <w:szCs w:val="22"/>
        </w:rPr>
      </w:pPr>
      <w:r w:rsidRPr="00ED7984">
        <w:rPr>
          <w:b/>
          <w:sz w:val="22"/>
          <w:szCs w:val="22"/>
        </w:rPr>
        <w:t>Грузополучатель:</w:t>
      </w:r>
      <w:r w:rsidRPr="00ED7984">
        <w:rPr>
          <w:sz w:val="22"/>
          <w:szCs w:val="22"/>
        </w:rPr>
        <w:t xml:space="preserve"> </w:t>
      </w:r>
      <w:r>
        <w:rPr>
          <w:sz w:val="22"/>
          <w:szCs w:val="22"/>
        </w:rPr>
        <w:t xml:space="preserve">(при ж/д перевозках (контейнер или платформа) на ж/д накладных): </w:t>
      </w:r>
    </w:p>
    <w:p w:rsidR="00E060DA" w:rsidRDefault="00E060DA" w:rsidP="00E060DA">
      <w:pPr>
        <w:tabs>
          <w:tab w:val="left" w:pos="7260"/>
        </w:tabs>
        <w:rPr>
          <w:sz w:val="22"/>
          <w:szCs w:val="22"/>
        </w:rPr>
      </w:pPr>
      <w:r>
        <w:rPr>
          <w:sz w:val="22"/>
          <w:szCs w:val="22"/>
        </w:rPr>
        <w:t>ООО «Ассоциация строителей Амуро-Якутской магистрали» (в особых отметках на ж/д квитанции - для</w:t>
      </w:r>
      <w:r w:rsidRPr="00ED7984">
        <w:rPr>
          <w:sz w:val="22"/>
          <w:szCs w:val="22"/>
        </w:rPr>
        <w:t xml:space="preserve"> филиал</w:t>
      </w:r>
      <w:r>
        <w:rPr>
          <w:sz w:val="22"/>
          <w:szCs w:val="22"/>
        </w:rPr>
        <w:t>а</w:t>
      </w:r>
      <w:r w:rsidRPr="00ED7984">
        <w:rPr>
          <w:sz w:val="22"/>
          <w:szCs w:val="22"/>
        </w:rPr>
        <w:t xml:space="preserve"> АО «ДРСК» «Южно-Якутские ЭС»</w:t>
      </w:r>
      <w:r>
        <w:rPr>
          <w:sz w:val="22"/>
          <w:szCs w:val="22"/>
        </w:rPr>
        <w:t>)</w:t>
      </w:r>
    </w:p>
    <w:p w:rsidR="00E060DA" w:rsidRPr="00ED7984" w:rsidRDefault="00E060DA" w:rsidP="00E060DA">
      <w:pPr>
        <w:tabs>
          <w:tab w:val="left" w:pos="7260"/>
        </w:tabs>
        <w:rPr>
          <w:sz w:val="22"/>
          <w:szCs w:val="22"/>
        </w:rPr>
      </w:pPr>
      <w:r>
        <w:rPr>
          <w:sz w:val="22"/>
          <w:szCs w:val="22"/>
        </w:rPr>
        <w:t>В счет-фактуре и ТН Грузополучатель –</w:t>
      </w:r>
      <w:r w:rsidRPr="00B95836">
        <w:rPr>
          <w:sz w:val="22"/>
          <w:szCs w:val="22"/>
        </w:rPr>
        <w:t xml:space="preserve"> </w:t>
      </w:r>
      <w:r w:rsidRPr="00ED7984">
        <w:rPr>
          <w:sz w:val="22"/>
          <w:szCs w:val="22"/>
        </w:rPr>
        <w:t>филиал АО «ДРСК» «Южно-Якутские ЭС»</w:t>
      </w:r>
      <w:r>
        <w:rPr>
          <w:sz w:val="22"/>
          <w:szCs w:val="22"/>
        </w:rPr>
        <w:t>, 678901, Республика Саха (Якутия), г. Алдан, ул. Линейная, 4. ИНН 2801108200, КПП 140202001 (обязательно указывать в счете-фактуре).</w:t>
      </w:r>
      <w:r w:rsidRPr="00ED7984">
        <w:rPr>
          <w:sz w:val="22"/>
          <w:szCs w:val="22"/>
        </w:rPr>
        <w:t xml:space="preserve"> </w:t>
      </w:r>
    </w:p>
    <w:p w:rsidR="00E060DA" w:rsidRPr="00ED7984" w:rsidRDefault="00E060DA" w:rsidP="00E060DA">
      <w:pPr>
        <w:tabs>
          <w:tab w:val="left" w:pos="7260"/>
        </w:tabs>
        <w:rPr>
          <w:sz w:val="22"/>
          <w:szCs w:val="22"/>
        </w:rPr>
      </w:pPr>
      <w:r w:rsidRPr="00ED7984">
        <w:rPr>
          <w:sz w:val="22"/>
          <w:szCs w:val="22"/>
        </w:rPr>
        <w:t>Место поставки и отгрузочные реквизиты (ж/д перевозки):</w:t>
      </w:r>
    </w:p>
    <w:p w:rsidR="00E060DA" w:rsidRPr="00ED7984" w:rsidRDefault="00E060DA" w:rsidP="00E060DA">
      <w:pPr>
        <w:tabs>
          <w:tab w:val="left" w:pos="7260"/>
        </w:tabs>
        <w:rPr>
          <w:sz w:val="22"/>
          <w:szCs w:val="22"/>
        </w:rPr>
      </w:pPr>
      <w:r w:rsidRPr="00ED7984">
        <w:rPr>
          <w:sz w:val="22"/>
          <w:szCs w:val="22"/>
        </w:rPr>
        <w:t>Станция Алдан ДВЖД; Код – 914001; Код предприятия – 1091; ОКПО – 23309160</w:t>
      </w:r>
    </w:p>
    <w:p w:rsidR="00E060DA" w:rsidRPr="00ED7984" w:rsidRDefault="00E060DA" w:rsidP="00E060DA">
      <w:pPr>
        <w:tabs>
          <w:tab w:val="left" w:pos="7260"/>
        </w:tabs>
        <w:rPr>
          <w:sz w:val="22"/>
          <w:szCs w:val="22"/>
        </w:rPr>
      </w:pPr>
      <w:r w:rsidRPr="00ED7984">
        <w:rPr>
          <w:sz w:val="22"/>
          <w:szCs w:val="22"/>
        </w:rPr>
        <w:t>Место поставки (автодоставка): 678900, г. Алдан, ул. Тарабукина, 60А</w:t>
      </w:r>
    </w:p>
    <w:p w:rsidR="00E060DA" w:rsidRDefault="00E060DA" w:rsidP="00E060DA">
      <w:pPr>
        <w:rPr>
          <w:sz w:val="22"/>
          <w:szCs w:val="22"/>
        </w:rPr>
      </w:pPr>
      <w:r>
        <w:rPr>
          <w:sz w:val="22"/>
          <w:szCs w:val="22"/>
        </w:rPr>
        <w:t>Контактное лицо: Иванов Игорь Александрович (41145) 3-41-60; 8-924-361-9483</w:t>
      </w:r>
    </w:p>
    <w:p w:rsidR="00717A48" w:rsidRDefault="00717A48" w:rsidP="005154EE">
      <w:pPr>
        <w:widowControl/>
        <w:suppressAutoHyphens/>
        <w:autoSpaceDE/>
        <w:autoSpaceDN/>
        <w:spacing w:line="259" w:lineRule="auto"/>
        <w:rPr>
          <w:rFonts w:eastAsia="Calibri"/>
          <w:b/>
          <w:sz w:val="24"/>
          <w:szCs w:val="24"/>
          <w:lang w:eastAsia="en-US"/>
        </w:rPr>
      </w:pPr>
    </w:p>
    <w:p w:rsidR="00717A48" w:rsidRDefault="00717A48" w:rsidP="005154EE">
      <w:pPr>
        <w:widowControl/>
        <w:suppressAutoHyphens/>
        <w:autoSpaceDE/>
        <w:autoSpaceDN/>
        <w:spacing w:line="259" w:lineRule="auto"/>
        <w:rPr>
          <w:rFonts w:eastAsia="Calibri"/>
          <w:b/>
          <w:sz w:val="24"/>
          <w:szCs w:val="24"/>
          <w:lang w:eastAsia="en-US"/>
        </w:rPr>
      </w:pPr>
    </w:p>
    <w:p w:rsidR="00717A48" w:rsidRDefault="00717A48" w:rsidP="005154EE">
      <w:pPr>
        <w:widowControl/>
        <w:suppressAutoHyphens/>
        <w:autoSpaceDE/>
        <w:autoSpaceDN/>
        <w:spacing w:line="259" w:lineRule="auto"/>
        <w:rPr>
          <w:rFonts w:eastAsia="Calibri"/>
          <w:b/>
          <w:sz w:val="24"/>
          <w:szCs w:val="24"/>
          <w:lang w:eastAsia="en-US"/>
        </w:rPr>
      </w:pPr>
    </w:p>
    <w:p w:rsidR="00B41A72" w:rsidRPr="006E50D5" w:rsidRDefault="00B41A72" w:rsidP="005154EE">
      <w:pPr>
        <w:jc w:val="center"/>
        <w:outlineLvl w:val="0"/>
        <w:rPr>
          <w:b/>
          <w:bCs/>
          <w:snapToGrid w:val="0"/>
          <w:sz w:val="24"/>
          <w:szCs w:val="24"/>
        </w:rPr>
      </w:pPr>
      <w:r w:rsidRPr="006E50D5">
        <w:rPr>
          <w:b/>
          <w:bCs/>
          <w:snapToGrid w:val="0"/>
          <w:sz w:val="24"/>
          <w:szCs w:val="24"/>
        </w:rPr>
        <w:t>ПОДПИСИ СТОРОН:</w:t>
      </w:r>
    </w:p>
    <w:p w:rsidR="00B41A72" w:rsidRPr="006E50D5" w:rsidRDefault="00B41A72"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B41A72" w:rsidRPr="006E50D5" w:rsidTr="00B418A9">
        <w:tc>
          <w:tcPr>
            <w:tcW w:w="4996" w:type="dxa"/>
            <w:shd w:val="clear" w:color="auto" w:fill="auto"/>
          </w:tcPr>
          <w:p w:rsidR="00B41A72" w:rsidRPr="006E50D5" w:rsidRDefault="005152E2">
            <w:pPr>
              <w:widowControl/>
              <w:autoSpaceDE/>
              <w:autoSpaceDN/>
              <w:rPr>
                <w:b/>
                <w:sz w:val="24"/>
                <w:szCs w:val="24"/>
              </w:rPr>
            </w:pPr>
            <w:r w:rsidRPr="006E50D5">
              <w:rPr>
                <w:b/>
                <w:sz w:val="24"/>
                <w:szCs w:val="24"/>
              </w:rPr>
              <w:t>Покупател</w:t>
            </w:r>
            <w:r>
              <w:rPr>
                <w:b/>
                <w:sz w:val="24"/>
                <w:szCs w:val="24"/>
              </w:rPr>
              <w:t>ь</w:t>
            </w:r>
            <w:r w:rsidR="00B41A72" w:rsidRPr="006E50D5">
              <w:rPr>
                <w:b/>
                <w:sz w:val="24"/>
                <w:szCs w:val="24"/>
              </w:rPr>
              <w:t>:</w:t>
            </w:r>
          </w:p>
          <w:p w:rsidR="00416F8F" w:rsidRDefault="00416F8F" w:rsidP="00B418A9">
            <w:pPr>
              <w:widowControl/>
              <w:autoSpaceDE/>
              <w:autoSpaceDN/>
              <w:rPr>
                <w:sz w:val="24"/>
                <w:szCs w:val="24"/>
              </w:rPr>
            </w:pPr>
          </w:p>
          <w:p w:rsidR="00416F8F" w:rsidRDefault="00416F8F" w:rsidP="00B418A9">
            <w:pPr>
              <w:widowControl/>
              <w:autoSpaceDE/>
              <w:autoSpaceDN/>
              <w:rPr>
                <w:sz w:val="24"/>
                <w:szCs w:val="24"/>
              </w:rPr>
            </w:pPr>
          </w:p>
          <w:p w:rsidR="000C250A" w:rsidRPr="006E50D5" w:rsidRDefault="000C250A" w:rsidP="00B418A9">
            <w:pPr>
              <w:widowControl/>
              <w:autoSpaceDE/>
              <w:autoSpaceDN/>
              <w:rPr>
                <w:sz w:val="24"/>
                <w:szCs w:val="24"/>
              </w:rPr>
            </w:pPr>
            <w:r w:rsidRPr="006E50D5">
              <w:rPr>
                <w:sz w:val="24"/>
                <w:szCs w:val="24"/>
              </w:rPr>
              <w:t>_____________________/_____________</w:t>
            </w:r>
          </w:p>
          <w:p w:rsidR="00B41A72" w:rsidRPr="006E50D5" w:rsidRDefault="00B41A72" w:rsidP="00B418A9">
            <w:pPr>
              <w:widowControl/>
              <w:autoSpaceDE/>
              <w:autoSpaceDN/>
              <w:rPr>
                <w:sz w:val="24"/>
                <w:szCs w:val="24"/>
              </w:rPr>
            </w:pPr>
          </w:p>
        </w:tc>
        <w:tc>
          <w:tcPr>
            <w:tcW w:w="4819" w:type="dxa"/>
            <w:shd w:val="clear" w:color="auto" w:fill="auto"/>
          </w:tcPr>
          <w:p w:rsidR="00B41A72" w:rsidRPr="006E50D5" w:rsidRDefault="00B41A72">
            <w:pPr>
              <w:widowControl/>
              <w:autoSpaceDE/>
              <w:autoSpaceDN/>
              <w:ind w:firstLine="34"/>
              <w:rPr>
                <w:b/>
                <w:sz w:val="24"/>
                <w:szCs w:val="24"/>
              </w:rPr>
            </w:pPr>
            <w:r w:rsidRPr="006E50D5">
              <w:rPr>
                <w:b/>
                <w:sz w:val="24"/>
                <w:szCs w:val="24"/>
              </w:rPr>
              <w:t>Поставщик:</w:t>
            </w:r>
          </w:p>
          <w:p w:rsidR="00416F8F" w:rsidRDefault="00416F8F">
            <w:pPr>
              <w:widowControl/>
              <w:autoSpaceDE/>
              <w:autoSpaceDN/>
              <w:ind w:firstLine="34"/>
              <w:rPr>
                <w:sz w:val="24"/>
                <w:szCs w:val="24"/>
              </w:rPr>
            </w:pPr>
          </w:p>
          <w:p w:rsidR="00B41A72" w:rsidRPr="006E50D5" w:rsidRDefault="00B41A72">
            <w:pPr>
              <w:widowControl/>
              <w:autoSpaceDE/>
              <w:autoSpaceDN/>
              <w:ind w:firstLine="34"/>
              <w:rPr>
                <w:sz w:val="24"/>
                <w:szCs w:val="24"/>
              </w:rPr>
            </w:pPr>
          </w:p>
          <w:p w:rsidR="00B41A72" w:rsidRPr="006E50D5" w:rsidRDefault="00B41A72" w:rsidP="00B418A9">
            <w:pPr>
              <w:widowControl/>
              <w:autoSpaceDE/>
              <w:autoSpaceDN/>
              <w:rPr>
                <w:sz w:val="24"/>
                <w:szCs w:val="24"/>
              </w:rPr>
            </w:pPr>
            <w:r w:rsidRPr="006E50D5">
              <w:rPr>
                <w:sz w:val="24"/>
                <w:szCs w:val="24"/>
              </w:rPr>
              <w:t>_____________________/_____________</w:t>
            </w:r>
          </w:p>
          <w:p w:rsidR="00B41A72" w:rsidRPr="006E50D5" w:rsidRDefault="00B41A72" w:rsidP="00B418A9">
            <w:pPr>
              <w:widowControl/>
              <w:autoSpaceDE/>
              <w:autoSpaceDN/>
              <w:ind w:firstLine="33"/>
              <w:rPr>
                <w:b/>
                <w:sz w:val="24"/>
                <w:szCs w:val="24"/>
              </w:rPr>
            </w:pPr>
          </w:p>
        </w:tc>
      </w:tr>
    </w:tbl>
    <w:p w:rsidR="00CF15C0" w:rsidRDefault="00CF15C0" w:rsidP="005154EE">
      <w:pPr>
        <w:widowControl/>
        <w:suppressAutoHyphens/>
        <w:autoSpaceDE/>
        <w:autoSpaceDN/>
        <w:spacing w:line="259" w:lineRule="auto"/>
        <w:rPr>
          <w:rFonts w:eastAsia="Calibri"/>
          <w:b/>
          <w:sz w:val="24"/>
          <w:szCs w:val="24"/>
          <w:lang w:eastAsia="en-US"/>
        </w:rPr>
      </w:pPr>
    </w:p>
    <w:p w:rsidR="00CF15C0" w:rsidRPr="006E50D5" w:rsidRDefault="00CF15C0" w:rsidP="005154EE">
      <w:pPr>
        <w:widowControl/>
        <w:suppressAutoHyphens/>
        <w:autoSpaceDE/>
        <w:autoSpaceDN/>
        <w:spacing w:line="259" w:lineRule="auto"/>
        <w:rPr>
          <w:rFonts w:eastAsia="Calibri"/>
          <w:b/>
          <w:sz w:val="24"/>
          <w:szCs w:val="24"/>
          <w:lang w:eastAsia="en-US"/>
        </w:rPr>
      </w:pPr>
    </w:p>
    <w:p w:rsidR="00B14EA0" w:rsidRDefault="00B14EA0" w:rsidP="005154EE">
      <w:pPr>
        <w:widowControl/>
        <w:suppressAutoHyphens/>
        <w:autoSpaceDE/>
        <w:autoSpaceDN/>
        <w:spacing w:line="259" w:lineRule="auto"/>
        <w:jc w:val="center"/>
        <w:rPr>
          <w:rFonts w:eastAsia="Calibri"/>
          <w:b/>
          <w:sz w:val="24"/>
          <w:szCs w:val="24"/>
          <w:lang w:eastAsia="en-US"/>
        </w:rPr>
      </w:pPr>
    </w:p>
    <w:p w:rsidR="00E04C8A" w:rsidRDefault="00E04C8A" w:rsidP="005154EE">
      <w:pPr>
        <w:widowControl/>
        <w:suppressAutoHyphens/>
        <w:autoSpaceDE/>
        <w:autoSpaceDN/>
        <w:spacing w:line="259" w:lineRule="auto"/>
        <w:jc w:val="center"/>
        <w:rPr>
          <w:rFonts w:eastAsia="Calibri"/>
          <w:b/>
          <w:sz w:val="24"/>
          <w:szCs w:val="24"/>
          <w:lang w:eastAsia="en-US"/>
        </w:rPr>
      </w:pPr>
    </w:p>
    <w:p w:rsidR="00E04C8A" w:rsidRDefault="00E04C8A" w:rsidP="005154EE">
      <w:pPr>
        <w:widowControl/>
        <w:suppressAutoHyphens/>
        <w:autoSpaceDE/>
        <w:autoSpaceDN/>
        <w:spacing w:line="259" w:lineRule="auto"/>
        <w:jc w:val="center"/>
        <w:rPr>
          <w:rFonts w:eastAsia="Calibri"/>
          <w:b/>
          <w:sz w:val="24"/>
          <w:szCs w:val="24"/>
          <w:lang w:eastAsia="en-US"/>
        </w:rPr>
      </w:pPr>
    </w:p>
    <w:p w:rsidR="00E04C8A" w:rsidRDefault="00E04C8A" w:rsidP="005154EE">
      <w:pPr>
        <w:widowControl/>
        <w:suppressAutoHyphens/>
        <w:autoSpaceDE/>
        <w:autoSpaceDN/>
        <w:spacing w:line="259" w:lineRule="auto"/>
        <w:jc w:val="center"/>
        <w:rPr>
          <w:rFonts w:eastAsia="Calibri"/>
          <w:b/>
          <w:sz w:val="24"/>
          <w:szCs w:val="24"/>
          <w:lang w:eastAsia="en-US"/>
        </w:rPr>
      </w:pPr>
    </w:p>
    <w:p w:rsidR="00E04C8A" w:rsidRDefault="00E04C8A" w:rsidP="005154EE">
      <w:pPr>
        <w:widowControl/>
        <w:suppressAutoHyphens/>
        <w:autoSpaceDE/>
        <w:autoSpaceDN/>
        <w:spacing w:line="259" w:lineRule="auto"/>
        <w:jc w:val="center"/>
        <w:rPr>
          <w:rFonts w:eastAsia="Calibri"/>
          <w:b/>
          <w:sz w:val="24"/>
          <w:szCs w:val="24"/>
          <w:lang w:eastAsia="en-US"/>
        </w:rPr>
      </w:pPr>
    </w:p>
    <w:p w:rsidR="00E04C8A" w:rsidRPr="006E50D5" w:rsidRDefault="00E04C8A" w:rsidP="005154EE">
      <w:pPr>
        <w:widowControl/>
        <w:suppressAutoHyphens/>
        <w:autoSpaceDE/>
        <w:autoSpaceDN/>
        <w:spacing w:line="259" w:lineRule="auto"/>
        <w:jc w:val="center"/>
        <w:rPr>
          <w:rFonts w:eastAsia="Calibri"/>
          <w:b/>
          <w:sz w:val="24"/>
          <w:szCs w:val="24"/>
          <w:lang w:eastAsia="en-US"/>
        </w:rPr>
      </w:pPr>
    </w:p>
    <w:p w:rsidR="00B14EA0" w:rsidRPr="006E50D5" w:rsidRDefault="00B14EA0" w:rsidP="005154EE">
      <w:pPr>
        <w:widowControl/>
        <w:suppressAutoHyphens/>
        <w:autoSpaceDE/>
        <w:autoSpaceDN/>
        <w:spacing w:line="259" w:lineRule="auto"/>
        <w:jc w:val="center"/>
        <w:rPr>
          <w:rFonts w:eastAsia="Calibri"/>
          <w:b/>
          <w:sz w:val="24"/>
          <w:szCs w:val="24"/>
          <w:lang w:eastAsia="en-US"/>
        </w:rPr>
      </w:pPr>
    </w:p>
    <w:p w:rsidR="00B14EA0" w:rsidRPr="00E04C8A" w:rsidRDefault="00E04C8A" w:rsidP="00E04C8A">
      <w:pPr>
        <w:pStyle w:val="af2"/>
        <w:widowControl/>
        <w:numPr>
          <w:ilvl w:val="0"/>
          <w:numId w:val="23"/>
        </w:numPr>
        <w:suppressAutoHyphens/>
        <w:autoSpaceDE/>
        <w:autoSpaceDN/>
        <w:spacing w:line="259" w:lineRule="auto"/>
        <w:jc w:val="center"/>
        <w:rPr>
          <w:rFonts w:eastAsia="Calibri"/>
          <w:b/>
          <w:sz w:val="24"/>
          <w:szCs w:val="24"/>
          <w:lang w:eastAsia="en-US"/>
        </w:rPr>
      </w:pPr>
      <w:r w:rsidRPr="00E04C8A">
        <w:rPr>
          <w:sz w:val="16"/>
          <w:szCs w:val="16"/>
        </w:rPr>
        <w:t>В соответствии с Общероссийским классификатором стран мира (утв. Постановлением Госстандарта России от 14.12.2001 N 529-ст</w:t>
      </w:r>
    </w:p>
    <w:p w:rsidR="0079093B" w:rsidRPr="006E50D5" w:rsidRDefault="0079093B" w:rsidP="00931D92">
      <w:pPr>
        <w:widowControl/>
        <w:suppressAutoHyphens/>
        <w:autoSpaceDE/>
        <w:autoSpaceDN/>
        <w:spacing w:line="259" w:lineRule="auto"/>
        <w:rPr>
          <w:rFonts w:eastAsia="Calibri"/>
          <w:b/>
          <w:sz w:val="24"/>
          <w:szCs w:val="24"/>
          <w:lang w:eastAsia="en-US"/>
        </w:rPr>
        <w:sectPr w:rsidR="0079093B" w:rsidRPr="006E50D5" w:rsidSect="00B418A9">
          <w:pgSz w:w="11906" w:h="16838"/>
          <w:pgMar w:top="1134" w:right="851" w:bottom="1134" w:left="1418" w:header="709" w:footer="709" w:gutter="0"/>
          <w:cols w:space="720"/>
          <w:docGrid w:linePitch="299"/>
        </w:sectPr>
      </w:pPr>
    </w:p>
    <w:p w:rsidR="005761A6" w:rsidRDefault="005761A6" w:rsidP="005761A6">
      <w:pPr>
        <w:suppressAutoHyphens/>
        <w:ind w:right="96"/>
        <w:rPr>
          <w:sz w:val="22"/>
          <w:szCs w:val="22"/>
        </w:rPr>
      </w:pPr>
    </w:p>
    <w:p w:rsidR="00145178" w:rsidRPr="00B418A9" w:rsidRDefault="00145178" w:rsidP="00416F8F">
      <w:pPr>
        <w:suppressAutoHyphens/>
        <w:ind w:right="96" w:firstLine="5103"/>
        <w:rPr>
          <w:sz w:val="22"/>
          <w:szCs w:val="22"/>
        </w:rPr>
      </w:pPr>
      <w:r w:rsidRPr="00B418A9">
        <w:rPr>
          <w:sz w:val="22"/>
          <w:szCs w:val="22"/>
        </w:rPr>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B41A72" w:rsidRDefault="00B41A72"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EE348D" w:rsidRDefault="00EE348D" w:rsidP="005154EE">
      <w:pPr>
        <w:widowControl/>
        <w:autoSpaceDE/>
        <w:autoSpaceDN/>
        <w:jc w:val="center"/>
        <w:rPr>
          <w:b/>
          <w:sz w:val="24"/>
          <w:szCs w:val="24"/>
        </w:rPr>
      </w:pPr>
    </w:p>
    <w:p w:rsidR="005761A6" w:rsidRDefault="005761A6" w:rsidP="005761A6">
      <w:pPr>
        <w:suppressAutoHyphens/>
        <w:ind w:right="96"/>
        <w:rPr>
          <w:sz w:val="22"/>
          <w:szCs w:val="22"/>
        </w:rPr>
      </w:pPr>
    </w:p>
    <w:p w:rsidR="00657AFF" w:rsidRPr="00B418A9" w:rsidRDefault="009E33B3" w:rsidP="007655EB">
      <w:pPr>
        <w:suppressAutoHyphens/>
        <w:ind w:right="96" w:firstLine="5103"/>
        <w:rPr>
          <w:sz w:val="22"/>
          <w:szCs w:val="22"/>
        </w:rPr>
      </w:pPr>
      <w:r>
        <w:rPr>
          <w:sz w:val="22"/>
          <w:szCs w:val="22"/>
        </w:rPr>
        <w:t>Приложение № 3</w:t>
      </w:r>
    </w:p>
    <w:p w:rsidR="00B7201A" w:rsidRPr="00B418A9" w:rsidRDefault="00657AFF" w:rsidP="007655EB">
      <w:pPr>
        <w:suppressAutoHyphens/>
        <w:ind w:right="96" w:firstLine="5103"/>
        <w:rPr>
          <w:sz w:val="22"/>
          <w:szCs w:val="22"/>
        </w:rPr>
      </w:pPr>
      <w:r w:rsidRPr="00B418A9">
        <w:rPr>
          <w:sz w:val="22"/>
          <w:szCs w:val="22"/>
        </w:rPr>
        <w:t>к Договору поставки</w:t>
      </w:r>
    </w:p>
    <w:p w:rsidR="00D12E09" w:rsidRPr="00B418A9" w:rsidRDefault="00D12E09" w:rsidP="007655EB">
      <w:pPr>
        <w:suppressAutoHyphens/>
        <w:ind w:right="96" w:firstLine="5103"/>
        <w:rPr>
          <w:sz w:val="22"/>
          <w:szCs w:val="22"/>
        </w:rPr>
      </w:pPr>
      <w:r w:rsidRPr="00B418A9">
        <w:rPr>
          <w:sz w:val="22"/>
          <w:szCs w:val="22"/>
        </w:rPr>
        <w:t>от «____» __________ 20 _ г. № __</w:t>
      </w:r>
      <w:r w:rsidR="007655EB">
        <w:rPr>
          <w:sz w:val="22"/>
          <w:szCs w:val="22"/>
        </w:rPr>
        <w:t>___</w:t>
      </w:r>
    </w:p>
    <w:p w:rsidR="00D12E09" w:rsidRPr="00781089" w:rsidRDefault="00D12E09" w:rsidP="00AD3E2B">
      <w:pPr>
        <w:suppressAutoHyphens/>
        <w:ind w:right="96" w:firstLine="6237"/>
        <w:rPr>
          <w:bCs/>
          <w:sz w:val="24"/>
          <w:szCs w:val="24"/>
        </w:rPr>
      </w:pPr>
    </w:p>
    <w:p w:rsidR="003B206E" w:rsidRPr="00781089" w:rsidRDefault="003B206E" w:rsidP="005154EE">
      <w:pPr>
        <w:ind w:left="3816" w:firstLine="153"/>
        <w:jc w:val="right"/>
        <w:rPr>
          <w:bCs/>
          <w:sz w:val="24"/>
          <w:szCs w:val="24"/>
        </w:rPr>
      </w:pPr>
    </w:p>
    <w:p w:rsidR="003B206E" w:rsidRPr="00781089" w:rsidRDefault="003B206E" w:rsidP="005154EE">
      <w:pPr>
        <w:shd w:val="clear" w:color="auto" w:fill="FFFFFF"/>
        <w:tabs>
          <w:tab w:val="left" w:leader="underscore" w:pos="5390"/>
        </w:tabs>
        <w:ind w:left="79"/>
        <w:jc w:val="both"/>
        <w:rPr>
          <w:spacing w:val="-1"/>
          <w:sz w:val="24"/>
          <w:szCs w:val="24"/>
        </w:rPr>
      </w:pPr>
    </w:p>
    <w:p w:rsidR="003B206E" w:rsidRPr="00781089" w:rsidRDefault="007A34B0" w:rsidP="005154EE">
      <w:pPr>
        <w:jc w:val="center"/>
        <w:rPr>
          <w:b/>
          <w:sz w:val="24"/>
          <w:szCs w:val="24"/>
        </w:rPr>
      </w:pPr>
      <w:r w:rsidRPr="00781089">
        <w:rPr>
          <w:b/>
          <w:sz w:val="24"/>
          <w:szCs w:val="24"/>
        </w:rPr>
        <w:t xml:space="preserve">Акт </w:t>
      </w:r>
      <w:r w:rsidR="003B206E" w:rsidRPr="00781089">
        <w:rPr>
          <w:b/>
          <w:sz w:val="24"/>
          <w:szCs w:val="24"/>
        </w:rPr>
        <w:t xml:space="preserve">сдачи-приемки </w:t>
      </w:r>
      <w:r w:rsidR="002D0897">
        <w:rPr>
          <w:b/>
          <w:sz w:val="24"/>
          <w:szCs w:val="24"/>
        </w:rPr>
        <w:t xml:space="preserve">оказанных </w:t>
      </w:r>
      <w:r w:rsidR="00657AFF" w:rsidRPr="00781089">
        <w:rPr>
          <w:b/>
          <w:sz w:val="24"/>
          <w:szCs w:val="24"/>
        </w:rPr>
        <w:t>у</w:t>
      </w:r>
      <w:r w:rsidR="003B206E" w:rsidRPr="00781089">
        <w:rPr>
          <w:b/>
          <w:sz w:val="24"/>
          <w:szCs w:val="24"/>
        </w:rPr>
        <w:t>слуг №___</w:t>
      </w:r>
    </w:p>
    <w:p w:rsidR="003B206E" w:rsidRPr="00781089" w:rsidRDefault="003B206E" w:rsidP="005154EE">
      <w:pPr>
        <w:jc w:val="center"/>
        <w:rPr>
          <w:b/>
          <w:sz w:val="24"/>
          <w:szCs w:val="24"/>
        </w:rPr>
      </w:pPr>
      <w:r w:rsidRPr="00781089">
        <w:rPr>
          <w:b/>
          <w:sz w:val="24"/>
          <w:szCs w:val="24"/>
        </w:rPr>
        <w:t>(форма)</w:t>
      </w:r>
    </w:p>
    <w:p w:rsidR="003B206E" w:rsidRPr="00781089" w:rsidRDefault="003B206E" w:rsidP="005154EE">
      <w:pPr>
        <w:jc w:val="center"/>
        <w:rPr>
          <w:b/>
          <w:sz w:val="24"/>
          <w:szCs w:val="24"/>
        </w:rPr>
      </w:pPr>
    </w:p>
    <w:p w:rsidR="003B206E" w:rsidRPr="00781089" w:rsidRDefault="003B206E" w:rsidP="005154EE">
      <w:pPr>
        <w:jc w:val="center"/>
        <w:rPr>
          <w:b/>
          <w:sz w:val="24"/>
          <w:szCs w:val="24"/>
        </w:rPr>
      </w:pPr>
      <w:r w:rsidRPr="00781089">
        <w:rPr>
          <w:b/>
          <w:sz w:val="24"/>
          <w:szCs w:val="24"/>
        </w:rPr>
        <w:t>по Договору № _______________ от «____» ________________ 20___г.</w:t>
      </w:r>
    </w:p>
    <w:p w:rsidR="003B206E" w:rsidRPr="00781089" w:rsidRDefault="003B206E" w:rsidP="005154EE">
      <w:pPr>
        <w:jc w:val="center"/>
        <w:rPr>
          <w:b/>
          <w:sz w:val="24"/>
          <w:szCs w:val="24"/>
        </w:rPr>
      </w:pPr>
    </w:p>
    <w:p w:rsidR="003B206E" w:rsidRPr="00781089" w:rsidRDefault="003B206E" w:rsidP="005154EE">
      <w:pPr>
        <w:jc w:val="right"/>
        <w:rPr>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409"/>
        <w:gridCol w:w="1730"/>
        <w:gridCol w:w="1843"/>
        <w:gridCol w:w="1984"/>
      </w:tblGrid>
      <w:tr w:rsidR="005C6F17" w:rsidRPr="00781089" w:rsidTr="00B418A9">
        <w:trPr>
          <w:trHeight w:val="600"/>
        </w:trPr>
        <w:tc>
          <w:tcPr>
            <w:tcW w:w="560" w:type="dxa"/>
            <w:tcBorders>
              <w:top w:val="single" w:sz="4" w:space="0" w:color="auto"/>
              <w:left w:val="single" w:sz="4" w:space="0" w:color="auto"/>
              <w:bottom w:val="single" w:sz="4" w:space="0" w:color="auto"/>
              <w:right w:val="single" w:sz="4" w:space="0" w:color="auto"/>
            </w:tcBorders>
          </w:tcPr>
          <w:p w:rsidR="001515BB" w:rsidRPr="00B418A9" w:rsidRDefault="001515BB" w:rsidP="005154EE">
            <w:pPr>
              <w:jc w:val="right"/>
              <w:rPr>
                <w:sz w:val="24"/>
                <w:szCs w:val="24"/>
              </w:rPr>
            </w:pPr>
            <w:r w:rsidRPr="00B418A9">
              <w:rPr>
                <w:sz w:val="24"/>
                <w:szCs w:val="24"/>
              </w:rPr>
              <w:t>№ п/п</w:t>
            </w:r>
          </w:p>
          <w:p w:rsidR="001515BB" w:rsidRPr="00B418A9" w:rsidRDefault="001515BB" w:rsidP="005154EE">
            <w:pPr>
              <w:jc w:val="right"/>
              <w:rPr>
                <w:sz w:val="24"/>
                <w:szCs w:val="24"/>
              </w:rPr>
            </w:pPr>
          </w:p>
        </w:tc>
        <w:tc>
          <w:tcPr>
            <w:tcW w:w="3409" w:type="dxa"/>
            <w:tcBorders>
              <w:top w:val="single" w:sz="4" w:space="0" w:color="auto"/>
              <w:left w:val="single" w:sz="4" w:space="0" w:color="auto"/>
              <w:bottom w:val="single" w:sz="4" w:space="0" w:color="auto"/>
              <w:right w:val="single" w:sz="4" w:space="0" w:color="auto"/>
            </w:tcBorders>
            <w:hideMark/>
          </w:tcPr>
          <w:p w:rsidR="001515BB" w:rsidRPr="00B418A9" w:rsidRDefault="001515BB" w:rsidP="005154EE">
            <w:pPr>
              <w:jc w:val="center"/>
              <w:rPr>
                <w:sz w:val="24"/>
                <w:szCs w:val="24"/>
              </w:rPr>
            </w:pPr>
            <w:r w:rsidRPr="00B418A9">
              <w:rPr>
                <w:sz w:val="24"/>
                <w:szCs w:val="24"/>
              </w:rPr>
              <w:t>Наименование услуг</w:t>
            </w:r>
          </w:p>
        </w:tc>
        <w:tc>
          <w:tcPr>
            <w:tcW w:w="1730" w:type="dxa"/>
            <w:tcBorders>
              <w:top w:val="single" w:sz="4" w:space="0" w:color="auto"/>
              <w:left w:val="single" w:sz="4" w:space="0" w:color="auto"/>
              <w:bottom w:val="single" w:sz="4" w:space="0" w:color="auto"/>
              <w:right w:val="single" w:sz="4" w:space="0" w:color="auto"/>
            </w:tcBorders>
            <w:hideMark/>
          </w:tcPr>
          <w:p w:rsidR="001515BB" w:rsidRPr="00B418A9" w:rsidRDefault="001515BB" w:rsidP="005154EE">
            <w:pPr>
              <w:jc w:val="center"/>
              <w:rPr>
                <w:sz w:val="24"/>
                <w:szCs w:val="24"/>
              </w:rPr>
            </w:pPr>
            <w:r w:rsidRPr="00B418A9">
              <w:rPr>
                <w:sz w:val="24"/>
                <w:szCs w:val="24"/>
              </w:rPr>
              <w:t>Период оказания услуг</w:t>
            </w:r>
          </w:p>
        </w:tc>
        <w:tc>
          <w:tcPr>
            <w:tcW w:w="1843" w:type="dxa"/>
            <w:tcBorders>
              <w:top w:val="single" w:sz="4" w:space="0" w:color="auto"/>
              <w:left w:val="single" w:sz="4" w:space="0" w:color="auto"/>
              <w:bottom w:val="single" w:sz="4" w:space="0" w:color="auto"/>
              <w:right w:val="single" w:sz="4" w:space="0" w:color="auto"/>
            </w:tcBorders>
            <w:hideMark/>
          </w:tcPr>
          <w:p w:rsidR="008B6BDC" w:rsidRDefault="001515BB" w:rsidP="005154EE">
            <w:pPr>
              <w:jc w:val="center"/>
              <w:rPr>
                <w:sz w:val="24"/>
                <w:szCs w:val="24"/>
              </w:rPr>
            </w:pPr>
            <w:r w:rsidRPr="00B418A9">
              <w:rPr>
                <w:sz w:val="24"/>
                <w:szCs w:val="24"/>
              </w:rPr>
              <w:t xml:space="preserve">Стоимость оказанных услуг </w:t>
            </w:r>
          </w:p>
          <w:p w:rsidR="001515BB" w:rsidRPr="00B418A9" w:rsidRDefault="001515BB" w:rsidP="005154EE">
            <w:pPr>
              <w:jc w:val="center"/>
              <w:rPr>
                <w:sz w:val="24"/>
                <w:szCs w:val="24"/>
              </w:rPr>
            </w:pPr>
            <w:r w:rsidRPr="00B418A9">
              <w:rPr>
                <w:sz w:val="24"/>
                <w:szCs w:val="24"/>
              </w:rPr>
              <w:t>(в руб., с НДС)</w:t>
            </w:r>
          </w:p>
        </w:tc>
        <w:tc>
          <w:tcPr>
            <w:tcW w:w="1984" w:type="dxa"/>
            <w:tcBorders>
              <w:top w:val="single" w:sz="4" w:space="0" w:color="auto"/>
              <w:left w:val="single" w:sz="4" w:space="0" w:color="auto"/>
              <w:bottom w:val="single" w:sz="4" w:space="0" w:color="auto"/>
              <w:right w:val="single" w:sz="4" w:space="0" w:color="auto"/>
            </w:tcBorders>
          </w:tcPr>
          <w:p w:rsidR="001515BB" w:rsidRPr="00B418A9" w:rsidRDefault="001515BB" w:rsidP="005154EE">
            <w:pPr>
              <w:jc w:val="center"/>
              <w:rPr>
                <w:sz w:val="24"/>
                <w:szCs w:val="24"/>
              </w:rPr>
            </w:pPr>
            <w:r w:rsidRPr="00B418A9">
              <w:rPr>
                <w:sz w:val="24"/>
                <w:szCs w:val="24"/>
              </w:rPr>
              <w:t xml:space="preserve">Сумма выплаченного аванса </w:t>
            </w:r>
          </w:p>
          <w:p w:rsidR="001515BB" w:rsidRPr="00B418A9" w:rsidRDefault="001515BB" w:rsidP="005154EE">
            <w:pPr>
              <w:jc w:val="center"/>
              <w:rPr>
                <w:sz w:val="24"/>
                <w:szCs w:val="24"/>
              </w:rPr>
            </w:pPr>
            <w:r w:rsidRPr="00B418A9">
              <w:rPr>
                <w:sz w:val="24"/>
                <w:szCs w:val="24"/>
              </w:rPr>
              <w:t>(в руб., с НДС)</w:t>
            </w:r>
          </w:p>
        </w:tc>
      </w:tr>
      <w:tr w:rsidR="005C6F17" w:rsidRPr="00781089" w:rsidTr="00B418A9">
        <w:trPr>
          <w:trHeight w:val="260"/>
        </w:trPr>
        <w:tc>
          <w:tcPr>
            <w:tcW w:w="560" w:type="dxa"/>
            <w:tcBorders>
              <w:top w:val="single" w:sz="4" w:space="0" w:color="auto"/>
              <w:left w:val="single" w:sz="4" w:space="0" w:color="auto"/>
              <w:bottom w:val="single" w:sz="4" w:space="0" w:color="auto"/>
              <w:right w:val="single" w:sz="4" w:space="0" w:color="auto"/>
            </w:tcBorders>
            <w:hideMark/>
          </w:tcPr>
          <w:p w:rsidR="001515BB" w:rsidRPr="00B418A9" w:rsidRDefault="001515BB" w:rsidP="005154EE">
            <w:pPr>
              <w:jc w:val="center"/>
              <w:rPr>
                <w:sz w:val="24"/>
                <w:szCs w:val="24"/>
              </w:rPr>
            </w:pPr>
            <w:r w:rsidRPr="00B418A9">
              <w:rPr>
                <w:sz w:val="24"/>
                <w:szCs w:val="24"/>
              </w:rPr>
              <w:t>1</w:t>
            </w:r>
          </w:p>
        </w:tc>
        <w:tc>
          <w:tcPr>
            <w:tcW w:w="3409" w:type="dxa"/>
            <w:tcBorders>
              <w:top w:val="single" w:sz="4" w:space="0" w:color="auto"/>
              <w:left w:val="single" w:sz="4" w:space="0" w:color="auto"/>
              <w:bottom w:val="single" w:sz="4" w:space="0" w:color="auto"/>
              <w:right w:val="single" w:sz="4" w:space="0" w:color="auto"/>
            </w:tcBorders>
            <w:hideMark/>
          </w:tcPr>
          <w:p w:rsidR="001515BB" w:rsidRPr="00B418A9" w:rsidRDefault="001515BB" w:rsidP="005154EE">
            <w:pPr>
              <w:jc w:val="center"/>
              <w:rPr>
                <w:sz w:val="24"/>
                <w:szCs w:val="24"/>
              </w:rPr>
            </w:pPr>
            <w:r w:rsidRPr="00B418A9">
              <w:rPr>
                <w:sz w:val="24"/>
                <w:szCs w:val="24"/>
              </w:rPr>
              <w:t>2</w:t>
            </w:r>
          </w:p>
        </w:tc>
        <w:tc>
          <w:tcPr>
            <w:tcW w:w="1730" w:type="dxa"/>
            <w:tcBorders>
              <w:top w:val="single" w:sz="4" w:space="0" w:color="auto"/>
              <w:left w:val="single" w:sz="4" w:space="0" w:color="auto"/>
              <w:bottom w:val="single" w:sz="4" w:space="0" w:color="auto"/>
              <w:right w:val="single" w:sz="4" w:space="0" w:color="auto"/>
            </w:tcBorders>
            <w:hideMark/>
          </w:tcPr>
          <w:p w:rsidR="001515BB" w:rsidRPr="00B418A9" w:rsidRDefault="001515BB" w:rsidP="005154EE">
            <w:pPr>
              <w:jc w:val="center"/>
              <w:rPr>
                <w:sz w:val="24"/>
                <w:szCs w:val="24"/>
              </w:rPr>
            </w:pPr>
            <w:r w:rsidRPr="00B418A9">
              <w:rPr>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rsidR="001515BB" w:rsidRPr="00B418A9" w:rsidRDefault="001515BB" w:rsidP="005154EE">
            <w:pPr>
              <w:jc w:val="center"/>
              <w:rPr>
                <w:sz w:val="24"/>
                <w:szCs w:val="24"/>
              </w:rPr>
            </w:pPr>
            <w:r w:rsidRPr="00B418A9">
              <w:rPr>
                <w:sz w:val="24"/>
                <w:szCs w:val="24"/>
              </w:rPr>
              <w:t>4</w:t>
            </w:r>
          </w:p>
        </w:tc>
        <w:tc>
          <w:tcPr>
            <w:tcW w:w="1984" w:type="dxa"/>
            <w:tcBorders>
              <w:top w:val="single" w:sz="4" w:space="0" w:color="auto"/>
              <w:left w:val="single" w:sz="4" w:space="0" w:color="auto"/>
              <w:bottom w:val="single" w:sz="4" w:space="0" w:color="auto"/>
              <w:right w:val="single" w:sz="4" w:space="0" w:color="auto"/>
            </w:tcBorders>
          </w:tcPr>
          <w:p w:rsidR="001515BB" w:rsidRPr="00B418A9" w:rsidRDefault="001515BB" w:rsidP="005154EE">
            <w:pPr>
              <w:jc w:val="center"/>
              <w:rPr>
                <w:sz w:val="24"/>
                <w:szCs w:val="24"/>
              </w:rPr>
            </w:pPr>
            <w:r w:rsidRPr="00B418A9">
              <w:rPr>
                <w:sz w:val="24"/>
                <w:szCs w:val="24"/>
              </w:rPr>
              <w:t>5</w:t>
            </w:r>
          </w:p>
        </w:tc>
      </w:tr>
      <w:tr w:rsidR="005C6F17" w:rsidRPr="00781089" w:rsidTr="00B418A9">
        <w:trPr>
          <w:trHeight w:val="120"/>
        </w:trPr>
        <w:tc>
          <w:tcPr>
            <w:tcW w:w="560"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center"/>
              <w:rPr>
                <w:sz w:val="24"/>
                <w:szCs w:val="24"/>
              </w:rPr>
            </w:pPr>
          </w:p>
        </w:tc>
        <w:tc>
          <w:tcPr>
            <w:tcW w:w="3409"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center"/>
              <w:rPr>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515BB" w:rsidRPr="00B418A9" w:rsidRDefault="001515BB" w:rsidP="005154EE">
            <w:pPr>
              <w:jc w:val="right"/>
              <w:rPr>
                <w:sz w:val="24"/>
                <w:szCs w:val="24"/>
              </w:rPr>
            </w:pPr>
          </w:p>
        </w:tc>
      </w:tr>
      <w:tr w:rsidR="005C6F17" w:rsidRPr="00781089" w:rsidTr="00B418A9">
        <w:trPr>
          <w:trHeight w:val="240"/>
        </w:trPr>
        <w:tc>
          <w:tcPr>
            <w:tcW w:w="560"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3409"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515BB" w:rsidRPr="00B418A9" w:rsidRDefault="001515BB" w:rsidP="005154EE">
            <w:pPr>
              <w:jc w:val="right"/>
              <w:rPr>
                <w:sz w:val="24"/>
                <w:szCs w:val="24"/>
              </w:rPr>
            </w:pPr>
          </w:p>
        </w:tc>
      </w:tr>
      <w:tr w:rsidR="005C6F17" w:rsidRPr="00781089" w:rsidTr="00B418A9">
        <w:trPr>
          <w:trHeight w:val="161"/>
        </w:trPr>
        <w:tc>
          <w:tcPr>
            <w:tcW w:w="3969" w:type="dxa"/>
            <w:gridSpan w:val="2"/>
            <w:tcBorders>
              <w:top w:val="single" w:sz="4" w:space="0" w:color="auto"/>
              <w:left w:val="single" w:sz="4" w:space="0" w:color="auto"/>
              <w:bottom w:val="single" w:sz="4" w:space="0" w:color="auto"/>
              <w:right w:val="single" w:sz="4" w:space="0" w:color="auto"/>
            </w:tcBorders>
            <w:shd w:val="clear" w:color="auto" w:fill="auto"/>
            <w:hideMark/>
          </w:tcPr>
          <w:p w:rsidR="001515BB" w:rsidRPr="008B6BDC" w:rsidRDefault="001515BB" w:rsidP="005154EE">
            <w:pPr>
              <w:jc w:val="right"/>
              <w:rPr>
                <w:b/>
                <w:sz w:val="24"/>
                <w:szCs w:val="24"/>
              </w:rPr>
            </w:pPr>
            <w:r w:rsidRPr="008B6BDC">
              <w:rPr>
                <w:b/>
                <w:sz w:val="24"/>
                <w:szCs w:val="24"/>
              </w:rPr>
              <w:t>Всего оказано услуг на сумму:</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515BB" w:rsidRPr="00B418A9" w:rsidRDefault="001515BB" w:rsidP="005154EE">
            <w:pPr>
              <w:jc w:val="right"/>
              <w:rPr>
                <w:sz w:val="24"/>
                <w:szCs w:val="24"/>
              </w:rPr>
            </w:pPr>
          </w:p>
        </w:tc>
      </w:tr>
      <w:tr w:rsidR="005C6F17" w:rsidRPr="00781089" w:rsidTr="00B418A9">
        <w:trPr>
          <w:trHeight w:val="18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hideMark/>
          </w:tcPr>
          <w:p w:rsidR="001515BB" w:rsidRPr="008B6BDC" w:rsidRDefault="001515BB">
            <w:pPr>
              <w:jc w:val="right"/>
              <w:rPr>
                <w:b/>
                <w:sz w:val="24"/>
                <w:szCs w:val="24"/>
              </w:rPr>
            </w:pPr>
            <w:r w:rsidRPr="008B6BDC">
              <w:rPr>
                <w:b/>
                <w:sz w:val="24"/>
                <w:szCs w:val="24"/>
              </w:rPr>
              <w:t xml:space="preserve">в том числе НДС </w:t>
            </w:r>
            <w:r w:rsidR="00C62CC9">
              <w:rPr>
                <w:b/>
                <w:sz w:val="24"/>
                <w:szCs w:val="24"/>
              </w:rPr>
              <w:t>___</w:t>
            </w:r>
            <w:r w:rsidRPr="008B6BDC">
              <w:rPr>
                <w:b/>
                <w:sz w:val="24"/>
                <w:szCs w:val="24"/>
              </w:rPr>
              <w:t>%:</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515BB" w:rsidRPr="00B418A9" w:rsidRDefault="001515BB" w:rsidP="005154EE">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515BB" w:rsidRPr="00B418A9" w:rsidRDefault="001515BB" w:rsidP="005154EE">
            <w:pPr>
              <w:jc w:val="right"/>
              <w:rPr>
                <w:sz w:val="24"/>
                <w:szCs w:val="24"/>
              </w:rPr>
            </w:pPr>
          </w:p>
        </w:tc>
      </w:tr>
    </w:tbl>
    <w:p w:rsidR="00CA15F2" w:rsidRPr="00781089" w:rsidRDefault="00CA15F2" w:rsidP="005154EE">
      <w:pPr>
        <w:rPr>
          <w:sz w:val="24"/>
          <w:szCs w:val="24"/>
        </w:rPr>
      </w:pPr>
    </w:p>
    <w:p w:rsidR="003B206E" w:rsidRPr="00781089" w:rsidRDefault="003B206E" w:rsidP="005154EE">
      <w:pPr>
        <w:rPr>
          <w:sz w:val="24"/>
          <w:szCs w:val="24"/>
        </w:rPr>
      </w:pPr>
      <w:r w:rsidRPr="00781089">
        <w:rPr>
          <w:sz w:val="24"/>
          <w:szCs w:val="24"/>
        </w:rPr>
        <w:t>Поставщиком переданы Покупателю следующие документы</w:t>
      </w:r>
      <w:r w:rsidR="00CA15F2" w:rsidRPr="00781089">
        <w:rPr>
          <w:sz w:val="24"/>
          <w:szCs w:val="24"/>
        </w:rPr>
        <w:t xml:space="preserve">: </w:t>
      </w:r>
      <w:r w:rsidRPr="00781089">
        <w:rPr>
          <w:sz w:val="24"/>
          <w:szCs w:val="24"/>
        </w:rPr>
        <w:t>________________________________________________________________________________</w:t>
      </w:r>
    </w:p>
    <w:p w:rsidR="003B206E" w:rsidRPr="00781089" w:rsidRDefault="00CA15F2" w:rsidP="00574D3E">
      <w:pPr>
        <w:jc w:val="center"/>
        <w:rPr>
          <w:b/>
          <w:i/>
        </w:rPr>
      </w:pPr>
      <w:r w:rsidRPr="00781089">
        <w:rPr>
          <w:i/>
        </w:rPr>
        <w:t>[указывается количество оригиналов/копий, на каком носителе, в каком формате]</w:t>
      </w:r>
    </w:p>
    <w:p w:rsidR="00CA15F2" w:rsidRPr="00781089" w:rsidRDefault="00CA15F2" w:rsidP="005154EE">
      <w:pPr>
        <w:rPr>
          <w:b/>
          <w:i/>
          <w:sz w:val="24"/>
          <w:szCs w:val="24"/>
        </w:rPr>
      </w:pPr>
    </w:p>
    <w:p w:rsidR="00CA15F2" w:rsidRPr="00781089" w:rsidRDefault="00CA15F2" w:rsidP="005154EE">
      <w:pPr>
        <w:rPr>
          <w:b/>
          <w:sz w:val="24"/>
          <w:szCs w:val="24"/>
        </w:rPr>
      </w:pPr>
    </w:p>
    <w:p w:rsidR="003B206E" w:rsidRPr="00781089" w:rsidRDefault="003B206E" w:rsidP="005154EE">
      <w:pPr>
        <w:rPr>
          <w:b/>
          <w:sz w:val="24"/>
          <w:szCs w:val="24"/>
        </w:rPr>
      </w:pPr>
      <w:r w:rsidRPr="00781089">
        <w:rPr>
          <w:b/>
          <w:sz w:val="24"/>
          <w:szCs w:val="24"/>
        </w:rPr>
        <w:t>Причитается к уплате Поставщику по данному Акту: ______________________________</w:t>
      </w:r>
    </w:p>
    <w:p w:rsidR="003B206E" w:rsidRPr="00781089" w:rsidRDefault="003B206E" w:rsidP="005154EE">
      <w:pPr>
        <w:rPr>
          <w:b/>
          <w:sz w:val="24"/>
          <w:szCs w:val="24"/>
        </w:rPr>
      </w:pPr>
    </w:p>
    <w:p w:rsidR="00B27C60" w:rsidRPr="00781089" w:rsidRDefault="00B27C60" w:rsidP="005154EE">
      <w:pPr>
        <w:pStyle w:val="a7"/>
        <w:spacing w:after="0"/>
        <w:ind w:firstLine="567"/>
        <w:jc w:val="right"/>
        <w:outlineLvl w:val="0"/>
        <w:rPr>
          <w:b/>
          <w:bCs/>
          <w:sz w:val="24"/>
          <w:szCs w:val="24"/>
        </w:rPr>
      </w:pPr>
    </w:p>
    <w:p w:rsidR="00356297" w:rsidRPr="00781089" w:rsidRDefault="00356297" w:rsidP="005154EE">
      <w:pPr>
        <w:pStyle w:val="a7"/>
        <w:spacing w:after="0"/>
        <w:ind w:firstLine="567"/>
        <w:jc w:val="right"/>
        <w:outlineLvl w:val="0"/>
        <w:rPr>
          <w:b/>
          <w:bCs/>
          <w:sz w:val="24"/>
          <w:szCs w:val="24"/>
        </w:rPr>
      </w:pPr>
    </w:p>
    <w:p w:rsidR="00356297" w:rsidRPr="00781089" w:rsidRDefault="00356297" w:rsidP="005154EE">
      <w:pPr>
        <w:pStyle w:val="a7"/>
        <w:spacing w:after="0"/>
        <w:ind w:firstLine="567"/>
        <w:jc w:val="right"/>
        <w:outlineLvl w:val="0"/>
        <w:rPr>
          <w:b/>
          <w:bCs/>
          <w:sz w:val="24"/>
          <w:szCs w:val="24"/>
        </w:rPr>
      </w:pPr>
    </w:p>
    <w:p w:rsidR="001515BB" w:rsidRPr="00781089" w:rsidRDefault="001515BB" w:rsidP="005154EE">
      <w:pPr>
        <w:jc w:val="center"/>
        <w:outlineLvl w:val="0"/>
        <w:rPr>
          <w:b/>
          <w:bCs/>
          <w:snapToGrid w:val="0"/>
          <w:sz w:val="24"/>
          <w:szCs w:val="24"/>
        </w:rPr>
      </w:pPr>
      <w:r w:rsidRPr="00781089">
        <w:rPr>
          <w:b/>
          <w:bCs/>
          <w:snapToGrid w:val="0"/>
          <w:sz w:val="24"/>
          <w:szCs w:val="24"/>
        </w:rPr>
        <w:t>ПОДПИСИ СТОРОН:</w:t>
      </w:r>
    </w:p>
    <w:p w:rsidR="001515BB" w:rsidRPr="00781089" w:rsidRDefault="001515BB" w:rsidP="005154EE">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5C6F17" w:rsidRPr="006E50D5" w:rsidTr="00B418A9">
        <w:tc>
          <w:tcPr>
            <w:tcW w:w="4996" w:type="dxa"/>
            <w:shd w:val="clear" w:color="auto" w:fill="auto"/>
          </w:tcPr>
          <w:p w:rsidR="001515BB" w:rsidRPr="00781089" w:rsidRDefault="005152E2" w:rsidP="005154EE">
            <w:pPr>
              <w:widowControl/>
              <w:autoSpaceDE/>
              <w:autoSpaceDN/>
              <w:rPr>
                <w:b/>
                <w:sz w:val="24"/>
                <w:szCs w:val="24"/>
              </w:rPr>
            </w:pPr>
            <w:r w:rsidRPr="00781089">
              <w:rPr>
                <w:b/>
                <w:sz w:val="24"/>
                <w:szCs w:val="24"/>
              </w:rPr>
              <w:t>Покупатель</w:t>
            </w:r>
            <w:r w:rsidR="001515BB" w:rsidRPr="00781089">
              <w:rPr>
                <w:b/>
                <w:sz w:val="24"/>
                <w:szCs w:val="24"/>
              </w:rPr>
              <w:t>:</w:t>
            </w:r>
          </w:p>
          <w:p w:rsidR="007655EB" w:rsidRDefault="007655EB" w:rsidP="00B70A77">
            <w:pPr>
              <w:widowControl/>
              <w:autoSpaceDE/>
              <w:autoSpaceDN/>
              <w:spacing w:line="360" w:lineRule="auto"/>
              <w:rPr>
                <w:sz w:val="24"/>
                <w:szCs w:val="24"/>
              </w:rPr>
            </w:pPr>
          </w:p>
          <w:p w:rsidR="00B70A77" w:rsidRPr="00781089" w:rsidRDefault="00B70A77" w:rsidP="00B70A77">
            <w:pPr>
              <w:widowControl/>
              <w:autoSpaceDE/>
              <w:autoSpaceDN/>
              <w:spacing w:line="360" w:lineRule="auto"/>
              <w:rPr>
                <w:sz w:val="24"/>
                <w:szCs w:val="24"/>
              </w:rPr>
            </w:pPr>
            <w:r w:rsidRPr="00781089">
              <w:rPr>
                <w:sz w:val="24"/>
                <w:szCs w:val="24"/>
              </w:rPr>
              <w:t>_____________________/_____________</w:t>
            </w:r>
          </w:p>
          <w:p w:rsidR="001515BB" w:rsidRPr="00781089" w:rsidRDefault="001515BB" w:rsidP="005154EE">
            <w:pPr>
              <w:widowControl/>
              <w:autoSpaceDE/>
              <w:autoSpaceDN/>
              <w:spacing w:line="360" w:lineRule="auto"/>
              <w:rPr>
                <w:sz w:val="24"/>
                <w:szCs w:val="24"/>
              </w:rPr>
            </w:pPr>
          </w:p>
        </w:tc>
        <w:tc>
          <w:tcPr>
            <w:tcW w:w="5103" w:type="dxa"/>
            <w:shd w:val="clear" w:color="auto" w:fill="auto"/>
          </w:tcPr>
          <w:p w:rsidR="001515BB" w:rsidRPr="00781089" w:rsidRDefault="001515BB" w:rsidP="005154EE">
            <w:pPr>
              <w:widowControl/>
              <w:autoSpaceDE/>
              <w:autoSpaceDN/>
              <w:ind w:firstLine="34"/>
              <w:rPr>
                <w:b/>
                <w:sz w:val="24"/>
                <w:szCs w:val="24"/>
              </w:rPr>
            </w:pPr>
            <w:r w:rsidRPr="00781089">
              <w:rPr>
                <w:b/>
                <w:sz w:val="24"/>
                <w:szCs w:val="24"/>
              </w:rPr>
              <w:t>Поставщик:</w:t>
            </w:r>
          </w:p>
          <w:p w:rsidR="007655EB" w:rsidRDefault="007655EB" w:rsidP="005154EE">
            <w:pPr>
              <w:widowControl/>
              <w:autoSpaceDE/>
              <w:autoSpaceDN/>
              <w:spacing w:line="360" w:lineRule="auto"/>
              <w:rPr>
                <w:sz w:val="24"/>
                <w:szCs w:val="24"/>
              </w:rPr>
            </w:pPr>
          </w:p>
          <w:p w:rsidR="001515BB" w:rsidRPr="00781089" w:rsidRDefault="001515BB" w:rsidP="005154EE">
            <w:pPr>
              <w:widowControl/>
              <w:autoSpaceDE/>
              <w:autoSpaceDN/>
              <w:spacing w:line="360" w:lineRule="auto"/>
              <w:rPr>
                <w:sz w:val="24"/>
                <w:szCs w:val="24"/>
              </w:rPr>
            </w:pPr>
            <w:r w:rsidRPr="00781089">
              <w:rPr>
                <w:sz w:val="24"/>
                <w:szCs w:val="24"/>
              </w:rPr>
              <w:t>_____________________/_____________</w:t>
            </w:r>
          </w:p>
          <w:p w:rsidR="001515BB" w:rsidRPr="006E50D5" w:rsidRDefault="001515BB" w:rsidP="005154EE">
            <w:pPr>
              <w:widowControl/>
              <w:autoSpaceDE/>
              <w:autoSpaceDN/>
              <w:spacing w:line="360" w:lineRule="auto"/>
              <w:ind w:firstLine="33"/>
              <w:rPr>
                <w:b/>
                <w:sz w:val="24"/>
                <w:szCs w:val="24"/>
              </w:rPr>
            </w:pPr>
          </w:p>
        </w:tc>
      </w:tr>
    </w:tbl>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2500C8" w:rsidRDefault="002500C8">
      <w:pPr>
        <w:widowControl/>
        <w:autoSpaceDE/>
        <w:autoSpaceDN/>
        <w:rPr>
          <w:sz w:val="24"/>
          <w:szCs w:val="24"/>
        </w:rPr>
      </w:pPr>
    </w:p>
    <w:p w:rsidR="002500C8" w:rsidRPr="00B418A9" w:rsidRDefault="002500C8" w:rsidP="002500C8">
      <w:pPr>
        <w:suppressAutoHyphens/>
        <w:ind w:right="96" w:firstLine="5103"/>
        <w:rPr>
          <w:sz w:val="22"/>
          <w:szCs w:val="22"/>
        </w:rPr>
      </w:pPr>
      <w:r>
        <w:rPr>
          <w:sz w:val="22"/>
          <w:szCs w:val="22"/>
        </w:rPr>
        <w:t>Приложение № 4</w:t>
      </w:r>
    </w:p>
    <w:p w:rsidR="002500C8" w:rsidRPr="00B418A9" w:rsidRDefault="002500C8" w:rsidP="002500C8">
      <w:pPr>
        <w:suppressAutoHyphens/>
        <w:ind w:right="96" w:firstLine="5103"/>
        <w:rPr>
          <w:sz w:val="22"/>
          <w:szCs w:val="22"/>
        </w:rPr>
      </w:pPr>
      <w:r w:rsidRPr="00B418A9">
        <w:rPr>
          <w:sz w:val="22"/>
          <w:szCs w:val="22"/>
        </w:rPr>
        <w:t xml:space="preserve">к Договору поставки </w:t>
      </w:r>
    </w:p>
    <w:p w:rsidR="002500C8" w:rsidRPr="00B418A9" w:rsidRDefault="002500C8" w:rsidP="002500C8">
      <w:pPr>
        <w:suppressAutoHyphens/>
        <w:ind w:firstLine="5103"/>
        <w:rPr>
          <w:sz w:val="22"/>
          <w:szCs w:val="22"/>
        </w:rPr>
      </w:pPr>
      <w:r w:rsidRPr="00B418A9">
        <w:rPr>
          <w:sz w:val="22"/>
          <w:szCs w:val="22"/>
        </w:rPr>
        <w:t xml:space="preserve">от «____» __________ 20 _ г. № </w:t>
      </w:r>
      <w:r>
        <w:rPr>
          <w:sz w:val="22"/>
          <w:szCs w:val="22"/>
        </w:rPr>
        <w:t>_____</w:t>
      </w:r>
    </w:p>
    <w:p w:rsidR="002500C8" w:rsidRPr="00781089" w:rsidRDefault="002500C8" w:rsidP="002500C8">
      <w:pPr>
        <w:suppressAutoHyphens/>
        <w:jc w:val="center"/>
        <w:rPr>
          <w:sz w:val="24"/>
          <w:szCs w:val="24"/>
        </w:rPr>
      </w:pPr>
    </w:p>
    <w:p w:rsidR="002500C8" w:rsidRDefault="002500C8" w:rsidP="002500C8">
      <w:pPr>
        <w:suppressAutoHyphens/>
        <w:jc w:val="center"/>
        <w:rPr>
          <w:sz w:val="24"/>
          <w:szCs w:val="24"/>
        </w:rPr>
      </w:pPr>
    </w:p>
    <w:p w:rsidR="002500C8" w:rsidRDefault="002500C8" w:rsidP="002500C8">
      <w:pPr>
        <w:suppressAutoHyphens/>
        <w:jc w:val="center"/>
        <w:rPr>
          <w:sz w:val="24"/>
          <w:szCs w:val="24"/>
        </w:rPr>
      </w:pPr>
    </w:p>
    <w:p w:rsidR="002500C8" w:rsidRPr="00781089" w:rsidRDefault="002500C8" w:rsidP="002500C8">
      <w:pPr>
        <w:suppressAutoHyphens/>
        <w:jc w:val="center"/>
        <w:rPr>
          <w:sz w:val="24"/>
          <w:szCs w:val="24"/>
        </w:rPr>
      </w:pPr>
    </w:p>
    <w:p w:rsidR="002500C8" w:rsidRPr="00781089" w:rsidRDefault="002500C8" w:rsidP="002500C8">
      <w:pPr>
        <w:suppressAutoHyphens/>
        <w:jc w:val="center"/>
        <w:rPr>
          <w:sz w:val="24"/>
          <w:szCs w:val="24"/>
        </w:rPr>
      </w:pPr>
      <w:r w:rsidRPr="00781089">
        <w:rPr>
          <w:b/>
          <w:sz w:val="24"/>
          <w:szCs w:val="24"/>
        </w:rPr>
        <w:t>Расчет стоимости Услуг</w:t>
      </w:r>
      <w:r>
        <w:rPr>
          <w:b/>
          <w:sz w:val="24"/>
          <w:szCs w:val="24"/>
        </w:rPr>
        <w:t xml:space="preserve"> </w:t>
      </w: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rPr>
          <w:sz w:val="24"/>
          <w:szCs w:val="24"/>
        </w:rPr>
      </w:pPr>
    </w:p>
    <w:p w:rsidR="002500C8" w:rsidRPr="00781089" w:rsidRDefault="002500C8" w:rsidP="002500C8">
      <w:pPr>
        <w:jc w:val="center"/>
        <w:outlineLvl w:val="0"/>
        <w:rPr>
          <w:b/>
          <w:bCs/>
          <w:snapToGrid w:val="0"/>
          <w:sz w:val="24"/>
          <w:szCs w:val="24"/>
        </w:rPr>
      </w:pPr>
      <w:r w:rsidRPr="00781089">
        <w:rPr>
          <w:b/>
          <w:bCs/>
          <w:snapToGrid w:val="0"/>
          <w:sz w:val="24"/>
          <w:szCs w:val="24"/>
        </w:rPr>
        <w:t>ПОДПИСИ СТОРОН:</w:t>
      </w:r>
    </w:p>
    <w:p w:rsidR="002500C8" w:rsidRPr="00781089" w:rsidRDefault="002500C8" w:rsidP="002500C8">
      <w:pPr>
        <w:jc w:val="center"/>
        <w:outlineLvl w:val="0"/>
        <w:rPr>
          <w:bCs/>
          <w:snapToGrid w:val="0"/>
          <w:sz w:val="24"/>
          <w:szCs w:val="24"/>
        </w:rPr>
      </w:pPr>
    </w:p>
    <w:tbl>
      <w:tblPr>
        <w:tblW w:w="10241" w:type="dxa"/>
        <w:tblInd w:w="-176" w:type="dxa"/>
        <w:tblLook w:val="04A0" w:firstRow="1" w:lastRow="0" w:firstColumn="1" w:lastColumn="0" w:noHBand="0" w:noVBand="1"/>
      </w:tblPr>
      <w:tblGrid>
        <w:gridCol w:w="5138"/>
        <w:gridCol w:w="5103"/>
      </w:tblGrid>
      <w:tr w:rsidR="002500C8" w:rsidRPr="006E50D5" w:rsidTr="00815C2B">
        <w:tc>
          <w:tcPr>
            <w:tcW w:w="5138" w:type="dxa"/>
            <w:shd w:val="clear" w:color="auto" w:fill="auto"/>
          </w:tcPr>
          <w:p w:rsidR="002500C8" w:rsidRPr="00781089" w:rsidRDefault="002500C8" w:rsidP="00815C2B">
            <w:pPr>
              <w:widowControl/>
              <w:autoSpaceDE/>
              <w:autoSpaceDN/>
              <w:rPr>
                <w:b/>
                <w:sz w:val="24"/>
                <w:szCs w:val="24"/>
              </w:rPr>
            </w:pPr>
            <w:r w:rsidRPr="00781089">
              <w:rPr>
                <w:b/>
                <w:sz w:val="24"/>
                <w:szCs w:val="24"/>
              </w:rPr>
              <w:t>Покупатель:</w:t>
            </w:r>
          </w:p>
          <w:p w:rsidR="002500C8" w:rsidRDefault="002500C8" w:rsidP="00815C2B">
            <w:pPr>
              <w:widowControl/>
              <w:autoSpaceDE/>
              <w:autoSpaceDN/>
              <w:spacing w:line="360" w:lineRule="auto"/>
              <w:rPr>
                <w:sz w:val="24"/>
                <w:szCs w:val="24"/>
              </w:rPr>
            </w:pPr>
          </w:p>
          <w:p w:rsidR="002500C8" w:rsidRPr="00781089" w:rsidRDefault="002500C8" w:rsidP="00815C2B">
            <w:pPr>
              <w:widowControl/>
              <w:autoSpaceDE/>
              <w:autoSpaceDN/>
              <w:spacing w:line="360" w:lineRule="auto"/>
              <w:rPr>
                <w:sz w:val="24"/>
                <w:szCs w:val="24"/>
              </w:rPr>
            </w:pPr>
            <w:r w:rsidRPr="00781089">
              <w:rPr>
                <w:sz w:val="24"/>
                <w:szCs w:val="24"/>
              </w:rPr>
              <w:t>_____________________/_____________</w:t>
            </w:r>
          </w:p>
          <w:p w:rsidR="002500C8" w:rsidRPr="00781089" w:rsidRDefault="002500C8" w:rsidP="00815C2B">
            <w:pPr>
              <w:widowControl/>
              <w:autoSpaceDE/>
              <w:autoSpaceDN/>
              <w:spacing w:line="360" w:lineRule="auto"/>
              <w:rPr>
                <w:sz w:val="24"/>
                <w:szCs w:val="24"/>
              </w:rPr>
            </w:pPr>
          </w:p>
        </w:tc>
        <w:tc>
          <w:tcPr>
            <w:tcW w:w="5103" w:type="dxa"/>
            <w:shd w:val="clear" w:color="auto" w:fill="auto"/>
          </w:tcPr>
          <w:p w:rsidR="002500C8" w:rsidRPr="00781089" w:rsidRDefault="002500C8" w:rsidP="00815C2B">
            <w:pPr>
              <w:widowControl/>
              <w:autoSpaceDE/>
              <w:autoSpaceDN/>
              <w:ind w:firstLine="34"/>
              <w:rPr>
                <w:b/>
                <w:sz w:val="24"/>
                <w:szCs w:val="24"/>
              </w:rPr>
            </w:pPr>
            <w:r w:rsidRPr="00781089">
              <w:rPr>
                <w:b/>
                <w:sz w:val="24"/>
                <w:szCs w:val="24"/>
              </w:rPr>
              <w:t>Поставщик:</w:t>
            </w:r>
          </w:p>
          <w:p w:rsidR="002500C8" w:rsidRDefault="002500C8" w:rsidP="00815C2B">
            <w:pPr>
              <w:widowControl/>
              <w:autoSpaceDE/>
              <w:autoSpaceDN/>
              <w:spacing w:line="360" w:lineRule="auto"/>
              <w:rPr>
                <w:sz w:val="24"/>
                <w:szCs w:val="24"/>
              </w:rPr>
            </w:pPr>
          </w:p>
          <w:p w:rsidR="002500C8" w:rsidRPr="00781089" w:rsidRDefault="002500C8" w:rsidP="00815C2B">
            <w:pPr>
              <w:widowControl/>
              <w:autoSpaceDE/>
              <w:autoSpaceDN/>
              <w:spacing w:line="360" w:lineRule="auto"/>
              <w:rPr>
                <w:sz w:val="24"/>
                <w:szCs w:val="24"/>
              </w:rPr>
            </w:pPr>
            <w:r w:rsidRPr="00781089">
              <w:rPr>
                <w:sz w:val="24"/>
                <w:szCs w:val="24"/>
              </w:rPr>
              <w:t>_____________________/_____________</w:t>
            </w:r>
          </w:p>
          <w:p w:rsidR="002500C8" w:rsidRPr="006E50D5" w:rsidRDefault="002500C8" w:rsidP="00815C2B">
            <w:pPr>
              <w:widowControl/>
              <w:autoSpaceDE/>
              <w:autoSpaceDN/>
              <w:spacing w:line="360" w:lineRule="auto"/>
              <w:ind w:firstLine="33"/>
              <w:rPr>
                <w:b/>
                <w:sz w:val="24"/>
                <w:szCs w:val="24"/>
              </w:rPr>
            </w:pPr>
          </w:p>
        </w:tc>
      </w:tr>
    </w:tbl>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2500C8" w:rsidRDefault="002500C8">
      <w:pPr>
        <w:widowControl/>
        <w:autoSpaceDE/>
        <w:autoSpaceDN/>
        <w:rPr>
          <w:sz w:val="24"/>
          <w:szCs w:val="24"/>
        </w:rPr>
      </w:pPr>
    </w:p>
    <w:p w:rsidR="001515BB" w:rsidRPr="00B418A9" w:rsidRDefault="001515BB" w:rsidP="007655EB">
      <w:pPr>
        <w:suppressAutoHyphens/>
        <w:ind w:right="96" w:firstLine="5103"/>
        <w:rPr>
          <w:sz w:val="22"/>
          <w:szCs w:val="22"/>
        </w:rPr>
      </w:pPr>
      <w:r w:rsidRPr="00B418A9">
        <w:rPr>
          <w:sz w:val="22"/>
          <w:szCs w:val="22"/>
        </w:rPr>
        <w:lastRenderedPageBreak/>
        <w:t xml:space="preserve">Приложение № </w:t>
      </w:r>
      <w:r w:rsidR="002500C8">
        <w:rPr>
          <w:sz w:val="22"/>
          <w:szCs w:val="22"/>
        </w:rPr>
        <w:t>5</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435F4A">
              <w:rPr>
                <w:sz w:val="24"/>
                <w:szCs w:val="24"/>
              </w:rPr>
              <w:t>П</w:t>
            </w:r>
            <w:r w:rsidR="00435F4A" w:rsidRPr="006E50D5">
              <w:rPr>
                <w:sz w:val="24"/>
                <w:szCs w:val="24"/>
              </w:rPr>
              <w:t>ятьдесят</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435F4A">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435F4A">
              <w:rPr>
                <w:sz w:val="24"/>
                <w:szCs w:val="24"/>
              </w:rPr>
              <w:t>С</w:t>
            </w:r>
            <w:r w:rsidR="00435F4A" w:rsidRPr="006E50D5">
              <w:rPr>
                <w:sz w:val="24"/>
                <w:szCs w:val="24"/>
              </w:rPr>
              <w:t>то</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435F4A">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D40415" w:rsidRDefault="00D40415" w:rsidP="005154EE">
      <w:pPr>
        <w:ind w:left="5103"/>
        <w:rPr>
          <w:b/>
          <w:bCs/>
          <w:sz w:val="24"/>
          <w:szCs w:val="24"/>
        </w:rPr>
      </w:pPr>
    </w:p>
    <w:p w:rsidR="00D40415" w:rsidRDefault="00D40415" w:rsidP="00C8067B">
      <w:pPr>
        <w:rPr>
          <w:b/>
          <w:bCs/>
          <w:sz w:val="24"/>
          <w:szCs w:val="24"/>
        </w:rPr>
        <w:sectPr w:rsidR="00D40415" w:rsidSect="00B418A9">
          <w:headerReference w:type="default" r:id="rId14"/>
          <w:headerReference w:type="first" r:id="rId15"/>
          <w:pgSz w:w="11901" w:h="16840" w:code="9"/>
          <w:pgMar w:top="1134" w:right="851" w:bottom="1134" w:left="1418" w:header="567" w:footer="709" w:gutter="0"/>
          <w:cols w:space="708"/>
          <w:docGrid w:linePitch="360"/>
        </w:sectPr>
      </w:pPr>
    </w:p>
    <w:p w:rsidR="000323E7" w:rsidRDefault="000323E7" w:rsidP="000323E7">
      <w:pPr>
        <w:pageBreakBefore/>
      </w:pPr>
    </w:p>
    <w:tbl>
      <w:tblPr>
        <w:tblpPr w:leftFromText="180" w:rightFromText="180" w:vertAnchor="text" w:horzAnchor="margin" w:tblpXSpec="center" w:tblpY="223"/>
        <w:tblW w:w="15659" w:type="dxa"/>
        <w:tblLook w:val="04A0" w:firstRow="1" w:lastRow="0" w:firstColumn="1" w:lastColumn="0" w:noHBand="0" w:noVBand="1"/>
      </w:tblPr>
      <w:tblGrid>
        <w:gridCol w:w="1670"/>
        <w:gridCol w:w="2042"/>
        <w:gridCol w:w="1211"/>
        <w:gridCol w:w="1340"/>
        <w:gridCol w:w="1847"/>
        <w:gridCol w:w="2113"/>
        <w:gridCol w:w="2021"/>
        <w:gridCol w:w="3415"/>
      </w:tblGrid>
      <w:tr w:rsidR="000323E7" w:rsidRPr="00D448DE" w:rsidTr="002E5BCA">
        <w:trPr>
          <w:trHeight w:val="288"/>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rsidR="000323E7" w:rsidRPr="006A07F6" w:rsidRDefault="000323E7" w:rsidP="002500C8">
            <w:pPr>
              <w:pageBreakBefore/>
              <w:rPr>
                <w:color w:val="000000"/>
                <w:sz w:val="24"/>
                <w:szCs w:val="24"/>
              </w:rPr>
            </w:pPr>
            <w:r w:rsidRPr="006A07F6">
              <w:rPr>
                <w:color w:val="000000"/>
                <w:sz w:val="24"/>
                <w:szCs w:val="24"/>
              </w:rPr>
              <w:t xml:space="preserve">Приложение № </w:t>
            </w:r>
            <w:r w:rsidR="002500C8">
              <w:rPr>
                <w:color w:val="000000"/>
                <w:sz w:val="24"/>
                <w:szCs w:val="24"/>
              </w:rPr>
              <w:t>6</w:t>
            </w:r>
          </w:p>
        </w:tc>
      </w:tr>
      <w:tr w:rsidR="000323E7" w:rsidRPr="00D448DE" w:rsidTr="002E5BCA">
        <w:trPr>
          <w:trHeight w:val="288"/>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r w:rsidRPr="006A07F6">
              <w:rPr>
                <w:rFonts w:ascii="Calibri" w:hAnsi="Calibri"/>
                <w:color w:val="000000"/>
                <w:sz w:val="28"/>
              </w:rPr>
              <w:t>ФОРМА</w:t>
            </w: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rsidR="000323E7" w:rsidRDefault="000323E7" w:rsidP="000323E7">
            <w:pPr>
              <w:ind w:firstLine="5103"/>
              <w:rPr>
                <w:sz w:val="24"/>
                <w:szCs w:val="24"/>
              </w:rPr>
            </w:pPr>
            <w:r w:rsidRPr="006A07F6">
              <w:rPr>
                <w:color w:val="000000"/>
                <w:sz w:val="24"/>
                <w:szCs w:val="24"/>
              </w:rPr>
              <w:t xml:space="preserve">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0323E7" w:rsidRPr="006A07F6" w:rsidRDefault="000323E7" w:rsidP="000323E7">
            <w:pPr>
              <w:rPr>
                <w:bCs/>
                <w:sz w:val="24"/>
                <w:szCs w:val="24"/>
              </w:rPr>
            </w:pPr>
            <w:r w:rsidRPr="006A07F6">
              <w:rPr>
                <w:sz w:val="24"/>
                <w:szCs w:val="24"/>
              </w:rPr>
              <w:t xml:space="preserve">от </w:t>
            </w:r>
            <w:r w:rsidR="002500C8">
              <w:rPr>
                <w:sz w:val="24"/>
                <w:szCs w:val="24"/>
              </w:rPr>
              <w:t>«____»</w:t>
            </w:r>
            <w:r w:rsidRPr="006A07F6">
              <w:rPr>
                <w:sz w:val="24"/>
                <w:szCs w:val="24"/>
              </w:rPr>
              <w:t xml:space="preserve"> 20 _ г. № _____</w:t>
            </w:r>
          </w:p>
          <w:p w:rsidR="000323E7" w:rsidRPr="006A07F6" w:rsidRDefault="000323E7" w:rsidP="000323E7">
            <w:pPr>
              <w:jc w:val="right"/>
              <w:rPr>
                <w:color w:val="000000"/>
                <w:sz w:val="24"/>
                <w:szCs w:val="24"/>
              </w:rPr>
            </w:pPr>
            <w:r w:rsidRPr="006A07F6">
              <w:rPr>
                <w:color w:val="000000"/>
                <w:sz w:val="24"/>
                <w:szCs w:val="24"/>
              </w:rPr>
              <w:t xml:space="preserve"> </w:t>
            </w:r>
          </w:p>
          <w:p w:rsidR="000323E7" w:rsidRPr="006A07F6" w:rsidRDefault="000323E7" w:rsidP="000323E7">
            <w:pPr>
              <w:jc w:val="right"/>
              <w:rPr>
                <w:color w:val="000000"/>
                <w:sz w:val="24"/>
                <w:szCs w:val="24"/>
              </w:rPr>
            </w:pPr>
          </w:p>
        </w:tc>
      </w:tr>
      <w:tr w:rsidR="000323E7" w:rsidRPr="00D448DE" w:rsidTr="002E5BCA">
        <w:trPr>
          <w:trHeight w:val="288"/>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tcPr>
          <w:p w:rsidR="000323E7" w:rsidRPr="00D448DE" w:rsidRDefault="000323E7" w:rsidP="000323E7">
            <w:pPr>
              <w:jc w:val="right"/>
              <w:rPr>
                <w:rFonts w:ascii="Calibri" w:hAnsi="Calibri"/>
                <w:color w:val="000000"/>
              </w:rPr>
            </w:pPr>
          </w:p>
        </w:tc>
      </w:tr>
      <w:tr w:rsidR="000323E7" w:rsidRPr="00D448DE" w:rsidTr="002E5BCA">
        <w:trPr>
          <w:trHeight w:val="288"/>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center"/>
            <w:hideMark/>
          </w:tcPr>
          <w:p w:rsidR="000323E7" w:rsidRPr="00D448DE" w:rsidRDefault="000323E7" w:rsidP="000323E7">
            <w:pPr>
              <w:jc w:val="right"/>
              <w:rPr>
                <w:rFonts w:ascii="Calibri" w:hAnsi="Calibri"/>
                <w:color w:val="000000"/>
              </w:rPr>
            </w:pPr>
          </w:p>
        </w:tc>
        <w:tc>
          <w:tcPr>
            <w:tcW w:w="2021" w:type="dxa"/>
            <w:tcBorders>
              <w:top w:val="nil"/>
              <w:left w:val="nil"/>
              <w:bottom w:val="nil"/>
              <w:right w:val="nil"/>
            </w:tcBorders>
            <w:shd w:val="clear" w:color="auto" w:fill="auto"/>
            <w:vAlign w:val="center"/>
            <w:hideMark/>
          </w:tcPr>
          <w:p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300"/>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8553" w:type="dxa"/>
            <w:gridSpan w:val="5"/>
            <w:tcBorders>
              <w:top w:val="nil"/>
              <w:left w:val="nil"/>
              <w:bottom w:val="nil"/>
              <w:right w:val="nil"/>
            </w:tcBorders>
            <w:shd w:val="clear" w:color="auto" w:fill="auto"/>
            <w:vAlign w:val="bottom"/>
            <w:hideMark/>
          </w:tcPr>
          <w:p w:rsidR="000323E7" w:rsidRDefault="000323E7" w:rsidP="000323E7">
            <w:pPr>
              <w:jc w:val="center"/>
              <w:rPr>
                <w:rFonts w:ascii="Calibri" w:hAnsi="Calibri"/>
                <w:color w:val="000000"/>
                <w:sz w:val="28"/>
                <w:szCs w:val="28"/>
              </w:rPr>
            </w:pPr>
            <w:r>
              <w:rPr>
                <w:rFonts w:ascii="Calibri" w:hAnsi="Calibri"/>
                <w:color w:val="000000"/>
                <w:sz w:val="28"/>
                <w:szCs w:val="28"/>
              </w:rPr>
              <w:t>Уведомление</w:t>
            </w:r>
          </w:p>
          <w:p w:rsidR="000323E7" w:rsidRPr="00D448DE" w:rsidRDefault="000323E7" w:rsidP="000323E7">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2021" w:type="dxa"/>
            <w:tcBorders>
              <w:top w:val="nil"/>
              <w:left w:val="nil"/>
              <w:bottom w:val="nil"/>
              <w:right w:val="nil"/>
            </w:tcBorders>
            <w:shd w:val="clear" w:color="auto" w:fill="auto"/>
            <w:vAlign w:val="center"/>
            <w:hideMark/>
          </w:tcPr>
          <w:p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300"/>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288"/>
        </w:trPr>
        <w:tc>
          <w:tcPr>
            <w:tcW w:w="1670" w:type="dxa"/>
            <w:vMerge w:val="restart"/>
            <w:tcBorders>
              <w:top w:val="single" w:sz="8" w:space="0" w:color="auto"/>
              <w:left w:val="single" w:sz="8" w:space="0" w:color="auto"/>
              <w:bottom w:val="single" w:sz="8" w:space="0" w:color="000000"/>
              <w:right w:val="nil"/>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6440"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7549"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Транспортная компания (перевозчик)</w:t>
            </w:r>
          </w:p>
        </w:tc>
      </w:tr>
      <w:tr w:rsidR="000323E7" w:rsidRPr="00D448DE" w:rsidTr="002E5BCA">
        <w:trPr>
          <w:trHeight w:val="564"/>
        </w:trPr>
        <w:tc>
          <w:tcPr>
            <w:tcW w:w="1670" w:type="dxa"/>
            <w:vMerge/>
            <w:tcBorders>
              <w:top w:val="single" w:sz="8" w:space="0" w:color="auto"/>
              <w:left w:val="single" w:sz="8" w:space="0" w:color="auto"/>
              <w:bottom w:val="single" w:sz="8" w:space="0" w:color="000000"/>
              <w:right w:val="nil"/>
            </w:tcBorders>
            <w:vAlign w:val="center"/>
            <w:hideMark/>
          </w:tcPr>
          <w:p w:rsidR="000323E7" w:rsidRPr="00D448DE" w:rsidRDefault="000323E7" w:rsidP="000323E7">
            <w:pPr>
              <w:rPr>
                <w:rFonts w:ascii="Calibri" w:hAnsi="Calibri"/>
                <w:color w:val="000000"/>
              </w:rPr>
            </w:pPr>
          </w:p>
        </w:tc>
        <w:tc>
          <w:tcPr>
            <w:tcW w:w="2042" w:type="dxa"/>
            <w:tcBorders>
              <w:top w:val="nil"/>
              <w:left w:val="single" w:sz="8" w:space="0" w:color="auto"/>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1211"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1340"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Адрес склада</w:t>
            </w:r>
          </w:p>
        </w:tc>
        <w:tc>
          <w:tcPr>
            <w:tcW w:w="1847" w:type="dxa"/>
            <w:tcBorders>
              <w:top w:val="nil"/>
              <w:left w:val="nil"/>
              <w:bottom w:val="single" w:sz="8" w:space="0" w:color="auto"/>
              <w:right w:val="nil"/>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c>
          <w:tcPr>
            <w:tcW w:w="2113" w:type="dxa"/>
            <w:tcBorders>
              <w:top w:val="nil"/>
              <w:left w:val="single" w:sz="8" w:space="0" w:color="auto"/>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2021"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3415" w:type="dxa"/>
            <w:tcBorders>
              <w:top w:val="nil"/>
              <w:left w:val="nil"/>
              <w:bottom w:val="single" w:sz="8" w:space="0" w:color="auto"/>
              <w:right w:val="single" w:sz="8"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r>
      <w:tr w:rsidR="000323E7" w:rsidRPr="00D448DE" w:rsidTr="002E5BCA">
        <w:trPr>
          <w:trHeight w:val="300"/>
        </w:trPr>
        <w:tc>
          <w:tcPr>
            <w:tcW w:w="1670" w:type="dxa"/>
            <w:tcBorders>
              <w:top w:val="nil"/>
              <w:left w:val="single" w:sz="8" w:space="0" w:color="auto"/>
              <w:bottom w:val="single" w:sz="8" w:space="0" w:color="auto"/>
              <w:right w:val="nil"/>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1</w:t>
            </w:r>
          </w:p>
        </w:tc>
        <w:tc>
          <w:tcPr>
            <w:tcW w:w="2042" w:type="dxa"/>
            <w:tcBorders>
              <w:top w:val="nil"/>
              <w:left w:val="single" w:sz="8" w:space="0" w:color="auto"/>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2</w:t>
            </w:r>
          </w:p>
        </w:tc>
        <w:tc>
          <w:tcPr>
            <w:tcW w:w="1211"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3</w:t>
            </w:r>
          </w:p>
        </w:tc>
        <w:tc>
          <w:tcPr>
            <w:tcW w:w="1340"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4</w:t>
            </w:r>
          </w:p>
        </w:tc>
        <w:tc>
          <w:tcPr>
            <w:tcW w:w="1847" w:type="dxa"/>
            <w:tcBorders>
              <w:top w:val="nil"/>
              <w:left w:val="nil"/>
              <w:bottom w:val="single" w:sz="8" w:space="0" w:color="auto"/>
              <w:right w:val="single" w:sz="8"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5</w:t>
            </w:r>
          </w:p>
        </w:tc>
        <w:tc>
          <w:tcPr>
            <w:tcW w:w="2113"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6</w:t>
            </w:r>
          </w:p>
        </w:tc>
        <w:tc>
          <w:tcPr>
            <w:tcW w:w="2021"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7</w:t>
            </w:r>
          </w:p>
        </w:tc>
        <w:tc>
          <w:tcPr>
            <w:tcW w:w="3415" w:type="dxa"/>
            <w:tcBorders>
              <w:top w:val="nil"/>
              <w:left w:val="nil"/>
              <w:bottom w:val="single" w:sz="8" w:space="0" w:color="auto"/>
              <w:right w:val="single" w:sz="8" w:space="0" w:color="auto"/>
            </w:tcBorders>
            <w:shd w:val="clear" w:color="auto" w:fill="auto"/>
            <w:vAlign w:val="bottom"/>
            <w:hideMark/>
          </w:tcPr>
          <w:p w:rsidR="000323E7" w:rsidRPr="00D448DE" w:rsidRDefault="000323E7" w:rsidP="000323E7">
            <w:pPr>
              <w:jc w:val="center"/>
              <w:rPr>
                <w:rFonts w:ascii="Calibri" w:hAnsi="Calibri"/>
                <w:color w:val="000000"/>
              </w:rPr>
            </w:pPr>
            <w:r w:rsidRPr="00D448DE">
              <w:rPr>
                <w:rFonts w:ascii="Calibri" w:hAnsi="Calibri"/>
                <w:color w:val="000000"/>
              </w:rPr>
              <w:t>8</w:t>
            </w:r>
          </w:p>
        </w:tc>
      </w:tr>
      <w:tr w:rsidR="000323E7" w:rsidRPr="00D448DE" w:rsidTr="002E5BCA">
        <w:trPr>
          <w:trHeight w:val="288"/>
        </w:trPr>
        <w:tc>
          <w:tcPr>
            <w:tcW w:w="1670" w:type="dxa"/>
            <w:tcBorders>
              <w:top w:val="nil"/>
              <w:left w:val="single" w:sz="8" w:space="0" w:color="auto"/>
              <w:bottom w:val="single" w:sz="4" w:space="0" w:color="auto"/>
              <w:right w:val="nil"/>
            </w:tcBorders>
            <w:shd w:val="clear" w:color="auto" w:fill="auto"/>
            <w:vAlign w:val="center"/>
          </w:tcPr>
          <w:p w:rsidR="000323E7" w:rsidRPr="00D448DE" w:rsidRDefault="000323E7" w:rsidP="000323E7">
            <w:pPr>
              <w:jc w:val="center"/>
              <w:rPr>
                <w:rFonts w:ascii="Calibri" w:hAnsi="Calibri"/>
                <w:color w:val="000000"/>
              </w:rPr>
            </w:pPr>
          </w:p>
        </w:tc>
        <w:tc>
          <w:tcPr>
            <w:tcW w:w="2042" w:type="dxa"/>
            <w:tcBorders>
              <w:top w:val="nil"/>
              <w:left w:val="single" w:sz="8" w:space="0" w:color="auto"/>
              <w:bottom w:val="single" w:sz="4" w:space="0" w:color="auto"/>
              <w:right w:val="single" w:sz="4" w:space="0" w:color="auto"/>
            </w:tcBorders>
            <w:shd w:val="clear" w:color="auto" w:fill="auto"/>
            <w:vAlign w:val="bottom"/>
          </w:tcPr>
          <w:p w:rsidR="000323E7" w:rsidRPr="00D448DE" w:rsidRDefault="000323E7" w:rsidP="000323E7">
            <w:pPr>
              <w:rPr>
                <w:rFonts w:ascii="Calibri" w:hAnsi="Calibri"/>
                <w:color w:val="000000"/>
              </w:rPr>
            </w:pPr>
          </w:p>
        </w:tc>
        <w:tc>
          <w:tcPr>
            <w:tcW w:w="1211" w:type="dxa"/>
            <w:tcBorders>
              <w:top w:val="nil"/>
              <w:left w:val="nil"/>
              <w:bottom w:val="single" w:sz="4" w:space="0" w:color="auto"/>
              <w:right w:val="single" w:sz="4" w:space="0" w:color="auto"/>
            </w:tcBorders>
            <w:shd w:val="clear" w:color="auto" w:fill="auto"/>
            <w:vAlign w:val="bottom"/>
          </w:tcPr>
          <w:p w:rsidR="000323E7" w:rsidRPr="00D448DE" w:rsidRDefault="000323E7" w:rsidP="000323E7">
            <w:pPr>
              <w:rPr>
                <w:rFonts w:ascii="Calibri" w:hAnsi="Calibri"/>
                <w:color w:val="000000"/>
              </w:rPr>
            </w:pPr>
          </w:p>
        </w:tc>
        <w:tc>
          <w:tcPr>
            <w:tcW w:w="1340" w:type="dxa"/>
            <w:tcBorders>
              <w:top w:val="nil"/>
              <w:left w:val="nil"/>
              <w:bottom w:val="single" w:sz="4" w:space="0" w:color="auto"/>
              <w:right w:val="single" w:sz="4" w:space="0" w:color="auto"/>
            </w:tcBorders>
            <w:shd w:val="clear" w:color="auto" w:fill="auto"/>
            <w:vAlign w:val="bottom"/>
          </w:tcPr>
          <w:p w:rsidR="000323E7" w:rsidRPr="00D448DE" w:rsidRDefault="000323E7" w:rsidP="000323E7">
            <w:pPr>
              <w:rPr>
                <w:rFonts w:ascii="Calibri" w:hAnsi="Calibri"/>
                <w:color w:val="000000"/>
              </w:rPr>
            </w:pPr>
          </w:p>
        </w:tc>
        <w:tc>
          <w:tcPr>
            <w:tcW w:w="1847" w:type="dxa"/>
            <w:tcBorders>
              <w:top w:val="nil"/>
              <w:left w:val="nil"/>
              <w:bottom w:val="single" w:sz="4" w:space="0" w:color="auto"/>
              <w:right w:val="single" w:sz="8" w:space="0" w:color="auto"/>
            </w:tcBorders>
            <w:shd w:val="clear" w:color="auto" w:fill="auto"/>
            <w:vAlign w:val="bottom"/>
          </w:tcPr>
          <w:p w:rsidR="000323E7" w:rsidRPr="00D448DE" w:rsidRDefault="000323E7" w:rsidP="000323E7">
            <w:pPr>
              <w:rPr>
                <w:rFonts w:ascii="Calibri" w:hAnsi="Calibri"/>
                <w:color w:val="000000"/>
              </w:rPr>
            </w:pPr>
          </w:p>
        </w:tc>
        <w:tc>
          <w:tcPr>
            <w:tcW w:w="2113" w:type="dxa"/>
            <w:tcBorders>
              <w:top w:val="nil"/>
              <w:left w:val="nil"/>
              <w:bottom w:val="single" w:sz="4" w:space="0" w:color="auto"/>
              <w:right w:val="single" w:sz="4" w:space="0" w:color="auto"/>
            </w:tcBorders>
            <w:shd w:val="clear" w:color="auto" w:fill="auto"/>
            <w:vAlign w:val="bottom"/>
          </w:tcPr>
          <w:p w:rsidR="000323E7" w:rsidRPr="00D448DE" w:rsidRDefault="000323E7" w:rsidP="000323E7">
            <w:pPr>
              <w:rPr>
                <w:rFonts w:ascii="Calibri" w:hAnsi="Calibri"/>
                <w:color w:val="000000"/>
              </w:rPr>
            </w:pPr>
          </w:p>
        </w:tc>
        <w:tc>
          <w:tcPr>
            <w:tcW w:w="2021"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rsidTr="002E5BCA">
        <w:trPr>
          <w:trHeight w:val="288"/>
        </w:trPr>
        <w:tc>
          <w:tcPr>
            <w:tcW w:w="1670" w:type="dxa"/>
            <w:tcBorders>
              <w:top w:val="nil"/>
              <w:left w:val="single" w:sz="8" w:space="0" w:color="auto"/>
              <w:bottom w:val="single" w:sz="4" w:space="0" w:color="auto"/>
              <w:right w:val="nil"/>
            </w:tcBorders>
            <w:shd w:val="clear" w:color="auto" w:fill="auto"/>
            <w:vAlign w:val="center"/>
            <w:hideMark/>
          </w:tcPr>
          <w:p w:rsidR="000323E7" w:rsidRPr="00D448DE" w:rsidRDefault="000323E7" w:rsidP="000323E7">
            <w:pPr>
              <w:jc w:val="cente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4" w:space="0" w:color="auto"/>
              <w:right w:val="single" w:sz="8"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rsidTr="002E5BCA">
        <w:trPr>
          <w:trHeight w:val="288"/>
        </w:trPr>
        <w:tc>
          <w:tcPr>
            <w:tcW w:w="1670" w:type="dxa"/>
            <w:tcBorders>
              <w:top w:val="nil"/>
              <w:left w:val="single" w:sz="8" w:space="0" w:color="auto"/>
              <w:bottom w:val="single" w:sz="4" w:space="0" w:color="auto"/>
              <w:right w:val="nil"/>
            </w:tcBorders>
            <w:shd w:val="clear" w:color="auto" w:fill="auto"/>
            <w:vAlign w:val="center"/>
            <w:hideMark/>
          </w:tcPr>
          <w:p w:rsidR="000323E7" w:rsidRPr="00D448DE" w:rsidRDefault="000323E7" w:rsidP="000323E7">
            <w:pPr>
              <w:jc w:val="cente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4" w:space="0" w:color="auto"/>
              <w:right w:val="single" w:sz="8"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rsidTr="002E5BCA">
        <w:trPr>
          <w:trHeight w:val="300"/>
        </w:trPr>
        <w:tc>
          <w:tcPr>
            <w:tcW w:w="1670" w:type="dxa"/>
            <w:tcBorders>
              <w:top w:val="nil"/>
              <w:left w:val="single" w:sz="8" w:space="0" w:color="auto"/>
              <w:bottom w:val="single" w:sz="8" w:space="0" w:color="auto"/>
              <w:right w:val="nil"/>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8"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8" w:space="0" w:color="auto"/>
              <w:right w:val="single" w:sz="8"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8" w:space="0" w:color="auto"/>
              <w:right w:val="single" w:sz="4" w:space="0" w:color="auto"/>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8" w:space="0" w:color="auto"/>
              <w:right w:val="single" w:sz="8" w:space="0" w:color="auto"/>
            </w:tcBorders>
            <w:shd w:val="clear" w:color="auto" w:fill="auto"/>
            <w:noWrap/>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rsidTr="002E5BCA">
        <w:trPr>
          <w:trHeight w:val="288"/>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288"/>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288"/>
        </w:trPr>
        <w:tc>
          <w:tcPr>
            <w:tcW w:w="3712" w:type="dxa"/>
            <w:gridSpan w:val="2"/>
            <w:tcBorders>
              <w:top w:val="nil"/>
              <w:left w:val="nil"/>
              <w:bottom w:val="single" w:sz="4" w:space="0" w:color="auto"/>
              <w:right w:val="nil"/>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single" w:sz="4" w:space="0" w:color="auto"/>
              <w:right w:val="nil"/>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nil"/>
            </w:tcBorders>
            <w:shd w:val="clear" w:color="auto" w:fill="auto"/>
            <w:vAlign w:val="bottom"/>
            <w:hideMark/>
          </w:tcPr>
          <w:p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228"/>
        </w:trPr>
        <w:tc>
          <w:tcPr>
            <w:tcW w:w="3712" w:type="dxa"/>
            <w:gridSpan w:val="2"/>
            <w:tcBorders>
              <w:top w:val="single" w:sz="4" w:space="0" w:color="auto"/>
              <w:left w:val="nil"/>
              <w:bottom w:val="nil"/>
              <w:right w:val="nil"/>
            </w:tcBorders>
            <w:shd w:val="clear" w:color="auto" w:fill="auto"/>
            <w:vAlign w:val="bottom"/>
            <w:hideMark/>
          </w:tcPr>
          <w:p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поставщик</w:t>
            </w:r>
          </w:p>
        </w:tc>
        <w:tc>
          <w:tcPr>
            <w:tcW w:w="1211" w:type="dxa"/>
            <w:tcBorders>
              <w:top w:val="nil"/>
              <w:left w:val="nil"/>
              <w:bottom w:val="nil"/>
              <w:right w:val="nil"/>
            </w:tcBorders>
            <w:shd w:val="clear" w:color="auto" w:fill="auto"/>
            <w:vAlign w:val="bottom"/>
            <w:hideMark/>
          </w:tcPr>
          <w:p w:rsidR="000323E7" w:rsidRPr="00D448DE" w:rsidRDefault="000323E7" w:rsidP="000323E7">
            <w:pPr>
              <w:jc w:val="center"/>
              <w:rPr>
                <w:rFonts w:ascii="Calibri" w:hAnsi="Calibri"/>
                <w:color w:val="000000"/>
                <w:sz w:val="16"/>
                <w:szCs w:val="16"/>
              </w:rPr>
            </w:pPr>
          </w:p>
        </w:tc>
        <w:tc>
          <w:tcPr>
            <w:tcW w:w="1340" w:type="dxa"/>
            <w:tcBorders>
              <w:top w:val="nil"/>
              <w:left w:val="nil"/>
              <w:bottom w:val="nil"/>
              <w:right w:val="nil"/>
            </w:tcBorders>
            <w:shd w:val="clear" w:color="auto" w:fill="auto"/>
            <w:vAlign w:val="bottom"/>
            <w:hideMark/>
          </w:tcPr>
          <w:p w:rsidR="000323E7" w:rsidRPr="00D448DE" w:rsidRDefault="000323E7" w:rsidP="000323E7">
            <w:pPr>
              <w:jc w:val="center"/>
              <w:rPr>
                <w:rFonts w:ascii="Calibri" w:hAnsi="Calibri"/>
                <w:color w:val="000000"/>
                <w:sz w:val="16"/>
                <w:szCs w:val="16"/>
              </w:rPr>
            </w:pPr>
          </w:p>
        </w:tc>
        <w:tc>
          <w:tcPr>
            <w:tcW w:w="1847" w:type="dxa"/>
            <w:tcBorders>
              <w:top w:val="nil"/>
              <w:left w:val="nil"/>
              <w:bottom w:val="nil"/>
              <w:right w:val="nil"/>
            </w:tcBorders>
            <w:shd w:val="clear" w:color="auto" w:fill="auto"/>
            <w:vAlign w:val="bottom"/>
            <w:hideMark/>
          </w:tcPr>
          <w:p w:rsidR="000323E7" w:rsidRPr="00D448DE" w:rsidRDefault="000323E7" w:rsidP="000323E7">
            <w:pPr>
              <w:jc w:val="center"/>
              <w:rPr>
                <w:rFonts w:ascii="Calibri" w:hAnsi="Calibri"/>
                <w:color w:val="000000"/>
                <w:sz w:val="16"/>
                <w:szCs w:val="16"/>
              </w:rPr>
            </w:pPr>
          </w:p>
        </w:tc>
        <w:tc>
          <w:tcPr>
            <w:tcW w:w="2113" w:type="dxa"/>
            <w:tcBorders>
              <w:top w:val="nil"/>
              <w:left w:val="nil"/>
              <w:bottom w:val="nil"/>
              <w:right w:val="nil"/>
            </w:tcBorders>
            <w:shd w:val="clear" w:color="auto" w:fill="auto"/>
            <w:vAlign w:val="bottom"/>
            <w:hideMark/>
          </w:tcPr>
          <w:p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подпись</w:t>
            </w:r>
          </w:p>
        </w:tc>
        <w:tc>
          <w:tcPr>
            <w:tcW w:w="2021" w:type="dxa"/>
            <w:tcBorders>
              <w:top w:val="nil"/>
              <w:left w:val="nil"/>
              <w:bottom w:val="nil"/>
              <w:right w:val="nil"/>
            </w:tcBorders>
            <w:shd w:val="clear" w:color="auto" w:fill="auto"/>
            <w:vAlign w:val="bottom"/>
            <w:hideMark/>
          </w:tcPr>
          <w:p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ФИО</w:t>
            </w: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288"/>
        </w:trPr>
        <w:tc>
          <w:tcPr>
            <w:tcW w:w="167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480"/>
        </w:trPr>
        <w:tc>
          <w:tcPr>
            <w:tcW w:w="3712" w:type="dxa"/>
            <w:gridSpan w:val="2"/>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480"/>
        </w:trPr>
        <w:tc>
          <w:tcPr>
            <w:tcW w:w="3712" w:type="dxa"/>
            <w:gridSpan w:val="2"/>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r w:rsidR="000323E7" w:rsidRPr="00D448DE" w:rsidTr="002E5BCA">
        <w:trPr>
          <w:trHeight w:val="480"/>
        </w:trPr>
        <w:tc>
          <w:tcPr>
            <w:tcW w:w="3712" w:type="dxa"/>
            <w:gridSpan w:val="2"/>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21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0323E7" w:rsidRPr="00D448DE" w:rsidRDefault="000323E7" w:rsidP="000323E7">
            <w:pPr>
              <w:rPr>
                <w:rFonts w:ascii="Calibri" w:hAnsi="Calibri"/>
                <w:color w:val="000000"/>
              </w:rPr>
            </w:pPr>
          </w:p>
        </w:tc>
      </w:tr>
    </w:tbl>
    <w:p w:rsidR="000323E7" w:rsidRPr="006E50D5" w:rsidRDefault="000323E7" w:rsidP="00183740">
      <w:pPr>
        <w:suppressAutoHyphens/>
        <w:ind w:right="96"/>
        <w:rPr>
          <w:b/>
          <w:bCs/>
          <w:sz w:val="24"/>
          <w:szCs w:val="24"/>
        </w:rPr>
      </w:pPr>
    </w:p>
    <w:sectPr w:rsidR="000323E7" w:rsidRPr="006E50D5" w:rsidSect="00183740">
      <w:headerReference w:type="default" r:id="rId16"/>
      <w:footerReference w:type="default" r:id="rId17"/>
      <w:pgSz w:w="16840" w:h="11901" w:orient="landscape" w:code="9"/>
      <w:pgMar w:top="1418" w:right="1134" w:bottom="851" w:left="1134" w:header="567"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BE9" w:rsidRDefault="00913BE9">
      <w:r>
        <w:separator/>
      </w:r>
    </w:p>
  </w:endnote>
  <w:endnote w:type="continuationSeparator" w:id="0">
    <w:p w:rsidR="00913BE9" w:rsidRDefault="0091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8B7" w:rsidRDefault="007058B7" w:rsidP="00D925FB">
    <w:pPr>
      <w:pStyle w:val="aa"/>
      <w:jc w:val="right"/>
    </w:pPr>
    <w:r>
      <w:fldChar w:fldCharType="begin"/>
    </w:r>
    <w:r>
      <w:instrText>PAGE   \* MERGEFORMAT</w:instrText>
    </w:r>
    <w:r>
      <w:fldChar w:fldCharType="separate"/>
    </w:r>
    <w:r w:rsidR="00603C3A">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8B7" w:rsidRDefault="007058B7">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03C3A">
      <w:rPr>
        <w:noProof/>
        <w:sz w:val="24"/>
        <w:szCs w:val="24"/>
      </w:rPr>
      <w:t>26</w:t>
    </w:r>
    <w:r w:rsidRPr="0043217C">
      <w:rPr>
        <w:sz w:val="24"/>
        <w:szCs w:val="24"/>
      </w:rPr>
      <w:fldChar w:fldCharType="end"/>
    </w:r>
  </w:p>
  <w:p w:rsidR="007058B7" w:rsidRDefault="007058B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BE9" w:rsidRDefault="00913BE9">
      <w:r>
        <w:separator/>
      </w:r>
    </w:p>
  </w:footnote>
  <w:footnote w:type="continuationSeparator" w:id="0">
    <w:p w:rsidR="00913BE9" w:rsidRDefault="00913BE9">
      <w:r>
        <w:continuationSeparator/>
      </w:r>
    </w:p>
  </w:footnote>
  <w:footnote w:id="1">
    <w:p w:rsidR="007058B7" w:rsidRPr="00C22712" w:rsidRDefault="007058B7" w:rsidP="005A0F8A">
      <w:pPr>
        <w:pStyle w:val="afa"/>
        <w:jc w:val="both"/>
      </w:pPr>
      <w:r w:rsidRPr="00D72EC8">
        <w:rPr>
          <w:rStyle w:val="afc"/>
        </w:rPr>
        <w:footnoteRef/>
      </w:r>
      <w:r w:rsidRPr="00D72EC8">
        <w:t xml:space="preserve"> </w:t>
      </w:r>
      <w:r>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7058B7" w:rsidRDefault="007058B7" w:rsidP="00C22712">
      <w:pPr>
        <w:pStyle w:val="afa"/>
        <w:jc w:val="both"/>
      </w:pPr>
      <w:r w:rsidRPr="00C22712">
        <w:rPr>
          <w:rStyle w:val="afc"/>
        </w:rPr>
        <w:footnoteRef/>
      </w:r>
      <w:r w:rsidRPr="00C22712">
        <w:t xml:space="preserve"> В</w:t>
      </w:r>
      <w:r>
        <w:t xml:space="preserve">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058B7" w:rsidRPr="00D72EC8" w:rsidRDefault="007058B7" w:rsidP="002E5DB6">
      <w:pPr>
        <w:pStyle w:val="af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8B7" w:rsidRPr="004A2840" w:rsidRDefault="007058B7"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8B7" w:rsidRPr="00137811" w:rsidRDefault="007058B7" w:rsidP="00137811">
    <w:pPr>
      <w:pStyle w:val="af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8B7" w:rsidRPr="0039599E" w:rsidRDefault="007058B7" w:rsidP="000449A5">
    <w:pPr>
      <w:spacing w:line="288" w:lineRule="auto"/>
      <w:jc w:val="center"/>
    </w:pPr>
    <w:r w:rsidRPr="0039599E">
      <w:t>Приложени</w:t>
    </w:r>
    <w:r>
      <w:t xml:space="preserve">е №__ </w:t>
    </w:r>
    <w:r w:rsidRPr="0039599E">
      <w:t>к совместному приказу ОАО «РусГидро» и ОАО «УК ГидроОГК»</w:t>
    </w:r>
  </w:p>
  <w:p w:rsidR="007058B7" w:rsidRDefault="007058B7" w:rsidP="000449A5">
    <w:pPr>
      <w:pBdr>
        <w:bottom w:val="single" w:sz="12" w:space="1" w:color="auto"/>
      </w:pBdr>
      <w:spacing w:line="288" w:lineRule="auto"/>
      <w:jc w:val="center"/>
    </w:pPr>
    <w:r w:rsidRPr="0039599E">
      <w:t>от «__»_____________2010 г.</w:t>
    </w:r>
    <w:r>
      <w:t xml:space="preserve"> </w:t>
    </w:r>
    <w:r w:rsidRPr="0039599E">
      <w:t>№________________________</w:t>
    </w:r>
  </w:p>
  <w:p w:rsidR="007058B7" w:rsidRDefault="007058B7">
    <w:pPr>
      <w:pStyle w:val="af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8B7" w:rsidRDefault="007058B7"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FF651CD"/>
    <w:multiLevelType w:val="multilevel"/>
    <w:tmpl w:val="B33C9B8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sz w:val="24"/>
        <w:szCs w:val="24"/>
      </w:rPr>
    </w:lvl>
    <w:lvl w:ilvl="2">
      <w:start w:val="1"/>
      <w:numFmt w:val="decimal"/>
      <w:lvlText w:val="%1.%2.%3."/>
      <w:lvlJc w:val="left"/>
      <w:pPr>
        <w:ind w:left="1855"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A89527B"/>
    <w:multiLevelType w:val="multilevel"/>
    <w:tmpl w:val="1D9E872A"/>
    <w:lvl w:ilvl="0">
      <w:start w:val="10"/>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2F2765"/>
    <w:multiLevelType w:val="multilevel"/>
    <w:tmpl w:val="D23251B4"/>
    <w:lvl w:ilvl="0">
      <w:start w:val="1"/>
      <w:numFmt w:val="decimal"/>
      <w:lvlText w:val="%1."/>
      <w:lvlJc w:val="left"/>
      <w:pPr>
        <w:tabs>
          <w:tab w:val="num" w:pos="3196"/>
        </w:tabs>
        <w:ind w:left="3196"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971541B"/>
    <w:multiLevelType w:val="hybridMultilevel"/>
    <w:tmpl w:val="3072E32A"/>
    <w:lvl w:ilvl="0" w:tplc="0838989C">
      <w:start w:val="1"/>
      <w:numFmt w:val="decimal"/>
      <w:lvlText w:val="%1."/>
      <w:lvlJc w:val="left"/>
      <w:pPr>
        <w:ind w:left="720" w:hanging="360"/>
      </w:pPr>
      <w:rPr>
        <w:rFonts w:eastAsia="Times New Roman" w:hint="default"/>
        <w:b w:val="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AF2071"/>
    <w:multiLevelType w:val="multilevel"/>
    <w:tmpl w:val="F20C6116"/>
    <w:lvl w:ilvl="0">
      <w:start w:val="1"/>
      <w:numFmt w:val="decimal"/>
      <w:lvlText w:val="%1."/>
      <w:lvlJc w:val="left"/>
      <w:pPr>
        <w:tabs>
          <w:tab w:val="num" w:pos="360"/>
        </w:tabs>
        <w:ind w:left="360" w:hanging="360"/>
      </w:pPr>
      <w:rPr>
        <w:rFonts w:hint="default"/>
      </w:rPr>
    </w:lvl>
    <w:lvl w:ilvl="1">
      <w:start w:val="1"/>
      <w:numFmt w:val="decimal"/>
      <w:lvlText w:val="9.7.%2."/>
      <w:lvlJc w:val="left"/>
      <w:pPr>
        <w:tabs>
          <w:tab w:val="num" w:pos="1283"/>
        </w:tabs>
        <w:ind w:left="1283" w:hanging="432"/>
      </w:pPr>
      <w:rPr>
        <w:rFonts w:hint="default"/>
        <w:b w:val="0"/>
        <w:sz w:val="24"/>
        <w:szCs w:val="24"/>
      </w:rPr>
    </w:lvl>
    <w:lvl w:ilvl="2">
      <w:start w:val="1"/>
      <w:numFmt w:val="decimal"/>
      <w:lvlText w:val="%1.%2.%3."/>
      <w:lvlJc w:val="left"/>
      <w:pPr>
        <w:tabs>
          <w:tab w:val="num" w:pos="1855"/>
        </w:tabs>
        <w:ind w:left="1639" w:hanging="504"/>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7"/>
  </w:num>
  <w:num w:numId="2">
    <w:abstractNumId w:val="2"/>
  </w:num>
  <w:num w:numId="3">
    <w:abstractNumId w:val="10"/>
  </w:num>
  <w:num w:numId="4">
    <w:abstractNumId w:val="11"/>
  </w:num>
  <w:num w:numId="5">
    <w:abstractNumId w:val="1"/>
  </w:num>
  <w:num w:numId="6">
    <w:abstractNumId w:val="14"/>
  </w:num>
  <w:num w:numId="7">
    <w:abstractNumId w:val="22"/>
  </w:num>
  <w:num w:numId="8">
    <w:abstractNumId w:val="21"/>
  </w:num>
  <w:num w:numId="9">
    <w:abstractNumId w:val="7"/>
  </w:num>
  <w:num w:numId="10">
    <w:abstractNumId w:val="15"/>
  </w:num>
  <w:num w:numId="11">
    <w:abstractNumId w:val="12"/>
  </w:num>
  <w:num w:numId="12">
    <w:abstractNumId w:val="18"/>
  </w:num>
  <w:num w:numId="13">
    <w:abstractNumId w:val="4"/>
  </w:num>
  <w:num w:numId="14">
    <w:abstractNumId w:val="3"/>
  </w:num>
  <w:num w:numId="15">
    <w:abstractNumId w:val="16"/>
  </w:num>
  <w:num w:numId="16">
    <w:abstractNumId w:val="13"/>
  </w:num>
  <w:num w:numId="17">
    <w:abstractNumId w:val="5"/>
  </w:num>
  <w:num w:numId="18">
    <w:abstractNumId w:val="0"/>
  </w:num>
  <w:num w:numId="19">
    <w:abstractNumId w:val="23"/>
  </w:num>
  <w:num w:numId="20">
    <w:abstractNumId w:val="9"/>
  </w:num>
  <w:num w:numId="21">
    <w:abstractNumId w:val="24"/>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0"/>
  </w:num>
  <w:num w:numId="25">
    <w:abstractNumId w:val="6"/>
  </w:num>
  <w:num w:numId="2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1BA5"/>
    <w:rsid w:val="000232F8"/>
    <w:rsid w:val="00025115"/>
    <w:rsid w:val="0002515E"/>
    <w:rsid w:val="000255EF"/>
    <w:rsid w:val="0002647A"/>
    <w:rsid w:val="00027046"/>
    <w:rsid w:val="00030560"/>
    <w:rsid w:val="000305D8"/>
    <w:rsid w:val="000314AF"/>
    <w:rsid w:val="00032346"/>
    <w:rsid w:val="000323E7"/>
    <w:rsid w:val="00033D43"/>
    <w:rsid w:val="0003417B"/>
    <w:rsid w:val="00034502"/>
    <w:rsid w:val="000366D6"/>
    <w:rsid w:val="00037E45"/>
    <w:rsid w:val="00040075"/>
    <w:rsid w:val="00040503"/>
    <w:rsid w:val="000411CF"/>
    <w:rsid w:val="000418BC"/>
    <w:rsid w:val="00043692"/>
    <w:rsid w:val="000440DC"/>
    <w:rsid w:val="000449A5"/>
    <w:rsid w:val="00044FD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90"/>
    <w:rsid w:val="00062F81"/>
    <w:rsid w:val="00063594"/>
    <w:rsid w:val="000645F3"/>
    <w:rsid w:val="00065EAC"/>
    <w:rsid w:val="0007021B"/>
    <w:rsid w:val="00072BE0"/>
    <w:rsid w:val="00075B6D"/>
    <w:rsid w:val="00075EF0"/>
    <w:rsid w:val="000776D0"/>
    <w:rsid w:val="0008018D"/>
    <w:rsid w:val="000801C8"/>
    <w:rsid w:val="00080ACB"/>
    <w:rsid w:val="00080C1E"/>
    <w:rsid w:val="000821E9"/>
    <w:rsid w:val="0008242B"/>
    <w:rsid w:val="00084BDE"/>
    <w:rsid w:val="00085878"/>
    <w:rsid w:val="00085BF9"/>
    <w:rsid w:val="00087AB5"/>
    <w:rsid w:val="0009182D"/>
    <w:rsid w:val="0009260B"/>
    <w:rsid w:val="0009558D"/>
    <w:rsid w:val="000960D1"/>
    <w:rsid w:val="000964F2"/>
    <w:rsid w:val="00096533"/>
    <w:rsid w:val="000A17EC"/>
    <w:rsid w:val="000A2ACA"/>
    <w:rsid w:val="000A3FB5"/>
    <w:rsid w:val="000A4FE8"/>
    <w:rsid w:val="000A54CA"/>
    <w:rsid w:val="000A684E"/>
    <w:rsid w:val="000A76E0"/>
    <w:rsid w:val="000A7FDC"/>
    <w:rsid w:val="000B28FF"/>
    <w:rsid w:val="000B2EC5"/>
    <w:rsid w:val="000B2ED7"/>
    <w:rsid w:val="000B4924"/>
    <w:rsid w:val="000B581C"/>
    <w:rsid w:val="000B6C1A"/>
    <w:rsid w:val="000B7D2A"/>
    <w:rsid w:val="000C250A"/>
    <w:rsid w:val="000C2919"/>
    <w:rsid w:val="000C292F"/>
    <w:rsid w:val="000C308E"/>
    <w:rsid w:val="000C38DB"/>
    <w:rsid w:val="000C3A50"/>
    <w:rsid w:val="000C3C1D"/>
    <w:rsid w:val="000C4D8D"/>
    <w:rsid w:val="000C72CB"/>
    <w:rsid w:val="000C7B85"/>
    <w:rsid w:val="000D1614"/>
    <w:rsid w:val="000D1FA6"/>
    <w:rsid w:val="000D32FC"/>
    <w:rsid w:val="000D4032"/>
    <w:rsid w:val="000D4697"/>
    <w:rsid w:val="000D55C2"/>
    <w:rsid w:val="000D6539"/>
    <w:rsid w:val="000E2FEF"/>
    <w:rsid w:val="000E5DD7"/>
    <w:rsid w:val="000F1197"/>
    <w:rsid w:val="000F22D2"/>
    <w:rsid w:val="000F26D4"/>
    <w:rsid w:val="000F2EB7"/>
    <w:rsid w:val="000F5B0A"/>
    <w:rsid w:val="0010069B"/>
    <w:rsid w:val="00101800"/>
    <w:rsid w:val="00103684"/>
    <w:rsid w:val="00105AFD"/>
    <w:rsid w:val="001070B6"/>
    <w:rsid w:val="001073A1"/>
    <w:rsid w:val="00111E24"/>
    <w:rsid w:val="00112CD5"/>
    <w:rsid w:val="00114438"/>
    <w:rsid w:val="00116B83"/>
    <w:rsid w:val="0011766E"/>
    <w:rsid w:val="00117C09"/>
    <w:rsid w:val="0012117F"/>
    <w:rsid w:val="001230C3"/>
    <w:rsid w:val="00125437"/>
    <w:rsid w:val="00125F1E"/>
    <w:rsid w:val="0012782F"/>
    <w:rsid w:val="0013396C"/>
    <w:rsid w:val="001345EC"/>
    <w:rsid w:val="00135804"/>
    <w:rsid w:val="001366EA"/>
    <w:rsid w:val="00137811"/>
    <w:rsid w:val="00137B9E"/>
    <w:rsid w:val="00140980"/>
    <w:rsid w:val="00140E81"/>
    <w:rsid w:val="001424B3"/>
    <w:rsid w:val="001448B1"/>
    <w:rsid w:val="00145178"/>
    <w:rsid w:val="001469D5"/>
    <w:rsid w:val="00147BDB"/>
    <w:rsid w:val="001509A0"/>
    <w:rsid w:val="00150C13"/>
    <w:rsid w:val="001515BB"/>
    <w:rsid w:val="0015207D"/>
    <w:rsid w:val="00152A39"/>
    <w:rsid w:val="00152B8B"/>
    <w:rsid w:val="0015376A"/>
    <w:rsid w:val="00153D58"/>
    <w:rsid w:val="001551E2"/>
    <w:rsid w:val="0015563F"/>
    <w:rsid w:val="0016007C"/>
    <w:rsid w:val="001615AF"/>
    <w:rsid w:val="00161CB4"/>
    <w:rsid w:val="00163F02"/>
    <w:rsid w:val="00164236"/>
    <w:rsid w:val="00164C3F"/>
    <w:rsid w:val="00164E39"/>
    <w:rsid w:val="001656B8"/>
    <w:rsid w:val="001657CA"/>
    <w:rsid w:val="00166A71"/>
    <w:rsid w:val="001719C9"/>
    <w:rsid w:val="001759BE"/>
    <w:rsid w:val="001765A4"/>
    <w:rsid w:val="00183740"/>
    <w:rsid w:val="00184F1A"/>
    <w:rsid w:val="00185A44"/>
    <w:rsid w:val="00185D1D"/>
    <w:rsid w:val="001877FB"/>
    <w:rsid w:val="0019126E"/>
    <w:rsid w:val="00192898"/>
    <w:rsid w:val="001930DC"/>
    <w:rsid w:val="00194328"/>
    <w:rsid w:val="001950A6"/>
    <w:rsid w:val="001953C9"/>
    <w:rsid w:val="001962DA"/>
    <w:rsid w:val="00196534"/>
    <w:rsid w:val="001A0A25"/>
    <w:rsid w:val="001A1734"/>
    <w:rsid w:val="001A7ABB"/>
    <w:rsid w:val="001A7BC5"/>
    <w:rsid w:val="001B1BD9"/>
    <w:rsid w:val="001B4BA6"/>
    <w:rsid w:val="001B5D4B"/>
    <w:rsid w:val="001B7620"/>
    <w:rsid w:val="001C04D6"/>
    <w:rsid w:val="001C29A5"/>
    <w:rsid w:val="001C3CCD"/>
    <w:rsid w:val="001C45E2"/>
    <w:rsid w:val="001C5BDF"/>
    <w:rsid w:val="001C7D40"/>
    <w:rsid w:val="001D15C0"/>
    <w:rsid w:val="001D1EEE"/>
    <w:rsid w:val="001D35A3"/>
    <w:rsid w:val="001D5E93"/>
    <w:rsid w:val="001E001C"/>
    <w:rsid w:val="001E09BE"/>
    <w:rsid w:val="001E0E6E"/>
    <w:rsid w:val="001E171E"/>
    <w:rsid w:val="001E41C5"/>
    <w:rsid w:val="001E5DB5"/>
    <w:rsid w:val="001E5ED5"/>
    <w:rsid w:val="001E66D2"/>
    <w:rsid w:val="001F0895"/>
    <w:rsid w:val="001F2130"/>
    <w:rsid w:val="001F37BB"/>
    <w:rsid w:val="001F418E"/>
    <w:rsid w:val="002007CD"/>
    <w:rsid w:val="0020083D"/>
    <w:rsid w:val="00200F02"/>
    <w:rsid w:val="00201C20"/>
    <w:rsid w:val="00203727"/>
    <w:rsid w:val="00204472"/>
    <w:rsid w:val="00204BC0"/>
    <w:rsid w:val="002056DD"/>
    <w:rsid w:val="0020796F"/>
    <w:rsid w:val="00210D43"/>
    <w:rsid w:val="002114F9"/>
    <w:rsid w:val="00211B90"/>
    <w:rsid w:val="0021350C"/>
    <w:rsid w:val="00214985"/>
    <w:rsid w:val="00214CAF"/>
    <w:rsid w:val="00214DDD"/>
    <w:rsid w:val="00220D01"/>
    <w:rsid w:val="002217F9"/>
    <w:rsid w:val="00225CED"/>
    <w:rsid w:val="00226BAC"/>
    <w:rsid w:val="00226CA3"/>
    <w:rsid w:val="002274CB"/>
    <w:rsid w:val="0022788D"/>
    <w:rsid w:val="0023476A"/>
    <w:rsid w:val="00235CB1"/>
    <w:rsid w:val="002364C1"/>
    <w:rsid w:val="00237014"/>
    <w:rsid w:val="002376C5"/>
    <w:rsid w:val="00237804"/>
    <w:rsid w:val="0024071C"/>
    <w:rsid w:val="002428FE"/>
    <w:rsid w:val="00243381"/>
    <w:rsid w:val="0024406F"/>
    <w:rsid w:val="0024442E"/>
    <w:rsid w:val="00246671"/>
    <w:rsid w:val="0024702E"/>
    <w:rsid w:val="00247082"/>
    <w:rsid w:val="002500C8"/>
    <w:rsid w:val="00250810"/>
    <w:rsid w:val="0025311C"/>
    <w:rsid w:val="002531A3"/>
    <w:rsid w:val="0025725F"/>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4136"/>
    <w:rsid w:val="00286D6E"/>
    <w:rsid w:val="00286DA2"/>
    <w:rsid w:val="00286E66"/>
    <w:rsid w:val="0029798E"/>
    <w:rsid w:val="002979CB"/>
    <w:rsid w:val="002A2D74"/>
    <w:rsid w:val="002A3B11"/>
    <w:rsid w:val="002A3E19"/>
    <w:rsid w:val="002A47EA"/>
    <w:rsid w:val="002A620D"/>
    <w:rsid w:val="002A633B"/>
    <w:rsid w:val="002A7977"/>
    <w:rsid w:val="002B1618"/>
    <w:rsid w:val="002B183D"/>
    <w:rsid w:val="002B19B4"/>
    <w:rsid w:val="002B23AA"/>
    <w:rsid w:val="002B4D3A"/>
    <w:rsid w:val="002B53B7"/>
    <w:rsid w:val="002B64CB"/>
    <w:rsid w:val="002B7BB1"/>
    <w:rsid w:val="002C66A7"/>
    <w:rsid w:val="002C74ED"/>
    <w:rsid w:val="002C7E87"/>
    <w:rsid w:val="002C7F1A"/>
    <w:rsid w:val="002D0897"/>
    <w:rsid w:val="002D17EA"/>
    <w:rsid w:val="002D323D"/>
    <w:rsid w:val="002D552D"/>
    <w:rsid w:val="002D55AC"/>
    <w:rsid w:val="002D5B74"/>
    <w:rsid w:val="002D6504"/>
    <w:rsid w:val="002D6BB1"/>
    <w:rsid w:val="002E06E1"/>
    <w:rsid w:val="002E1077"/>
    <w:rsid w:val="002E259D"/>
    <w:rsid w:val="002E2D0C"/>
    <w:rsid w:val="002E358A"/>
    <w:rsid w:val="002E4B1C"/>
    <w:rsid w:val="002E5329"/>
    <w:rsid w:val="002E5BCA"/>
    <w:rsid w:val="002E5D99"/>
    <w:rsid w:val="002E5DB6"/>
    <w:rsid w:val="002E6D16"/>
    <w:rsid w:val="002E6FE5"/>
    <w:rsid w:val="002F0CE8"/>
    <w:rsid w:val="002F0F4C"/>
    <w:rsid w:val="002F1BA1"/>
    <w:rsid w:val="002F1EA5"/>
    <w:rsid w:val="002F40A1"/>
    <w:rsid w:val="002F40F4"/>
    <w:rsid w:val="002F5CEB"/>
    <w:rsid w:val="00300E45"/>
    <w:rsid w:val="00301E83"/>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33B4"/>
    <w:rsid w:val="00334DA4"/>
    <w:rsid w:val="003352F2"/>
    <w:rsid w:val="00335A98"/>
    <w:rsid w:val="003378A1"/>
    <w:rsid w:val="00340B00"/>
    <w:rsid w:val="00342ADA"/>
    <w:rsid w:val="00343A16"/>
    <w:rsid w:val="00344165"/>
    <w:rsid w:val="003453D9"/>
    <w:rsid w:val="00346BC0"/>
    <w:rsid w:val="003503D3"/>
    <w:rsid w:val="003503F5"/>
    <w:rsid w:val="00351AE3"/>
    <w:rsid w:val="00354531"/>
    <w:rsid w:val="00356297"/>
    <w:rsid w:val="00357420"/>
    <w:rsid w:val="0036020D"/>
    <w:rsid w:val="00360D2C"/>
    <w:rsid w:val="00364AB4"/>
    <w:rsid w:val="0036513A"/>
    <w:rsid w:val="00366352"/>
    <w:rsid w:val="00366476"/>
    <w:rsid w:val="003676D5"/>
    <w:rsid w:val="00371A36"/>
    <w:rsid w:val="00377289"/>
    <w:rsid w:val="00380236"/>
    <w:rsid w:val="00381C57"/>
    <w:rsid w:val="00382392"/>
    <w:rsid w:val="00383331"/>
    <w:rsid w:val="00383569"/>
    <w:rsid w:val="0038414F"/>
    <w:rsid w:val="00385D0C"/>
    <w:rsid w:val="00385E7C"/>
    <w:rsid w:val="00386BF6"/>
    <w:rsid w:val="00390198"/>
    <w:rsid w:val="003903E1"/>
    <w:rsid w:val="00391EB8"/>
    <w:rsid w:val="00392FDD"/>
    <w:rsid w:val="0039301F"/>
    <w:rsid w:val="00394845"/>
    <w:rsid w:val="00395BF5"/>
    <w:rsid w:val="003A3785"/>
    <w:rsid w:val="003A3B60"/>
    <w:rsid w:val="003A4F2F"/>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64F5"/>
    <w:rsid w:val="003C774A"/>
    <w:rsid w:val="003D09D5"/>
    <w:rsid w:val="003D0AF9"/>
    <w:rsid w:val="003D2972"/>
    <w:rsid w:val="003D71ED"/>
    <w:rsid w:val="003D7B56"/>
    <w:rsid w:val="003D7DE5"/>
    <w:rsid w:val="003E0356"/>
    <w:rsid w:val="003E0765"/>
    <w:rsid w:val="003E3E40"/>
    <w:rsid w:val="003E41B0"/>
    <w:rsid w:val="003F0E24"/>
    <w:rsid w:val="003F737B"/>
    <w:rsid w:val="004000BB"/>
    <w:rsid w:val="00400965"/>
    <w:rsid w:val="00401B07"/>
    <w:rsid w:val="00403421"/>
    <w:rsid w:val="00403B68"/>
    <w:rsid w:val="00404270"/>
    <w:rsid w:val="0040641D"/>
    <w:rsid w:val="00410F47"/>
    <w:rsid w:val="00414036"/>
    <w:rsid w:val="00416F8F"/>
    <w:rsid w:val="00420EEC"/>
    <w:rsid w:val="00425C96"/>
    <w:rsid w:val="004309A2"/>
    <w:rsid w:val="00432314"/>
    <w:rsid w:val="00435A41"/>
    <w:rsid w:val="00435AE5"/>
    <w:rsid w:val="00435F4A"/>
    <w:rsid w:val="00436C5A"/>
    <w:rsid w:val="00440A98"/>
    <w:rsid w:val="00440CBE"/>
    <w:rsid w:val="00440F74"/>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5D82"/>
    <w:rsid w:val="004661F0"/>
    <w:rsid w:val="00466898"/>
    <w:rsid w:val="00466D19"/>
    <w:rsid w:val="00473546"/>
    <w:rsid w:val="00473F52"/>
    <w:rsid w:val="00475E8E"/>
    <w:rsid w:val="00477261"/>
    <w:rsid w:val="00480A1E"/>
    <w:rsid w:val="00480A6D"/>
    <w:rsid w:val="00481102"/>
    <w:rsid w:val="00483D54"/>
    <w:rsid w:val="004845F2"/>
    <w:rsid w:val="00486034"/>
    <w:rsid w:val="004878F6"/>
    <w:rsid w:val="00490D86"/>
    <w:rsid w:val="004925A6"/>
    <w:rsid w:val="0049377D"/>
    <w:rsid w:val="0049486D"/>
    <w:rsid w:val="00494E5E"/>
    <w:rsid w:val="004957E6"/>
    <w:rsid w:val="0049584A"/>
    <w:rsid w:val="00495886"/>
    <w:rsid w:val="004959A8"/>
    <w:rsid w:val="00495BB1"/>
    <w:rsid w:val="00495CF5"/>
    <w:rsid w:val="004A0A71"/>
    <w:rsid w:val="004A2840"/>
    <w:rsid w:val="004B36D3"/>
    <w:rsid w:val="004B5014"/>
    <w:rsid w:val="004B5E4E"/>
    <w:rsid w:val="004B6B70"/>
    <w:rsid w:val="004C0DF5"/>
    <w:rsid w:val="004C7B7A"/>
    <w:rsid w:val="004D08CA"/>
    <w:rsid w:val="004D0C13"/>
    <w:rsid w:val="004D0FEE"/>
    <w:rsid w:val="004E08CF"/>
    <w:rsid w:val="004E187E"/>
    <w:rsid w:val="004E1D8C"/>
    <w:rsid w:val="004E2C33"/>
    <w:rsid w:val="004E37E0"/>
    <w:rsid w:val="004E4F84"/>
    <w:rsid w:val="004E5451"/>
    <w:rsid w:val="004E6D3D"/>
    <w:rsid w:val="004E7788"/>
    <w:rsid w:val="004F2558"/>
    <w:rsid w:val="004F2D41"/>
    <w:rsid w:val="004F6007"/>
    <w:rsid w:val="004F67A0"/>
    <w:rsid w:val="004F6E52"/>
    <w:rsid w:val="005013D9"/>
    <w:rsid w:val="00501C20"/>
    <w:rsid w:val="00501DF2"/>
    <w:rsid w:val="00504435"/>
    <w:rsid w:val="005047AA"/>
    <w:rsid w:val="00504F38"/>
    <w:rsid w:val="00507989"/>
    <w:rsid w:val="005130C4"/>
    <w:rsid w:val="005152E2"/>
    <w:rsid w:val="005154EE"/>
    <w:rsid w:val="00515700"/>
    <w:rsid w:val="00515725"/>
    <w:rsid w:val="005161E0"/>
    <w:rsid w:val="00516A7E"/>
    <w:rsid w:val="005172E6"/>
    <w:rsid w:val="00520874"/>
    <w:rsid w:val="005211AD"/>
    <w:rsid w:val="00522988"/>
    <w:rsid w:val="00522A4E"/>
    <w:rsid w:val="0052501A"/>
    <w:rsid w:val="00525259"/>
    <w:rsid w:val="00525D11"/>
    <w:rsid w:val="00526698"/>
    <w:rsid w:val="00530451"/>
    <w:rsid w:val="00533C21"/>
    <w:rsid w:val="005350D1"/>
    <w:rsid w:val="00536879"/>
    <w:rsid w:val="0054035E"/>
    <w:rsid w:val="005431D6"/>
    <w:rsid w:val="00544B58"/>
    <w:rsid w:val="00546089"/>
    <w:rsid w:val="00547B96"/>
    <w:rsid w:val="00550A11"/>
    <w:rsid w:val="00551E97"/>
    <w:rsid w:val="0055291E"/>
    <w:rsid w:val="00553C38"/>
    <w:rsid w:val="00554CB8"/>
    <w:rsid w:val="00557344"/>
    <w:rsid w:val="00560137"/>
    <w:rsid w:val="0056154C"/>
    <w:rsid w:val="00564EFD"/>
    <w:rsid w:val="00565582"/>
    <w:rsid w:val="00565647"/>
    <w:rsid w:val="00565C29"/>
    <w:rsid w:val="00566C74"/>
    <w:rsid w:val="005700B0"/>
    <w:rsid w:val="00571576"/>
    <w:rsid w:val="00571F63"/>
    <w:rsid w:val="00571FF8"/>
    <w:rsid w:val="00574803"/>
    <w:rsid w:val="00574D3E"/>
    <w:rsid w:val="00575852"/>
    <w:rsid w:val="005761A6"/>
    <w:rsid w:val="00580670"/>
    <w:rsid w:val="00581AC6"/>
    <w:rsid w:val="00582A1E"/>
    <w:rsid w:val="00584C11"/>
    <w:rsid w:val="0058785E"/>
    <w:rsid w:val="005902B9"/>
    <w:rsid w:val="005905B3"/>
    <w:rsid w:val="00591B15"/>
    <w:rsid w:val="00594407"/>
    <w:rsid w:val="00595413"/>
    <w:rsid w:val="00596163"/>
    <w:rsid w:val="0059660F"/>
    <w:rsid w:val="005A0599"/>
    <w:rsid w:val="005A0965"/>
    <w:rsid w:val="005A0F8A"/>
    <w:rsid w:val="005A6816"/>
    <w:rsid w:val="005A6C39"/>
    <w:rsid w:val="005A72AD"/>
    <w:rsid w:val="005B03CE"/>
    <w:rsid w:val="005B09E1"/>
    <w:rsid w:val="005B1574"/>
    <w:rsid w:val="005B1A71"/>
    <w:rsid w:val="005B292C"/>
    <w:rsid w:val="005B2C20"/>
    <w:rsid w:val="005B54ED"/>
    <w:rsid w:val="005C06A9"/>
    <w:rsid w:val="005C2007"/>
    <w:rsid w:val="005C4FA9"/>
    <w:rsid w:val="005C55BA"/>
    <w:rsid w:val="005C6F17"/>
    <w:rsid w:val="005D0D14"/>
    <w:rsid w:val="005D4FB6"/>
    <w:rsid w:val="005D6724"/>
    <w:rsid w:val="005D6D7D"/>
    <w:rsid w:val="005E1DC7"/>
    <w:rsid w:val="005E4079"/>
    <w:rsid w:val="005E59AE"/>
    <w:rsid w:val="005E6F32"/>
    <w:rsid w:val="005F09E6"/>
    <w:rsid w:val="005F5864"/>
    <w:rsid w:val="005F767F"/>
    <w:rsid w:val="005F7BA7"/>
    <w:rsid w:val="006005EA"/>
    <w:rsid w:val="00602291"/>
    <w:rsid w:val="00603AC7"/>
    <w:rsid w:val="00603C3A"/>
    <w:rsid w:val="00605334"/>
    <w:rsid w:val="00606369"/>
    <w:rsid w:val="00606F99"/>
    <w:rsid w:val="00610DDC"/>
    <w:rsid w:val="0061221A"/>
    <w:rsid w:val="00612351"/>
    <w:rsid w:val="00615AD1"/>
    <w:rsid w:val="00616660"/>
    <w:rsid w:val="00622530"/>
    <w:rsid w:val="00622C5D"/>
    <w:rsid w:val="00623694"/>
    <w:rsid w:val="00623BD7"/>
    <w:rsid w:val="00624DBD"/>
    <w:rsid w:val="006253FE"/>
    <w:rsid w:val="00625479"/>
    <w:rsid w:val="006256D1"/>
    <w:rsid w:val="006257F9"/>
    <w:rsid w:val="006263D6"/>
    <w:rsid w:val="00626AD3"/>
    <w:rsid w:val="006328ED"/>
    <w:rsid w:val="00633318"/>
    <w:rsid w:val="00636E32"/>
    <w:rsid w:val="00637754"/>
    <w:rsid w:val="0064141B"/>
    <w:rsid w:val="0064268A"/>
    <w:rsid w:val="00643892"/>
    <w:rsid w:val="00647823"/>
    <w:rsid w:val="006504AA"/>
    <w:rsid w:val="00652666"/>
    <w:rsid w:val="00652A9A"/>
    <w:rsid w:val="006535C5"/>
    <w:rsid w:val="00653EED"/>
    <w:rsid w:val="00654196"/>
    <w:rsid w:val="006558E4"/>
    <w:rsid w:val="00656162"/>
    <w:rsid w:val="00657AFF"/>
    <w:rsid w:val="0066026E"/>
    <w:rsid w:val="00660750"/>
    <w:rsid w:val="006657A5"/>
    <w:rsid w:val="00666CA2"/>
    <w:rsid w:val="0067055E"/>
    <w:rsid w:val="00672013"/>
    <w:rsid w:val="00672140"/>
    <w:rsid w:val="0067224C"/>
    <w:rsid w:val="0067234E"/>
    <w:rsid w:val="00673420"/>
    <w:rsid w:val="006753DF"/>
    <w:rsid w:val="006805E1"/>
    <w:rsid w:val="00680EEE"/>
    <w:rsid w:val="00683548"/>
    <w:rsid w:val="006843B8"/>
    <w:rsid w:val="00684808"/>
    <w:rsid w:val="00685209"/>
    <w:rsid w:val="00685254"/>
    <w:rsid w:val="00690A0B"/>
    <w:rsid w:val="006923D3"/>
    <w:rsid w:val="00692FBF"/>
    <w:rsid w:val="00693178"/>
    <w:rsid w:val="006A0C9C"/>
    <w:rsid w:val="006A3603"/>
    <w:rsid w:val="006A5BA6"/>
    <w:rsid w:val="006A5C76"/>
    <w:rsid w:val="006B1209"/>
    <w:rsid w:val="006B20AD"/>
    <w:rsid w:val="006B3CBC"/>
    <w:rsid w:val="006B4531"/>
    <w:rsid w:val="006B7082"/>
    <w:rsid w:val="006B726B"/>
    <w:rsid w:val="006B7DAB"/>
    <w:rsid w:val="006C08B3"/>
    <w:rsid w:val="006C0C09"/>
    <w:rsid w:val="006C17B0"/>
    <w:rsid w:val="006C20A6"/>
    <w:rsid w:val="006C3741"/>
    <w:rsid w:val="006C789E"/>
    <w:rsid w:val="006D0413"/>
    <w:rsid w:val="006D0693"/>
    <w:rsid w:val="006D1B70"/>
    <w:rsid w:val="006D4479"/>
    <w:rsid w:val="006D4D8B"/>
    <w:rsid w:val="006D67A6"/>
    <w:rsid w:val="006D6E3A"/>
    <w:rsid w:val="006D7ECA"/>
    <w:rsid w:val="006D7F12"/>
    <w:rsid w:val="006E0658"/>
    <w:rsid w:val="006E313B"/>
    <w:rsid w:val="006E31F1"/>
    <w:rsid w:val="006E4F77"/>
    <w:rsid w:val="006E50D5"/>
    <w:rsid w:val="006E5586"/>
    <w:rsid w:val="006E6A94"/>
    <w:rsid w:val="006F0247"/>
    <w:rsid w:val="006F1179"/>
    <w:rsid w:val="006F1BAD"/>
    <w:rsid w:val="006F2B3B"/>
    <w:rsid w:val="006F72F3"/>
    <w:rsid w:val="00702CBB"/>
    <w:rsid w:val="00704C66"/>
    <w:rsid w:val="007050FD"/>
    <w:rsid w:val="007058B7"/>
    <w:rsid w:val="00710357"/>
    <w:rsid w:val="007103EC"/>
    <w:rsid w:val="007120C4"/>
    <w:rsid w:val="007167C9"/>
    <w:rsid w:val="00717A48"/>
    <w:rsid w:val="007214DF"/>
    <w:rsid w:val="0072413E"/>
    <w:rsid w:val="007241A0"/>
    <w:rsid w:val="00724447"/>
    <w:rsid w:val="00724C02"/>
    <w:rsid w:val="0073039C"/>
    <w:rsid w:val="00731AE5"/>
    <w:rsid w:val="00733ACD"/>
    <w:rsid w:val="00737D9F"/>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4B47"/>
    <w:rsid w:val="007655EB"/>
    <w:rsid w:val="00766105"/>
    <w:rsid w:val="00766369"/>
    <w:rsid w:val="00767159"/>
    <w:rsid w:val="00767244"/>
    <w:rsid w:val="00770202"/>
    <w:rsid w:val="00770F5A"/>
    <w:rsid w:val="007713D8"/>
    <w:rsid w:val="00771A3D"/>
    <w:rsid w:val="00771B09"/>
    <w:rsid w:val="007730EF"/>
    <w:rsid w:val="00773AFE"/>
    <w:rsid w:val="00775B55"/>
    <w:rsid w:val="0077619B"/>
    <w:rsid w:val="007779E8"/>
    <w:rsid w:val="00781089"/>
    <w:rsid w:val="00781258"/>
    <w:rsid w:val="0078252A"/>
    <w:rsid w:val="007841B8"/>
    <w:rsid w:val="007847F6"/>
    <w:rsid w:val="007848AB"/>
    <w:rsid w:val="007850A6"/>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707"/>
    <w:rsid w:val="007B1607"/>
    <w:rsid w:val="007B203D"/>
    <w:rsid w:val="007B3132"/>
    <w:rsid w:val="007B3CBF"/>
    <w:rsid w:val="007B429D"/>
    <w:rsid w:val="007B4F57"/>
    <w:rsid w:val="007B61AB"/>
    <w:rsid w:val="007C1D39"/>
    <w:rsid w:val="007C1DE8"/>
    <w:rsid w:val="007C719A"/>
    <w:rsid w:val="007D01D7"/>
    <w:rsid w:val="007D41D8"/>
    <w:rsid w:val="007D5CE1"/>
    <w:rsid w:val="007D6E9A"/>
    <w:rsid w:val="007D7068"/>
    <w:rsid w:val="007D768C"/>
    <w:rsid w:val="007E008C"/>
    <w:rsid w:val="007E194D"/>
    <w:rsid w:val="007E2AC1"/>
    <w:rsid w:val="007E467F"/>
    <w:rsid w:val="007E5CA5"/>
    <w:rsid w:val="007F160C"/>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5C2B"/>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38D1"/>
    <w:rsid w:val="008548A4"/>
    <w:rsid w:val="00854BE2"/>
    <w:rsid w:val="00854F51"/>
    <w:rsid w:val="008566E4"/>
    <w:rsid w:val="008567AA"/>
    <w:rsid w:val="008617F4"/>
    <w:rsid w:val="00862EFE"/>
    <w:rsid w:val="00863D4D"/>
    <w:rsid w:val="00863EBD"/>
    <w:rsid w:val="00864568"/>
    <w:rsid w:val="008652C2"/>
    <w:rsid w:val="00867201"/>
    <w:rsid w:val="0086759A"/>
    <w:rsid w:val="0087060B"/>
    <w:rsid w:val="00871EC0"/>
    <w:rsid w:val="00874572"/>
    <w:rsid w:val="0087709A"/>
    <w:rsid w:val="0087788E"/>
    <w:rsid w:val="008832A3"/>
    <w:rsid w:val="00884C5A"/>
    <w:rsid w:val="00884F15"/>
    <w:rsid w:val="008859EC"/>
    <w:rsid w:val="00885E24"/>
    <w:rsid w:val="00887160"/>
    <w:rsid w:val="008873EA"/>
    <w:rsid w:val="00891A30"/>
    <w:rsid w:val="0089269E"/>
    <w:rsid w:val="00892DEA"/>
    <w:rsid w:val="0089519D"/>
    <w:rsid w:val="00895EC8"/>
    <w:rsid w:val="00896AAE"/>
    <w:rsid w:val="008A04BA"/>
    <w:rsid w:val="008A04FE"/>
    <w:rsid w:val="008A0CE0"/>
    <w:rsid w:val="008A1406"/>
    <w:rsid w:val="008A182E"/>
    <w:rsid w:val="008A3118"/>
    <w:rsid w:val="008A39E4"/>
    <w:rsid w:val="008A4978"/>
    <w:rsid w:val="008A5DDB"/>
    <w:rsid w:val="008B02A1"/>
    <w:rsid w:val="008B1A5A"/>
    <w:rsid w:val="008B2DE8"/>
    <w:rsid w:val="008B378A"/>
    <w:rsid w:val="008B52FC"/>
    <w:rsid w:val="008B58C0"/>
    <w:rsid w:val="008B6BDC"/>
    <w:rsid w:val="008B6DB3"/>
    <w:rsid w:val="008B76E6"/>
    <w:rsid w:val="008B7C0A"/>
    <w:rsid w:val="008B7CA1"/>
    <w:rsid w:val="008C1F07"/>
    <w:rsid w:val="008C2454"/>
    <w:rsid w:val="008C49A0"/>
    <w:rsid w:val="008C4C91"/>
    <w:rsid w:val="008C564E"/>
    <w:rsid w:val="008C6CC5"/>
    <w:rsid w:val="008C7A2A"/>
    <w:rsid w:val="008C7D00"/>
    <w:rsid w:val="008D3161"/>
    <w:rsid w:val="008D3AD0"/>
    <w:rsid w:val="008D5919"/>
    <w:rsid w:val="008D7E01"/>
    <w:rsid w:val="008E1502"/>
    <w:rsid w:val="008E150C"/>
    <w:rsid w:val="008E374C"/>
    <w:rsid w:val="008E423E"/>
    <w:rsid w:val="008E50A7"/>
    <w:rsid w:val="008F0A0E"/>
    <w:rsid w:val="008F0DAD"/>
    <w:rsid w:val="008F1A9C"/>
    <w:rsid w:val="008F23CA"/>
    <w:rsid w:val="008F3F22"/>
    <w:rsid w:val="008F4841"/>
    <w:rsid w:val="00902D03"/>
    <w:rsid w:val="00903DA7"/>
    <w:rsid w:val="00907FD8"/>
    <w:rsid w:val="009101DB"/>
    <w:rsid w:val="009127E0"/>
    <w:rsid w:val="00913BE9"/>
    <w:rsid w:val="009168D8"/>
    <w:rsid w:val="0091750B"/>
    <w:rsid w:val="00921A30"/>
    <w:rsid w:val="00921EA9"/>
    <w:rsid w:val="0092259F"/>
    <w:rsid w:val="00922F1F"/>
    <w:rsid w:val="009248A8"/>
    <w:rsid w:val="00926C73"/>
    <w:rsid w:val="00931D92"/>
    <w:rsid w:val="00932454"/>
    <w:rsid w:val="00935271"/>
    <w:rsid w:val="00935CC7"/>
    <w:rsid w:val="00936B46"/>
    <w:rsid w:val="00936D2A"/>
    <w:rsid w:val="00936F87"/>
    <w:rsid w:val="009417EE"/>
    <w:rsid w:val="00941D06"/>
    <w:rsid w:val="00941F6C"/>
    <w:rsid w:val="00942997"/>
    <w:rsid w:val="00942A3E"/>
    <w:rsid w:val="00952F07"/>
    <w:rsid w:val="009554BF"/>
    <w:rsid w:val="009557E6"/>
    <w:rsid w:val="00955BCD"/>
    <w:rsid w:val="009564DF"/>
    <w:rsid w:val="00957E09"/>
    <w:rsid w:val="0096003A"/>
    <w:rsid w:val="0096064A"/>
    <w:rsid w:val="00963ADF"/>
    <w:rsid w:val="00964B95"/>
    <w:rsid w:val="00967D1D"/>
    <w:rsid w:val="00970052"/>
    <w:rsid w:val="00970B6A"/>
    <w:rsid w:val="00970E34"/>
    <w:rsid w:val="00971DDC"/>
    <w:rsid w:val="0097315E"/>
    <w:rsid w:val="009740C3"/>
    <w:rsid w:val="009802D2"/>
    <w:rsid w:val="0098227C"/>
    <w:rsid w:val="00984982"/>
    <w:rsid w:val="00984F25"/>
    <w:rsid w:val="00985E32"/>
    <w:rsid w:val="0098668A"/>
    <w:rsid w:val="009868F6"/>
    <w:rsid w:val="00986B90"/>
    <w:rsid w:val="0098765C"/>
    <w:rsid w:val="0099031D"/>
    <w:rsid w:val="009915D1"/>
    <w:rsid w:val="00991CE3"/>
    <w:rsid w:val="00993318"/>
    <w:rsid w:val="0099538D"/>
    <w:rsid w:val="00995B5E"/>
    <w:rsid w:val="009A01F3"/>
    <w:rsid w:val="009A2833"/>
    <w:rsid w:val="009A5053"/>
    <w:rsid w:val="009A617F"/>
    <w:rsid w:val="009A6CFC"/>
    <w:rsid w:val="009B2042"/>
    <w:rsid w:val="009B3C25"/>
    <w:rsid w:val="009B3E6B"/>
    <w:rsid w:val="009B4111"/>
    <w:rsid w:val="009B7C94"/>
    <w:rsid w:val="009B7F7A"/>
    <w:rsid w:val="009C080C"/>
    <w:rsid w:val="009C190C"/>
    <w:rsid w:val="009C2CB1"/>
    <w:rsid w:val="009C4AED"/>
    <w:rsid w:val="009C4F7B"/>
    <w:rsid w:val="009C7A38"/>
    <w:rsid w:val="009C7EB0"/>
    <w:rsid w:val="009D1ABB"/>
    <w:rsid w:val="009D26C1"/>
    <w:rsid w:val="009D45C2"/>
    <w:rsid w:val="009D588B"/>
    <w:rsid w:val="009D608A"/>
    <w:rsid w:val="009D687A"/>
    <w:rsid w:val="009E06AD"/>
    <w:rsid w:val="009E1718"/>
    <w:rsid w:val="009E1DCE"/>
    <w:rsid w:val="009E2589"/>
    <w:rsid w:val="009E33B3"/>
    <w:rsid w:val="009E5047"/>
    <w:rsid w:val="009E562E"/>
    <w:rsid w:val="009E6FE9"/>
    <w:rsid w:val="009E7C45"/>
    <w:rsid w:val="009E7DF0"/>
    <w:rsid w:val="009F01C4"/>
    <w:rsid w:val="009F0428"/>
    <w:rsid w:val="009F04F7"/>
    <w:rsid w:val="009F318D"/>
    <w:rsid w:val="009F3586"/>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1159"/>
    <w:rsid w:val="00A113CC"/>
    <w:rsid w:val="00A13095"/>
    <w:rsid w:val="00A1384F"/>
    <w:rsid w:val="00A15631"/>
    <w:rsid w:val="00A21C5B"/>
    <w:rsid w:val="00A26497"/>
    <w:rsid w:val="00A264B0"/>
    <w:rsid w:val="00A3175E"/>
    <w:rsid w:val="00A31A27"/>
    <w:rsid w:val="00A3216F"/>
    <w:rsid w:val="00A32639"/>
    <w:rsid w:val="00A33D8D"/>
    <w:rsid w:val="00A348E9"/>
    <w:rsid w:val="00A35463"/>
    <w:rsid w:val="00A35D5F"/>
    <w:rsid w:val="00A36118"/>
    <w:rsid w:val="00A36524"/>
    <w:rsid w:val="00A41D8A"/>
    <w:rsid w:val="00A42F7E"/>
    <w:rsid w:val="00A433CC"/>
    <w:rsid w:val="00A4352D"/>
    <w:rsid w:val="00A4408A"/>
    <w:rsid w:val="00A44E0D"/>
    <w:rsid w:val="00A45FB1"/>
    <w:rsid w:val="00A46F63"/>
    <w:rsid w:val="00A50724"/>
    <w:rsid w:val="00A50E1B"/>
    <w:rsid w:val="00A510BB"/>
    <w:rsid w:val="00A53064"/>
    <w:rsid w:val="00A55033"/>
    <w:rsid w:val="00A570FE"/>
    <w:rsid w:val="00A575AD"/>
    <w:rsid w:val="00A57CE6"/>
    <w:rsid w:val="00A61422"/>
    <w:rsid w:val="00A6162B"/>
    <w:rsid w:val="00A62AE9"/>
    <w:rsid w:val="00A63316"/>
    <w:rsid w:val="00A63C08"/>
    <w:rsid w:val="00A65546"/>
    <w:rsid w:val="00A679C8"/>
    <w:rsid w:val="00A67AAE"/>
    <w:rsid w:val="00A67FB9"/>
    <w:rsid w:val="00A70722"/>
    <w:rsid w:val="00A73BCE"/>
    <w:rsid w:val="00A74126"/>
    <w:rsid w:val="00A76A66"/>
    <w:rsid w:val="00A80BEE"/>
    <w:rsid w:val="00A81476"/>
    <w:rsid w:val="00A81BD3"/>
    <w:rsid w:val="00A826D5"/>
    <w:rsid w:val="00A843DF"/>
    <w:rsid w:val="00A8445E"/>
    <w:rsid w:val="00A9111E"/>
    <w:rsid w:val="00A919C8"/>
    <w:rsid w:val="00A922CA"/>
    <w:rsid w:val="00A94AA9"/>
    <w:rsid w:val="00A94DC8"/>
    <w:rsid w:val="00A95000"/>
    <w:rsid w:val="00A9501D"/>
    <w:rsid w:val="00A967F5"/>
    <w:rsid w:val="00A9728E"/>
    <w:rsid w:val="00A97F55"/>
    <w:rsid w:val="00AA2E53"/>
    <w:rsid w:val="00AA3ECF"/>
    <w:rsid w:val="00AB154E"/>
    <w:rsid w:val="00AB1831"/>
    <w:rsid w:val="00AB2276"/>
    <w:rsid w:val="00AB38F6"/>
    <w:rsid w:val="00AB53A1"/>
    <w:rsid w:val="00AB575C"/>
    <w:rsid w:val="00AB5A14"/>
    <w:rsid w:val="00AB5F9F"/>
    <w:rsid w:val="00AB767E"/>
    <w:rsid w:val="00AC0EBC"/>
    <w:rsid w:val="00AC0F7E"/>
    <w:rsid w:val="00AC13BD"/>
    <w:rsid w:val="00AC1DCB"/>
    <w:rsid w:val="00AC3F41"/>
    <w:rsid w:val="00AC43D0"/>
    <w:rsid w:val="00AC535E"/>
    <w:rsid w:val="00AC6C4E"/>
    <w:rsid w:val="00AD01B8"/>
    <w:rsid w:val="00AD151D"/>
    <w:rsid w:val="00AD3E2B"/>
    <w:rsid w:val="00AD51C9"/>
    <w:rsid w:val="00AD6AB5"/>
    <w:rsid w:val="00AE0F85"/>
    <w:rsid w:val="00AE1DFA"/>
    <w:rsid w:val="00AE1EA6"/>
    <w:rsid w:val="00AE25B7"/>
    <w:rsid w:val="00AE4BA6"/>
    <w:rsid w:val="00AE4BF4"/>
    <w:rsid w:val="00AE5BAB"/>
    <w:rsid w:val="00AE715D"/>
    <w:rsid w:val="00AF1CCB"/>
    <w:rsid w:val="00AF1FA1"/>
    <w:rsid w:val="00AF4642"/>
    <w:rsid w:val="00B009D3"/>
    <w:rsid w:val="00B04282"/>
    <w:rsid w:val="00B05185"/>
    <w:rsid w:val="00B05EE2"/>
    <w:rsid w:val="00B07494"/>
    <w:rsid w:val="00B07A95"/>
    <w:rsid w:val="00B106C1"/>
    <w:rsid w:val="00B120B0"/>
    <w:rsid w:val="00B12F11"/>
    <w:rsid w:val="00B13E12"/>
    <w:rsid w:val="00B14EA0"/>
    <w:rsid w:val="00B154CC"/>
    <w:rsid w:val="00B164E4"/>
    <w:rsid w:val="00B17150"/>
    <w:rsid w:val="00B178C5"/>
    <w:rsid w:val="00B20C34"/>
    <w:rsid w:val="00B21274"/>
    <w:rsid w:val="00B212B8"/>
    <w:rsid w:val="00B2148A"/>
    <w:rsid w:val="00B23B3F"/>
    <w:rsid w:val="00B24FBC"/>
    <w:rsid w:val="00B25CE5"/>
    <w:rsid w:val="00B261CE"/>
    <w:rsid w:val="00B27C60"/>
    <w:rsid w:val="00B31CA9"/>
    <w:rsid w:val="00B328AA"/>
    <w:rsid w:val="00B34A23"/>
    <w:rsid w:val="00B3683A"/>
    <w:rsid w:val="00B36A20"/>
    <w:rsid w:val="00B40909"/>
    <w:rsid w:val="00B410EA"/>
    <w:rsid w:val="00B418A9"/>
    <w:rsid w:val="00B41A72"/>
    <w:rsid w:val="00B41B46"/>
    <w:rsid w:val="00B42674"/>
    <w:rsid w:val="00B429DD"/>
    <w:rsid w:val="00B44A6E"/>
    <w:rsid w:val="00B45090"/>
    <w:rsid w:val="00B45C08"/>
    <w:rsid w:val="00B470FB"/>
    <w:rsid w:val="00B50156"/>
    <w:rsid w:val="00B50904"/>
    <w:rsid w:val="00B51CFE"/>
    <w:rsid w:val="00B53021"/>
    <w:rsid w:val="00B543EF"/>
    <w:rsid w:val="00B56E70"/>
    <w:rsid w:val="00B606AE"/>
    <w:rsid w:val="00B6490D"/>
    <w:rsid w:val="00B66EB1"/>
    <w:rsid w:val="00B670EC"/>
    <w:rsid w:val="00B67F37"/>
    <w:rsid w:val="00B70A77"/>
    <w:rsid w:val="00B71025"/>
    <w:rsid w:val="00B7201A"/>
    <w:rsid w:val="00B72E5A"/>
    <w:rsid w:val="00B73A9F"/>
    <w:rsid w:val="00B73C87"/>
    <w:rsid w:val="00B73D4E"/>
    <w:rsid w:val="00B742DB"/>
    <w:rsid w:val="00B8234F"/>
    <w:rsid w:val="00B8570B"/>
    <w:rsid w:val="00B86BF0"/>
    <w:rsid w:val="00B876A2"/>
    <w:rsid w:val="00B8795C"/>
    <w:rsid w:val="00B90C1E"/>
    <w:rsid w:val="00B9197D"/>
    <w:rsid w:val="00B922E6"/>
    <w:rsid w:val="00B932F9"/>
    <w:rsid w:val="00B93781"/>
    <w:rsid w:val="00B93E59"/>
    <w:rsid w:val="00B95A78"/>
    <w:rsid w:val="00B96F98"/>
    <w:rsid w:val="00B978BC"/>
    <w:rsid w:val="00B97923"/>
    <w:rsid w:val="00BA21D5"/>
    <w:rsid w:val="00BA47A6"/>
    <w:rsid w:val="00BA5F0A"/>
    <w:rsid w:val="00BA7822"/>
    <w:rsid w:val="00BB2EEB"/>
    <w:rsid w:val="00BB73FE"/>
    <w:rsid w:val="00BC0280"/>
    <w:rsid w:val="00BC2AD3"/>
    <w:rsid w:val="00BC57AE"/>
    <w:rsid w:val="00BC599D"/>
    <w:rsid w:val="00BC6AFE"/>
    <w:rsid w:val="00BD0091"/>
    <w:rsid w:val="00BD0BB2"/>
    <w:rsid w:val="00BD10EA"/>
    <w:rsid w:val="00BD163F"/>
    <w:rsid w:val="00BD1C88"/>
    <w:rsid w:val="00BD2CFF"/>
    <w:rsid w:val="00BD3002"/>
    <w:rsid w:val="00BE1B3F"/>
    <w:rsid w:val="00BE4443"/>
    <w:rsid w:val="00BE5FC0"/>
    <w:rsid w:val="00BE6D3B"/>
    <w:rsid w:val="00BF03DF"/>
    <w:rsid w:val="00BF0B18"/>
    <w:rsid w:val="00BF0CCA"/>
    <w:rsid w:val="00BF303C"/>
    <w:rsid w:val="00BF4EB6"/>
    <w:rsid w:val="00BF56F7"/>
    <w:rsid w:val="00BF6976"/>
    <w:rsid w:val="00BF7FF2"/>
    <w:rsid w:val="00C00684"/>
    <w:rsid w:val="00C00D7A"/>
    <w:rsid w:val="00C024E7"/>
    <w:rsid w:val="00C026D7"/>
    <w:rsid w:val="00C053D2"/>
    <w:rsid w:val="00C0544E"/>
    <w:rsid w:val="00C116C5"/>
    <w:rsid w:val="00C162F0"/>
    <w:rsid w:val="00C20549"/>
    <w:rsid w:val="00C20D4F"/>
    <w:rsid w:val="00C222C0"/>
    <w:rsid w:val="00C2233E"/>
    <w:rsid w:val="00C22712"/>
    <w:rsid w:val="00C2344A"/>
    <w:rsid w:val="00C235F8"/>
    <w:rsid w:val="00C2757B"/>
    <w:rsid w:val="00C27672"/>
    <w:rsid w:val="00C278CE"/>
    <w:rsid w:val="00C3117D"/>
    <w:rsid w:val="00C328D6"/>
    <w:rsid w:val="00C329C9"/>
    <w:rsid w:val="00C33200"/>
    <w:rsid w:val="00C33D8E"/>
    <w:rsid w:val="00C36AF3"/>
    <w:rsid w:val="00C3776E"/>
    <w:rsid w:val="00C37D7E"/>
    <w:rsid w:val="00C37DE5"/>
    <w:rsid w:val="00C408AE"/>
    <w:rsid w:val="00C419E0"/>
    <w:rsid w:val="00C42E33"/>
    <w:rsid w:val="00C43A5E"/>
    <w:rsid w:val="00C45E6C"/>
    <w:rsid w:val="00C47177"/>
    <w:rsid w:val="00C47634"/>
    <w:rsid w:val="00C503DF"/>
    <w:rsid w:val="00C5093F"/>
    <w:rsid w:val="00C50E6E"/>
    <w:rsid w:val="00C510A3"/>
    <w:rsid w:val="00C51297"/>
    <w:rsid w:val="00C51ADE"/>
    <w:rsid w:val="00C61A09"/>
    <w:rsid w:val="00C61E40"/>
    <w:rsid w:val="00C6287F"/>
    <w:rsid w:val="00C62CC9"/>
    <w:rsid w:val="00C633EF"/>
    <w:rsid w:val="00C63805"/>
    <w:rsid w:val="00C63B02"/>
    <w:rsid w:val="00C6619A"/>
    <w:rsid w:val="00C66289"/>
    <w:rsid w:val="00C66B45"/>
    <w:rsid w:val="00C70ABC"/>
    <w:rsid w:val="00C71E6B"/>
    <w:rsid w:val="00C734BE"/>
    <w:rsid w:val="00C75B22"/>
    <w:rsid w:val="00C75C4D"/>
    <w:rsid w:val="00C77250"/>
    <w:rsid w:val="00C7757E"/>
    <w:rsid w:val="00C77C4B"/>
    <w:rsid w:val="00C8067B"/>
    <w:rsid w:val="00C837BB"/>
    <w:rsid w:val="00C83D1E"/>
    <w:rsid w:val="00C855D7"/>
    <w:rsid w:val="00C8590D"/>
    <w:rsid w:val="00C860B6"/>
    <w:rsid w:val="00C87669"/>
    <w:rsid w:val="00C87B55"/>
    <w:rsid w:val="00C94C70"/>
    <w:rsid w:val="00CA031D"/>
    <w:rsid w:val="00CA07C5"/>
    <w:rsid w:val="00CA07D7"/>
    <w:rsid w:val="00CA10F9"/>
    <w:rsid w:val="00CA15F2"/>
    <w:rsid w:val="00CA3939"/>
    <w:rsid w:val="00CA70E8"/>
    <w:rsid w:val="00CA718A"/>
    <w:rsid w:val="00CB0216"/>
    <w:rsid w:val="00CB090A"/>
    <w:rsid w:val="00CB3289"/>
    <w:rsid w:val="00CB3835"/>
    <w:rsid w:val="00CB52FB"/>
    <w:rsid w:val="00CB64CA"/>
    <w:rsid w:val="00CB6894"/>
    <w:rsid w:val="00CC011C"/>
    <w:rsid w:val="00CC1FF8"/>
    <w:rsid w:val="00CC6088"/>
    <w:rsid w:val="00CD13D4"/>
    <w:rsid w:val="00CD72DF"/>
    <w:rsid w:val="00CE158E"/>
    <w:rsid w:val="00CE1E9F"/>
    <w:rsid w:val="00CE3D11"/>
    <w:rsid w:val="00CE6F2E"/>
    <w:rsid w:val="00CF15C0"/>
    <w:rsid w:val="00CF18A3"/>
    <w:rsid w:val="00CF19D6"/>
    <w:rsid w:val="00CF21EF"/>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865"/>
    <w:rsid w:val="00D24088"/>
    <w:rsid w:val="00D25366"/>
    <w:rsid w:val="00D26FEC"/>
    <w:rsid w:val="00D30E0D"/>
    <w:rsid w:val="00D31BFD"/>
    <w:rsid w:val="00D32F62"/>
    <w:rsid w:val="00D33A89"/>
    <w:rsid w:val="00D354BA"/>
    <w:rsid w:val="00D36934"/>
    <w:rsid w:val="00D36BE9"/>
    <w:rsid w:val="00D40415"/>
    <w:rsid w:val="00D41FCE"/>
    <w:rsid w:val="00D4307D"/>
    <w:rsid w:val="00D47AC7"/>
    <w:rsid w:val="00D53DD7"/>
    <w:rsid w:val="00D562C0"/>
    <w:rsid w:val="00D57924"/>
    <w:rsid w:val="00D60B30"/>
    <w:rsid w:val="00D6164F"/>
    <w:rsid w:val="00D618F4"/>
    <w:rsid w:val="00D62748"/>
    <w:rsid w:val="00D6531C"/>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4AA4"/>
    <w:rsid w:val="00D9590C"/>
    <w:rsid w:val="00DA153E"/>
    <w:rsid w:val="00DA4478"/>
    <w:rsid w:val="00DA5F1B"/>
    <w:rsid w:val="00DA6692"/>
    <w:rsid w:val="00DA674E"/>
    <w:rsid w:val="00DA7733"/>
    <w:rsid w:val="00DB1803"/>
    <w:rsid w:val="00DB195F"/>
    <w:rsid w:val="00DB3723"/>
    <w:rsid w:val="00DB3B4E"/>
    <w:rsid w:val="00DC0D65"/>
    <w:rsid w:val="00DC1E3A"/>
    <w:rsid w:val="00DC2BA8"/>
    <w:rsid w:val="00DC41E1"/>
    <w:rsid w:val="00DC5012"/>
    <w:rsid w:val="00DC78F5"/>
    <w:rsid w:val="00DD05D6"/>
    <w:rsid w:val="00DD51A8"/>
    <w:rsid w:val="00DD7069"/>
    <w:rsid w:val="00DD7242"/>
    <w:rsid w:val="00DE172D"/>
    <w:rsid w:val="00DE4345"/>
    <w:rsid w:val="00DF0850"/>
    <w:rsid w:val="00DF191A"/>
    <w:rsid w:val="00DF5184"/>
    <w:rsid w:val="00DF6F06"/>
    <w:rsid w:val="00E00BCA"/>
    <w:rsid w:val="00E04C8A"/>
    <w:rsid w:val="00E060DA"/>
    <w:rsid w:val="00E06645"/>
    <w:rsid w:val="00E06A4A"/>
    <w:rsid w:val="00E077ED"/>
    <w:rsid w:val="00E10D75"/>
    <w:rsid w:val="00E11D31"/>
    <w:rsid w:val="00E1443A"/>
    <w:rsid w:val="00E2067C"/>
    <w:rsid w:val="00E21356"/>
    <w:rsid w:val="00E22608"/>
    <w:rsid w:val="00E231DF"/>
    <w:rsid w:val="00E23B4C"/>
    <w:rsid w:val="00E23DC5"/>
    <w:rsid w:val="00E26C85"/>
    <w:rsid w:val="00E27C22"/>
    <w:rsid w:val="00E32E22"/>
    <w:rsid w:val="00E37105"/>
    <w:rsid w:val="00E3711C"/>
    <w:rsid w:val="00E427D6"/>
    <w:rsid w:val="00E4500F"/>
    <w:rsid w:val="00E45683"/>
    <w:rsid w:val="00E45870"/>
    <w:rsid w:val="00E4740F"/>
    <w:rsid w:val="00E478A5"/>
    <w:rsid w:val="00E507C4"/>
    <w:rsid w:val="00E5306F"/>
    <w:rsid w:val="00E53B3D"/>
    <w:rsid w:val="00E53D4C"/>
    <w:rsid w:val="00E54788"/>
    <w:rsid w:val="00E55725"/>
    <w:rsid w:val="00E55870"/>
    <w:rsid w:val="00E56A46"/>
    <w:rsid w:val="00E57064"/>
    <w:rsid w:val="00E60DA9"/>
    <w:rsid w:val="00E61571"/>
    <w:rsid w:val="00E63B9E"/>
    <w:rsid w:val="00E65842"/>
    <w:rsid w:val="00E67362"/>
    <w:rsid w:val="00E67E8E"/>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08F6"/>
    <w:rsid w:val="00E9174D"/>
    <w:rsid w:val="00E920DA"/>
    <w:rsid w:val="00E941B3"/>
    <w:rsid w:val="00E94D79"/>
    <w:rsid w:val="00E95348"/>
    <w:rsid w:val="00E965CD"/>
    <w:rsid w:val="00E97076"/>
    <w:rsid w:val="00E9794E"/>
    <w:rsid w:val="00EA0899"/>
    <w:rsid w:val="00EA1368"/>
    <w:rsid w:val="00EA3EF1"/>
    <w:rsid w:val="00EA41BB"/>
    <w:rsid w:val="00EA4772"/>
    <w:rsid w:val="00EA4ABB"/>
    <w:rsid w:val="00EA70FC"/>
    <w:rsid w:val="00EA7239"/>
    <w:rsid w:val="00EA7D61"/>
    <w:rsid w:val="00EB233E"/>
    <w:rsid w:val="00EB2918"/>
    <w:rsid w:val="00EB2E4F"/>
    <w:rsid w:val="00EB349B"/>
    <w:rsid w:val="00EB4838"/>
    <w:rsid w:val="00EC0966"/>
    <w:rsid w:val="00EC3841"/>
    <w:rsid w:val="00EC537C"/>
    <w:rsid w:val="00EC6E7D"/>
    <w:rsid w:val="00ED07BC"/>
    <w:rsid w:val="00ED0973"/>
    <w:rsid w:val="00ED22F3"/>
    <w:rsid w:val="00ED4E60"/>
    <w:rsid w:val="00ED68B7"/>
    <w:rsid w:val="00ED795B"/>
    <w:rsid w:val="00EE092F"/>
    <w:rsid w:val="00EE1A48"/>
    <w:rsid w:val="00EE348D"/>
    <w:rsid w:val="00EE3F28"/>
    <w:rsid w:val="00EE434A"/>
    <w:rsid w:val="00EE43F2"/>
    <w:rsid w:val="00EE576D"/>
    <w:rsid w:val="00EE5D2D"/>
    <w:rsid w:val="00EE618B"/>
    <w:rsid w:val="00EF01F5"/>
    <w:rsid w:val="00EF25D4"/>
    <w:rsid w:val="00EF4D0A"/>
    <w:rsid w:val="00EF6801"/>
    <w:rsid w:val="00EF76C6"/>
    <w:rsid w:val="00F02731"/>
    <w:rsid w:val="00F02D26"/>
    <w:rsid w:val="00F039CC"/>
    <w:rsid w:val="00F05E59"/>
    <w:rsid w:val="00F05EBA"/>
    <w:rsid w:val="00F05F89"/>
    <w:rsid w:val="00F06519"/>
    <w:rsid w:val="00F06F9F"/>
    <w:rsid w:val="00F10B89"/>
    <w:rsid w:val="00F1103E"/>
    <w:rsid w:val="00F11723"/>
    <w:rsid w:val="00F13F26"/>
    <w:rsid w:val="00F1439A"/>
    <w:rsid w:val="00F14818"/>
    <w:rsid w:val="00F15304"/>
    <w:rsid w:val="00F1729C"/>
    <w:rsid w:val="00F207BE"/>
    <w:rsid w:val="00F21674"/>
    <w:rsid w:val="00F2329E"/>
    <w:rsid w:val="00F24107"/>
    <w:rsid w:val="00F2582E"/>
    <w:rsid w:val="00F26AD1"/>
    <w:rsid w:val="00F26D90"/>
    <w:rsid w:val="00F275F5"/>
    <w:rsid w:val="00F279EC"/>
    <w:rsid w:val="00F320BD"/>
    <w:rsid w:val="00F32716"/>
    <w:rsid w:val="00F33911"/>
    <w:rsid w:val="00F34136"/>
    <w:rsid w:val="00F3535D"/>
    <w:rsid w:val="00F3659E"/>
    <w:rsid w:val="00F36A7F"/>
    <w:rsid w:val="00F36D58"/>
    <w:rsid w:val="00F37483"/>
    <w:rsid w:val="00F40BA2"/>
    <w:rsid w:val="00F40EAF"/>
    <w:rsid w:val="00F42468"/>
    <w:rsid w:val="00F42785"/>
    <w:rsid w:val="00F44885"/>
    <w:rsid w:val="00F47180"/>
    <w:rsid w:val="00F47C6A"/>
    <w:rsid w:val="00F51C7A"/>
    <w:rsid w:val="00F5287E"/>
    <w:rsid w:val="00F54F28"/>
    <w:rsid w:val="00F55E3A"/>
    <w:rsid w:val="00F56921"/>
    <w:rsid w:val="00F600BF"/>
    <w:rsid w:val="00F62232"/>
    <w:rsid w:val="00F630E5"/>
    <w:rsid w:val="00F6386F"/>
    <w:rsid w:val="00F655E5"/>
    <w:rsid w:val="00F65A0B"/>
    <w:rsid w:val="00F66B01"/>
    <w:rsid w:val="00F67E4B"/>
    <w:rsid w:val="00F70255"/>
    <w:rsid w:val="00F710D4"/>
    <w:rsid w:val="00F7627A"/>
    <w:rsid w:val="00F80265"/>
    <w:rsid w:val="00F8119E"/>
    <w:rsid w:val="00F814AB"/>
    <w:rsid w:val="00F827AD"/>
    <w:rsid w:val="00F82AF4"/>
    <w:rsid w:val="00F84632"/>
    <w:rsid w:val="00F846B8"/>
    <w:rsid w:val="00F94632"/>
    <w:rsid w:val="00F9529E"/>
    <w:rsid w:val="00F95589"/>
    <w:rsid w:val="00F979B5"/>
    <w:rsid w:val="00FA1E66"/>
    <w:rsid w:val="00FA1F11"/>
    <w:rsid w:val="00FA28F4"/>
    <w:rsid w:val="00FA2D1A"/>
    <w:rsid w:val="00FA3BF9"/>
    <w:rsid w:val="00FA5038"/>
    <w:rsid w:val="00FA6ADE"/>
    <w:rsid w:val="00FA7452"/>
    <w:rsid w:val="00FB018F"/>
    <w:rsid w:val="00FB061D"/>
    <w:rsid w:val="00FB0D9D"/>
    <w:rsid w:val="00FB13A9"/>
    <w:rsid w:val="00FB295C"/>
    <w:rsid w:val="00FB325B"/>
    <w:rsid w:val="00FB4225"/>
    <w:rsid w:val="00FB4B97"/>
    <w:rsid w:val="00FB5F8A"/>
    <w:rsid w:val="00FC15C6"/>
    <w:rsid w:val="00FC24CE"/>
    <w:rsid w:val="00FC4B1A"/>
    <w:rsid w:val="00FC5442"/>
    <w:rsid w:val="00FC5604"/>
    <w:rsid w:val="00FC6687"/>
    <w:rsid w:val="00FD02E0"/>
    <w:rsid w:val="00FD06A9"/>
    <w:rsid w:val="00FD287D"/>
    <w:rsid w:val="00FD397B"/>
    <w:rsid w:val="00FD6BE5"/>
    <w:rsid w:val="00FD6ECF"/>
    <w:rsid w:val="00FD7EB0"/>
    <w:rsid w:val="00FE2C82"/>
    <w:rsid w:val="00FE4A6C"/>
    <w:rsid w:val="00FE4ABD"/>
    <w:rsid w:val="00FE63DA"/>
    <w:rsid w:val="00FE70F8"/>
    <w:rsid w:val="00FF319C"/>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2849C68-0882-4478-86A4-836604919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EED"/>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uiPriority w:val="99"/>
    <w:rsid w:val="00D36934"/>
  </w:style>
  <w:style w:type="character" w:customStyle="1" w:styleId="af">
    <w:name w:val="Текст примечания Знак"/>
    <w:basedOn w:val="a0"/>
    <w:link w:val="ae"/>
    <w:uiPriority w:val="99"/>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rsid w:val="000449A5"/>
    <w:pPr>
      <w:tabs>
        <w:tab w:val="center" w:pos="4677"/>
        <w:tab w:val="right" w:pos="9355"/>
      </w:tabs>
    </w:pPr>
  </w:style>
  <w:style w:type="character" w:customStyle="1" w:styleId="aff0">
    <w:name w:val="Верхний колонтитул Знак"/>
    <w:basedOn w:val="a0"/>
    <w:link w:val="aff"/>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34">
    <w:name w:val="Body Text Indent 3"/>
    <w:basedOn w:val="a"/>
    <w:link w:val="35"/>
    <w:rsid w:val="000D1FA6"/>
    <w:pPr>
      <w:widowControl/>
      <w:autoSpaceDE/>
      <w:autoSpaceDN/>
      <w:spacing w:after="120"/>
      <w:ind w:left="283"/>
    </w:pPr>
    <w:rPr>
      <w:sz w:val="16"/>
      <w:szCs w:val="16"/>
    </w:rPr>
  </w:style>
  <w:style w:type="character" w:customStyle="1" w:styleId="35">
    <w:name w:val="Основной текст с отступом 3 Знак"/>
    <w:basedOn w:val="a0"/>
    <w:link w:val="34"/>
    <w:rsid w:val="000D1FA6"/>
    <w:rPr>
      <w:sz w:val="16"/>
      <w:szCs w:val="16"/>
    </w:rPr>
  </w:style>
  <w:style w:type="paragraph" w:styleId="aff3">
    <w:name w:val="Block Text"/>
    <w:basedOn w:val="a"/>
    <w:rsid w:val="000D1FA6"/>
    <w:pPr>
      <w:adjustRightInd w:val="0"/>
      <w:ind w:left="-108" w:right="-108"/>
      <w:jc w:val="center"/>
    </w:p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BE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20382">
      <w:bodyDiv w:val="1"/>
      <w:marLeft w:val="0"/>
      <w:marRight w:val="0"/>
      <w:marTop w:val="0"/>
      <w:marBottom w:val="0"/>
      <w:divBdr>
        <w:top w:val="none" w:sz="0" w:space="0" w:color="auto"/>
        <w:left w:val="none" w:sz="0" w:space="0" w:color="auto"/>
        <w:bottom w:val="none" w:sz="0" w:space="0" w:color="auto"/>
        <w:right w:val="none" w:sz="0" w:space="0" w:color="auto"/>
      </w:divBdr>
    </w:div>
    <w:div w:id="431517904">
      <w:bodyDiv w:val="1"/>
      <w:marLeft w:val="0"/>
      <w:marRight w:val="0"/>
      <w:marTop w:val="0"/>
      <w:marBottom w:val="0"/>
      <w:divBdr>
        <w:top w:val="none" w:sz="0" w:space="0" w:color="auto"/>
        <w:left w:val="none" w:sz="0" w:space="0" w:color="auto"/>
        <w:bottom w:val="none" w:sz="0" w:space="0" w:color="auto"/>
        <w:right w:val="none" w:sz="0" w:space="0" w:color="auto"/>
      </w:divBdr>
    </w:div>
    <w:div w:id="695885209">
      <w:bodyDiv w:val="1"/>
      <w:marLeft w:val="0"/>
      <w:marRight w:val="0"/>
      <w:marTop w:val="0"/>
      <w:marBottom w:val="0"/>
      <w:divBdr>
        <w:top w:val="none" w:sz="0" w:space="0" w:color="auto"/>
        <w:left w:val="none" w:sz="0" w:space="0" w:color="auto"/>
        <w:bottom w:val="none" w:sz="0" w:space="0" w:color="auto"/>
        <w:right w:val="none" w:sz="0" w:space="0" w:color="auto"/>
      </w:divBdr>
    </w:div>
    <w:div w:id="775297639">
      <w:bodyDiv w:val="1"/>
      <w:marLeft w:val="0"/>
      <w:marRight w:val="0"/>
      <w:marTop w:val="0"/>
      <w:marBottom w:val="0"/>
      <w:divBdr>
        <w:top w:val="none" w:sz="0" w:space="0" w:color="auto"/>
        <w:left w:val="none" w:sz="0" w:space="0" w:color="auto"/>
        <w:bottom w:val="none" w:sz="0" w:space="0" w:color="auto"/>
        <w:right w:val="none" w:sz="0" w:space="0" w:color="auto"/>
      </w:divBdr>
    </w:div>
    <w:div w:id="779226641">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03880409">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668362182">
      <w:bodyDiv w:val="1"/>
      <w:marLeft w:val="0"/>
      <w:marRight w:val="0"/>
      <w:marTop w:val="0"/>
      <w:marBottom w:val="0"/>
      <w:divBdr>
        <w:top w:val="none" w:sz="0" w:space="0" w:color="auto"/>
        <w:left w:val="none" w:sz="0" w:space="0" w:color="auto"/>
        <w:bottom w:val="none" w:sz="0" w:space="0" w:color="auto"/>
        <w:right w:val="none" w:sz="0" w:space="0" w:color="auto"/>
      </w:divBdr>
    </w:div>
    <w:div w:id="1673072273">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61045094">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478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d@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D2C7-CB7D-44AB-998B-8182C56E0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10934</Words>
  <Characters>62324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73112</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Чуясова Елена Геннадьевна</cp:lastModifiedBy>
  <cp:revision>3</cp:revision>
  <cp:lastPrinted>2020-08-04T05:08:00Z</cp:lastPrinted>
  <dcterms:created xsi:type="dcterms:W3CDTF">2021-07-29T23:02:00Z</dcterms:created>
  <dcterms:modified xsi:type="dcterms:W3CDTF">2021-07-29T23:03:00Z</dcterms:modified>
</cp:coreProperties>
</file>