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252D7B">
            <w:pPr>
              <w:pStyle w:val="afa"/>
              <w:tabs>
                <w:tab w:val="clear" w:pos="1134"/>
              </w:tabs>
              <w:spacing w:before="0"/>
              <w:jc w:val="left"/>
              <w:rPr>
                <w:b/>
                <w:i/>
                <w:snapToGrid w:val="0"/>
                <w:szCs w:val="26"/>
                <w:lang w:eastAsia="en-US"/>
              </w:rPr>
            </w:pPr>
            <w:r w:rsidRPr="00C91BE0">
              <w:rPr>
                <w:b/>
                <w:i/>
                <w:snapToGrid w:val="0"/>
                <w:szCs w:val="26"/>
                <w:lang w:eastAsia="en-US"/>
              </w:rPr>
              <w:t>№</w:t>
            </w:r>
            <w:r w:rsidR="00252D7B">
              <w:rPr>
                <w:b/>
                <w:i/>
                <w:snapToGrid w:val="0"/>
                <w:szCs w:val="26"/>
                <w:lang w:eastAsia="en-US"/>
              </w:rPr>
              <w:t>504</w:t>
            </w:r>
            <w:r>
              <w:rPr>
                <w:b/>
                <w:i/>
                <w:snapToGrid w:val="0"/>
                <w:szCs w:val="26"/>
                <w:lang w:eastAsia="en-US"/>
              </w:rPr>
              <w:t>/У</w:t>
            </w:r>
            <w:r w:rsidR="00AF48FA">
              <w:rPr>
                <w:b/>
                <w:i/>
                <w:snapToGrid w:val="0"/>
                <w:szCs w:val="26"/>
                <w:lang w:eastAsia="en-US"/>
              </w:rPr>
              <w:t>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67D0B">
              <w:rPr>
                <w:b/>
                <w:i/>
                <w:snapToGrid w:val="0"/>
                <w:szCs w:val="26"/>
                <w:lang w:eastAsia="en-US"/>
              </w:rPr>
              <w:t>2</w:t>
            </w:r>
            <w:r w:rsidR="008722EB">
              <w:rPr>
                <w:b/>
                <w:i/>
                <w:snapToGrid w:val="0"/>
                <w:szCs w:val="26"/>
                <w:lang w:eastAsia="en-US"/>
              </w:rPr>
              <w:t>7</w:t>
            </w:r>
            <w:r w:rsidRPr="00C91BE0">
              <w:rPr>
                <w:b/>
                <w:i/>
                <w:snapToGrid w:val="0"/>
                <w:szCs w:val="26"/>
                <w:lang w:eastAsia="en-US"/>
              </w:rPr>
              <w:t xml:space="preserve">» </w:t>
            </w:r>
            <w:r w:rsidR="005C2F34">
              <w:rPr>
                <w:b/>
                <w:i/>
                <w:snapToGrid w:val="0"/>
                <w:szCs w:val="26"/>
                <w:lang w:eastAsia="en-US"/>
              </w:rPr>
              <w:t>мая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 xml:space="preserve">Лот № </w:t>
            </w:r>
            <w:bookmarkStart w:id="3" w:name="_GoBack"/>
            <w:r w:rsidR="00F1084D" w:rsidRPr="00F1084D">
              <w:rPr>
                <w:b w:val="0"/>
                <w:snapToGrid w:val="0"/>
                <w:sz w:val="26"/>
                <w:szCs w:val="26"/>
              </w:rPr>
              <w:t>14203-КС ПИР СМР-2021-ДРСК</w:t>
            </w:r>
            <w:r w:rsidRPr="00AF48FA">
              <w:rPr>
                <w:b w:val="0"/>
                <w:snapToGrid w:val="0"/>
                <w:sz w:val="26"/>
                <w:szCs w:val="26"/>
              </w:rPr>
              <w:t>:</w:t>
            </w:r>
            <w:bookmarkEnd w:id="3"/>
          </w:p>
          <w:p w:rsidR="00F5545F" w:rsidRPr="00083971" w:rsidRDefault="00E80013" w:rsidP="00E80013">
            <w:pPr>
              <w:pStyle w:val="Tableheader"/>
              <w:widowControl w:val="0"/>
              <w:rPr>
                <w:i/>
                <w:sz w:val="26"/>
                <w:szCs w:val="26"/>
              </w:rPr>
            </w:pPr>
            <w:r w:rsidRPr="00083971">
              <w:rPr>
                <w:i/>
                <w:snapToGrid w:val="0"/>
                <w:sz w:val="26"/>
                <w:szCs w:val="26"/>
              </w:rPr>
              <w:t>«</w:t>
            </w:r>
            <w:hyperlink r:id="rId12" w:history="1">
              <w:r w:rsidR="00E127B8" w:rsidRPr="00E127B8">
                <w:rPr>
                  <w:i/>
                  <w:snapToGrid w:val="0"/>
                  <w:sz w:val="26"/>
                  <w:szCs w:val="26"/>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Бастанский Р.Г., Вальде А.Г., Кустов Е.А.) к сетям 10-0,4 кВ</w:t>
              </w:r>
            </w:hyperlink>
            <w:r w:rsidRPr="00E127B8">
              <w:rPr>
                <w:i/>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Pr="007A0AAF">
              <w:rPr>
                <w:b/>
                <w:i/>
              </w:rPr>
              <w:t xml:space="preserve"> </w:t>
            </w:r>
            <w:r w:rsidR="00E127B8" w:rsidRPr="00E127B8">
              <w:rPr>
                <w:b/>
                <w:i/>
              </w:rPr>
              <w:t>3 205 149,55</w:t>
            </w:r>
            <w:r w:rsidR="00E127B8">
              <w:rPr>
                <w:rFonts w:ascii="Helvetica" w:hAnsi="Helvetica" w:cs="Arial"/>
                <w:color w:val="333333"/>
                <w:sz w:val="21"/>
                <w:szCs w:val="21"/>
              </w:rPr>
              <w:t xml:space="preserve"> </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lastRenderedPageBreak/>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AF48FA">
              <w:rPr>
                <w:b/>
                <w:i/>
              </w:rPr>
              <w:t>2</w:t>
            </w:r>
            <w:r w:rsidR="00864670">
              <w:rPr>
                <w:b/>
                <w:i/>
              </w:rPr>
              <w:t>8</w:t>
            </w:r>
            <w:r w:rsidRPr="00515372">
              <w:rPr>
                <w:b/>
                <w:i/>
              </w:rPr>
              <w:t>»</w:t>
            </w:r>
            <w:r>
              <w:rPr>
                <w:b/>
                <w:i/>
              </w:rPr>
              <w:t xml:space="preserve"> </w:t>
            </w:r>
            <w:r w:rsidR="00864670">
              <w:rPr>
                <w:b/>
                <w:i/>
                <w:lang w:eastAsia="en-US"/>
              </w:rPr>
              <w:t>мая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864670">
            <w:pPr>
              <w:pStyle w:val="Tableheader"/>
              <w:widowControl w:val="0"/>
              <w:spacing w:after="120"/>
              <w:rPr>
                <w:b w:val="0"/>
                <w:snapToGrid w:val="0"/>
                <w:sz w:val="26"/>
                <w:szCs w:val="26"/>
              </w:rPr>
            </w:pPr>
            <w:r w:rsidRPr="005F7E67">
              <w:rPr>
                <w:i/>
                <w:snapToGrid w:val="0"/>
                <w:sz w:val="26"/>
                <w:szCs w:val="26"/>
                <w:lang w:eastAsia="en-US"/>
              </w:rPr>
              <w:t>«</w:t>
            </w:r>
            <w:r w:rsidR="00864670">
              <w:rPr>
                <w:i/>
                <w:snapToGrid w:val="0"/>
                <w:sz w:val="26"/>
                <w:szCs w:val="26"/>
                <w:lang w:eastAsia="en-US"/>
              </w:rPr>
              <w:t>08</w:t>
            </w:r>
            <w:r w:rsidRPr="005F7E67">
              <w:rPr>
                <w:i/>
                <w:snapToGrid w:val="0"/>
                <w:sz w:val="26"/>
                <w:szCs w:val="26"/>
                <w:lang w:eastAsia="en-US"/>
              </w:rPr>
              <w:t xml:space="preserve">» </w:t>
            </w:r>
            <w:r w:rsidR="00864670">
              <w:rPr>
                <w:i/>
                <w:snapToGrid w:val="0"/>
                <w:sz w:val="26"/>
                <w:szCs w:val="26"/>
                <w:lang w:eastAsia="en-US"/>
              </w:rPr>
              <w:t>июня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sidR="00F1084D">
        <w:rPr>
          <w:szCs w:val="28"/>
        </w:rPr>
        <w:t>мая</w:t>
      </w:r>
      <w:r>
        <w:rPr>
          <w:szCs w:val="28"/>
        </w:rPr>
        <w:t xml:space="preserve">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83971" w:rsidRDefault="000F5305" w:rsidP="000F5305">
      <w:pPr>
        <w:suppressAutoHyphens/>
        <w:jc w:val="center"/>
        <w:rPr>
          <w:b/>
          <w:i/>
        </w:rPr>
      </w:pPr>
      <w:r w:rsidRPr="00083971">
        <w:rPr>
          <w:b/>
          <w:i/>
        </w:rPr>
        <w:t>«</w:t>
      </w:r>
      <w:hyperlink r:id="rId15" w:history="1">
        <w:r w:rsidR="00E127B8" w:rsidRPr="00E127B8">
          <w:rPr>
            <w:b/>
            <w:i/>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Бастанский Р.Г., Вальде А.Г., Кустов Е.А.) к сетям 10-0,4 кВ</w:t>
        </w:r>
      </w:hyperlink>
      <w:r w:rsidRPr="00E127B8">
        <w:rPr>
          <w:b/>
          <w:i/>
        </w:rPr>
        <w:t xml:space="preserve">» </w:t>
      </w:r>
    </w:p>
    <w:p w:rsidR="000F5305" w:rsidRPr="00B71FC7" w:rsidRDefault="000F5305" w:rsidP="000F5305">
      <w:pPr>
        <w:widowControl w:val="0"/>
        <w:spacing w:after="120"/>
        <w:jc w:val="center"/>
      </w:pPr>
      <w:r w:rsidRPr="00B71FC7">
        <w:t xml:space="preserve">(ЛОТ № </w:t>
      </w:r>
      <w:r w:rsidR="00F1084D" w:rsidRPr="00F1084D">
        <w:t>14203-КС ПИР СМР-2021-ДРСК</w:t>
      </w:r>
      <w:r w:rsidRPr="00B71FC7">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0C4D5A"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0C4D5A"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0C4D5A"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0C4D5A"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6" w:name="_Ref514366976"/>
      <w:bookmarkStart w:id="7" w:name="_Toc5531342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5" w:name="_Toc55313430"/>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43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311C3B">
      <w:pPr>
        <w:pStyle w:val="2"/>
        <w:ind w:left="1134"/>
        <w:rPr>
          <w:sz w:val="28"/>
        </w:rPr>
      </w:pPr>
      <w:bookmarkStart w:id="37" w:name="_Toc55313432"/>
      <w:r w:rsidRPr="00BA04C6">
        <w:rPr>
          <w:sz w:val="28"/>
        </w:rPr>
        <w:t>Статус настоящего раздела</w:t>
      </w:r>
      <w:bookmarkEnd w:id="37"/>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8" w:name="_Toc203081977"/>
      <w:bookmarkStart w:id="39" w:name="_Toc328493354"/>
      <w:bookmarkStart w:id="40" w:name="_Toc334798694"/>
      <w:bookmarkStart w:id="41" w:name="_Toc5531343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00F1084D" w:rsidRPr="00F1084D">
              <w:t>14203-КС ПИР СМР-2021-ДРСК</w:t>
            </w:r>
          </w:p>
          <w:p w:rsidR="004010E6" w:rsidRPr="00E127B8" w:rsidRDefault="000F5305" w:rsidP="00083971">
            <w:pPr>
              <w:spacing w:after="120"/>
              <w:rPr>
                <w:rStyle w:val="af8"/>
                <w:b w:val="0"/>
                <w:i w:val="0"/>
                <w:snapToGrid/>
              </w:rPr>
            </w:pPr>
            <w:r w:rsidRPr="00E127B8">
              <w:rPr>
                <w:b/>
                <w:i/>
              </w:rPr>
              <w:t xml:space="preserve"> «</w:t>
            </w:r>
            <w:hyperlink r:id="rId17" w:history="1">
              <w:r w:rsidR="00E127B8" w:rsidRPr="00E127B8">
                <w:rPr>
                  <w:b/>
                  <w:i/>
                </w:rPr>
                <w:t>Мероприятия по строительству и реконструкции для технологического присоединения потребителей г. Благовещенска и Благовещенского района (заявители: Бастанский Р.Г., Вальде А.Г., Кустов Е.А.) к сетям 10-0,4 кВ</w:t>
              </w:r>
            </w:hyperlink>
            <w:r w:rsidRPr="00E127B8">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8"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864670">
            <w:pPr>
              <w:rPr>
                <w:rStyle w:val="af8"/>
                <w:b w:val="0"/>
                <w:snapToGrid/>
              </w:rPr>
            </w:pPr>
            <w:r>
              <w:rPr>
                <w:b/>
                <w:i/>
              </w:rPr>
              <w:t xml:space="preserve">  </w:t>
            </w:r>
            <w:r w:rsidR="00AF48FA">
              <w:rPr>
                <w:b/>
                <w:i/>
              </w:rPr>
              <w:t>2</w:t>
            </w:r>
            <w:r w:rsidR="00E67D0B">
              <w:rPr>
                <w:b/>
                <w:i/>
              </w:rPr>
              <w:t>7</w:t>
            </w:r>
            <w:r w:rsidR="000C3EE6">
              <w:rPr>
                <w:b/>
                <w:i/>
              </w:rPr>
              <w:t>.</w:t>
            </w:r>
            <w:r w:rsidR="008843AA">
              <w:rPr>
                <w:b/>
                <w:i/>
              </w:rPr>
              <w:t>0</w:t>
            </w:r>
            <w:r w:rsidR="00864670">
              <w:rPr>
                <w:b/>
                <w:i/>
              </w:rPr>
              <w:t>5</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127B8" w:rsidRPr="00E127B8">
              <w:rPr>
                <w:rFonts w:ascii="Times New Roman" w:eastAsia="Times New Roman" w:hAnsi="Times New Roman"/>
                <w:b/>
                <w:i/>
                <w:noProof w:val="0"/>
                <w:snapToGrid w:val="0"/>
                <w:sz w:val="26"/>
                <w:lang w:eastAsia="ru-RU"/>
              </w:rPr>
              <w:t xml:space="preserve">3 205 149,55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864670">
              <w:rPr>
                <w:b/>
                <w:i/>
                <w:sz w:val="26"/>
                <w:szCs w:val="26"/>
              </w:rPr>
              <w:t>08</w:t>
            </w:r>
            <w:r w:rsidR="000C3EE6" w:rsidRPr="00E06E31">
              <w:rPr>
                <w:b/>
                <w:i/>
                <w:sz w:val="26"/>
                <w:szCs w:val="26"/>
              </w:rPr>
              <w:t xml:space="preserve">» </w:t>
            </w:r>
            <w:r w:rsidR="00864670">
              <w:rPr>
                <w:b/>
                <w:i/>
                <w:sz w:val="26"/>
                <w:szCs w:val="26"/>
              </w:rPr>
              <w:t>июня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AF48FA">
              <w:rPr>
                <w:b/>
                <w:i/>
              </w:rPr>
              <w:t>2</w:t>
            </w:r>
            <w:r w:rsidR="00E67D0B">
              <w:rPr>
                <w:b/>
                <w:i/>
              </w:rPr>
              <w:t>7</w:t>
            </w:r>
            <w:r w:rsidRPr="00E06E31">
              <w:rPr>
                <w:b/>
                <w:i/>
              </w:rPr>
              <w:t xml:space="preserve">» </w:t>
            </w:r>
            <w:r w:rsidR="00864670">
              <w:rPr>
                <w:b/>
                <w:i/>
              </w:rPr>
              <w:t>мая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864670">
            <w:pPr>
              <w:pStyle w:val="Tabletext"/>
              <w:spacing w:after="120"/>
              <w:rPr>
                <w:rStyle w:val="af8"/>
                <w:b w:val="0"/>
                <w:i w:val="0"/>
                <w:snapToGrid w:val="0"/>
                <w:sz w:val="26"/>
                <w:szCs w:val="26"/>
                <w:shd w:val="clear" w:color="auto" w:fill="auto"/>
              </w:rPr>
            </w:pPr>
            <w:r w:rsidRPr="00E06E31">
              <w:rPr>
                <w:b/>
                <w:i/>
                <w:sz w:val="26"/>
                <w:szCs w:val="26"/>
              </w:rPr>
              <w:t>«</w:t>
            </w:r>
            <w:r w:rsidR="00864670">
              <w:rPr>
                <w:b/>
                <w:i/>
                <w:sz w:val="26"/>
                <w:szCs w:val="26"/>
              </w:rPr>
              <w:t>08</w:t>
            </w:r>
            <w:r w:rsidRPr="00E06E31">
              <w:rPr>
                <w:b/>
                <w:i/>
                <w:sz w:val="26"/>
                <w:szCs w:val="26"/>
              </w:rPr>
              <w:t xml:space="preserve">» </w:t>
            </w:r>
            <w:r w:rsidR="00864670">
              <w:rPr>
                <w:b/>
                <w:i/>
                <w:sz w:val="26"/>
                <w:szCs w:val="26"/>
              </w:rPr>
              <w:t>июня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864670">
            <w:pPr>
              <w:pStyle w:val="Tabletext"/>
              <w:spacing w:after="120"/>
              <w:rPr>
                <w:sz w:val="26"/>
                <w:szCs w:val="26"/>
              </w:rPr>
            </w:pPr>
            <w:r w:rsidRPr="00515372">
              <w:rPr>
                <w:b/>
                <w:i/>
                <w:sz w:val="26"/>
                <w:szCs w:val="26"/>
              </w:rPr>
              <w:t>«</w:t>
            </w:r>
            <w:r w:rsidR="00864670">
              <w:rPr>
                <w:b/>
                <w:i/>
                <w:sz w:val="26"/>
                <w:szCs w:val="26"/>
              </w:rPr>
              <w:t>28</w:t>
            </w:r>
            <w:r w:rsidRPr="00515372">
              <w:rPr>
                <w:b/>
                <w:i/>
                <w:sz w:val="26"/>
                <w:szCs w:val="26"/>
              </w:rPr>
              <w:t>»</w:t>
            </w:r>
            <w:r>
              <w:rPr>
                <w:b/>
                <w:i/>
                <w:sz w:val="26"/>
                <w:szCs w:val="26"/>
              </w:rPr>
              <w:t xml:space="preserve"> </w:t>
            </w:r>
            <w:r w:rsidR="00E67D0B">
              <w:rPr>
                <w:b/>
                <w:i/>
                <w:sz w:val="26"/>
                <w:szCs w:val="26"/>
              </w:rPr>
              <w:t>июня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w:t>
            </w:r>
            <w:r w:rsidRPr="00E93EF2">
              <w:rPr>
                <w:sz w:val="26"/>
                <w:szCs w:val="26"/>
              </w:rPr>
              <w:lastRenderedPageBreak/>
              <w:t>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83462869" r:id="rId28"/>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E1" w:rsidRDefault="00FD3BE1">
      <w:r>
        <w:separator/>
      </w:r>
    </w:p>
  </w:endnote>
  <w:endnote w:type="continuationSeparator" w:id="0">
    <w:p w:rsidR="00FD3BE1" w:rsidRDefault="00FD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D5A" w:rsidRDefault="000C4D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2D7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2D7B">
      <w:rPr>
        <w:i/>
        <w:noProof/>
        <w:sz w:val="24"/>
        <w:szCs w:val="24"/>
      </w:rPr>
      <w:t>121</w:t>
    </w:r>
    <w:r w:rsidRPr="00B54ABF">
      <w:rPr>
        <w:i/>
        <w:sz w:val="24"/>
        <w:szCs w:val="24"/>
      </w:rPr>
      <w:fldChar w:fldCharType="end"/>
    </w:r>
  </w:p>
  <w:p w:rsidR="000C4D5A" w:rsidRDefault="000C4D5A">
    <w:pPr>
      <w:pStyle w:val="a7"/>
    </w:pPr>
  </w:p>
  <w:p w:rsidR="000C4D5A" w:rsidRDefault="000C4D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D5A" w:rsidRPr="00B54ABF" w:rsidRDefault="000C4D5A" w:rsidP="00B54ABF">
    <w:pPr>
      <w:tabs>
        <w:tab w:val="right" w:pos="10260"/>
      </w:tabs>
      <w:rPr>
        <w:i/>
        <w:sz w:val="24"/>
        <w:szCs w:val="24"/>
      </w:rPr>
    </w:pPr>
    <w:r>
      <w:rPr>
        <w:sz w:val="20"/>
      </w:rPr>
      <w:tab/>
    </w:r>
  </w:p>
  <w:p w:rsidR="000C4D5A" w:rsidRPr="00B54ABF" w:rsidRDefault="000C4D5A" w:rsidP="00B54ABF">
    <w:pPr>
      <w:tabs>
        <w:tab w:val="right" w:pos="10260"/>
      </w:tabs>
      <w:rPr>
        <w:i/>
        <w:sz w:val="24"/>
        <w:szCs w:val="24"/>
      </w:rPr>
    </w:pPr>
  </w:p>
  <w:p w:rsidR="000C4D5A" w:rsidRDefault="000C4D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2D7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2D7B">
      <w:rPr>
        <w:i/>
        <w:noProof/>
        <w:sz w:val="24"/>
        <w:szCs w:val="24"/>
      </w:rPr>
      <w:t>121</w:t>
    </w:r>
    <w:r w:rsidRPr="00B54ABF">
      <w:rPr>
        <w:i/>
        <w:sz w:val="24"/>
        <w:szCs w:val="24"/>
      </w:rPr>
      <w:fldChar w:fldCharType="end"/>
    </w:r>
  </w:p>
  <w:p w:rsidR="000C4D5A" w:rsidRDefault="000C4D5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D5A" w:rsidRDefault="000C4D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2D7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2D7B">
      <w:rPr>
        <w:i/>
        <w:noProof/>
        <w:sz w:val="24"/>
        <w:szCs w:val="24"/>
      </w:rPr>
      <w:t>121</w:t>
    </w:r>
    <w:r w:rsidRPr="00B54ABF">
      <w:rPr>
        <w:i/>
        <w:sz w:val="24"/>
        <w:szCs w:val="24"/>
      </w:rPr>
      <w:fldChar w:fldCharType="end"/>
    </w:r>
  </w:p>
  <w:p w:rsidR="000C4D5A" w:rsidRDefault="000C4D5A">
    <w:pPr>
      <w:pStyle w:val="a7"/>
    </w:pPr>
  </w:p>
  <w:p w:rsidR="000C4D5A" w:rsidRDefault="000C4D5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D5A" w:rsidRPr="00B54ABF" w:rsidRDefault="000C4D5A" w:rsidP="00B54ABF">
    <w:pPr>
      <w:tabs>
        <w:tab w:val="right" w:pos="10260"/>
      </w:tabs>
      <w:rPr>
        <w:i/>
        <w:sz w:val="24"/>
        <w:szCs w:val="24"/>
      </w:rPr>
    </w:pPr>
    <w:r>
      <w:rPr>
        <w:sz w:val="20"/>
      </w:rPr>
      <w:tab/>
    </w:r>
  </w:p>
  <w:p w:rsidR="000C4D5A" w:rsidRPr="00B54ABF" w:rsidRDefault="000C4D5A" w:rsidP="00B54ABF">
    <w:pPr>
      <w:tabs>
        <w:tab w:val="right" w:pos="10260"/>
      </w:tabs>
      <w:rPr>
        <w:i/>
        <w:sz w:val="24"/>
        <w:szCs w:val="24"/>
      </w:rPr>
    </w:pPr>
  </w:p>
  <w:p w:rsidR="000C4D5A" w:rsidRDefault="000C4D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2D7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2D7B">
      <w:rPr>
        <w:i/>
        <w:noProof/>
        <w:sz w:val="24"/>
        <w:szCs w:val="24"/>
      </w:rPr>
      <w:t>121</w:t>
    </w:r>
    <w:r w:rsidRPr="00B54ABF">
      <w:rPr>
        <w:i/>
        <w:sz w:val="24"/>
        <w:szCs w:val="24"/>
      </w:rPr>
      <w:fldChar w:fldCharType="end"/>
    </w:r>
  </w:p>
  <w:p w:rsidR="000C4D5A" w:rsidRDefault="000C4D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E1" w:rsidRDefault="00FD3BE1">
      <w:r>
        <w:separator/>
      </w:r>
    </w:p>
  </w:footnote>
  <w:footnote w:type="continuationSeparator" w:id="0">
    <w:p w:rsidR="00FD3BE1" w:rsidRDefault="00FD3BE1">
      <w:r>
        <w:continuationSeparator/>
      </w:r>
    </w:p>
  </w:footnote>
  <w:footnote w:id="1">
    <w:p w:rsidR="000C4D5A" w:rsidRDefault="000C4D5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0C4D5A" w:rsidRDefault="000C4D5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0C4D5A" w:rsidRDefault="000C4D5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0C4D5A" w:rsidRDefault="000C4D5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0C4D5A" w:rsidRDefault="000C4D5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0C4D5A" w:rsidRDefault="000C4D5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0C4D5A" w:rsidRDefault="000C4D5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0C4D5A" w:rsidRDefault="000C4D5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0C4D5A" w:rsidRDefault="000C4D5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0C4D5A" w:rsidRDefault="000C4D5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0C4D5A" w:rsidRDefault="000C4D5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C4D5A" w:rsidRDefault="000C4D5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C4D5A" w:rsidRDefault="000C4D5A" w:rsidP="00BD7FE3">
      <w:pPr>
        <w:pStyle w:val="ae"/>
      </w:pPr>
      <w:r>
        <w:rPr>
          <w:rStyle w:val="a9"/>
        </w:rPr>
        <w:footnoteRef/>
      </w:r>
      <w:r>
        <w:t xml:space="preserve"> В зависимости от срока государственной регистрации Участника.</w:t>
      </w:r>
    </w:p>
  </w:footnote>
  <w:footnote w:id="14">
    <w:p w:rsidR="000C4D5A" w:rsidRDefault="000C4D5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C4D5A" w:rsidRDefault="000C4D5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C4D5A" w:rsidRDefault="000C4D5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C4D5A" w:rsidRDefault="000C4D5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C4D5A" w:rsidRDefault="000C4D5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C4D5A" w:rsidRDefault="000C4D5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0C4D5A" w:rsidRDefault="000C4D5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0C4D5A" w:rsidRDefault="000C4D5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C4D5A" w:rsidRDefault="000C4D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C4D5A" w:rsidRDefault="000C4D5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C4D5A" w:rsidRDefault="000C4D5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0C4D5A" w:rsidRDefault="000C4D5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0C4D5A" w:rsidRDefault="000C4D5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0C4D5A" w:rsidRDefault="000C4D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C4D5A" w:rsidRDefault="000C4D5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C4D5A" w:rsidRDefault="000C4D5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0C4D5A" w:rsidRDefault="000C4D5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0C4D5A" w:rsidRDefault="000C4D5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0C4D5A" w:rsidRDefault="000C4D5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0C4D5A" w:rsidRDefault="000C4D5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0C4D5A" w:rsidRDefault="000C4D5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0C4D5A" w:rsidRDefault="000C4D5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0C4D5A" w:rsidRDefault="000C4D5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0C4D5A" w:rsidRDefault="000C4D5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0C4D5A" w:rsidRDefault="000C4D5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0C4D5A" w:rsidRPr="00033B77" w:rsidRDefault="000C4D5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0C4D5A" w:rsidRDefault="000C4D5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182"/>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971"/>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0BC7"/>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4D5A"/>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2D7B"/>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47C"/>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464"/>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D3C"/>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34"/>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70"/>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22EB"/>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2F5D"/>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0939"/>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831"/>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27B8"/>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67D0B"/>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84D"/>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62D"/>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BE1"/>
    <w:rsid w:val="00FD3E13"/>
    <w:rsid w:val="00FD44E1"/>
    <w:rsid w:val="00FD4F8A"/>
    <w:rsid w:val="00FD50F9"/>
    <w:rsid w:val="00FD5DD7"/>
    <w:rsid w:val="00FD6EDD"/>
    <w:rsid w:val="00FD704D"/>
    <w:rsid w:val="00FD7130"/>
    <w:rsid w:val="00FD7226"/>
    <w:rsid w:val="00FD7932"/>
    <w:rsid w:val="00FD7A58"/>
    <w:rsid w:val="00FE01DD"/>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B03A8C"/>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000564">
      <w:bodyDiv w:val="1"/>
      <w:marLeft w:val="0"/>
      <w:marRight w:val="0"/>
      <w:marTop w:val="0"/>
      <w:marBottom w:val="0"/>
      <w:divBdr>
        <w:top w:val="none" w:sz="0" w:space="0" w:color="auto"/>
        <w:left w:val="none" w:sz="0" w:space="0" w:color="auto"/>
        <w:bottom w:val="none" w:sz="0" w:space="0" w:color="auto"/>
        <w:right w:val="none" w:sz="0" w:space="0" w:color="auto"/>
      </w:divBdr>
      <w:divsChild>
        <w:div w:id="562446205">
          <w:marLeft w:val="0"/>
          <w:marRight w:val="0"/>
          <w:marTop w:val="100"/>
          <w:marBottom w:val="100"/>
          <w:divBdr>
            <w:top w:val="none" w:sz="0" w:space="0" w:color="auto"/>
            <w:left w:val="none" w:sz="0" w:space="0" w:color="auto"/>
            <w:bottom w:val="none" w:sz="0" w:space="0" w:color="auto"/>
            <w:right w:val="none" w:sz="0" w:space="0" w:color="auto"/>
          </w:divBdr>
          <w:divsChild>
            <w:div w:id="354885034">
              <w:marLeft w:val="0"/>
              <w:marRight w:val="0"/>
              <w:marTop w:val="0"/>
              <w:marBottom w:val="0"/>
              <w:divBdr>
                <w:top w:val="none" w:sz="0" w:space="0" w:color="auto"/>
                <w:left w:val="none" w:sz="0" w:space="0" w:color="auto"/>
                <w:bottom w:val="none" w:sz="0" w:space="0" w:color="auto"/>
                <w:right w:val="none" w:sz="0" w:space="0" w:color="auto"/>
              </w:divBdr>
              <w:divsChild>
                <w:div w:id="587034622">
                  <w:marLeft w:val="225"/>
                  <w:marRight w:val="0"/>
                  <w:marTop w:val="0"/>
                  <w:marBottom w:val="0"/>
                  <w:divBdr>
                    <w:top w:val="none" w:sz="0" w:space="0" w:color="auto"/>
                    <w:left w:val="none" w:sz="0" w:space="0" w:color="auto"/>
                    <w:bottom w:val="none" w:sz="0" w:space="0" w:color="auto"/>
                    <w:right w:val="none" w:sz="0" w:space="0" w:color="auto"/>
                  </w:divBdr>
                  <w:divsChild>
                    <w:div w:id="324751493">
                      <w:marLeft w:val="75"/>
                      <w:marRight w:val="75"/>
                      <w:marTop w:val="75"/>
                      <w:marBottom w:val="75"/>
                      <w:divBdr>
                        <w:top w:val="none" w:sz="0" w:space="0" w:color="auto"/>
                        <w:left w:val="none" w:sz="0" w:space="0" w:color="auto"/>
                        <w:bottom w:val="none" w:sz="0" w:space="0" w:color="auto"/>
                        <w:right w:val="none" w:sz="0" w:space="0" w:color="auto"/>
                      </w:divBdr>
                      <w:divsChild>
                        <w:div w:id="615210271">
                          <w:marLeft w:val="0"/>
                          <w:marRight w:val="0"/>
                          <w:marTop w:val="0"/>
                          <w:marBottom w:val="0"/>
                          <w:divBdr>
                            <w:top w:val="none" w:sz="0" w:space="0" w:color="auto"/>
                            <w:left w:val="none" w:sz="0" w:space="0" w:color="auto"/>
                            <w:bottom w:val="none" w:sz="0" w:space="0" w:color="auto"/>
                            <w:right w:val="none" w:sz="0" w:space="0" w:color="auto"/>
                          </w:divBdr>
                          <w:divsChild>
                            <w:div w:id="114643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90175?returnUrl=%2FPlanning%2FProgram%2FIndex_all%3Fnotnull%3DTrue%26page%3D1%26pageSize%3D50%26Filter.Index%3D14203%26Filter.LotYears%3D2021%26Filter.UserOrganizationType%3D2%26Filter.ExtendedFilterOpened%3DFalse%26Filter.UserOrganizationType%3D2" TargetMode="External"/><Relationship Id="rId17" Type="http://schemas.openxmlformats.org/officeDocument/2006/relationships/hyperlink" Target="http://nbt.rushydro.ru/Planning/Program/View/190175?returnUrl=%2FPlanning%2FProgram%2FIndex_all%3Fnotnull%3DTrue%26page%3D1%26pageSize%3D50%26Filter.Index%3D14203%26Filter.LotYears%3D2021%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90175?returnUrl=%2FPlanning%2FProgram%2FIndex_all%3Fnotnull%3DTrue%26page%3D1%26pageSize%3D50%26Filter.Index%3D14203%26Filter.LotYears%3D202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B15D9-E777-44B2-A423-C23DAC92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121</Pages>
  <Words>31988</Words>
  <Characters>182335</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213896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95</cp:revision>
  <cp:lastPrinted>2018-05-25T11:25:00Z</cp:lastPrinted>
  <dcterms:created xsi:type="dcterms:W3CDTF">2020-12-25T03:41:00Z</dcterms:created>
  <dcterms:modified xsi:type="dcterms:W3CDTF">2021-05-25T06:48:00Z</dcterms:modified>
</cp:coreProperties>
</file>