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C2118D" w:rsidRDefault="00351FC0" w:rsidP="00A22342">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w:t>
      </w:r>
      <w:r w:rsidR="00443292">
        <w:rPr>
          <w:bCs/>
          <w:color w:val="auto"/>
          <w:lang w:val="ru-RU"/>
        </w:rPr>
        <w:t xml:space="preserve">протокола </w:t>
      </w:r>
      <w:r w:rsidRPr="00780A12">
        <w:rPr>
          <w:bCs/>
          <w:color w:val="auto"/>
        </w:rPr>
        <w:t xml:space="preserve">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A22342"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w:t>
      </w:r>
      <w:r w:rsidRPr="00A22342">
        <w:rPr>
          <w:bCs/>
          <w:sz w:val="24"/>
          <w:szCs w:val="24"/>
        </w:rPr>
        <w:t xml:space="preserve">модернизированных объектов основных средств, утвержденной </w:t>
      </w:r>
      <w:r w:rsidRPr="00A22342">
        <w:rPr>
          <w:snapToGrid/>
          <w:sz w:val="24"/>
          <w:szCs w:val="24"/>
        </w:rPr>
        <w:t xml:space="preserve">Постановлением Госкомстата РФ от 21.01.2003 № 7. </w:t>
      </w:r>
    </w:p>
    <w:p w:rsidR="00351FC0" w:rsidRPr="00A22342" w:rsidRDefault="00351FC0" w:rsidP="00351FC0">
      <w:pPr>
        <w:pStyle w:val="af0"/>
        <w:ind w:left="0" w:firstLine="708"/>
        <w:jc w:val="both"/>
        <w:rPr>
          <w:lang w:eastAsia="en-US"/>
        </w:rPr>
      </w:pPr>
      <w:r w:rsidRPr="00A22342">
        <w:rPr>
          <w:b/>
          <w:lang w:eastAsia="en-US"/>
        </w:rPr>
        <w:t>«Акт освидетельствования выполненных работ»</w:t>
      </w:r>
      <w:r w:rsidRPr="00A2234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A2234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w:t>
      </w:r>
      <w:r w:rsidRPr="00C2118D">
        <w:rPr>
          <w:lang w:eastAsia="en-US"/>
        </w:rPr>
        <w:t xml:space="preserve">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 xml:space="preserve">подлежащие </w:t>
      </w:r>
      <w:r w:rsidRPr="00C2118D">
        <w:rPr>
          <w:lang w:eastAsia="en-US"/>
        </w:rPr>
        <w:lastRenderedPageBreak/>
        <w:t>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lastRenderedPageBreak/>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A2234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A22342">
        <w:rPr>
          <w:b w:val="0"/>
          <w:snapToGrid/>
          <w:sz w:val="24"/>
          <w:szCs w:val="24"/>
          <w:lang w:val="ru-RU" w:eastAsia="en-US"/>
        </w:rPr>
        <w:t xml:space="preserve">необходимая для выполнения Работ и эксплуатации Объекта, разработанная, в том числе, на основании </w:t>
      </w:r>
      <w:r w:rsidR="00A040AB">
        <w:rPr>
          <w:b w:val="0"/>
          <w:snapToGrid/>
          <w:sz w:val="24"/>
          <w:szCs w:val="24"/>
          <w:lang w:val="ru-RU" w:eastAsia="en-US"/>
        </w:rPr>
        <w:t>Технических требований</w:t>
      </w:r>
      <w:r w:rsidRPr="00A22342">
        <w:rPr>
          <w:b w:val="0"/>
          <w:snapToGrid/>
          <w:sz w:val="24"/>
          <w:szCs w:val="24"/>
          <w:lang w:val="ru-RU" w:eastAsia="en-US"/>
        </w:rPr>
        <w:t xml:space="preserve"> Заказчика.</w:t>
      </w:r>
    </w:p>
    <w:p w:rsidR="00351FC0" w:rsidRPr="00A2234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22342">
        <w:rPr>
          <w:snapToGrid/>
          <w:sz w:val="24"/>
          <w:szCs w:val="24"/>
          <w:lang w:eastAsia="en-US"/>
        </w:rPr>
        <w:t>«</w:t>
      </w:r>
      <w:r w:rsidRPr="00A22342">
        <w:rPr>
          <w:snapToGrid/>
          <w:sz w:val="24"/>
          <w:szCs w:val="24"/>
          <w:lang w:val="ru-RU" w:eastAsia="en-US"/>
        </w:rPr>
        <w:t>Проектные работы»</w:t>
      </w:r>
      <w:r w:rsidRPr="00A22342">
        <w:rPr>
          <w:b w:val="0"/>
          <w:snapToGrid/>
          <w:sz w:val="24"/>
          <w:szCs w:val="24"/>
          <w:lang w:val="ru-RU" w:eastAsia="en-US"/>
        </w:rPr>
        <w:t xml:space="preserve"> – вид Работ по Договору, выполняемый в целях разработки / </w:t>
      </w:r>
      <w:r w:rsidRPr="00A22342">
        <w:rPr>
          <w:b w:val="0"/>
          <w:snapToGrid/>
          <w:sz w:val="24"/>
          <w:szCs w:val="24"/>
          <w:lang w:val="ru-RU" w:eastAsia="en-US"/>
        </w:rPr>
        <w:lastRenderedPageBreak/>
        <w:t>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A22342">
        <w:rPr>
          <w:snapToGrid/>
          <w:sz w:val="24"/>
          <w:szCs w:val="24"/>
          <w:lang w:val="ru-RU" w:eastAsia="en-US"/>
        </w:rPr>
        <w:t>«Работы»</w:t>
      </w:r>
      <w:r w:rsidRPr="00A2234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A22342">
        <w:rPr>
          <w:sz w:val="24"/>
          <w:szCs w:val="24"/>
          <w:lang w:eastAsia="ru-RU"/>
        </w:rPr>
        <w:t xml:space="preserve"> </w:t>
      </w:r>
      <w:r w:rsidRPr="00A22342">
        <w:rPr>
          <w:b w:val="0"/>
          <w:sz w:val="24"/>
          <w:szCs w:val="24"/>
          <w:lang w:val="ru-RU" w:eastAsia="ru-RU"/>
        </w:rPr>
        <w:t>выявленных</w:t>
      </w:r>
      <w:r w:rsidRPr="00A22342">
        <w:rPr>
          <w:sz w:val="24"/>
          <w:szCs w:val="24"/>
          <w:lang w:val="ru-RU" w:eastAsia="ru-RU"/>
        </w:rPr>
        <w:t xml:space="preserve"> </w:t>
      </w:r>
      <w:r w:rsidRPr="00A22342">
        <w:rPr>
          <w:b w:val="0"/>
          <w:sz w:val="24"/>
          <w:szCs w:val="24"/>
          <w:lang w:eastAsia="ru-RU"/>
        </w:rPr>
        <w:t>недостатков, несоответстви</w:t>
      </w:r>
      <w:r w:rsidRPr="00A22342">
        <w:rPr>
          <w:b w:val="0"/>
          <w:sz w:val="24"/>
          <w:szCs w:val="24"/>
          <w:lang w:val="ru-RU" w:eastAsia="ru-RU"/>
        </w:rPr>
        <w:t>й</w:t>
      </w:r>
      <w:r w:rsidRPr="00A22342">
        <w:rPr>
          <w:b w:val="0"/>
          <w:sz w:val="24"/>
          <w:szCs w:val="24"/>
          <w:lang w:eastAsia="ru-RU"/>
        </w:rPr>
        <w:t xml:space="preserve"> и / или</w:t>
      </w:r>
      <w:proofErr w:type="gramEnd"/>
      <w:r w:rsidRPr="00A22342">
        <w:rPr>
          <w:b w:val="0"/>
          <w:sz w:val="24"/>
          <w:szCs w:val="24"/>
          <w:lang w:eastAsia="ru-RU"/>
        </w:rPr>
        <w:t xml:space="preserve"> дефект</w:t>
      </w:r>
      <w:r w:rsidRPr="00A22342">
        <w:rPr>
          <w:b w:val="0"/>
          <w:sz w:val="24"/>
          <w:szCs w:val="24"/>
          <w:lang w:val="ru-RU" w:eastAsia="ru-RU"/>
        </w:rPr>
        <w:t>ов</w:t>
      </w:r>
      <w:r w:rsidRPr="00A22342">
        <w:rPr>
          <w:b w:val="0"/>
          <w:sz w:val="24"/>
          <w:szCs w:val="24"/>
          <w:lang w:eastAsia="ru-RU"/>
        </w:rPr>
        <w:t xml:space="preserve"> в </w:t>
      </w:r>
      <w:r w:rsidRPr="00A22342">
        <w:rPr>
          <w:b w:val="0"/>
          <w:sz w:val="24"/>
          <w:szCs w:val="24"/>
          <w:lang w:val="ru-RU" w:eastAsia="ru-RU"/>
        </w:rPr>
        <w:t>Результате</w:t>
      </w:r>
      <w:r w:rsidRPr="00A22342">
        <w:rPr>
          <w:b w:val="0"/>
          <w:sz w:val="24"/>
          <w:szCs w:val="24"/>
          <w:lang w:eastAsia="ru-RU"/>
        </w:rPr>
        <w:t xml:space="preserve"> </w:t>
      </w:r>
      <w:r w:rsidRPr="00A22342">
        <w:rPr>
          <w:b w:val="0"/>
          <w:sz w:val="24"/>
          <w:szCs w:val="24"/>
          <w:lang w:val="ru-RU" w:eastAsia="ru-RU"/>
        </w:rPr>
        <w:t>работ</w:t>
      </w:r>
      <w:r w:rsidRPr="00A22342">
        <w:rPr>
          <w:b w:val="0"/>
          <w:sz w:val="24"/>
          <w:szCs w:val="24"/>
          <w:lang w:eastAsia="ru-RU"/>
        </w:rPr>
        <w:t>, а также любые иные работы</w:t>
      </w:r>
      <w:r w:rsidRPr="00A22342">
        <w:rPr>
          <w:b w:val="0"/>
          <w:sz w:val="24"/>
          <w:szCs w:val="24"/>
          <w:lang w:val="ru-RU" w:eastAsia="ru-RU"/>
        </w:rPr>
        <w:t xml:space="preserve"> (в том числе приобретение Материально-технических ресурсов и оборудования)</w:t>
      </w:r>
      <w:r w:rsidRPr="00A22342">
        <w:rPr>
          <w:b w:val="0"/>
          <w:sz w:val="24"/>
          <w:szCs w:val="24"/>
          <w:lang w:eastAsia="ru-RU"/>
        </w:rPr>
        <w:t xml:space="preserve">, необходимые для выполнения Подрядчиком своих обязательств по Договору, независимо от </w:t>
      </w:r>
      <w:r w:rsidRPr="00A22342">
        <w:rPr>
          <w:b w:val="0"/>
          <w:sz w:val="24"/>
          <w:szCs w:val="24"/>
          <w:lang w:val="ru-RU" w:eastAsia="ru-RU"/>
        </w:rPr>
        <w:t>их</w:t>
      </w:r>
      <w:r w:rsidRPr="00A22342">
        <w:rPr>
          <w:b w:val="0"/>
          <w:sz w:val="24"/>
          <w:szCs w:val="24"/>
          <w:lang w:eastAsia="ru-RU"/>
        </w:rPr>
        <w:t xml:space="preserve"> прямо</w:t>
      </w:r>
      <w:r w:rsidRPr="00A22342">
        <w:rPr>
          <w:b w:val="0"/>
          <w:sz w:val="24"/>
          <w:szCs w:val="24"/>
          <w:lang w:val="ru-RU" w:eastAsia="ru-RU"/>
        </w:rPr>
        <w:t>го указания</w:t>
      </w:r>
      <w:r w:rsidRPr="00A22342">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w:t>
      </w:r>
      <w:r w:rsidR="00A040AB">
        <w:rPr>
          <w:b w:val="0"/>
          <w:snapToGrid/>
          <w:sz w:val="24"/>
          <w:szCs w:val="24"/>
          <w:lang w:val="ru-RU" w:eastAsia="en-US"/>
        </w:rPr>
        <w:t>Технических требования</w:t>
      </w:r>
      <w:proofErr w:type="gramStart"/>
      <w:r w:rsidR="00A040AB">
        <w:rPr>
          <w:b w:val="0"/>
          <w:snapToGrid/>
          <w:sz w:val="24"/>
          <w:szCs w:val="24"/>
          <w:lang w:val="ru-RU" w:eastAsia="en-US"/>
        </w:rPr>
        <w:t>х</w:t>
      </w:r>
      <w:r w:rsidRPr="00541136">
        <w:rPr>
          <w:b w:val="0"/>
          <w:snapToGrid/>
          <w:sz w:val="24"/>
          <w:szCs w:val="24"/>
          <w:lang w:val="ru-RU" w:eastAsia="en-US"/>
        </w:rPr>
        <w:t>(</w:t>
      </w:r>
      <w:proofErr w:type="gramEnd"/>
      <w:r w:rsidRPr="00541136">
        <w:rPr>
          <w:b w:val="0"/>
          <w:snapToGrid/>
          <w:sz w:val="24"/>
          <w:szCs w:val="24"/>
          <w:lang w:val="ru-RU" w:eastAsia="en-US"/>
        </w:rPr>
        <w:t>Приложение № 1 к Договору).</w:t>
      </w:r>
    </w:p>
    <w:p w:rsidR="006E3943" w:rsidRPr="00015829" w:rsidRDefault="006E3943" w:rsidP="006E3943">
      <w:pPr>
        <w:spacing w:line="240" w:lineRule="auto"/>
        <w:ind w:firstLine="709"/>
        <w:rPr>
          <w:bCs/>
          <w:sz w:val="24"/>
          <w:szCs w:val="24"/>
        </w:rPr>
      </w:pPr>
      <w:proofErr w:type="gramStart"/>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roofErr w:type="gramEnd"/>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A22342" w:rsidRPr="00A22342">
        <w:rPr>
          <w:b w:val="0"/>
          <w:snapToGrid/>
          <w:sz w:val="24"/>
          <w:szCs w:val="24"/>
          <w:lang w:val="ru-RU" w:eastAsia="en-US"/>
        </w:rPr>
        <w:t>Хабаровский край, городское поселение «Рабочий поселок Солнечный»,</w:t>
      </w:r>
      <w:r w:rsidR="00A22342">
        <w:rPr>
          <w:b w:val="0"/>
          <w:snapToGrid/>
          <w:sz w:val="24"/>
          <w:szCs w:val="24"/>
          <w:lang w:val="ru-RU" w:eastAsia="en-US"/>
        </w:rPr>
        <w:t xml:space="preserve"> </w:t>
      </w:r>
      <w:r w:rsidR="00A22342" w:rsidRPr="00A22342">
        <w:rPr>
          <w:b w:val="0"/>
          <w:snapToGrid/>
          <w:sz w:val="24"/>
          <w:szCs w:val="24"/>
          <w:lang w:val="ru-RU" w:eastAsia="en-US"/>
        </w:rPr>
        <w:t>г. Комсомольск-на-Амуре</w:t>
      </w:r>
      <w:r w:rsidR="00A22342">
        <w:rPr>
          <w:b w:val="0"/>
          <w:snapToGrid/>
          <w:sz w:val="24"/>
          <w:szCs w:val="24"/>
          <w:lang w:val="ru-RU" w:eastAsia="en-US"/>
        </w:rPr>
        <w:t>,</w:t>
      </w:r>
      <w:r w:rsidR="00A22342" w:rsidRPr="00A22342">
        <w:t xml:space="preserve"> </w:t>
      </w:r>
      <w:proofErr w:type="gramStart"/>
      <w:r w:rsidR="00A22342" w:rsidRPr="00A22342">
        <w:rPr>
          <w:b w:val="0"/>
          <w:snapToGrid/>
          <w:sz w:val="24"/>
          <w:szCs w:val="24"/>
          <w:lang w:val="ru-RU" w:eastAsia="en-US"/>
        </w:rPr>
        <w:t>п</w:t>
      </w:r>
      <w:proofErr w:type="gramEnd"/>
      <w:r w:rsidR="00A22342" w:rsidRPr="00A22342">
        <w:rPr>
          <w:b w:val="0"/>
          <w:snapToGrid/>
          <w:sz w:val="24"/>
          <w:szCs w:val="24"/>
          <w:lang w:val="ru-RU" w:eastAsia="en-US"/>
        </w:rPr>
        <w:t>/</w:t>
      </w:r>
      <w:proofErr w:type="spellStart"/>
      <w:r w:rsidR="00A22342" w:rsidRPr="00A22342">
        <w:rPr>
          <w:b w:val="0"/>
          <w:snapToGrid/>
          <w:sz w:val="24"/>
          <w:szCs w:val="24"/>
          <w:lang w:val="ru-RU" w:eastAsia="en-US"/>
        </w:rPr>
        <w:t>ст</w:t>
      </w:r>
      <w:proofErr w:type="spellEnd"/>
      <w:r w:rsidR="00A22342" w:rsidRPr="00A22342">
        <w:rPr>
          <w:b w:val="0"/>
          <w:snapToGrid/>
          <w:sz w:val="24"/>
          <w:szCs w:val="24"/>
          <w:lang w:val="ru-RU" w:eastAsia="en-US"/>
        </w:rPr>
        <w:t xml:space="preserve"> Мылки</w:t>
      </w:r>
      <w:r w:rsidR="00A22342">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A040AB">
        <w:rPr>
          <w:snapToGrid/>
          <w:sz w:val="24"/>
          <w:szCs w:val="24"/>
          <w:lang w:val="ru-RU" w:eastAsia="en-US"/>
        </w:rPr>
        <w:t>Технические 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w:t>
      </w:r>
      <w:r w:rsidRPr="00C2118D">
        <w:rPr>
          <w:b w:val="0"/>
          <w:snapToGrid/>
          <w:sz w:val="24"/>
          <w:szCs w:val="24"/>
          <w:lang w:val="ru-RU" w:eastAsia="en-US"/>
        </w:rPr>
        <w:lastRenderedPageBreak/>
        <w:t>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w:t>
      </w:r>
      <w:proofErr w:type="gramStart"/>
      <w:r w:rsidRPr="00C2118D">
        <w:rPr>
          <w:b w:val="0"/>
          <w:snapToGrid/>
          <w:sz w:val="24"/>
          <w:szCs w:val="24"/>
          <w:lang w:val="ru-RU" w:eastAsia="en-US"/>
        </w:rPr>
        <w:t>ином</w:t>
      </w:r>
      <w:proofErr w:type="gramEnd"/>
      <w:r w:rsidRPr="00C2118D">
        <w:rPr>
          <w:b w:val="0"/>
          <w:snapToGrid/>
          <w:sz w:val="24"/>
          <w:szCs w:val="24"/>
          <w:lang w:val="ru-RU" w:eastAsia="en-US"/>
        </w:rPr>
        <w:t xml:space="preserve">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A22342" w:rsidRDefault="00351FC0" w:rsidP="00C71CFE">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в соответствии с </w:t>
      </w:r>
      <w:r w:rsidR="00A040AB">
        <w:rPr>
          <w:bCs/>
        </w:rPr>
        <w:t>Техническими требованиями</w:t>
      </w:r>
      <w:r w:rsidRPr="00C2118D">
        <w:rPr>
          <w:bCs/>
        </w:rPr>
        <w:t xml:space="preserve"> (Приложение № 1 к Договору) выполнить работы по</w:t>
      </w:r>
      <w:r w:rsidR="00C71CFE" w:rsidRPr="00C71CFE">
        <w:t xml:space="preserve"> </w:t>
      </w:r>
      <w:r w:rsidR="00C71CFE" w:rsidRPr="00C71CFE">
        <w:rPr>
          <w:b/>
          <w:bCs/>
          <w:i/>
        </w:rPr>
        <w:t xml:space="preserve">Строительство ВЛ-10 </w:t>
      </w:r>
      <w:proofErr w:type="spellStart"/>
      <w:r w:rsidR="00C71CFE" w:rsidRPr="00C71CFE">
        <w:rPr>
          <w:b/>
          <w:bCs/>
          <w:i/>
        </w:rPr>
        <w:t>кВ</w:t>
      </w:r>
      <w:proofErr w:type="spellEnd"/>
      <w:r w:rsidR="00C71CFE" w:rsidRPr="00C71CFE">
        <w:rPr>
          <w:b/>
          <w:bCs/>
          <w:i/>
        </w:rPr>
        <w:t xml:space="preserve"> для технологического присоединения заявителя Бутков В.Б. КФХ</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w:t>
      </w:r>
      <w:r w:rsidRPr="00A22342">
        <w:rPr>
          <w:bCs/>
        </w:rPr>
        <w:t>создать Подрядчику указанные в Договоре условия для выполнения Работ, принять Результат работ и уплатить Цену Договора.</w:t>
      </w:r>
      <w:bookmarkEnd w:id="4"/>
      <w:proofErr w:type="gramEnd"/>
    </w:p>
    <w:p w:rsidR="00351FC0" w:rsidRPr="00A22342" w:rsidRDefault="00351FC0" w:rsidP="00351FC0">
      <w:pPr>
        <w:pStyle w:val="af0"/>
        <w:numPr>
          <w:ilvl w:val="1"/>
          <w:numId w:val="6"/>
        </w:numPr>
        <w:shd w:val="clear" w:color="auto" w:fill="FFFFFF"/>
        <w:tabs>
          <w:tab w:val="left" w:pos="1134"/>
        </w:tabs>
        <w:ind w:left="0" w:firstLine="709"/>
        <w:jc w:val="both"/>
        <w:rPr>
          <w:bCs/>
        </w:rPr>
      </w:pPr>
      <w:r w:rsidRPr="00A22342">
        <w:rPr>
          <w:bCs/>
        </w:rPr>
        <w:t>В состав Работ по Договору входят:</w:t>
      </w:r>
    </w:p>
    <w:p w:rsidR="00351FC0" w:rsidRPr="00A22342" w:rsidRDefault="00A22342" w:rsidP="00351FC0">
      <w:pPr>
        <w:pStyle w:val="af0"/>
        <w:numPr>
          <w:ilvl w:val="2"/>
          <w:numId w:val="6"/>
        </w:numPr>
        <w:shd w:val="clear" w:color="auto" w:fill="FFFFFF"/>
        <w:tabs>
          <w:tab w:val="left" w:pos="1418"/>
        </w:tabs>
        <w:ind w:left="0" w:firstLine="709"/>
        <w:jc w:val="both"/>
        <w:rPr>
          <w:bCs/>
        </w:rPr>
      </w:pPr>
      <w:r w:rsidRPr="00A22342">
        <w:rPr>
          <w:bCs/>
        </w:rPr>
        <w:t>Р</w:t>
      </w:r>
      <w:r w:rsidR="00351FC0" w:rsidRPr="00A22342">
        <w:rPr>
          <w:bCs/>
        </w:rPr>
        <w:t>азработка Рабочей документации (далее – Проектные работы);</w:t>
      </w:r>
    </w:p>
    <w:p w:rsidR="00351FC0" w:rsidRPr="00A22342" w:rsidRDefault="00351FC0" w:rsidP="00351FC0">
      <w:pPr>
        <w:pStyle w:val="af0"/>
        <w:numPr>
          <w:ilvl w:val="2"/>
          <w:numId w:val="6"/>
        </w:numPr>
        <w:shd w:val="clear" w:color="auto" w:fill="FFFFFF"/>
        <w:tabs>
          <w:tab w:val="left" w:pos="1418"/>
        </w:tabs>
        <w:ind w:left="0" w:firstLine="709"/>
        <w:jc w:val="both"/>
        <w:rPr>
          <w:bCs/>
        </w:rPr>
      </w:pPr>
      <w:r w:rsidRPr="00A22342">
        <w:rPr>
          <w:bCs/>
        </w:rPr>
        <w:t xml:space="preserve">Строительно-монтажные работы, </w:t>
      </w:r>
      <w:proofErr w:type="gramStart"/>
      <w:r w:rsidRPr="00A22342">
        <w:rPr>
          <w:bCs/>
        </w:rPr>
        <w:t>шеф-монтаж</w:t>
      </w:r>
      <w:proofErr w:type="gramEnd"/>
      <w:r w:rsidRPr="00A22342">
        <w:rPr>
          <w:bCs/>
        </w:rPr>
        <w:t>;</w:t>
      </w:r>
    </w:p>
    <w:p w:rsidR="00351FC0" w:rsidRPr="00A22342" w:rsidRDefault="00351FC0" w:rsidP="00351FC0">
      <w:pPr>
        <w:pStyle w:val="af0"/>
        <w:numPr>
          <w:ilvl w:val="2"/>
          <w:numId w:val="6"/>
        </w:numPr>
        <w:shd w:val="clear" w:color="auto" w:fill="FFFFFF"/>
        <w:tabs>
          <w:tab w:val="left" w:pos="1418"/>
        </w:tabs>
        <w:ind w:left="0" w:firstLine="709"/>
        <w:jc w:val="both"/>
        <w:rPr>
          <w:bCs/>
        </w:rPr>
      </w:pPr>
      <w:r w:rsidRPr="00A22342">
        <w:rPr>
          <w:bCs/>
        </w:rPr>
        <w:t>Пуско-наладочные работы, шеф-наладка;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A22342">
        <w:rPr>
          <w:bCs/>
        </w:rPr>
        <w:t xml:space="preserve">Объем и состав Работ по Договору определяется </w:t>
      </w:r>
      <w:r w:rsidR="00A040AB">
        <w:rPr>
          <w:bCs/>
        </w:rPr>
        <w:t>Техническими требованиями</w:t>
      </w:r>
      <w:r w:rsidRPr="00A22342">
        <w:rPr>
          <w:bCs/>
        </w:rPr>
        <w:t xml:space="preserve"> (Приложение № 1 к Договору). Работы по Договору подлежат</w:t>
      </w:r>
      <w:r w:rsidRPr="00C2118D">
        <w:rPr>
          <w:bCs/>
        </w:rPr>
        <w:t xml:space="preserve">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693B72">
        <w:rPr>
          <w:bCs/>
        </w:rPr>
        <w:t>филиала АО «ДРСК» «ХЭС»</w:t>
      </w:r>
      <w:r w:rsidRPr="00C2118D">
        <w:rPr>
          <w:bCs/>
        </w:rPr>
        <w:t xml:space="preserve">. </w:t>
      </w:r>
    </w:p>
    <w:p w:rsidR="00351FC0" w:rsidRPr="00C2118D" w:rsidRDefault="00351FC0" w:rsidP="00C71CFE">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sidR="00C71CFE">
        <w:rPr>
          <w:bCs/>
        </w:rPr>
        <w:t xml:space="preserve"> </w:t>
      </w:r>
      <w:r w:rsidR="00C71CFE" w:rsidRPr="00C71CFE">
        <w:rPr>
          <w:bCs/>
        </w:rPr>
        <w:t xml:space="preserve">Хабаровский край, Хабаровский р-н, </w:t>
      </w:r>
      <w:proofErr w:type="spellStart"/>
      <w:r w:rsidR="00C71CFE" w:rsidRPr="00C71CFE">
        <w:rPr>
          <w:bCs/>
        </w:rPr>
        <w:t>с</w:t>
      </w:r>
      <w:proofErr w:type="gramStart"/>
      <w:r w:rsidR="00C71CFE" w:rsidRPr="00C71CFE">
        <w:rPr>
          <w:bCs/>
        </w:rPr>
        <w:t>.Б</w:t>
      </w:r>
      <w:proofErr w:type="gramEnd"/>
      <w:r w:rsidR="00C71CFE" w:rsidRPr="00C71CFE">
        <w:rPr>
          <w:bCs/>
        </w:rPr>
        <w:t>ычиха</w:t>
      </w:r>
      <w:proofErr w:type="spellEnd"/>
      <w:r w:rsidR="00C71CFE" w:rsidRPr="00C71CFE">
        <w:rPr>
          <w:bCs/>
        </w:rPr>
        <w:t>, пер. Гаражный, д. 3, кадастровый номер 27:17:0600505:1.</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693B72">
        <w:t>с даты, следующей за датой заключения Договора</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Pr="00693B72">
        <w:rPr>
          <w:bCs/>
        </w:rPr>
        <w:t xml:space="preserve">: </w:t>
      </w:r>
      <w:r w:rsidRPr="00693B72">
        <w:t>«</w:t>
      </w:r>
      <w:r w:rsidR="00693B72" w:rsidRPr="00693B72">
        <w:t>31</w:t>
      </w:r>
      <w:r w:rsidRPr="00693B72">
        <w:t xml:space="preserve">» </w:t>
      </w:r>
      <w:r w:rsidR="00C71CFE">
        <w:t>декабря</w:t>
      </w:r>
      <w:r w:rsidRPr="00693B72">
        <w:t xml:space="preserve"> 20</w:t>
      </w:r>
      <w:r w:rsidR="00693B72" w:rsidRPr="00693B72">
        <w:t>21 г</w:t>
      </w:r>
      <w:r w:rsidRPr="00693B72">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693B72"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w:t>
      </w:r>
      <w:r w:rsidRPr="00693B72">
        <w:rPr>
          <w:bCs/>
        </w:rPr>
        <w:t xml:space="preserve">с выполнением Работ. </w:t>
      </w:r>
    </w:p>
    <w:p w:rsidR="00351FC0" w:rsidRPr="00693B72"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693B72">
        <w:rPr>
          <w:bCs/>
        </w:rPr>
        <w:t xml:space="preserve">В течение 3 (трех) рабочих дней </w:t>
      </w:r>
      <w:proofErr w:type="gramStart"/>
      <w:r w:rsidRPr="00693B72">
        <w:rPr>
          <w:bCs/>
        </w:rPr>
        <w:t>с даты вступления</w:t>
      </w:r>
      <w:proofErr w:type="gramEnd"/>
      <w:r w:rsidRPr="00693B72">
        <w:rPr>
          <w:bCs/>
        </w:rPr>
        <w:t xml:space="preserve">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lastRenderedPageBreak/>
        <w:t>место производства Работ, по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указанную в </w:t>
      </w:r>
      <w:r w:rsidR="00A040AB">
        <w:rPr>
          <w:bCs/>
        </w:rPr>
        <w:t>Технических требованиях</w:t>
      </w:r>
      <w:r w:rsidR="00C71CFE">
        <w:rPr>
          <w:bCs/>
        </w:rPr>
        <w:t xml:space="preserve"> </w:t>
      </w:r>
      <w:r w:rsidRPr="00C2118D">
        <w:rPr>
          <w:bCs/>
        </w:rPr>
        <w:t>(Приложение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w:t>
      </w:r>
      <w:r w:rsidR="00A040AB">
        <w:t>Техническими требованиями</w:t>
      </w:r>
      <w:r w:rsidRPr="00015829">
        <w:t xml:space="preserve">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w:t>
      </w:r>
      <w:r w:rsidR="00A040AB">
        <w:rPr>
          <w:sz w:val="24"/>
          <w:szCs w:val="24"/>
        </w:rPr>
        <w:t>Технических требования</w:t>
      </w:r>
      <w:proofErr w:type="gramStart"/>
      <w:r w:rsidR="00A040AB">
        <w:rPr>
          <w:sz w:val="24"/>
          <w:szCs w:val="24"/>
        </w:rPr>
        <w:t>х</w:t>
      </w:r>
      <w:r w:rsidRPr="00015829">
        <w:rPr>
          <w:sz w:val="24"/>
          <w:szCs w:val="24"/>
        </w:rPr>
        <w:t>(</w:t>
      </w:r>
      <w:proofErr w:type="gramEnd"/>
      <w:r w:rsidRPr="00015829">
        <w:rPr>
          <w:sz w:val="24"/>
          <w:szCs w:val="24"/>
        </w:rPr>
        <w:t>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18</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693B72">
        <w:rPr>
          <w:bCs/>
        </w:rPr>
        <w:t>.</w:t>
      </w:r>
      <w:r w:rsidRPr="00C2118D">
        <w:rPr>
          <w:bCs/>
        </w:rPr>
        <w:t xml:space="preserve"> В </w:t>
      </w:r>
      <w:proofErr w:type="gramStart"/>
      <w:r w:rsidRPr="00C2118D">
        <w:rPr>
          <w:bCs/>
        </w:rPr>
        <w:t>случае</w:t>
      </w:r>
      <w:proofErr w:type="gramEnd"/>
      <w:r w:rsidRPr="00C2118D">
        <w:rPr>
          <w:bCs/>
        </w:rPr>
        <w:t xml:space="preserve"> предоставления Подрядчику отдельного помещения для складирования </w:t>
      </w:r>
      <w:r>
        <w:rPr>
          <w:bCs/>
        </w:rPr>
        <w:t>М</w:t>
      </w:r>
      <w:r w:rsidRPr="00C2118D">
        <w:rPr>
          <w:bCs/>
        </w:rPr>
        <w:t>атериал</w:t>
      </w:r>
      <w:r>
        <w:rPr>
          <w:bCs/>
        </w:rPr>
        <w:t>ьно-техни</w:t>
      </w:r>
      <w:r w:rsidR="00693B72">
        <w:rPr>
          <w:bCs/>
        </w:rPr>
        <w:t>ческих ресурсов и оборудования</w:t>
      </w:r>
      <w:r w:rsidRPr="00C2118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proofErr w:type="gramStart"/>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w:t>
      </w:r>
      <w:r w:rsidR="00A040AB">
        <w:rPr>
          <w:bCs/>
        </w:rPr>
        <w:t>Технических требований</w:t>
      </w:r>
      <w:r w:rsidRPr="00C2118D">
        <w:rPr>
          <w:bCs/>
        </w:rPr>
        <w:t>,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w:t>
      </w:r>
      <w:proofErr w:type="gramStart"/>
      <w:r w:rsidRPr="00C2118D">
        <w:rPr>
          <w:bCs/>
        </w:rPr>
        <w:t>случае</w:t>
      </w:r>
      <w:proofErr w:type="gramEnd"/>
      <w:r w:rsidRPr="00C2118D">
        <w:rPr>
          <w:bCs/>
        </w:rPr>
        <w:t xml:space="preserve">, когда в результате такой приостановки становится очевидной невозможность завершения Работ в срок, </w:t>
      </w:r>
      <w:r w:rsidRPr="00C2118D">
        <w:rPr>
          <w:bCs/>
        </w:rPr>
        <w:lastRenderedPageBreak/>
        <w:t>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 xml:space="preserve">Вносить изменения в </w:t>
      </w:r>
      <w:r w:rsidR="00A040AB">
        <w:rPr>
          <w:bCs/>
        </w:rPr>
        <w:t>Технические требования</w:t>
      </w:r>
      <w:r w:rsidRPr="00C2118D">
        <w:rPr>
          <w:bCs/>
        </w:rPr>
        <w:t xml:space="preserve">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 xml:space="preserve">2.2.10. В </w:t>
      </w:r>
      <w:proofErr w:type="gramStart"/>
      <w:r w:rsidRPr="006E3943">
        <w:rPr>
          <w:bCs/>
          <w:sz w:val="24"/>
          <w:szCs w:val="24"/>
        </w:rPr>
        <w:t>случае</w:t>
      </w:r>
      <w:proofErr w:type="gramEnd"/>
      <w:r w:rsidRPr="006E3943">
        <w:rPr>
          <w:bCs/>
          <w:sz w:val="24"/>
          <w:szCs w:val="24"/>
        </w:rPr>
        <w:t xml:space="preserve">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 xml:space="preserve">техническую и иную документацию, указанную в </w:t>
      </w:r>
      <w:r w:rsidR="00A040AB">
        <w:rPr>
          <w:bCs/>
        </w:rPr>
        <w:t>Технических требования</w:t>
      </w:r>
      <w:proofErr w:type="gramStart"/>
      <w:r w:rsidR="00A040AB">
        <w:rPr>
          <w:bCs/>
        </w:rPr>
        <w:t>х</w:t>
      </w:r>
      <w:r w:rsidRPr="00B63E68">
        <w:rPr>
          <w:bCs/>
        </w:rPr>
        <w:t>(</w:t>
      </w:r>
      <w:proofErr w:type="gramEnd"/>
      <w:r w:rsidRPr="00B63E68">
        <w:rPr>
          <w:bCs/>
        </w:rPr>
        <w:t>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693B72" w:rsidRDefault="00351FC0" w:rsidP="00351FC0">
      <w:pPr>
        <w:pStyle w:val="af0"/>
        <w:numPr>
          <w:ilvl w:val="2"/>
          <w:numId w:val="6"/>
        </w:numPr>
        <w:shd w:val="clear" w:color="auto" w:fill="FFFFFF"/>
        <w:tabs>
          <w:tab w:val="left" w:pos="1418"/>
        </w:tabs>
        <w:ind w:left="0" w:firstLine="567"/>
        <w:jc w:val="both"/>
        <w:rPr>
          <w:bCs/>
        </w:rPr>
      </w:pPr>
      <w:r w:rsidRPr="00693B72">
        <w:rPr>
          <w:bCs/>
        </w:rPr>
        <w:lastRenderedPageBreak/>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r w:rsidR="00693B72">
        <w:rPr>
          <w:bCs/>
        </w:rPr>
        <w:t>складируемых.</w:t>
      </w:r>
    </w:p>
    <w:p w:rsidR="00351FC0" w:rsidRPr="00693B72" w:rsidRDefault="00351FC0" w:rsidP="00351FC0">
      <w:pPr>
        <w:pStyle w:val="af0"/>
        <w:numPr>
          <w:ilvl w:val="2"/>
          <w:numId w:val="6"/>
        </w:numPr>
        <w:shd w:val="clear" w:color="auto" w:fill="FFFFFF"/>
        <w:tabs>
          <w:tab w:val="left" w:pos="1418"/>
        </w:tabs>
        <w:ind w:left="0" w:firstLine="567"/>
        <w:jc w:val="both"/>
        <w:rPr>
          <w:bCs/>
        </w:rPr>
      </w:pPr>
      <w:r w:rsidRPr="00693B72">
        <w:rPr>
          <w:bCs/>
        </w:rPr>
        <w:t xml:space="preserve">В </w:t>
      </w:r>
      <w:proofErr w:type="gramStart"/>
      <w:r w:rsidRPr="00693B72">
        <w:rPr>
          <w:bCs/>
        </w:rPr>
        <w:t>случае</w:t>
      </w:r>
      <w:proofErr w:type="gramEnd"/>
      <w:r w:rsidRPr="00693B72">
        <w:rPr>
          <w:bCs/>
        </w:rPr>
        <w:t xml:space="preserve">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sidRPr="00693B72">
        <w:rPr>
          <w:bCs/>
        </w:rPr>
        <w:t xml:space="preserve">в отношении технической и иной документации, предоставленной Заказчиком, в течение 5 (пяти) рабочих дней </w:t>
      </w:r>
      <w:proofErr w:type="gramStart"/>
      <w:r w:rsidRPr="00693B72">
        <w:rPr>
          <w:bCs/>
        </w:rPr>
        <w:t>с даты принятия</w:t>
      </w:r>
      <w:proofErr w:type="gramEnd"/>
      <w:r w:rsidRPr="00693B72">
        <w:rPr>
          <w:bCs/>
        </w:rPr>
        <w:t xml:space="preserve"> её по Акту сдачи-приемки технической и иной документации</w:t>
      </w:r>
      <w:r w:rsidRPr="00C2118D">
        <w:rPr>
          <w:bCs/>
        </w:rPr>
        <w:t xml:space="preserve">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lastRenderedPageBreak/>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w:t>
      </w:r>
      <w:r w:rsidRPr="00693B72">
        <w:rPr>
          <w:bCs/>
        </w:rPr>
        <w:t xml:space="preserve">саморегулируемой организации, основанной на членстве лиц, </w:t>
      </w:r>
      <w:r w:rsidRPr="00693B72">
        <w:t>выполняющих подготовку проектной документации и осуществляющих строительство</w:t>
      </w:r>
      <w:r w:rsidRPr="00693B72">
        <w:rPr>
          <w:bCs/>
        </w:rPr>
        <w:t xml:space="preserve"> (с учетом исключений, предусмотренных</w:t>
      </w:r>
      <w:r w:rsidRPr="00BC4883">
        <w:rPr>
          <w:bCs/>
        </w:rPr>
        <w:t xml:space="preserve">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693B72" w:rsidP="00B14299">
      <w:pPr>
        <w:shd w:val="clear" w:color="auto" w:fill="FFFFFF"/>
        <w:tabs>
          <w:tab w:val="left" w:pos="709"/>
          <w:tab w:val="left" w:pos="1418"/>
        </w:tabs>
        <w:spacing w:line="240" w:lineRule="auto"/>
        <w:ind w:firstLine="709"/>
        <w:rPr>
          <w:bCs/>
          <w:sz w:val="24"/>
        </w:rPr>
      </w:pPr>
      <w:proofErr w:type="gramStart"/>
      <w:r>
        <w:rPr>
          <w:sz w:val="24"/>
        </w:rPr>
        <w:t>Не более чем за 10</w:t>
      </w:r>
      <w:r w:rsidR="00B14299"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00B14299" w:rsidRPr="006E3943">
        <w:rPr>
          <w:sz w:val="24"/>
        </w:rPr>
        <w:t xml:space="preserve"> работу или иных документов, подтверждающих договорные отношения персонала с Подрядчиком</w:t>
      </w:r>
      <w:r w:rsidR="00B14299"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00B14299" w:rsidRPr="006E3943">
        <w:rPr>
          <w:bCs/>
          <w:sz w:val="24"/>
        </w:rPr>
        <w:t>гос</w:t>
      </w:r>
      <w:proofErr w:type="gramStart"/>
      <w:r w:rsidR="00B14299" w:rsidRPr="006E3943">
        <w:rPr>
          <w:bCs/>
          <w:sz w:val="24"/>
        </w:rPr>
        <w:t>.н</w:t>
      </w:r>
      <w:proofErr w:type="gramEnd"/>
      <w:r w:rsidR="00B14299" w:rsidRPr="006E3943">
        <w:rPr>
          <w:bCs/>
          <w:sz w:val="24"/>
        </w:rPr>
        <w:t>омер</w:t>
      </w:r>
      <w:proofErr w:type="spellEnd"/>
      <w:r w:rsidR="00B14299"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proofErr w:type="gramStart"/>
      <w:r w:rsidRPr="006E3943">
        <w:rPr>
          <w:sz w:val="24"/>
        </w:rPr>
        <w:t xml:space="preserve">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187DD5" w:rsidRPr="00D94651">
        <w:rPr>
          <w:sz w:val="24"/>
        </w:rPr>
        <w:t>от 15.12.2020 № 903н</w:t>
      </w:r>
      <w:r w:rsidRPr="006E3943">
        <w:rPr>
          <w:sz w:val="24"/>
        </w:rPr>
        <w:t>, в</w:t>
      </w:r>
      <w:proofErr w:type="gramEnd"/>
      <w:r w:rsidRPr="006E3943">
        <w:rPr>
          <w:sz w:val="24"/>
        </w:rPr>
        <w:t xml:space="preserve">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w:t>
      </w:r>
      <w:proofErr w:type="gramStart"/>
      <w:r w:rsidRPr="00C2118D">
        <w:rPr>
          <w:bCs/>
        </w:rPr>
        <w:t>случаях</w:t>
      </w:r>
      <w:proofErr w:type="gramEnd"/>
      <w:r w:rsidRPr="00C2118D">
        <w:rPr>
          <w:bCs/>
        </w:rPr>
        <w:t xml:space="preserve">,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w:t>
      </w:r>
      <w:r w:rsidRPr="00C2118D">
        <w:rPr>
          <w:bCs/>
        </w:rPr>
        <w:lastRenderedPageBreak/>
        <w:t xml:space="preserve">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693B72">
        <w:t>)</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w:t>
      </w:r>
      <w:r w:rsidRPr="00693B72">
        <w:rPr>
          <w:bCs/>
        </w:rPr>
        <w:t xml:space="preserve">чем за </w:t>
      </w:r>
      <w:r w:rsidRPr="00693B72">
        <w:t>5 (пять)</w:t>
      </w:r>
      <w:r w:rsidRPr="00693B72">
        <w:rPr>
          <w:bCs/>
        </w:rPr>
        <w:t xml:space="preserve"> рабочих дней до начала освидетельствования. </w:t>
      </w:r>
      <w:proofErr w:type="gramStart"/>
      <w:r w:rsidRPr="00693B72">
        <w:rPr>
          <w:bCs/>
        </w:rPr>
        <w:t>В случае если Подрядчиком произведено закрытие Скрытых работ без их освидетельствования представителем Заказчика, то</w:t>
      </w:r>
      <w:r w:rsidRPr="00C2118D">
        <w:rPr>
          <w:bCs/>
        </w:rPr>
        <w:t xml:space="preserve">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w:t>
      </w:r>
      <w:proofErr w:type="gramEnd"/>
      <w:r>
        <w:rPr>
          <w:bCs/>
        </w:rPr>
        <w:t xml:space="preserve">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w:t>
      </w:r>
      <w:r w:rsidRPr="008F5183">
        <w:rPr>
          <w:bCs/>
        </w:rPr>
        <w:lastRenderedPageBreak/>
        <w:t>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proofErr w:type="gramStart"/>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roofErr w:type="gramEnd"/>
    </w:p>
    <w:p w:rsidR="00351FC0" w:rsidRPr="00693B72" w:rsidRDefault="00351FC0" w:rsidP="00351FC0">
      <w:pPr>
        <w:pStyle w:val="af0"/>
        <w:numPr>
          <w:ilvl w:val="2"/>
          <w:numId w:val="6"/>
        </w:numPr>
        <w:shd w:val="clear" w:color="auto" w:fill="FFFFFF"/>
        <w:tabs>
          <w:tab w:val="left" w:pos="1418"/>
        </w:tabs>
        <w:ind w:left="0" w:firstLine="709"/>
        <w:jc w:val="both"/>
        <w:rPr>
          <w:color w:val="000000"/>
        </w:rPr>
      </w:pPr>
      <w:r w:rsidRPr="00693B72">
        <w:rPr>
          <w:color w:val="000000"/>
        </w:rPr>
        <w:t xml:space="preserve">В срок не позднее 14 (четырнадцати) календарных дней </w:t>
      </w:r>
      <w:proofErr w:type="gramStart"/>
      <w:r w:rsidRPr="00693B72">
        <w:rPr>
          <w:color w:val="000000"/>
        </w:rPr>
        <w:t>с даты вступления</w:t>
      </w:r>
      <w:proofErr w:type="gramEnd"/>
      <w:r w:rsidRPr="00693B72">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693B72" w:rsidRDefault="00351FC0" w:rsidP="00351FC0">
      <w:pPr>
        <w:pStyle w:val="af0"/>
        <w:shd w:val="clear" w:color="auto" w:fill="FFFFFF"/>
        <w:tabs>
          <w:tab w:val="left" w:pos="1418"/>
        </w:tabs>
        <w:ind w:left="0" w:firstLine="709"/>
        <w:jc w:val="both"/>
        <w:rPr>
          <w:color w:val="000000"/>
        </w:rPr>
      </w:pPr>
      <w:r w:rsidRPr="00693B7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693B72" w:rsidRDefault="00351FC0" w:rsidP="00351FC0">
      <w:pPr>
        <w:pStyle w:val="af0"/>
        <w:numPr>
          <w:ilvl w:val="2"/>
          <w:numId w:val="6"/>
        </w:numPr>
        <w:shd w:val="clear" w:color="auto" w:fill="FFFFFF"/>
        <w:tabs>
          <w:tab w:val="left" w:pos="1418"/>
        </w:tabs>
        <w:ind w:left="0" w:firstLine="709"/>
        <w:jc w:val="both"/>
        <w:rPr>
          <w:color w:val="000000"/>
        </w:rPr>
      </w:pPr>
      <w:proofErr w:type="gramStart"/>
      <w:r w:rsidRPr="00693B72">
        <w:rPr>
          <w:color w:val="000000"/>
        </w:rPr>
        <w:t>Оплатить страховую премию в</w:t>
      </w:r>
      <w:proofErr w:type="gramEnd"/>
      <w:r w:rsidRPr="00693B72">
        <w:rPr>
          <w:color w:val="000000"/>
        </w:rPr>
        <w:t xml:space="preserve">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693B72" w:rsidRDefault="00351FC0" w:rsidP="00351FC0">
      <w:pPr>
        <w:pStyle w:val="af0"/>
        <w:numPr>
          <w:ilvl w:val="2"/>
          <w:numId w:val="6"/>
        </w:numPr>
        <w:shd w:val="clear" w:color="auto" w:fill="FFFFFF"/>
        <w:tabs>
          <w:tab w:val="left" w:pos="1418"/>
        </w:tabs>
        <w:ind w:left="0" w:firstLine="709"/>
        <w:jc w:val="both"/>
        <w:rPr>
          <w:color w:val="000000"/>
        </w:rPr>
      </w:pPr>
      <w:r w:rsidRPr="00693B72">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693B72">
        <w:rPr>
          <w:bCs/>
        </w:rPr>
        <w:t xml:space="preserve">на 10 % (десять </w:t>
      </w:r>
      <w:r w:rsidRPr="00693B72">
        <w:rPr>
          <w:bCs/>
        </w:rPr>
        <w:lastRenderedPageBreak/>
        <w:t>процентов) от Цены Договора, неся при этом ответственность за действия</w:t>
      </w:r>
      <w:r w:rsidRPr="00C2118D">
        <w:rPr>
          <w:bCs/>
        </w:rPr>
        <w:t xml:space="preserve"> </w:t>
      </w:r>
      <w:r>
        <w:rPr>
          <w:bCs/>
        </w:rPr>
        <w:t>Субподрядчик</w:t>
      </w:r>
      <w:r w:rsidRPr="00C2118D">
        <w:rPr>
          <w:bCs/>
        </w:rPr>
        <w:t xml:space="preserve">ов, как </w:t>
      </w:r>
      <w:proofErr w:type="gramStart"/>
      <w:r w:rsidRPr="00C2118D">
        <w:rPr>
          <w:bCs/>
        </w:rPr>
        <w:t>за</w:t>
      </w:r>
      <w:proofErr w:type="gramEnd"/>
      <w:r w:rsidRPr="00C2118D">
        <w:rPr>
          <w:bCs/>
        </w:rPr>
        <w:t xml:space="preserve">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BC4883">
        <w:rPr>
          <w:bCs/>
          <w:highlight w:val="lightGray"/>
        </w:rPr>
        <w:t>предельной / твердой</w:t>
      </w:r>
      <w:r w:rsidRPr="00C2118D">
        <w:rPr>
          <w:bCs/>
        </w:rPr>
        <w:t xml:space="preserve"> 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00C0454C">
        <w:rPr>
          <w:bCs/>
        </w:rPr>
        <w:t xml:space="preserve"> </w:t>
      </w:r>
      <w:proofErr w:type="spellStart"/>
      <w:r w:rsidR="00C0454C">
        <w:rPr>
          <w:bCs/>
        </w:rPr>
        <w:t>копее</w:t>
      </w:r>
      <w:proofErr w:type="spellEnd"/>
      <w:proofErr w:type="gramStart"/>
      <w:r w:rsidR="00C0454C">
        <w:rPr>
          <w:bCs/>
          <w:lang w:val="en-US"/>
        </w:rPr>
        <w:t>r</w:t>
      </w:r>
      <w:proofErr w:type="gramEnd"/>
      <w:r w:rsidR="00C0454C" w:rsidRPr="00C0454C">
        <w:rPr>
          <w:bCs/>
        </w:rPr>
        <w:t xml:space="preserve"> </w:t>
      </w:r>
      <w:r w:rsidR="00C0454C">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sidR="00C0454C">
        <w:rPr>
          <w:snapToGrid w:val="0"/>
        </w:rPr>
        <w:t>– «НК РФ»)</w:t>
      </w:r>
      <w:r w:rsidRPr="00C2118D">
        <w:rPr>
          <w:bCs/>
        </w:rPr>
        <w:t xml:space="preserve">. </w:t>
      </w:r>
    </w:p>
    <w:p w:rsidR="00351FC0" w:rsidRPr="00C0454C" w:rsidRDefault="00351FC0" w:rsidP="00351FC0">
      <w:pPr>
        <w:pStyle w:val="af0"/>
        <w:numPr>
          <w:ilvl w:val="2"/>
          <w:numId w:val="6"/>
        </w:numPr>
        <w:shd w:val="clear" w:color="auto" w:fill="FFFFFF"/>
        <w:tabs>
          <w:tab w:val="left" w:pos="1418"/>
        </w:tabs>
        <w:ind w:left="0" w:firstLine="709"/>
        <w:jc w:val="both"/>
        <w:rPr>
          <w:highlight w:val="lightGray"/>
        </w:rPr>
      </w:pPr>
      <w:r w:rsidRPr="00C0454C">
        <w:rPr>
          <w:highlight w:val="lightGray"/>
        </w:rPr>
        <w:t xml:space="preserve">Предельная </w:t>
      </w:r>
      <w:r w:rsidRPr="00C0454C">
        <w:rPr>
          <w:bCs/>
          <w:highlight w:val="lightGray"/>
        </w:rPr>
        <w:t>/ Твердая</w:t>
      </w:r>
      <w:r w:rsidRPr="00C0454C">
        <w:rPr>
          <w:highlight w:val="lightGray"/>
        </w:rPr>
        <w:t xml:space="preserve"> цена на Проектные работы </w:t>
      </w:r>
      <w:r w:rsidRPr="00C0454C">
        <w:rPr>
          <w:bCs/>
          <w:highlight w:val="lightGray"/>
        </w:rPr>
        <w:t>составляет</w:t>
      </w:r>
      <w:proofErr w:type="gramStart"/>
      <w:r w:rsidRPr="00C0454C">
        <w:rPr>
          <w:bCs/>
          <w:highlight w:val="lightGray"/>
        </w:rPr>
        <w:t xml:space="preserve"> ______ (__________________)</w:t>
      </w:r>
      <w:r w:rsidR="00C0454C" w:rsidRPr="00C0454C">
        <w:rPr>
          <w:highlight w:val="lightGray"/>
        </w:rPr>
        <w:t xml:space="preserve"> </w:t>
      </w:r>
      <w:proofErr w:type="gramEnd"/>
      <w:r w:rsidR="00C0454C" w:rsidRPr="00C0454C">
        <w:rPr>
          <w:highlight w:val="lightGray"/>
        </w:rPr>
        <w:t xml:space="preserve">рублей ___ копеек </w:t>
      </w:r>
      <w:r w:rsidR="00C0454C" w:rsidRPr="00C0454C">
        <w:rPr>
          <w:bCs/>
          <w:snapToGrid w:val="0"/>
          <w:highlight w:val="lightGray"/>
        </w:rPr>
        <w:t xml:space="preserve">без учета НДС, при этом НДС исчисляется дополнительно по ставке, установленной статьей 164 </w:t>
      </w:r>
      <w:r w:rsidR="001749EB">
        <w:rPr>
          <w:bCs/>
          <w:snapToGrid w:val="0"/>
          <w:highlight w:val="lightGray"/>
        </w:rPr>
        <w:t>НК РФ</w:t>
      </w:r>
      <w:r w:rsidRPr="00C0454C">
        <w:rPr>
          <w:highlight w:val="lightGray"/>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BC4883">
        <w:rPr>
          <w:highlight w:val="lightGray"/>
        </w:rPr>
        <w:t xml:space="preserve">Предельная </w:t>
      </w:r>
      <w:r w:rsidRPr="00BC4883">
        <w:rPr>
          <w:bCs/>
          <w:highlight w:val="lightGray"/>
        </w:rPr>
        <w:t>/ Твердая</w:t>
      </w:r>
      <w:r w:rsidRPr="00C2118D">
        <w:rPr>
          <w:bCs/>
        </w:rPr>
        <w:t xml:space="preserve"> цена Работ (</w:t>
      </w:r>
      <w:r>
        <w:rPr>
          <w:bCs/>
        </w:rPr>
        <w:t xml:space="preserve">без учёта </w:t>
      </w:r>
      <w:r w:rsidRPr="00BC4883">
        <w:rPr>
          <w:bCs/>
          <w:highlight w:val="lightGray"/>
        </w:rPr>
        <w:t>Проектных работ</w:t>
      </w:r>
      <w:r>
        <w:rPr>
          <w:bCs/>
        </w:rPr>
        <w:t>,</w:t>
      </w:r>
      <w:r w:rsidRPr="00423219">
        <w:rPr>
          <w:bCs/>
        </w:rPr>
        <w:t xml:space="preserve">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proofErr w:type="gramStart"/>
      <w:r w:rsidRPr="00C2118D">
        <w:rPr>
          <w:bCs/>
        </w:rPr>
        <w:t xml:space="preserve"> </w:t>
      </w:r>
      <w:r w:rsidRPr="00BC4883">
        <w:rPr>
          <w:highlight w:val="lightGray"/>
        </w:rPr>
        <w:t>_______</w:t>
      </w:r>
      <w:r w:rsidRPr="00BC4883">
        <w:t xml:space="preserve"> </w:t>
      </w:r>
      <w:r w:rsidRPr="00C2118D">
        <w:rPr>
          <w:bCs/>
        </w:rPr>
        <w:t>(</w:t>
      </w:r>
      <w:r w:rsidRPr="00BC4883">
        <w:rPr>
          <w:highlight w:val="lightGray"/>
        </w:rPr>
        <w:t>_______________</w:t>
      </w:r>
      <w:r w:rsidRPr="00C2118D">
        <w:rPr>
          <w:bCs/>
        </w:rPr>
        <w:t xml:space="preserve">) </w:t>
      </w:r>
      <w:proofErr w:type="gramEnd"/>
      <w:r w:rsidRPr="00C2118D">
        <w:rPr>
          <w:bCs/>
        </w:rPr>
        <w:t xml:space="preserve">рублей </w:t>
      </w:r>
      <w:r w:rsidRPr="00BC4883">
        <w:rPr>
          <w:highlight w:val="lightGray"/>
        </w:rPr>
        <w:t>___</w:t>
      </w:r>
      <w:r w:rsidR="00C0454C">
        <w:rPr>
          <w:bCs/>
        </w:rPr>
        <w:t xml:space="preserve"> копеек</w:t>
      </w:r>
      <w:r w:rsidR="00C0454C" w:rsidRPr="00C0454C">
        <w:rPr>
          <w:bCs/>
        </w:rPr>
        <w:t xml:space="preserve"> </w:t>
      </w:r>
      <w:r w:rsidR="00C0454C">
        <w:rPr>
          <w:bCs/>
          <w:snapToGrid w:val="0"/>
        </w:rPr>
        <w:t xml:space="preserve">без учета НДС, при этом НДС исчисляется дополнительно по ставке, установленной статьей 164 </w:t>
      </w:r>
      <w:r w:rsidR="001749EB">
        <w:rPr>
          <w:bCs/>
          <w:snapToGrid w:val="0"/>
        </w:rPr>
        <w:t>НК РФ</w:t>
      </w:r>
      <w:r w:rsidRPr="00C2118D">
        <w:rPr>
          <w:bCs/>
        </w:rPr>
        <w:t>;</w:t>
      </w:r>
    </w:p>
    <w:p w:rsidR="00351FC0" w:rsidRPr="00693B72" w:rsidRDefault="00351FC0" w:rsidP="00693B72">
      <w:pPr>
        <w:pStyle w:val="af0"/>
        <w:numPr>
          <w:ilvl w:val="1"/>
          <w:numId w:val="6"/>
        </w:numPr>
        <w:shd w:val="clear" w:color="auto" w:fill="FFFFFF"/>
        <w:tabs>
          <w:tab w:val="left" w:pos="1134"/>
        </w:tabs>
        <w:ind w:left="0" w:firstLine="709"/>
        <w:jc w:val="both"/>
        <w:rPr>
          <w:bCs/>
        </w:rPr>
      </w:pPr>
      <w:r w:rsidRPr="00693B72">
        <w:rPr>
          <w:bCs/>
        </w:rPr>
        <w:t xml:space="preserve">Локальные сметные расчеты являются неотъемлемой частью Сводного сметного расчета </w:t>
      </w:r>
      <w:r w:rsidRPr="00693B72">
        <w:rPr>
          <w:bCs/>
          <w:snapToGrid w:val="0"/>
        </w:rPr>
        <w:t>/ Объектного сметного расчета</w:t>
      </w:r>
      <w:r w:rsidRPr="00693B72">
        <w:rPr>
          <w:bCs/>
        </w:rPr>
        <w:t xml:space="preserve"> с приложениями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и затраты Подрядчика </w:t>
      </w:r>
      <w:proofErr w:type="gramStart"/>
      <w:r w:rsidRPr="00C2118D">
        <w:rPr>
          <w:bCs/>
        </w:rPr>
        <w:t>на</w:t>
      </w:r>
      <w:proofErr w:type="gramEnd"/>
      <w:r w:rsidRPr="00C2118D">
        <w:rPr>
          <w:bCs/>
        </w:rPr>
        <w:t>:</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351FC0" w:rsidRPr="004E6BB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C2118D">
        <w:lastRenderedPageBreak/>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предварительно согласованную с Заказчиком</w:t>
      </w:r>
      <w:r w:rsidRPr="004E6BB3">
        <w:t>.</w:t>
      </w:r>
    </w:p>
    <w:p w:rsidR="00351FC0" w:rsidRPr="00C2118D"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bookmarkEnd w:id="15"/>
      <w:bookmarkEnd w:id="16"/>
      <w:proofErr w:type="gramStart"/>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и с учетом</w:t>
      </w:r>
      <w:proofErr w:type="gramEnd"/>
      <w:r w:rsidRPr="00C2118D">
        <w:t xml:space="preserve"> </w:t>
      </w:r>
      <w:r>
        <w:t>пунктов 3</w:t>
      </w:r>
      <w:r w:rsidRPr="00C2118D">
        <w:t xml:space="preserve">.5.1, </w:t>
      </w:r>
      <w:r>
        <w:t>3</w:t>
      </w:r>
      <w:r w:rsidRPr="00C2118D">
        <w:t>.5.</w:t>
      </w:r>
      <w:r>
        <w:t>6</w:t>
      </w:r>
      <w:r w:rsidRPr="00C2118D">
        <w:t xml:space="preserve"> Договора.</w:t>
      </w:r>
      <w:bookmarkEnd w:id="17"/>
    </w:p>
    <w:p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w:t>
      </w:r>
      <w:r w:rsidRPr="00F82A6B">
        <w:rPr>
          <w:highlight w:val="lightGray"/>
        </w:rPr>
        <w:t>30 (тридцати) календарных дней</w:t>
      </w:r>
      <w:r w:rsidR="00F82A6B">
        <w:rPr>
          <w:rStyle w:val="aa"/>
          <w:highlight w:val="lightGray"/>
        </w:rPr>
        <w:footnoteReference w:id="2"/>
      </w:r>
      <w:r w:rsidRPr="00C2118D">
        <w:t xml:space="preserve"> </w:t>
      </w:r>
      <w:proofErr w:type="gramStart"/>
      <w:r w:rsidRPr="00C2118D">
        <w:t>с даты подписания</w:t>
      </w:r>
      <w:proofErr w:type="gramEnd"/>
      <w:r w:rsidRPr="00C2118D">
        <w:t xml:space="preserve">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w:t>
      </w:r>
      <w:proofErr w:type="gramStart"/>
      <w:r w:rsidRPr="00C2118D">
        <w:t>случае</w:t>
      </w:r>
      <w:proofErr w:type="gramEnd"/>
      <w:r w:rsidRPr="00C2118D">
        <w:t xml:space="preserve"> выставления Подрядчиком счета на сумму менее размера предусмотренного Договором платежа, оплата осуществляется по сумме счета. </w:t>
      </w:r>
      <w:proofErr w:type="gramStart"/>
      <w:r w:rsidRPr="00C2118D">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w:t>
      </w:r>
      <w:proofErr w:type="gramEnd"/>
      <w:r w:rsidRPr="00C2118D">
        <w:t xml:space="preserve"> </w:t>
      </w:r>
      <w:proofErr w:type="gramStart"/>
      <w:r w:rsidRPr="00C2118D">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roofErr w:type="gramEnd"/>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693B72">
        <w:t>с даты начала выполнения Работ по Объекту</w:t>
      </w:r>
      <w:r w:rsidR="00A5229A" w:rsidRPr="00693B72">
        <w:t xml:space="preserve">, но не </w:t>
      </w:r>
      <w:proofErr w:type="gramStart"/>
      <w:r w:rsidR="00A5229A" w:rsidRPr="00693B72">
        <w:t>позднее</w:t>
      </w:r>
      <w:proofErr w:type="gramEnd"/>
      <w:r w:rsidR="00A5229A" w:rsidRPr="00693B72">
        <w:t xml:space="preserve"> чем за 5 (пять) рабочих дней предполагаемой даты выплаты первого платежа по Договору</w:t>
      </w:r>
      <w:r w:rsidRPr="00693B72">
        <w:t xml:space="preserve"> предоставить Заказчику Банковскую</w:t>
      </w:r>
      <w:r w:rsidRPr="00E65A1F">
        <w:t xml:space="preserve"> гарантию надлежащего исполнения Договора,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xml:space="preserve">. </w:t>
      </w:r>
      <w:proofErr w:type="gramStart"/>
      <w:r w:rsidRPr="004E6BB3">
        <w:t>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w:t>
      </w:r>
      <w:r w:rsidRPr="00693B72">
        <w:t>соответствующего Этапа Работ от</w:t>
      </w:r>
      <w:r w:rsidRPr="00E65A1F">
        <w:t xml:space="preserve"> каждого платежа, выплачиваемого Заказчиком Подрядчику в порядке, размерах и сроки, установленные пунктами </w:t>
      </w:r>
      <w:r w:rsidR="00970767">
        <w:t>3.5.5,</w:t>
      </w:r>
      <w:r w:rsidRPr="00E65A1F">
        <w:t xml:space="preserve"> Договора в качестве гарантийного резервирования.</w:t>
      </w:r>
      <w:proofErr w:type="gramEnd"/>
      <w:r w:rsidRPr="00E65A1F">
        <w:t xml:space="preserve">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3"/>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w:t>
      </w:r>
      <w:proofErr w:type="gramStart"/>
      <w:r w:rsidRPr="00E65A1F">
        <w:t>С-</w:t>
      </w:r>
      <w:proofErr w:type="gramEnd"/>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w:t>
      </w:r>
      <w:r w:rsidRPr="00E65A1F">
        <w:lastRenderedPageBreak/>
        <w:t xml:space="preserve">Заказчиком не ранее 70 (семидесяти) календарных дней </w:t>
      </w:r>
      <w:proofErr w:type="gramStart"/>
      <w:r w:rsidRPr="00E65A1F">
        <w:t>с даты подписания</w:t>
      </w:r>
      <w:proofErr w:type="gramEnd"/>
      <w:r w:rsidRPr="00E65A1F">
        <w:t xml:space="preserve"> Акта КС-11,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 xml:space="preserve">Любое требование Подрядчика о выплате Обеспечительного платежа до </w:t>
      </w:r>
      <w:proofErr w:type="gramStart"/>
      <w:r w:rsidRPr="00E65A1F">
        <w:t>наступления</w:t>
      </w:r>
      <w:proofErr w:type="gramEnd"/>
      <w:r w:rsidRPr="00E65A1F">
        <w:t xml:space="preserve">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0" w:name="_Ref373242894"/>
      <w:bookmarkEnd w:id="18"/>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0"/>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1" w:name="_Ref361336647"/>
    </w:p>
    <w:bookmarkEnd w:id="21"/>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2" w:name="_Ref361834251"/>
      <w:bookmarkEnd w:id="19"/>
      <w:r>
        <w:rPr>
          <w:bCs/>
        </w:rPr>
        <w:t>3.12</w:t>
      </w:r>
      <w:r w:rsidR="00351FC0">
        <w:rPr>
          <w:bCs/>
        </w:rPr>
        <w:t xml:space="preserve">.  </w:t>
      </w:r>
      <w:r w:rsidR="00351FC0" w:rsidRPr="00C2118D">
        <w:rPr>
          <w:bCs/>
        </w:rPr>
        <w:t xml:space="preserve">Индексация Цены Договора не допускается. </w:t>
      </w:r>
    </w:p>
    <w:bookmarkEnd w:id="22"/>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970767" w:rsidRDefault="00351FC0" w:rsidP="00351FC0">
      <w:pPr>
        <w:pStyle w:val="af0"/>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proofErr w:type="gramStart"/>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970767">
        <w:rPr>
          <w:bCs/>
        </w:rPr>
        <w:t>течение 5</w:t>
      </w:r>
      <w:r w:rsidRPr="00970767">
        <w:t xml:space="preserve"> (пяти)</w:t>
      </w:r>
      <w:r w:rsidRPr="00970767">
        <w:rPr>
          <w:bCs/>
        </w:rPr>
        <w:t xml:space="preserve"> рабочих дней представляет Заказчику подписанный со своей стороны в 2 (двух) экземплярах </w:t>
      </w:r>
      <w:r w:rsidRPr="00970767">
        <w:rPr>
          <w:bCs/>
          <w:snapToGrid w:val="0"/>
        </w:rPr>
        <w:t>Акт освидетельствования выполненных работ по форме Приложения № 9 к Договору,</w:t>
      </w:r>
      <w:r w:rsidRPr="00970767">
        <w:rPr>
          <w:snapToGrid w:val="0"/>
        </w:rPr>
        <w:t xml:space="preserve"> </w:t>
      </w:r>
      <w:r w:rsidRPr="00970767">
        <w:rPr>
          <w:bCs/>
        </w:rPr>
        <w:t xml:space="preserve">с приложением Приемо-сдаточной и Исполнительной документации </w:t>
      </w:r>
      <w:r w:rsidRPr="00970767">
        <w:t>в 3 (трех) экземплярах.</w:t>
      </w:r>
      <w:bookmarkEnd w:id="23"/>
      <w:bookmarkEnd w:id="24"/>
      <w:bookmarkEnd w:id="25"/>
      <w:proofErr w:type="gramEnd"/>
    </w:p>
    <w:p w:rsidR="00351FC0" w:rsidRPr="00970767" w:rsidRDefault="00351FC0" w:rsidP="00351FC0">
      <w:pPr>
        <w:pStyle w:val="af0"/>
        <w:numPr>
          <w:ilvl w:val="1"/>
          <w:numId w:val="6"/>
        </w:numPr>
        <w:shd w:val="clear" w:color="auto" w:fill="FFFFFF"/>
        <w:tabs>
          <w:tab w:val="left" w:pos="1134"/>
        </w:tabs>
        <w:ind w:left="0" w:firstLine="709"/>
        <w:jc w:val="both"/>
      </w:pPr>
      <w:bookmarkStart w:id="26" w:name="_Ref361336865"/>
      <w:r w:rsidRPr="00970767">
        <w:rPr>
          <w:bCs/>
        </w:rPr>
        <w:t xml:space="preserve">По завершении выполнения Работ в отношении </w:t>
      </w:r>
      <w:r w:rsidRPr="00970767">
        <w:t>каждого</w:t>
      </w:r>
      <w:r w:rsidRPr="00970767">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970767" w:rsidRDefault="00351FC0" w:rsidP="00351FC0">
      <w:pPr>
        <w:pStyle w:val="af0"/>
        <w:numPr>
          <w:ilvl w:val="0"/>
          <w:numId w:val="100"/>
        </w:numPr>
        <w:shd w:val="clear" w:color="auto" w:fill="FFFFFF"/>
        <w:tabs>
          <w:tab w:val="left" w:pos="1418"/>
        </w:tabs>
        <w:ind w:left="0" w:firstLine="709"/>
        <w:jc w:val="both"/>
      </w:pPr>
      <w:r w:rsidRPr="00970767">
        <w:t>Акт КС-2, Справку КС-3 в отношении каждого Объекта</w:t>
      </w:r>
      <w:r w:rsidRPr="00970767">
        <w:rPr>
          <w:bCs/>
          <w:snapToGrid w:val="0"/>
        </w:rPr>
        <w:t xml:space="preserve"> н</w:t>
      </w:r>
      <w:r w:rsidRPr="00970767">
        <w:rPr>
          <w:snapToGrid w:val="0"/>
        </w:rPr>
        <w:t>а весь объем выполненных работ по Объекту</w:t>
      </w:r>
      <w:r w:rsidRPr="00970767">
        <w:t xml:space="preserve"> </w:t>
      </w:r>
      <w:r w:rsidRPr="00970767">
        <w:rPr>
          <w:snapToGrid w:val="0"/>
        </w:rPr>
        <w:t xml:space="preserve">в 2 (двух) экземплярах; </w:t>
      </w:r>
    </w:p>
    <w:p w:rsidR="00351FC0" w:rsidRPr="00970767" w:rsidRDefault="00351FC0" w:rsidP="00351FC0">
      <w:pPr>
        <w:pStyle w:val="af0"/>
        <w:numPr>
          <w:ilvl w:val="0"/>
          <w:numId w:val="100"/>
        </w:numPr>
        <w:shd w:val="clear" w:color="auto" w:fill="FFFFFF"/>
        <w:tabs>
          <w:tab w:val="left" w:pos="1418"/>
        </w:tabs>
        <w:ind w:left="0" w:firstLine="709"/>
        <w:jc w:val="both"/>
      </w:pPr>
      <w:r w:rsidRPr="00970767">
        <w:t>Акт</w:t>
      </w:r>
      <w:r w:rsidRPr="0097076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970767">
        <w:t xml:space="preserve">в 3 (трех) экземплярах; </w:t>
      </w:r>
    </w:p>
    <w:p w:rsidR="00351FC0" w:rsidRPr="00970767" w:rsidRDefault="00351FC0" w:rsidP="00351FC0">
      <w:pPr>
        <w:pStyle w:val="af0"/>
        <w:numPr>
          <w:ilvl w:val="0"/>
          <w:numId w:val="100"/>
        </w:numPr>
        <w:shd w:val="clear" w:color="auto" w:fill="FFFFFF"/>
        <w:tabs>
          <w:tab w:val="left" w:pos="1418"/>
        </w:tabs>
        <w:ind w:left="0" w:firstLine="709"/>
        <w:jc w:val="both"/>
      </w:pPr>
      <w:r w:rsidRPr="00970767">
        <w:rPr>
          <w:bCs/>
        </w:rPr>
        <w:t>А</w:t>
      </w:r>
      <w:r w:rsidRPr="00970767">
        <w:t>кт КС-11</w:t>
      </w:r>
      <w:r w:rsidRPr="00970767">
        <w:rPr>
          <w:snapToGrid w:val="0"/>
        </w:rPr>
        <w:t xml:space="preserve"> в 2 (двух) экземплярах</w:t>
      </w:r>
      <w:r w:rsidRPr="00970767">
        <w:t>;</w:t>
      </w:r>
    </w:p>
    <w:bookmarkEnd w:id="26"/>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proofErr w:type="gramStart"/>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roofErr w:type="gramEnd"/>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w:t>
      </w:r>
      <w:r w:rsidRPr="00C2118D">
        <w:rPr>
          <w:bCs/>
        </w:rPr>
        <w:lastRenderedPageBreak/>
        <w:t xml:space="preserve">Подрядчика </w:t>
      </w:r>
      <w:r>
        <w:rPr>
          <w:bCs/>
        </w:rPr>
        <w:t xml:space="preserve">соответствующих </w:t>
      </w:r>
      <w:r w:rsidRPr="00C2118D">
        <w:rPr>
          <w:bCs/>
        </w:rPr>
        <w:t xml:space="preserve">расходов. </w:t>
      </w:r>
      <w:proofErr w:type="gramStart"/>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w:t>
      </w:r>
      <w:proofErr w:type="gramStart"/>
      <w:r w:rsidRPr="00C2118D">
        <w:rPr>
          <w:bCs/>
        </w:rPr>
        <w:t>случае</w:t>
      </w:r>
      <w:proofErr w:type="gramEnd"/>
      <w:r w:rsidRPr="00C2118D">
        <w:rPr>
          <w:bCs/>
        </w:rPr>
        <w:t xml:space="preserve">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w:t>
      </w:r>
      <w:proofErr w:type="gramStart"/>
      <w:r w:rsidRPr="00C2118D">
        <w:rPr>
          <w:bCs/>
        </w:rPr>
        <w:t>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roofErr w:type="gramEnd"/>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8"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Pr>
          <w:bCs/>
        </w:rPr>
        <w:t xml:space="preserve"> </w:t>
      </w:r>
      <w:r w:rsidRPr="00C2118D">
        <w:rPr>
          <w:bCs/>
        </w:rPr>
        <w:t xml:space="preserve">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8"/>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proofErr w:type="gramStart"/>
      <w:r w:rsidRPr="004E6BB3">
        <w:rPr>
          <w:bCs/>
        </w:rPr>
        <w:t>Банковская гарантия, предоставляемая Подрядчиком Заказчику по Договору</w:t>
      </w:r>
      <w:r w:rsidR="00AE1F9A" w:rsidRPr="004E6BB3">
        <w:rPr>
          <w:bCs/>
        </w:rPr>
        <w:t xml:space="preserve"> регулируется</w:t>
      </w:r>
      <w:proofErr w:type="gramEnd"/>
      <w:r w:rsidR="00AE1F9A" w:rsidRPr="004E6BB3">
        <w:rPr>
          <w:bCs/>
        </w:rPr>
        <w:t xml:space="preserve">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970767"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970767">
        <w:rPr>
          <w:bCs/>
        </w:rPr>
        <w:t>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w:t>
      </w:r>
      <w:proofErr w:type="gramStart"/>
      <w:r>
        <w:rPr>
          <w:bCs/>
          <w:snapToGrid/>
          <w:sz w:val="24"/>
          <w:szCs w:val="24"/>
        </w:rPr>
        <w:t>недействительным</w:t>
      </w:r>
      <w:proofErr w:type="gramEnd"/>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w:t>
      </w:r>
      <w:proofErr w:type="gramStart"/>
      <w:r w:rsidRPr="00C2118D">
        <w:rPr>
          <w:bCs/>
          <w:snapToGrid/>
          <w:sz w:val="24"/>
          <w:szCs w:val="24"/>
        </w:rPr>
        <w:t>,</w:t>
      </w:r>
      <w:proofErr w:type="gramEnd"/>
      <w:r w:rsidRPr="00C2118D">
        <w:rPr>
          <w:bCs/>
          <w:snapToGrid/>
          <w:sz w:val="24"/>
          <w:szCs w:val="24"/>
        </w:rPr>
        <w:t xml:space="preserve">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970767" w:rsidRDefault="00351FC0" w:rsidP="00351FC0">
      <w:pPr>
        <w:numPr>
          <w:ilvl w:val="0"/>
          <w:numId w:val="34"/>
        </w:numPr>
        <w:tabs>
          <w:tab w:val="left" w:pos="1418"/>
        </w:tabs>
        <w:spacing w:line="240" w:lineRule="auto"/>
        <w:ind w:left="0" w:firstLine="709"/>
        <w:rPr>
          <w:bCs/>
          <w:snapToGrid/>
          <w:sz w:val="24"/>
          <w:szCs w:val="24"/>
        </w:rPr>
      </w:pPr>
      <w:proofErr w:type="gramStart"/>
      <w:r w:rsidRPr="00970767">
        <w:rPr>
          <w:bCs/>
          <w:snapToGrid/>
          <w:sz w:val="24"/>
          <w:szCs w:val="24"/>
        </w:rPr>
        <w:t>прекращения членства в СРО, основанной на членстве лиц, осуществляющих выполняющих подготовку проектной документации или / осуществляющих строительство;</w:t>
      </w:r>
      <w:proofErr w:type="gramEnd"/>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970767">
        <w:rPr>
          <w:bCs/>
          <w:snapToGrid/>
          <w:sz w:val="24"/>
          <w:szCs w:val="24"/>
        </w:rPr>
        <w:t>введения арбитражным судом процедуры</w:t>
      </w:r>
      <w:r>
        <w:rPr>
          <w:bCs/>
          <w:snapToGrid/>
          <w:sz w:val="24"/>
          <w:szCs w:val="24"/>
        </w:rPr>
        <w:t xml:space="preserve">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roofErr w:type="gramEnd"/>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970767">
        <w:rPr>
          <w:bCs/>
        </w:rPr>
        <w:t>Работ Договору в целом,</w:t>
      </w:r>
      <w:r w:rsidRPr="00C2118D">
        <w:rPr>
          <w:bCs/>
        </w:rPr>
        <w:t xml:space="preserve">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lastRenderedPageBreak/>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17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w:t>
      </w:r>
      <w:proofErr w:type="gramStart"/>
      <w:r w:rsidRPr="00DD59FE">
        <w:rPr>
          <w:bCs/>
          <w:sz w:val="24"/>
        </w:rPr>
        <w:t>с даты получения</w:t>
      </w:r>
      <w:proofErr w:type="gramEnd"/>
      <w:r w:rsidRPr="00DD59FE">
        <w:rPr>
          <w:bCs/>
          <w:sz w:val="24"/>
        </w:rPr>
        <w:t xml:space="preserve">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proofErr w:type="gramStart"/>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w:t>
      </w:r>
      <w:proofErr w:type="gramStart"/>
      <w:r w:rsidRPr="00C2118D">
        <w:rPr>
          <w:bCs/>
        </w:rPr>
        <w:t>случа</w:t>
      </w:r>
      <w:r>
        <w:rPr>
          <w:bCs/>
        </w:rPr>
        <w:t>ях</w:t>
      </w:r>
      <w:proofErr w:type="gramEnd"/>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proofErr w:type="gramStart"/>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roofErr w:type="gramEnd"/>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w:t>
      </w:r>
      <w:proofErr w:type="gramStart"/>
      <w:r w:rsidRPr="00E42E95">
        <w:rPr>
          <w:bCs/>
        </w:rPr>
        <w:t xml:space="preserve">авансовых платежей, уплаченных и подлежащих уплате по Договору в соответствии </w:t>
      </w:r>
      <w:r w:rsidRPr="00E42E95">
        <w:rPr>
          <w:bCs/>
        </w:rPr>
        <w:br/>
        <w:t>с выставленными счетами Подрядчика составляет</w:t>
      </w:r>
      <w:proofErr w:type="gramEnd"/>
      <w:r w:rsidRPr="00E42E95">
        <w:rPr>
          <w:bCs/>
        </w:rPr>
        <w:t xml:space="preserve"> 5 000 000 (Пять миллионов) рублей и более без учета НДС. При этом</w:t>
      </w:r>
      <w:proofErr w:type="gramStart"/>
      <w:r w:rsidRPr="00E42E95">
        <w:rPr>
          <w:bCs/>
        </w:rPr>
        <w:t>,</w:t>
      </w:r>
      <w:proofErr w:type="gramEnd"/>
      <w:r w:rsidRPr="00E42E95">
        <w:rPr>
          <w:bCs/>
        </w:rPr>
        <w:t xml:space="preserve"> в расчет суммы указанного в настоящем пункте лимита не включаются платежи, осуществляемые в соотв</w:t>
      </w:r>
      <w:r w:rsidR="00970767">
        <w:rPr>
          <w:bCs/>
        </w:rPr>
        <w:t xml:space="preserve">етствии с пунктом 3.5.4, 3.5.5 </w:t>
      </w:r>
      <w:r w:rsidRPr="00E42E95">
        <w:rPr>
          <w:bCs/>
        </w:rPr>
        <w:t>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4E6BB3" w:rsidRDefault="00DF5D17"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sidR="00B244F2">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 xml:space="preserve">. </w:t>
      </w:r>
      <w:r w:rsidR="00351FC0" w:rsidRPr="004E6BB3">
        <w:rPr>
          <w:bCs/>
          <w:snapToGrid/>
          <w:sz w:val="24"/>
          <w:szCs w:val="24"/>
        </w:rPr>
        <w:t xml:space="preserve">В </w:t>
      </w:r>
      <w:proofErr w:type="gramStart"/>
      <w:r w:rsidR="00351FC0" w:rsidRPr="004E6BB3">
        <w:rPr>
          <w:bCs/>
          <w:snapToGrid/>
          <w:sz w:val="24"/>
          <w:szCs w:val="24"/>
        </w:rPr>
        <w:t>случае</w:t>
      </w:r>
      <w:proofErr w:type="gramEnd"/>
      <w:r w:rsidR="00351FC0" w:rsidRPr="004E6BB3">
        <w:rPr>
          <w:bCs/>
          <w:snapToGrid/>
          <w:sz w:val="24"/>
          <w:szCs w:val="24"/>
        </w:rPr>
        <w:t xml:space="preserve"> нарушения Заказчиком сроков оплаты авансовых платежей </w:t>
      </w:r>
      <w:r w:rsidR="00351FC0" w:rsidRPr="004E6BB3">
        <w:rPr>
          <w:bCs/>
          <w:snapToGrid/>
          <w:sz w:val="24"/>
          <w:szCs w:val="24"/>
        </w:rPr>
        <w:lastRenderedPageBreak/>
        <w:t>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4E6BB3" w:rsidRDefault="00DF5D17" w:rsidP="00DF5D17">
      <w:pPr>
        <w:numPr>
          <w:ilvl w:val="1"/>
          <w:numId w:val="6"/>
        </w:numPr>
        <w:tabs>
          <w:tab w:val="left" w:pos="1134"/>
        </w:tabs>
        <w:spacing w:line="240" w:lineRule="auto"/>
        <w:ind w:left="0" w:firstLine="709"/>
        <w:rPr>
          <w:bCs/>
          <w:snapToGrid/>
          <w:sz w:val="24"/>
          <w:szCs w:val="24"/>
        </w:rPr>
      </w:pPr>
      <w:proofErr w:type="gramStart"/>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roofErr w:type="gramEnd"/>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w:t>
      </w:r>
      <w:proofErr w:type="gramStart"/>
      <w:r w:rsidRPr="004E6BB3">
        <w:rPr>
          <w:bCs/>
          <w:sz w:val="24"/>
          <w:szCs w:val="24"/>
        </w:rPr>
        <w:t>случае</w:t>
      </w:r>
      <w:proofErr w:type="gramEnd"/>
      <w:r w:rsidRPr="004E6BB3">
        <w:rPr>
          <w:bCs/>
          <w:sz w:val="24"/>
          <w:szCs w:val="24"/>
        </w:rPr>
        <w:t xml:space="preserve">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7.4.1. </w:t>
      </w:r>
      <w:proofErr w:type="gramStart"/>
      <w:r w:rsidRPr="004E6BB3">
        <w:rPr>
          <w:kern w:val="36"/>
          <w:sz w:val="24"/>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roofErr w:type="gramEnd"/>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E6BB3">
        <w:rPr>
          <w:kern w:val="36"/>
          <w:sz w:val="24"/>
          <w:szCs w:val="24"/>
        </w:rPr>
        <w:t xml:space="preserve">В случае несвоевременного возврата аванса </w:t>
      </w:r>
      <w:r w:rsidRPr="004E6BB3">
        <w:rPr>
          <w:bCs/>
          <w:sz w:val="24"/>
          <w:szCs w:val="24"/>
        </w:rPr>
        <w:t xml:space="preserve">Заказчик вправе требовать уплаты Подрядчиком штрафной неустойки в размере </w:t>
      </w:r>
      <w:r w:rsidRPr="004E6BB3">
        <w:rPr>
          <w:kern w:val="36"/>
          <w:sz w:val="24"/>
          <w:szCs w:val="24"/>
        </w:rPr>
        <w:t xml:space="preserve">в размере 0,1 (ноль целых и одна десятая) процента от размера невозвращенного аванса за каждый день </w:t>
      </w:r>
      <w:proofErr w:type="gramStart"/>
      <w:r w:rsidRPr="004E6BB3">
        <w:rPr>
          <w:kern w:val="36"/>
          <w:sz w:val="24"/>
          <w:szCs w:val="24"/>
        </w:rPr>
        <w:t>просрочки</w:t>
      </w:r>
      <w:proofErr w:type="gramEnd"/>
      <w:r w:rsidRPr="004E6BB3">
        <w:rPr>
          <w:kern w:val="36"/>
          <w:sz w:val="24"/>
          <w:szCs w:val="24"/>
        </w:rPr>
        <w:t xml:space="preserve"> начиная с даты, установленной для возврата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roofErr w:type="gramEnd"/>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w:t>
      </w:r>
      <w:proofErr w:type="gramStart"/>
      <w:r w:rsidRPr="00C2118D">
        <w:rPr>
          <w:bCs/>
        </w:rPr>
        <w:t>случае</w:t>
      </w:r>
      <w:proofErr w:type="gramEnd"/>
      <w:r w:rsidRPr="00C2118D">
        <w:rPr>
          <w:bCs/>
        </w:rPr>
        <w:t xml:space="preserve">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970767" w:rsidRDefault="00351FC0" w:rsidP="00351FC0">
      <w:pPr>
        <w:pStyle w:val="af0"/>
        <w:numPr>
          <w:ilvl w:val="1"/>
          <w:numId w:val="6"/>
        </w:numPr>
        <w:shd w:val="clear" w:color="auto" w:fill="FFFFFF"/>
        <w:tabs>
          <w:tab w:val="left" w:pos="1134"/>
        </w:tabs>
        <w:ind w:left="0" w:firstLine="709"/>
        <w:jc w:val="both"/>
      </w:pPr>
      <w:proofErr w:type="gramStart"/>
      <w:r w:rsidRPr="00970767">
        <w:t xml:space="preserve">В случае нарушения Подрядчиком сроков </w:t>
      </w:r>
      <w:r w:rsidRPr="0097076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970767">
        <w:t xml:space="preserve">Заказчик вправе требовать уплаты Подрядчиком </w:t>
      </w:r>
      <w:r w:rsidRPr="00970767">
        <w:rPr>
          <w:color w:val="000000"/>
        </w:rPr>
        <w:t>неустойки</w:t>
      </w:r>
      <w:r w:rsidRPr="00970767">
        <w:t xml:space="preserve"> в размере </w:t>
      </w:r>
      <w:r w:rsidRPr="00970767">
        <w:rPr>
          <w:color w:val="000000"/>
        </w:rPr>
        <w:t>0,05 (ноль целых пять сотых) % от Цены Договора</w:t>
      </w:r>
      <w:r w:rsidRPr="00970767">
        <w:t xml:space="preserve"> за каждый </w:t>
      </w:r>
      <w:r w:rsidRPr="00970767">
        <w:rPr>
          <w:color w:val="000000"/>
        </w:rPr>
        <w:t>день просрочки.</w:t>
      </w:r>
      <w:proofErr w:type="gramEnd"/>
    </w:p>
    <w:p w:rsidR="00351FC0" w:rsidRPr="00970767" w:rsidRDefault="00351FC0" w:rsidP="00351FC0">
      <w:pPr>
        <w:pStyle w:val="af0"/>
        <w:numPr>
          <w:ilvl w:val="1"/>
          <w:numId w:val="6"/>
        </w:numPr>
        <w:shd w:val="clear" w:color="auto" w:fill="FFFFFF"/>
        <w:tabs>
          <w:tab w:val="left" w:pos="1134"/>
        </w:tabs>
        <w:ind w:left="0" w:firstLine="709"/>
        <w:jc w:val="both"/>
        <w:rPr>
          <w:bCs/>
        </w:rPr>
      </w:pPr>
      <w:r w:rsidRPr="00970767">
        <w:rPr>
          <w:bCs/>
        </w:rPr>
        <w:t>Срок оплаты неустойки</w:t>
      </w:r>
      <w:r w:rsidR="00B14299" w:rsidRPr="00970767">
        <w:rPr>
          <w:bCs/>
        </w:rPr>
        <w:t>, установленной п. 7.9 договора,</w:t>
      </w:r>
      <w:r w:rsidRPr="00970767">
        <w:rPr>
          <w:bCs/>
        </w:rPr>
        <w:t xml:space="preserve"> письменно согласовывается Сторонами при приемке Результата работ по Договору.</w:t>
      </w:r>
    </w:p>
    <w:p w:rsidR="00512933" w:rsidRPr="00970767" w:rsidRDefault="00351FC0" w:rsidP="00351FC0">
      <w:pPr>
        <w:pStyle w:val="af0"/>
        <w:numPr>
          <w:ilvl w:val="1"/>
          <w:numId w:val="6"/>
        </w:numPr>
        <w:shd w:val="clear" w:color="auto" w:fill="FFFFFF"/>
        <w:tabs>
          <w:tab w:val="left" w:pos="1134"/>
        </w:tabs>
        <w:ind w:left="0" w:firstLine="709"/>
        <w:jc w:val="both"/>
        <w:rPr>
          <w:bCs/>
        </w:rPr>
      </w:pPr>
      <w:r w:rsidRPr="0097076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970767">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970767">
        <w:rPr>
          <w:color w:val="000000"/>
          <w:sz w:val="24"/>
        </w:rPr>
        <w:t xml:space="preserve">В </w:t>
      </w:r>
      <w:proofErr w:type="gramStart"/>
      <w:r w:rsidRPr="00970767">
        <w:rPr>
          <w:color w:val="000000"/>
          <w:sz w:val="24"/>
        </w:rPr>
        <w:t>случае</w:t>
      </w:r>
      <w:proofErr w:type="gramEnd"/>
      <w:r w:rsidRPr="00970767">
        <w:rPr>
          <w:color w:val="000000"/>
          <w:sz w:val="24"/>
        </w:rPr>
        <w:t>,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w:t>
      </w:r>
      <w:r w:rsidRPr="00A35D42">
        <w:rPr>
          <w:color w:val="000000"/>
          <w:sz w:val="24"/>
        </w:rPr>
        <w:t xml:space="preserve">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proofErr w:type="gramStart"/>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roofErr w:type="gramEnd"/>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29"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970767" w:rsidRPr="00970767">
        <w:rPr>
          <w:sz w:val="24"/>
          <w:szCs w:val="24"/>
        </w:rPr>
        <w:t>60</w:t>
      </w:r>
      <w:r w:rsidRPr="00970767">
        <w:rPr>
          <w:sz w:val="24"/>
          <w:szCs w:val="24"/>
        </w:rPr>
        <w:t xml:space="preserve"> </w:t>
      </w:r>
      <w:r w:rsidRPr="00970767">
        <w:rPr>
          <w:bCs/>
          <w:sz w:val="24"/>
          <w:szCs w:val="24"/>
        </w:rPr>
        <w:t>(</w:t>
      </w:r>
      <w:r w:rsidR="00970767" w:rsidRPr="00970767">
        <w:rPr>
          <w:bCs/>
          <w:sz w:val="24"/>
          <w:szCs w:val="24"/>
        </w:rPr>
        <w:t>шестьдесят</w:t>
      </w:r>
      <w:r w:rsidRPr="00970767">
        <w:rPr>
          <w:bCs/>
          <w:sz w:val="24"/>
          <w:szCs w:val="24"/>
        </w:rPr>
        <w:t>)</w:t>
      </w:r>
      <w:r w:rsidRPr="00970767">
        <w:rPr>
          <w:sz w:val="24"/>
          <w:szCs w:val="24"/>
        </w:rPr>
        <w:t xml:space="preserve"> месяцев</w:t>
      </w:r>
      <w:r w:rsidRPr="00970767">
        <w:rPr>
          <w:bCs/>
          <w:sz w:val="24"/>
          <w:szCs w:val="24"/>
        </w:rPr>
        <w:t xml:space="preserve"> и начинает течь </w:t>
      </w:r>
      <w:proofErr w:type="gramStart"/>
      <w:r w:rsidRPr="00970767">
        <w:rPr>
          <w:bCs/>
          <w:sz w:val="24"/>
          <w:szCs w:val="24"/>
        </w:rPr>
        <w:t>с даты подписания</w:t>
      </w:r>
      <w:proofErr w:type="gramEnd"/>
      <w:r w:rsidRPr="00970767">
        <w:rPr>
          <w:bCs/>
          <w:sz w:val="24"/>
          <w:szCs w:val="24"/>
        </w:rPr>
        <w:t xml:space="preserve"> Сторонами А</w:t>
      </w:r>
      <w:r w:rsidRPr="00970767">
        <w:rPr>
          <w:sz w:val="24"/>
          <w:szCs w:val="24"/>
        </w:rPr>
        <w:t>кта КС-11</w:t>
      </w:r>
      <w:r w:rsidRPr="00970767">
        <w:rPr>
          <w:bCs/>
          <w:sz w:val="24"/>
          <w:szCs w:val="24"/>
        </w:rPr>
        <w:t xml:space="preserve"> </w:t>
      </w:r>
      <w:bookmarkEnd w:id="29"/>
      <w:r w:rsidRPr="00970767">
        <w:rPr>
          <w:bCs/>
          <w:sz w:val="24"/>
          <w:szCs w:val="24"/>
        </w:rPr>
        <w:t xml:space="preserve">либо с даты прекращения (расторжения) Договора. </w:t>
      </w:r>
      <w:r w:rsidRPr="00970767">
        <w:rPr>
          <w:bCs/>
          <w:snapToGrid/>
          <w:sz w:val="24"/>
          <w:szCs w:val="24"/>
        </w:rPr>
        <w:t>Гарантийный срок может быть продлен в соответствии</w:t>
      </w:r>
      <w:r w:rsidRPr="00C2118D">
        <w:rPr>
          <w:bCs/>
          <w:snapToGrid/>
          <w:sz w:val="24"/>
          <w:szCs w:val="24"/>
        </w:rPr>
        <w:t xml:space="preserve">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764"/>
      <w:r w:rsidRPr="00C2118D">
        <w:rPr>
          <w:bCs/>
        </w:rPr>
        <w:t xml:space="preserve">В </w:t>
      </w:r>
      <w:proofErr w:type="gramStart"/>
      <w:r w:rsidRPr="00C2118D">
        <w:rPr>
          <w:bCs/>
        </w:rPr>
        <w:t>случае</w:t>
      </w:r>
      <w:proofErr w:type="gramEnd"/>
      <w:r w:rsidRPr="00C2118D">
        <w:rPr>
          <w:bCs/>
        </w:rPr>
        <w:t xml:space="preserve">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1" w:name="OLE_LINK5"/>
      <w:bookmarkStart w:id="32"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1"/>
      <w:bookmarkEnd w:id="32"/>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C2118D" w:rsidRDefault="00351FC0" w:rsidP="00351FC0">
      <w:pPr>
        <w:pStyle w:val="af0"/>
        <w:shd w:val="clear" w:color="auto" w:fill="FFFFFF"/>
        <w:tabs>
          <w:tab w:val="left" w:pos="1134"/>
        </w:tabs>
        <w:ind w:left="0" w:firstLine="709"/>
        <w:jc w:val="both"/>
        <w:rPr>
          <w:bCs/>
        </w:rPr>
      </w:pPr>
      <w:proofErr w:type="gramStart"/>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интеллектуальной деятельности на срок, не меньше срока эксплуатации</w:t>
      </w:r>
      <w:proofErr w:type="gramEnd"/>
      <w:r w:rsidRPr="00C2118D">
        <w:rPr>
          <w:bCs/>
        </w:rPr>
        <w:t xml:space="preserve">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3"/>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4" w:name="_Ref361337832"/>
      <w:r w:rsidRPr="00C2118D">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34"/>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3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w:t>
      </w:r>
      <w:proofErr w:type="gramStart"/>
      <w:r w:rsidRPr="00C2118D">
        <w:rPr>
          <w:bCs/>
        </w:rPr>
        <w:t>уведомлении</w:t>
      </w:r>
      <w:proofErr w:type="gramEnd"/>
      <w:r w:rsidRPr="00C2118D">
        <w:rPr>
          <w:bCs/>
        </w:rPr>
        <w:t xml:space="preserve">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10"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proofErr w:type="gramStart"/>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proofErr w:type="gramStart"/>
      <w:r w:rsidRPr="00382819">
        <w:rPr>
          <w:bCs/>
        </w:rPr>
        <w:t>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roofErr w:type="gramEnd"/>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w:t>
      </w: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 xml:space="preserve">Договора, оплачивается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xml:space="preserve">. Заказчик вправе предъявить требование </w:t>
      </w:r>
      <w:proofErr w:type="gramStart"/>
      <w:r w:rsidRPr="00C2118D">
        <w:rPr>
          <w:bCs/>
        </w:rPr>
        <w:t>об уплате штрафа вне независимости от направления уведомления об отказе от Договора</w:t>
      </w:r>
      <w:proofErr w:type="gramEnd"/>
      <w:r w:rsidRPr="00C2118D">
        <w:rPr>
          <w:bCs/>
        </w:rPr>
        <w:t xml:space="preserve"> (исполнения Договора), предусмотренного пунктом 1</w:t>
      </w:r>
      <w:r w:rsidR="004E6BB3">
        <w:rPr>
          <w:bCs/>
        </w:rPr>
        <w:t>3</w:t>
      </w:r>
      <w:r w:rsidRPr="00C2118D">
        <w:rPr>
          <w:bCs/>
        </w:rPr>
        <w:t>.3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1"/>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lastRenderedPageBreak/>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rsidR="00351FC0" w:rsidRPr="00970767" w:rsidRDefault="00351FC0" w:rsidP="00351FC0">
      <w:pPr>
        <w:pStyle w:val="af0"/>
        <w:numPr>
          <w:ilvl w:val="0"/>
          <w:numId w:val="88"/>
        </w:numPr>
        <w:shd w:val="clear" w:color="auto" w:fill="FFFFFF"/>
        <w:tabs>
          <w:tab w:val="left" w:pos="567"/>
          <w:tab w:val="left" w:pos="1418"/>
        </w:tabs>
        <w:ind w:left="0" w:firstLine="709"/>
        <w:jc w:val="both"/>
      </w:pPr>
      <w:proofErr w:type="gramStart"/>
      <w:r>
        <w:t xml:space="preserve">Подрядчик </w:t>
      </w:r>
      <w:r w:rsidRPr="00BC4883">
        <w:t>состоит в СРО, основанной на членстве лиц</w:t>
      </w:r>
      <w:r w:rsidRPr="00970767">
        <w:t>, подготовку проектной документации или / осуществляющих строительство;</w:t>
      </w:r>
      <w:proofErr w:type="gramEnd"/>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roofErr w:type="gramEnd"/>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lastRenderedPageBreak/>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w:t>
      </w:r>
      <w:proofErr w:type="gramStart"/>
      <w:r w:rsidRPr="00C2118D">
        <w:t>случае</w:t>
      </w:r>
      <w:proofErr w:type="gramEnd"/>
      <w:r w:rsidRPr="00C2118D">
        <w:t xml:space="preserve">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rsidR="00970767">
        <w:rPr>
          <w:bCs/>
        </w:rP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970767" w:rsidRDefault="00351FC0" w:rsidP="00351FC0">
      <w:pPr>
        <w:pStyle w:val="af0"/>
        <w:numPr>
          <w:ilvl w:val="0"/>
          <w:numId w:val="86"/>
        </w:numPr>
        <w:tabs>
          <w:tab w:val="left" w:pos="1134"/>
        </w:tabs>
        <w:ind w:left="0" w:right="23" w:firstLine="709"/>
        <w:jc w:val="both"/>
      </w:pPr>
      <w:r w:rsidRPr="00970767">
        <w:t>прекращение членства в СРО, основанной на членстве лиц, осуществляющих выполняющих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970767" w:rsidRDefault="00351FC0" w:rsidP="00351FC0">
      <w:pPr>
        <w:pStyle w:val="af0"/>
        <w:numPr>
          <w:ilvl w:val="0"/>
          <w:numId w:val="86"/>
        </w:numPr>
        <w:tabs>
          <w:tab w:val="left" w:pos="1134"/>
        </w:tabs>
        <w:ind w:left="0" w:right="23" w:firstLine="709"/>
        <w:jc w:val="both"/>
      </w:pPr>
      <w:r w:rsidRPr="0097076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w:t>
      </w:r>
      <w:r w:rsidRPr="00C2118D">
        <w:lastRenderedPageBreak/>
        <w:t>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t xml:space="preserve"> (-</w:t>
      </w:r>
      <w:proofErr w:type="spellStart"/>
      <w:proofErr w:type="gramEnd"/>
      <w:r>
        <w:t>ов</w:t>
      </w:r>
      <w:proofErr w:type="spellEnd"/>
      <w:r>
        <w:t>)</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970767">
        <w:rPr>
          <w:bCs/>
        </w:rPr>
        <w:t>и оборудование</w:t>
      </w:r>
      <w:r w:rsidR="00970767" w:rsidRPr="00970767">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w:t>
      </w:r>
      <w:proofErr w:type="gramStart"/>
      <w:r w:rsidRPr="00C2118D">
        <w:t>случае</w:t>
      </w:r>
      <w:proofErr w:type="gramEnd"/>
      <w:r w:rsidRPr="00C2118D">
        <w:t xml:space="preserve">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970767">
        <w:rPr>
          <w:bCs/>
        </w:rPr>
        <w:t>Хабаровского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w:t>
      </w:r>
      <w:proofErr w:type="gramStart"/>
      <w:r w:rsidRPr="00C2118D">
        <w:t>случае</w:t>
      </w:r>
      <w:proofErr w:type="gramEnd"/>
      <w:r w:rsidRPr="00C2118D">
        <w:t xml:space="preserve">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2"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2"/>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3"/>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4"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4"/>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E20CB6"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 xml:space="preserve">1 – </w:t>
      </w:r>
      <w:r w:rsidR="00A040AB">
        <w:rPr>
          <w:bCs/>
        </w:rPr>
        <w:t>Технические требования</w:t>
      </w:r>
      <w:r w:rsidRPr="00C2118D">
        <w:rPr>
          <w:bCs/>
        </w:rPr>
        <w:t>;</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rsidR="00351FC0" w:rsidRPr="00C2118D" w:rsidRDefault="00351FC0" w:rsidP="00351FC0">
      <w:pPr>
        <w:pStyle w:val="af0"/>
        <w:shd w:val="clear" w:color="auto" w:fill="FFFFFF"/>
        <w:ind w:left="0"/>
        <w:jc w:val="both"/>
        <w:rPr>
          <w:bCs/>
        </w:rPr>
      </w:pPr>
      <w:r w:rsidRPr="00C2118D">
        <w:rPr>
          <w:bCs/>
        </w:rPr>
        <w:lastRenderedPageBreak/>
        <w:t xml:space="preserve">Приложение № 5.1 – Форма </w:t>
      </w:r>
      <w:proofErr w:type="gramStart"/>
      <w:r w:rsidRPr="00C2118D">
        <w:rPr>
          <w:bCs/>
        </w:rPr>
        <w:t>Акта сдачи-приемки места производства работ</w:t>
      </w:r>
      <w:proofErr w:type="gramEnd"/>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6D4FDE"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w:t>
      </w:r>
      <w:r w:rsidRPr="006D4FDE">
        <w:rPr>
          <w:bCs/>
        </w:rPr>
        <w:t>безопасности;</w:t>
      </w:r>
    </w:p>
    <w:p w:rsidR="00351FC0" w:rsidRPr="006D4FDE" w:rsidRDefault="00351FC0" w:rsidP="00351FC0">
      <w:pPr>
        <w:pStyle w:val="af0"/>
        <w:shd w:val="clear" w:color="auto" w:fill="FFFFFF"/>
        <w:ind w:left="0"/>
        <w:jc w:val="both"/>
        <w:rPr>
          <w:bCs/>
          <w:snapToGrid w:val="0"/>
        </w:rPr>
      </w:pPr>
      <w:r w:rsidRPr="006D4FDE">
        <w:rPr>
          <w:bCs/>
          <w:snapToGrid w:val="0"/>
        </w:rPr>
        <w:t xml:space="preserve">Приложение № </w:t>
      </w:r>
      <w:r w:rsidR="006D4FDE" w:rsidRPr="006D4FDE">
        <w:rPr>
          <w:bCs/>
          <w:snapToGrid w:val="0"/>
        </w:rPr>
        <w:t>9</w:t>
      </w:r>
      <w:r w:rsidRPr="006D4FDE">
        <w:rPr>
          <w:bCs/>
          <w:snapToGrid w:val="0"/>
        </w:rPr>
        <w:t xml:space="preserve"> – Форма Акта освидетельствования выполненных работ;</w:t>
      </w:r>
    </w:p>
    <w:p w:rsidR="00351FC0" w:rsidRPr="006D4FDE" w:rsidRDefault="00351FC0" w:rsidP="00351FC0">
      <w:pPr>
        <w:pStyle w:val="af0"/>
        <w:shd w:val="clear" w:color="auto" w:fill="FFFFFF"/>
        <w:ind w:left="0"/>
        <w:jc w:val="both"/>
        <w:rPr>
          <w:bCs/>
        </w:rPr>
      </w:pPr>
      <w:r w:rsidRPr="006D4FDE">
        <w:rPr>
          <w:bCs/>
        </w:rPr>
        <w:t xml:space="preserve">Приложение № </w:t>
      </w:r>
      <w:r w:rsidR="006D4FDE" w:rsidRPr="006D4FDE">
        <w:rPr>
          <w:bCs/>
        </w:rPr>
        <w:t>10</w:t>
      </w:r>
      <w:r w:rsidRPr="006D4FDE">
        <w:rPr>
          <w:bCs/>
        </w:rPr>
        <w:t xml:space="preserve"> – Требования к страховой компании и существенные условия договора страхования; </w:t>
      </w:r>
    </w:p>
    <w:p w:rsidR="00351FC0" w:rsidRPr="006D4FDE" w:rsidRDefault="00351FC0" w:rsidP="00351FC0">
      <w:pPr>
        <w:pStyle w:val="af0"/>
        <w:shd w:val="clear" w:color="auto" w:fill="FFFFFF"/>
        <w:ind w:left="0"/>
        <w:jc w:val="both"/>
        <w:rPr>
          <w:bCs/>
          <w:snapToGrid w:val="0"/>
        </w:rPr>
      </w:pPr>
      <w:r w:rsidRPr="006D4FDE">
        <w:rPr>
          <w:bCs/>
          <w:snapToGrid w:val="0"/>
        </w:rPr>
        <w:t>Приложение № 1</w:t>
      </w:r>
      <w:r w:rsidR="006D4FDE" w:rsidRPr="006D4FDE">
        <w:rPr>
          <w:bCs/>
          <w:snapToGrid w:val="0"/>
        </w:rPr>
        <w:t>1</w:t>
      </w:r>
      <w:r w:rsidRPr="006D4FDE">
        <w:rPr>
          <w:bCs/>
          <w:snapToGrid w:val="0"/>
        </w:rPr>
        <w:t xml:space="preserve"> – Форма справки</w:t>
      </w:r>
      <w:r w:rsidRPr="006D4FDE">
        <w:rPr>
          <w:b/>
          <w:bCs/>
          <w:color w:val="000000"/>
        </w:rPr>
        <w:t xml:space="preserve"> </w:t>
      </w:r>
      <w:r w:rsidRPr="006D4FDE">
        <w:rPr>
          <w:bCs/>
        </w:rPr>
        <w:t xml:space="preserve">о заключенных договорах Подрядчика по договору с Субподрядчиками, </w:t>
      </w:r>
      <w:r w:rsidRPr="006D4FDE">
        <w:rPr>
          <w:bCs/>
          <w:snapToGrid w:val="0"/>
        </w:rPr>
        <w:t>являющимися субъектами малого и среднего предпринимательства;</w:t>
      </w:r>
    </w:p>
    <w:p w:rsidR="00AE1F9A" w:rsidRPr="006D4FDE" w:rsidRDefault="00AE1F9A" w:rsidP="00AE1F9A">
      <w:pPr>
        <w:pStyle w:val="af0"/>
        <w:shd w:val="clear" w:color="auto" w:fill="FFFFFF"/>
        <w:ind w:left="0"/>
        <w:jc w:val="both"/>
        <w:rPr>
          <w:bCs/>
        </w:rPr>
      </w:pPr>
      <w:r w:rsidRPr="006D4FDE">
        <w:rPr>
          <w:bCs/>
        </w:rPr>
        <w:t>Приложение № 1</w:t>
      </w:r>
      <w:r w:rsidR="006D4FDE" w:rsidRPr="006D4FDE">
        <w:rPr>
          <w:bCs/>
        </w:rPr>
        <w:t>2</w:t>
      </w:r>
      <w:r w:rsidRPr="006D4FDE">
        <w:rPr>
          <w:bCs/>
        </w:rPr>
        <w:t xml:space="preserve"> – Критерии отбора Банков-гарантов.</w:t>
      </w:r>
    </w:p>
    <w:p w:rsidR="006E3943" w:rsidRDefault="006E3943" w:rsidP="006E3943">
      <w:pPr>
        <w:pStyle w:val="af0"/>
        <w:shd w:val="clear" w:color="auto" w:fill="FFFFFF"/>
        <w:ind w:left="0"/>
        <w:jc w:val="both"/>
        <w:rPr>
          <w:bCs/>
        </w:rPr>
      </w:pPr>
      <w:r w:rsidRPr="006D4FDE">
        <w:rPr>
          <w:bCs/>
        </w:rPr>
        <w:t>Приложение №1</w:t>
      </w:r>
      <w:r w:rsidR="006D4FDE" w:rsidRPr="006D4FDE">
        <w:rPr>
          <w:bCs/>
        </w:rPr>
        <w:t>3</w:t>
      </w:r>
      <w:r w:rsidRPr="006D4FDE">
        <w:rPr>
          <w:bCs/>
        </w:rPr>
        <w:t xml:space="preserve"> - </w:t>
      </w:r>
      <w:r w:rsidRPr="006D4FDE">
        <w:t>«Порядок предоставления</w:t>
      </w:r>
      <w:r w:rsidRPr="00497C48">
        <w:t xml:space="preserve">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rsidTr="008A57CC">
        <w:tc>
          <w:tcPr>
            <w:tcW w:w="4928" w:type="dxa"/>
            <w:gridSpan w:val="2"/>
          </w:tcPr>
          <w:p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gridSpan w:val="2"/>
          </w:tcPr>
          <w:p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rsidTr="008A57CC">
        <w:tc>
          <w:tcPr>
            <w:tcW w:w="4928" w:type="dxa"/>
            <w:gridSpan w:val="2"/>
            <w:shd w:val="clear" w:color="auto" w:fill="BFBFBF" w:themeFill="background1" w:themeFillShade="BF"/>
          </w:tcPr>
          <w:p w:rsidR="00351FC0" w:rsidRPr="002C099E" w:rsidRDefault="00351FC0" w:rsidP="008A57CC">
            <w:pPr>
              <w:spacing w:line="240" w:lineRule="auto"/>
              <w:ind w:firstLine="0"/>
              <w:jc w:val="left"/>
              <w:rPr>
                <w:sz w:val="24"/>
                <w:szCs w:val="24"/>
              </w:rPr>
            </w:pPr>
          </w:p>
          <w:p w:rsidR="00BA7B76" w:rsidRDefault="00BA7B76" w:rsidP="00BA7B76">
            <w:pPr>
              <w:spacing w:line="240" w:lineRule="auto"/>
              <w:ind w:firstLine="0"/>
              <w:jc w:val="left"/>
              <w:rPr>
                <w:snapToGrid/>
                <w:sz w:val="24"/>
                <w:szCs w:val="24"/>
              </w:rPr>
            </w:pPr>
          </w:p>
          <w:p w:rsidR="00BA7B76" w:rsidRDefault="00BA7B76" w:rsidP="00BA7B76">
            <w:pPr>
              <w:spacing w:line="240" w:lineRule="auto"/>
              <w:ind w:firstLine="0"/>
              <w:jc w:val="left"/>
              <w:rPr>
                <w:b/>
                <w:sz w:val="24"/>
                <w:szCs w:val="24"/>
              </w:rPr>
            </w:pPr>
            <w:r>
              <w:rPr>
                <w:b/>
                <w:sz w:val="24"/>
                <w:szCs w:val="24"/>
              </w:rPr>
              <w:t>Акционерное общество</w:t>
            </w:r>
          </w:p>
          <w:p w:rsidR="00BA7B76" w:rsidRDefault="00BA7B76" w:rsidP="00BA7B76">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r>
              <w:rPr>
                <w:sz w:val="24"/>
                <w:szCs w:val="24"/>
              </w:rPr>
              <w:t>Место нахождения:</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p>
          <w:p w:rsidR="00BA7B76" w:rsidRDefault="00BA7B76" w:rsidP="00BA7B76">
            <w:pPr>
              <w:spacing w:line="240" w:lineRule="auto"/>
              <w:ind w:firstLine="0"/>
              <w:jc w:val="left"/>
              <w:rPr>
                <w:sz w:val="24"/>
                <w:szCs w:val="24"/>
              </w:rPr>
            </w:pPr>
            <w:r>
              <w:rPr>
                <w:sz w:val="24"/>
                <w:szCs w:val="24"/>
              </w:rPr>
              <w:t>Почтовый адрес:</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ОГРН ___________________________</w:t>
            </w:r>
          </w:p>
          <w:p w:rsidR="00BA7B76" w:rsidRDefault="00BA7B76" w:rsidP="00BA7B76">
            <w:pPr>
              <w:spacing w:line="240" w:lineRule="auto"/>
              <w:ind w:firstLine="0"/>
              <w:jc w:val="left"/>
              <w:rPr>
                <w:sz w:val="24"/>
                <w:szCs w:val="24"/>
              </w:rPr>
            </w:pPr>
            <w:r>
              <w:rPr>
                <w:sz w:val="24"/>
                <w:szCs w:val="24"/>
              </w:rPr>
              <w:t>ИНН ____________ / КПП___________</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 xml:space="preserve"> (номер расчетного счета)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proofErr w:type="gramStart"/>
            <w:r>
              <w:rPr>
                <w:sz w:val="24"/>
                <w:szCs w:val="24"/>
              </w:rPr>
              <w:t>(наименование банка, в котором</w:t>
            </w:r>
            <w:proofErr w:type="gramEnd"/>
          </w:p>
          <w:p w:rsidR="00BA7B76" w:rsidRDefault="00BA7B76" w:rsidP="00BA7B76">
            <w:pPr>
              <w:spacing w:line="240" w:lineRule="auto"/>
              <w:ind w:firstLine="0"/>
              <w:jc w:val="left"/>
              <w:rPr>
                <w:sz w:val="24"/>
                <w:szCs w:val="24"/>
              </w:rPr>
            </w:pPr>
            <w:r>
              <w:rPr>
                <w:sz w:val="24"/>
                <w:szCs w:val="24"/>
              </w:rPr>
              <w:t>открыт расчетный счет)</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корреспондентского счета банка)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(БИК банка)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телефона)</w:t>
            </w:r>
          </w:p>
          <w:p w:rsidR="00BA7B76" w:rsidRDefault="00BA7B76" w:rsidP="00BA7B76">
            <w:pPr>
              <w:spacing w:line="240" w:lineRule="auto"/>
              <w:ind w:firstLine="0"/>
              <w:jc w:val="left"/>
              <w:rPr>
                <w:sz w:val="24"/>
                <w:szCs w:val="24"/>
              </w:rPr>
            </w:pPr>
            <w:r>
              <w:rPr>
                <w:sz w:val="24"/>
                <w:szCs w:val="24"/>
              </w:rPr>
              <w:t>_________________________________</w:t>
            </w:r>
          </w:p>
          <w:p w:rsidR="00BA7B76" w:rsidRDefault="00BA7B76" w:rsidP="00BA7B76">
            <w:pPr>
              <w:spacing w:line="240" w:lineRule="auto"/>
              <w:ind w:firstLine="0"/>
              <w:jc w:val="left"/>
              <w:rPr>
                <w:sz w:val="24"/>
                <w:szCs w:val="24"/>
              </w:rPr>
            </w:pPr>
            <w:r>
              <w:rPr>
                <w:sz w:val="24"/>
                <w:szCs w:val="24"/>
              </w:rPr>
              <w:t>(номер факса)</w:t>
            </w:r>
          </w:p>
          <w:p w:rsidR="00351FC0" w:rsidRPr="002C099E"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(наименование юридического лица)</w:t>
            </w: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Место нахождения:</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p>
          <w:p w:rsidR="00351FC0" w:rsidRPr="002C099E" w:rsidRDefault="00351FC0" w:rsidP="008A57CC">
            <w:pPr>
              <w:spacing w:line="240" w:lineRule="auto"/>
              <w:ind w:firstLine="0"/>
              <w:rPr>
                <w:sz w:val="24"/>
                <w:szCs w:val="24"/>
              </w:rPr>
            </w:pPr>
            <w:r w:rsidRPr="002C099E">
              <w:rPr>
                <w:sz w:val="24"/>
                <w:szCs w:val="24"/>
              </w:rPr>
              <w:t>Почтовый адрес:</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ОГРН ___________________________</w:t>
            </w:r>
          </w:p>
          <w:p w:rsidR="00351FC0" w:rsidRPr="002C099E" w:rsidRDefault="00351FC0" w:rsidP="008A57CC">
            <w:pPr>
              <w:spacing w:line="240" w:lineRule="auto"/>
              <w:ind w:firstLine="0"/>
              <w:rPr>
                <w:sz w:val="24"/>
                <w:szCs w:val="24"/>
              </w:rPr>
            </w:pPr>
            <w:r w:rsidRPr="002C099E">
              <w:rPr>
                <w:sz w:val="24"/>
                <w:szCs w:val="24"/>
              </w:rPr>
              <w:t>ИНН ____________ / КПП___________</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расчетного счета)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proofErr w:type="gramStart"/>
            <w:r w:rsidRPr="002C099E">
              <w:rPr>
                <w:sz w:val="24"/>
                <w:szCs w:val="24"/>
              </w:rPr>
              <w:t>(наименование банка, в котором</w:t>
            </w:r>
            <w:proofErr w:type="gramEnd"/>
          </w:p>
          <w:p w:rsidR="00351FC0" w:rsidRPr="002C099E" w:rsidRDefault="00351FC0" w:rsidP="008A57CC">
            <w:pPr>
              <w:spacing w:line="240" w:lineRule="auto"/>
              <w:ind w:firstLine="0"/>
              <w:rPr>
                <w:sz w:val="24"/>
                <w:szCs w:val="24"/>
              </w:rPr>
            </w:pPr>
            <w:r w:rsidRPr="002C099E">
              <w:rPr>
                <w:sz w:val="24"/>
                <w:szCs w:val="24"/>
              </w:rPr>
              <w:t>открыт расчетный счет)</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корреспондентского счета банка)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(БИК банка)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2C099E" w:rsidRDefault="00351FC0" w:rsidP="008A57CC">
            <w:pPr>
              <w:spacing w:line="240" w:lineRule="auto"/>
              <w:ind w:firstLine="0"/>
              <w:rPr>
                <w:sz w:val="24"/>
                <w:szCs w:val="24"/>
              </w:rPr>
            </w:pPr>
            <w:r w:rsidRPr="002C099E">
              <w:rPr>
                <w:sz w:val="24"/>
                <w:szCs w:val="24"/>
              </w:rPr>
              <w:t>(номер телефона)</w:t>
            </w:r>
          </w:p>
          <w:p w:rsidR="00351FC0" w:rsidRPr="002C099E" w:rsidRDefault="00351FC0" w:rsidP="008A57CC">
            <w:pPr>
              <w:spacing w:line="240" w:lineRule="auto"/>
              <w:ind w:firstLine="0"/>
              <w:rPr>
                <w:sz w:val="24"/>
                <w:szCs w:val="24"/>
              </w:rPr>
            </w:pPr>
            <w:r w:rsidRPr="002C099E">
              <w:rPr>
                <w:sz w:val="24"/>
                <w:szCs w:val="24"/>
              </w:rPr>
              <w:t>_________________________________</w:t>
            </w:r>
          </w:p>
          <w:p w:rsidR="00351FC0" w:rsidRPr="00C2118D" w:rsidRDefault="00351FC0" w:rsidP="008A57CC">
            <w:pPr>
              <w:spacing w:line="240" w:lineRule="auto"/>
              <w:ind w:firstLine="0"/>
              <w:rPr>
                <w:sz w:val="24"/>
                <w:szCs w:val="24"/>
              </w:rPr>
            </w:pPr>
            <w:r w:rsidRPr="002C099E">
              <w:rPr>
                <w:sz w:val="24"/>
                <w:szCs w:val="24"/>
              </w:rPr>
              <w:t>(номер факса)</w:t>
            </w:r>
          </w:p>
          <w:p w:rsidR="00351FC0" w:rsidRPr="00C2118D" w:rsidRDefault="00351FC0" w:rsidP="008A57CC">
            <w:pPr>
              <w:spacing w:line="240" w:lineRule="auto"/>
              <w:ind w:firstLine="0"/>
              <w:rPr>
                <w:sz w:val="24"/>
                <w:szCs w:val="24"/>
              </w:rPr>
            </w:pPr>
          </w:p>
        </w:tc>
      </w:tr>
      <w:tr w:rsidR="00351FC0" w:rsidRPr="0016193C" w:rsidTr="008A57CC">
        <w:tblPrEx>
          <w:tblLook w:val="0000" w:firstRow="0" w:lastRow="0" w:firstColumn="0" w:lastColumn="0" w:noHBand="0" w:noVBand="0"/>
        </w:tblPrEx>
        <w:trPr>
          <w:gridAfter w:val="1"/>
          <w:wAfter w:w="319" w:type="dxa"/>
        </w:trPr>
        <w:tc>
          <w:tcPr>
            <w:tcW w:w="4785" w:type="dxa"/>
          </w:tcPr>
          <w:p w:rsidR="00351FC0" w:rsidRPr="0016193C" w:rsidRDefault="00351FC0"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351FC0" w:rsidRPr="0016193C" w:rsidRDefault="00351FC0" w:rsidP="008A57CC">
            <w:pPr>
              <w:spacing w:line="240" w:lineRule="auto"/>
              <w:ind w:firstLine="0"/>
              <w:jc w:val="left"/>
              <w:rPr>
                <w:sz w:val="24"/>
                <w:szCs w:val="24"/>
                <w:highlight w:val="lightGray"/>
              </w:rPr>
            </w:pPr>
          </w:p>
        </w:tc>
        <w:tc>
          <w:tcPr>
            <w:tcW w:w="4786" w:type="dxa"/>
            <w:gridSpan w:val="2"/>
          </w:tcPr>
          <w:p w:rsidR="00351FC0" w:rsidRPr="0016193C" w:rsidRDefault="00351FC0" w:rsidP="008A57CC">
            <w:pPr>
              <w:spacing w:line="240" w:lineRule="auto"/>
              <w:ind w:firstLine="0"/>
              <w:jc w:val="left"/>
              <w:rPr>
                <w:sz w:val="24"/>
                <w:szCs w:val="24"/>
                <w:highlight w:val="lightGray"/>
              </w:rPr>
            </w:pPr>
          </w:p>
          <w:p w:rsidR="00351FC0" w:rsidRPr="0016193C" w:rsidRDefault="00351FC0" w:rsidP="008A57C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A040AB" w:rsidP="00351FC0">
      <w:pPr>
        <w:spacing w:line="240" w:lineRule="auto"/>
        <w:ind w:firstLine="0"/>
        <w:jc w:val="center"/>
        <w:rPr>
          <w:b/>
          <w:sz w:val="24"/>
          <w:szCs w:val="24"/>
        </w:rPr>
      </w:pPr>
      <w:r>
        <w:rPr>
          <w:b/>
          <w:sz w:val="24"/>
          <w:szCs w:val="24"/>
        </w:rPr>
        <w:t>ТЕХНИЧЕСКИЕ ТРЕБОВАНИЯ</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4"/>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351FC0" w:rsidRPr="00853BA5" w:rsidRDefault="00351FC0" w:rsidP="008A57CC">
            <w:pPr>
              <w:spacing w:line="240" w:lineRule="auto"/>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BC4883" w:rsidRDefault="00351FC0" w:rsidP="008A57C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rsidR="00351FC0" w:rsidRPr="00287642" w:rsidRDefault="00351FC0" w:rsidP="008A57C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rsidR="00351FC0" w:rsidRPr="00F43F0D" w:rsidRDefault="00351FC0" w:rsidP="008A57CC">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bookmarkStart w:id="45" w:name="_GoBack"/>
        <w:bookmarkEnd w:id="45"/>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BC4883" w:rsidRDefault="00351FC0" w:rsidP="00351FC0">
      <w:pPr>
        <w:spacing w:line="240" w:lineRule="auto"/>
        <w:ind w:left="5103" w:firstLine="0"/>
        <w:rPr>
          <w:sz w:val="22"/>
          <w:szCs w:val="22"/>
          <w:highlight w:val="lightGray"/>
        </w:rPr>
      </w:pPr>
      <w:r>
        <w:rPr>
          <w:sz w:val="22"/>
          <w:szCs w:val="22"/>
          <w:highlight w:val="yellow"/>
        </w:rPr>
        <w:br w:type="page"/>
      </w:r>
      <w:r w:rsidRPr="00BC4883">
        <w:rPr>
          <w:sz w:val="22"/>
          <w:szCs w:val="22"/>
          <w:highlight w:val="lightGray"/>
        </w:rPr>
        <w:lastRenderedPageBreak/>
        <w:t>Приложение № 5.3</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к Договору подряда</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351FC0" w:rsidRPr="00BC4883" w:rsidRDefault="00351FC0" w:rsidP="00351FC0">
      <w:pPr>
        <w:spacing w:line="240" w:lineRule="auto"/>
        <w:rPr>
          <w:sz w:val="22"/>
          <w:szCs w:val="22"/>
          <w:highlight w:val="lightGray"/>
        </w:rPr>
      </w:pPr>
    </w:p>
    <w:p w:rsidR="00351FC0" w:rsidRPr="00BC4883" w:rsidRDefault="00351FC0" w:rsidP="00351FC0">
      <w:pPr>
        <w:spacing w:line="240" w:lineRule="auto"/>
        <w:ind w:firstLine="0"/>
        <w:rPr>
          <w:b/>
          <w:bCs/>
          <w:sz w:val="24"/>
          <w:szCs w:val="24"/>
          <w:highlight w:val="lightGray"/>
        </w:rPr>
      </w:pPr>
    </w:p>
    <w:p w:rsidR="00351FC0" w:rsidRPr="003710B6" w:rsidRDefault="00351FC0" w:rsidP="00351FC0">
      <w:pPr>
        <w:pStyle w:val="afc"/>
        <w:shd w:val="clear" w:color="auto" w:fill="auto"/>
        <w:ind w:firstLine="0"/>
        <w:rPr>
          <w:b w:val="0"/>
          <w:sz w:val="24"/>
        </w:rPr>
      </w:pPr>
      <w:r w:rsidRPr="003710B6">
        <w:rPr>
          <w:sz w:val="24"/>
        </w:rPr>
        <w:t>ФОРМА</w:t>
      </w:r>
    </w:p>
    <w:p w:rsidR="00351FC0" w:rsidRPr="003710B6" w:rsidRDefault="00351FC0" w:rsidP="00351FC0">
      <w:pPr>
        <w:pStyle w:val="afc"/>
        <w:shd w:val="clear" w:color="auto" w:fill="auto"/>
        <w:ind w:firstLine="0"/>
        <w:rPr>
          <w:bCs/>
          <w:sz w:val="24"/>
          <w:szCs w:val="24"/>
        </w:rPr>
      </w:pPr>
      <w:r w:rsidRPr="003710B6">
        <w:rPr>
          <w:bCs/>
          <w:sz w:val="24"/>
          <w:szCs w:val="24"/>
        </w:rPr>
        <w:t xml:space="preserve">Акта сдачи-приемки оборудования и инструментов </w:t>
      </w:r>
    </w:p>
    <w:p w:rsidR="00351FC0" w:rsidRPr="003710B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A254D2" w:rsidTr="008A57CC">
        <w:tc>
          <w:tcPr>
            <w:tcW w:w="9747" w:type="dxa"/>
            <w:shd w:val="clear" w:color="auto" w:fill="auto"/>
          </w:tcPr>
          <w:p w:rsidR="00351FC0" w:rsidRPr="003710B6" w:rsidRDefault="00351FC0" w:rsidP="008A57CC">
            <w:pPr>
              <w:pStyle w:val="afc"/>
              <w:shd w:val="clear" w:color="auto" w:fill="auto"/>
              <w:ind w:firstLine="0"/>
              <w:rPr>
                <w:b w:val="0"/>
                <w:bCs/>
              </w:rPr>
            </w:pPr>
            <w:r w:rsidRPr="003710B6">
              <w:rPr>
                <w:b w:val="0"/>
                <w:bCs/>
              </w:rPr>
              <w:t xml:space="preserve">Акт </w:t>
            </w:r>
          </w:p>
          <w:p w:rsidR="00351FC0" w:rsidRPr="003710B6" w:rsidRDefault="00351FC0" w:rsidP="008A57CC">
            <w:pPr>
              <w:pStyle w:val="afc"/>
              <w:shd w:val="clear" w:color="auto" w:fill="auto"/>
              <w:ind w:firstLine="0"/>
              <w:rPr>
                <w:i/>
                <w:iCs/>
              </w:rPr>
            </w:pPr>
            <w:r w:rsidRPr="003710B6">
              <w:rPr>
                <w:b w:val="0"/>
                <w:bCs/>
              </w:rPr>
              <w:t xml:space="preserve">сдачи-приемки </w:t>
            </w:r>
            <w:r w:rsidRPr="003710B6">
              <w:rPr>
                <w:b w:val="0"/>
                <w:sz w:val="24"/>
              </w:rPr>
              <w:t xml:space="preserve">оборудования и инструментов </w:t>
            </w:r>
          </w:p>
          <w:p w:rsidR="00351FC0" w:rsidRPr="003710B6" w:rsidRDefault="00351FC0" w:rsidP="008A57CC">
            <w:pPr>
              <w:rPr>
                <w:snapToGrid/>
              </w:rPr>
            </w:pPr>
          </w:p>
          <w:p w:rsidR="00351FC0" w:rsidRPr="003710B6" w:rsidRDefault="00351FC0" w:rsidP="008A57CC">
            <w:pPr>
              <w:ind w:firstLine="0"/>
              <w:rPr>
                <w:sz w:val="22"/>
                <w:szCs w:val="22"/>
              </w:rPr>
            </w:pPr>
            <w:r w:rsidRPr="003710B6">
              <w:rPr>
                <w:sz w:val="22"/>
                <w:szCs w:val="22"/>
              </w:rPr>
              <w:t>г.___________                                                                                               «_____» _________201_г.</w:t>
            </w:r>
          </w:p>
          <w:p w:rsidR="00351FC0" w:rsidRPr="003710B6" w:rsidRDefault="00351FC0" w:rsidP="008A57CC">
            <w:pPr>
              <w:rPr>
                <w:sz w:val="22"/>
                <w:szCs w:val="22"/>
              </w:rPr>
            </w:pPr>
          </w:p>
          <w:p w:rsidR="00351FC0" w:rsidRPr="003710B6" w:rsidRDefault="00351FC0" w:rsidP="008A57CC">
            <w:pPr>
              <w:ind w:firstLine="0"/>
              <w:rPr>
                <w:sz w:val="22"/>
                <w:szCs w:val="22"/>
              </w:rPr>
            </w:pPr>
            <w:proofErr w:type="gramStart"/>
            <w:r w:rsidRPr="003710B6">
              <w:rPr>
                <w:sz w:val="22"/>
                <w:szCs w:val="22"/>
              </w:rPr>
              <w:t xml:space="preserve">____________________, именуемое далее «Подрядчик», в лице ________________, действующего на основании ______________, </w:t>
            </w:r>
            <w:proofErr w:type="gramEnd"/>
          </w:p>
          <w:p w:rsidR="00351FC0" w:rsidRPr="003710B6" w:rsidRDefault="00351FC0" w:rsidP="008A57CC">
            <w:pPr>
              <w:ind w:firstLine="0"/>
              <w:rPr>
                <w:sz w:val="22"/>
                <w:szCs w:val="22"/>
              </w:rPr>
            </w:pPr>
            <w:proofErr w:type="gramStart"/>
            <w:r w:rsidRPr="003710B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3710B6" w:rsidRDefault="00351FC0" w:rsidP="008A57CC">
            <w:pPr>
              <w:ind w:firstLine="0"/>
              <w:rPr>
                <w:sz w:val="22"/>
                <w:szCs w:val="22"/>
              </w:rPr>
            </w:pPr>
            <w:r w:rsidRPr="003710B6">
              <w:rPr>
                <w:sz w:val="22"/>
                <w:szCs w:val="22"/>
              </w:rPr>
              <w:t xml:space="preserve">Заказчик передал Подрядчику, а Подрядчик принял следующие оборудование и инструменты (которые не будут являться составной частью Результата </w:t>
            </w:r>
            <w:r>
              <w:rPr>
                <w:sz w:val="22"/>
                <w:szCs w:val="22"/>
              </w:rPr>
              <w:t>р</w:t>
            </w:r>
            <w:r w:rsidRPr="003710B6">
              <w:rPr>
                <w:sz w:val="22"/>
                <w:szCs w:val="22"/>
              </w:rPr>
              <w:t xml:space="preserve">абот) для выполнения Работ по Договору подряда №______ </w:t>
            </w:r>
            <w:proofErr w:type="gramStart"/>
            <w:r w:rsidRPr="003710B6">
              <w:rPr>
                <w:sz w:val="22"/>
                <w:szCs w:val="22"/>
              </w:rPr>
              <w:t>от</w:t>
            </w:r>
            <w:proofErr w:type="gramEnd"/>
            <w:r w:rsidRPr="003710B6">
              <w:rPr>
                <w:sz w:val="22"/>
                <w:szCs w:val="22"/>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351FC0" w:rsidRPr="001476FA" w:rsidTr="008A57CC">
              <w:tc>
                <w:tcPr>
                  <w:tcW w:w="918" w:type="dxa"/>
                </w:tcPr>
                <w:p w:rsidR="00351FC0" w:rsidRPr="003710B6" w:rsidRDefault="00351FC0" w:rsidP="008A57CC">
                  <w:pPr>
                    <w:ind w:firstLine="0"/>
                    <w:rPr>
                      <w:bCs/>
                      <w:sz w:val="22"/>
                      <w:szCs w:val="22"/>
                    </w:rPr>
                  </w:pPr>
                  <w:r w:rsidRPr="003710B6">
                    <w:rPr>
                      <w:bCs/>
                      <w:sz w:val="22"/>
                      <w:szCs w:val="22"/>
                    </w:rPr>
                    <w:t>№</w:t>
                  </w:r>
                  <w:proofErr w:type="gramStart"/>
                  <w:r w:rsidRPr="003710B6">
                    <w:rPr>
                      <w:bCs/>
                      <w:sz w:val="22"/>
                      <w:szCs w:val="22"/>
                    </w:rPr>
                    <w:t>п</w:t>
                  </w:r>
                  <w:proofErr w:type="gramEnd"/>
                  <w:r w:rsidRPr="003710B6">
                    <w:rPr>
                      <w:bCs/>
                      <w:sz w:val="22"/>
                      <w:szCs w:val="22"/>
                    </w:rPr>
                    <w:t>/п</w:t>
                  </w:r>
                </w:p>
              </w:tc>
              <w:tc>
                <w:tcPr>
                  <w:tcW w:w="3108" w:type="dxa"/>
                </w:tcPr>
                <w:p w:rsidR="00351FC0" w:rsidRPr="003710B6" w:rsidRDefault="00351FC0" w:rsidP="008A57CC">
                  <w:pPr>
                    <w:ind w:firstLine="0"/>
                    <w:rPr>
                      <w:bCs/>
                      <w:sz w:val="22"/>
                      <w:szCs w:val="22"/>
                    </w:rPr>
                  </w:pPr>
                  <w:r w:rsidRPr="003710B6">
                    <w:rPr>
                      <w:bCs/>
                      <w:sz w:val="22"/>
                      <w:szCs w:val="22"/>
                    </w:rPr>
                    <w:t>Оборудование/инструмент</w:t>
                  </w:r>
                </w:p>
              </w:tc>
              <w:tc>
                <w:tcPr>
                  <w:tcW w:w="5467" w:type="dxa"/>
                </w:tcPr>
                <w:p w:rsidR="00351FC0" w:rsidRPr="003710B6" w:rsidRDefault="00351FC0" w:rsidP="008A57CC">
                  <w:pPr>
                    <w:ind w:firstLine="0"/>
                    <w:rPr>
                      <w:bCs/>
                      <w:sz w:val="22"/>
                      <w:szCs w:val="22"/>
                    </w:rPr>
                  </w:pPr>
                  <w:r w:rsidRPr="003710B6">
                    <w:rPr>
                      <w:bCs/>
                      <w:sz w:val="22"/>
                      <w:szCs w:val="22"/>
                    </w:rPr>
                    <w:t>Характеристика (идентификационные признаки)</w:t>
                  </w:r>
                </w:p>
              </w:tc>
            </w:tr>
            <w:tr w:rsidR="00351FC0" w:rsidRPr="001476FA" w:rsidTr="008A57CC">
              <w:tc>
                <w:tcPr>
                  <w:tcW w:w="918" w:type="dxa"/>
                  <w:shd w:val="clear" w:color="auto" w:fill="auto"/>
                </w:tcPr>
                <w:p w:rsidR="00351FC0" w:rsidRPr="003710B6" w:rsidRDefault="00351FC0" w:rsidP="008A57CC">
                  <w:pPr>
                    <w:ind w:firstLine="0"/>
                    <w:rPr>
                      <w:bCs/>
                      <w:sz w:val="22"/>
                      <w:szCs w:val="22"/>
                    </w:rPr>
                  </w:pPr>
                </w:p>
              </w:tc>
              <w:tc>
                <w:tcPr>
                  <w:tcW w:w="3108" w:type="dxa"/>
                  <w:shd w:val="clear" w:color="auto" w:fill="auto"/>
                </w:tcPr>
                <w:p w:rsidR="00351FC0" w:rsidRPr="003710B6" w:rsidRDefault="00351FC0" w:rsidP="008A57CC">
                  <w:pPr>
                    <w:ind w:firstLine="0"/>
                    <w:rPr>
                      <w:bCs/>
                      <w:sz w:val="22"/>
                      <w:szCs w:val="22"/>
                    </w:rPr>
                  </w:pPr>
                </w:p>
              </w:tc>
              <w:tc>
                <w:tcPr>
                  <w:tcW w:w="5467" w:type="dxa"/>
                  <w:shd w:val="clear" w:color="auto" w:fill="auto"/>
                </w:tcPr>
                <w:p w:rsidR="00351FC0" w:rsidRPr="003710B6" w:rsidRDefault="00351FC0" w:rsidP="008A57CC">
                  <w:pPr>
                    <w:ind w:firstLine="0"/>
                    <w:rPr>
                      <w:bCs/>
                      <w:sz w:val="22"/>
                      <w:szCs w:val="22"/>
                    </w:rPr>
                  </w:pPr>
                </w:p>
              </w:tc>
            </w:tr>
            <w:tr w:rsidR="00351FC0" w:rsidRPr="001476FA" w:rsidTr="008A57CC">
              <w:tc>
                <w:tcPr>
                  <w:tcW w:w="918" w:type="dxa"/>
                  <w:shd w:val="clear" w:color="auto" w:fill="auto"/>
                </w:tcPr>
                <w:p w:rsidR="00351FC0" w:rsidRPr="003710B6" w:rsidRDefault="00351FC0" w:rsidP="008A57CC">
                  <w:pPr>
                    <w:ind w:firstLine="0"/>
                    <w:rPr>
                      <w:bCs/>
                      <w:sz w:val="22"/>
                      <w:szCs w:val="22"/>
                    </w:rPr>
                  </w:pPr>
                </w:p>
              </w:tc>
              <w:tc>
                <w:tcPr>
                  <w:tcW w:w="3108" w:type="dxa"/>
                  <w:shd w:val="clear" w:color="auto" w:fill="auto"/>
                </w:tcPr>
                <w:p w:rsidR="00351FC0" w:rsidRPr="003710B6" w:rsidRDefault="00351FC0" w:rsidP="008A57CC">
                  <w:pPr>
                    <w:ind w:firstLine="0"/>
                    <w:rPr>
                      <w:bCs/>
                      <w:sz w:val="22"/>
                      <w:szCs w:val="22"/>
                    </w:rPr>
                  </w:pPr>
                </w:p>
              </w:tc>
              <w:tc>
                <w:tcPr>
                  <w:tcW w:w="5467" w:type="dxa"/>
                  <w:shd w:val="clear" w:color="auto" w:fill="auto"/>
                </w:tcPr>
                <w:p w:rsidR="00351FC0" w:rsidRPr="003710B6" w:rsidRDefault="00351FC0" w:rsidP="008A57CC">
                  <w:pPr>
                    <w:ind w:firstLine="0"/>
                    <w:rPr>
                      <w:bCs/>
                      <w:sz w:val="22"/>
                      <w:szCs w:val="22"/>
                    </w:rPr>
                  </w:pPr>
                </w:p>
              </w:tc>
            </w:tr>
          </w:tbl>
          <w:p w:rsidR="00351FC0" w:rsidRPr="003710B6" w:rsidRDefault="00351FC0" w:rsidP="008A57CC">
            <w:pPr>
              <w:ind w:firstLine="0"/>
              <w:rPr>
                <w:bCs/>
                <w:sz w:val="22"/>
                <w:szCs w:val="22"/>
              </w:rPr>
            </w:pPr>
          </w:p>
          <w:p w:rsidR="00351FC0" w:rsidRPr="003710B6" w:rsidRDefault="00351FC0" w:rsidP="008A57CC">
            <w:pPr>
              <w:ind w:firstLine="0"/>
              <w:rPr>
                <w:bCs/>
                <w:sz w:val="22"/>
                <w:szCs w:val="22"/>
              </w:rPr>
            </w:pPr>
            <w:r w:rsidRPr="003710B6">
              <w:rPr>
                <w:bCs/>
                <w:sz w:val="22"/>
                <w:szCs w:val="22"/>
              </w:rPr>
              <w:t xml:space="preserve">Оборудование и инструменты переданы </w:t>
            </w:r>
            <w:r w:rsidRPr="003710B6">
              <w:rPr>
                <w:sz w:val="22"/>
                <w:szCs w:val="22"/>
              </w:rPr>
              <w:t>Подрядчик</w:t>
            </w:r>
            <w:r w:rsidRPr="003710B6">
              <w:rPr>
                <w:bCs/>
                <w:sz w:val="22"/>
                <w:szCs w:val="22"/>
              </w:rPr>
              <w:t xml:space="preserve">у в установленный Договором срок. </w:t>
            </w:r>
          </w:p>
          <w:p w:rsidR="00351FC0" w:rsidRPr="003710B6" w:rsidRDefault="00351FC0" w:rsidP="008A57CC">
            <w:pPr>
              <w:spacing w:line="240" w:lineRule="auto"/>
              <w:ind w:firstLine="0"/>
              <w:rPr>
                <w:sz w:val="22"/>
              </w:rPr>
            </w:pPr>
          </w:p>
          <w:p w:rsidR="00351FC0" w:rsidRPr="003710B6"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1476FA" w:rsidTr="008A57CC">
              <w:tc>
                <w:tcPr>
                  <w:tcW w:w="4785" w:type="dxa"/>
                </w:tcPr>
                <w:p w:rsidR="00351FC0" w:rsidRPr="003710B6" w:rsidRDefault="00351FC0" w:rsidP="008A57CC">
                  <w:pPr>
                    <w:spacing w:line="240" w:lineRule="auto"/>
                    <w:ind w:firstLine="0"/>
                    <w:rPr>
                      <w:bCs/>
                      <w:sz w:val="24"/>
                      <w:szCs w:val="24"/>
                    </w:rPr>
                  </w:pPr>
                  <w:r w:rsidRPr="003710B6">
                    <w:rPr>
                      <w:bCs/>
                      <w:sz w:val="24"/>
                      <w:szCs w:val="24"/>
                    </w:rPr>
                    <w:t>Заказчик:</w:t>
                  </w:r>
                </w:p>
              </w:tc>
              <w:tc>
                <w:tcPr>
                  <w:tcW w:w="4786" w:type="dxa"/>
                </w:tcPr>
                <w:p w:rsidR="00351FC0" w:rsidRPr="003710B6" w:rsidRDefault="00351FC0" w:rsidP="008A57CC">
                  <w:pPr>
                    <w:spacing w:line="240" w:lineRule="auto"/>
                    <w:ind w:firstLine="0"/>
                    <w:rPr>
                      <w:bCs/>
                      <w:sz w:val="24"/>
                      <w:szCs w:val="24"/>
                    </w:rPr>
                  </w:pPr>
                  <w:r w:rsidRPr="003710B6">
                    <w:rPr>
                      <w:bCs/>
                      <w:sz w:val="24"/>
                      <w:szCs w:val="24"/>
                    </w:rPr>
                    <w:t>Подрядчик:</w:t>
                  </w:r>
                </w:p>
              </w:tc>
            </w:tr>
            <w:tr w:rsidR="00351FC0" w:rsidRPr="001476FA" w:rsidTr="008A57CC">
              <w:tc>
                <w:tcPr>
                  <w:tcW w:w="4785" w:type="dxa"/>
                  <w:shd w:val="clear" w:color="auto" w:fill="auto"/>
                </w:tcPr>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r w:rsidRPr="003710B6">
                    <w:rPr>
                      <w:sz w:val="22"/>
                      <w:szCs w:val="22"/>
                    </w:rPr>
                    <w:t>_______________ / _______________ /</w:t>
                  </w:r>
                </w:p>
                <w:p w:rsidR="00351FC0" w:rsidRPr="003710B6" w:rsidRDefault="00351FC0" w:rsidP="008A57CC">
                  <w:pPr>
                    <w:spacing w:line="240" w:lineRule="auto"/>
                    <w:ind w:firstLine="0"/>
                    <w:rPr>
                      <w:sz w:val="22"/>
                      <w:szCs w:val="22"/>
                    </w:rPr>
                  </w:pPr>
                  <w:proofErr w:type="spellStart"/>
                  <w:r w:rsidRPr="003710B6">
                    <w:rPr>
                      <w:sz w:val="22"/>
                      <w:szCs w:val="22"/>
                    </w:rPr>
                    <w:t>м.п</w:t>
                  </w:r>
                  <w:proofErr w:type="spellEnd"/>
                  <w:r w:rsidRPr="003710B6">
                    <w:rPr>
                      <w:sz w:val="22"/>
                      <w:szCs w:val="22"/>
                    </w:rPr>
                    <w:t>.</w:t>
                  </w:r>
                </w:p>
              </w:tc>
              <w:tc>
                <w:tcPr>
                  <w:tcW w:w="4786" w:type="dxa"/>
                  <w:shd w:val="clear" w:color="auto" w:fill="auto"/>
                </w:tcPr>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p>
                <w:p w:rsidR="00351FC0" w:rsidRPr="003710B6" w:rsidRDefault="00351FC0" w:rsidP="008A57CC">
                  <w:pPr>
                    <w:spacing w:line="240" w:lineRule="auto"/>
                    <w:ind w:firstLine="0"/>
                    <w:rPr>
                      <w:sz w:val="22"/>
                      <w:szCs w:val="22"/>
                    </w:rPr>
                  </w:pPr>
                  <w:r w:rsidRPr="003710B6">
                    <w:rPr>
                      <w:sz w:val="22"/>
                      <w:szCs w:val="22"/>
                    </w:rPr>
                    <w:t>_______________ / _______________ /</w:t>
                  </w:r>
                </w:p>
                <w:p w:rsidR="00351FC0" w:rsidRPr="003710B6" w:rsidRDefault="00351FC0" w:rsidP="008A57CC">
                  <w:pPr>
                    <w:spacing w:line="240" w:lineRule="auto"/>
                    <w:ind w:firstLine="0"/>
                    <w:rPr>
                      <w:sz w:val="22"/>
                      <w:szCs w:val="22"/>
                    </w:rPr>
                  </w:pPr>
                  <w:proofErr w:type="spellStart"/>
                  <w:r w:rsidRPr="003710B6">
                    <w:rPr>
                      <w:sz w:val="22"/>
                      <w:szCs w:val="22"/>
                    </w:rPr>
                    <w:t>м.п</w:t>
                  </w:r>
                  <w:proofErr w:type="spellEnd"/>
                  <w:r w:rsidRPr="003710B6">
                    <w:rPr>
                      <w:sz w:val="22"/>
                      <w:szCs w:val="22"/>
                    </w:rPr>
                    <w:t>.</w:t>
                  </w:r>
                </w:p>
              </w:tc>
            </w:tr>
          </w:tbl>
          <w:p w:rsidR="00351FC0" w:rsidRPr="003710B6" w:rsidRDefault="00351FC0" w:rsidP="008A57CC">
            <w:pPr>
              <w:pStyle w:val="afc"/>
              <w:shd w:val="clear" w:color="auto" w:fill="auto"/>
              <w:ind w:firstLine="0"/>
              <w:jc w:val="left"/>
              <w:rPr>
                <w:i/>
                <w:iCs/>
              </w:rPr>
            </w:pPr>
          </w:p>
          <w:p w:rsidR="00351FC0" w:rsidRPr="003710B6" w:rsidRDefault="00351FC0" w:rsidP="008A57CC">
            <w:pPr>
              <w:pStyle w:val="afc"/>
              <w:shd w:val="clear" w:color="auto" w:fill="auto"/>
              <w:ind w:firstLine="0"/>
              <w:jc w:val="left"/>
              <w:rPr>
                <w:i/>
                <w:iCs/>
              </w:rPr>
            </w:pPr>
          </w:p>
        </w:tc>
      </w:tr>
    </w:tbl>
    <w:p w:rsidR="00351FC0" w:rsidRPr="00A254D2" w:rsidRDefault="00351FC0" w:rsidP="00351FC0">
      <w:pPr>
        <w:spacing w:line="240" w:lineRule="auto"/>
        <w:rPr>
          <w:sz w:val="24"/>
          <w:szCs w:val="24"/>
          <w:highlight w:val="yellow"/>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Приложение № 8</w:t>
            </w:r>
          </w:p>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 xml:space="preserve">к Договору подряда </w:t>
            </w:r>
          </w:p>
          <w:p w:rsidR="00351FC0" w:rsidRPr="003710B6" w:rsidRDefault="00351FC0" w:rsidP="008A57CC">
            <w:pPr>
              <w:shd w:val="clear" w:color="auto" w:fill="FFFFFF"/>
              <w:spacing w:line="240" w:lineRule="auto"/>
              <w:rPr>
                <w:bCs/>
                <w:sz w:val="22"/>
                <w:szCs w:val="22"/>
                <w:highlight w:val="lightGray"/>
              </w:rPr>
            </w:pPr>
            <w:r w:rsidRPr="003710B6">
              <w:rPr>
                <w:bCs/>
                <w:sz w:val="22"/>
                <w:szCs w:val="22"/>
                <w:highlight w:val="lightGray"/>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w:t>
            </w:r>
            <w:r w:rsidR="00A040AB">
              <w:rPr>
                <w:sz w:val="20"/>
                <w:szCs w:val="20"/>
              </w:rPr>
              <w:t>техническим требованиям</w:t>
            </w:r>
            <w:r w:rsidRPr="00D949C5">
              <w:rPr>
                <w:sz w:val="20"/>
                <w:szCs w:val="20"/>
              </w:rPr>
              <w:t>).</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6" w:name="RANGE!A1:AG42"/>
      <w:bookmarkStart w:id="47" w:name="RANGE!A1:AG40"/>
      <w:bookmarkEnd w:id="46"/>
      <w:bookmarkEnd w:id="47"/>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BC4883" w:rsidRDefault="00351FC0" w:rsidP="00351FC0">
      <w:pPr>
        <w:spacing w:line="240" w:lineRule="auto"/>
        <w:ind w:left="5103"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0</w:t>
      </w:r>
    </w:p>
    <w:p w:rsidR="00351FC0" w:rsidRPr="00BC4883" w:rsidRDefault="00351FC0" w:rsidP="00351FC0">
      <w:pPr>
        <w:spacing w:line="240" w:lineRule="auto"/>
        <w:ind w:left="5103" w:firstLine="0"/>
        <w:rPr>
          <w:sz w:val="22"/>
          <w:highlight w:val="lightGray"/>
        </w:rPr>
      </w:pPr>
      <w:r w:rsidRPr="00BC4883">
        <w:rPr>
          <w:sz w:val="22"/>
          <w:highlight w:val="lightGray"/>
        </w:rPr>
        <w:t>к договору подряда</w:t>
      </w:r>
    </w:p>
    <w:p w:rsidR="00351FC0" w:rsidRPr="00BC4883" w:rsidRDefault="00351FC0" w:rsidP="00351FC0">
      <w:pPr>
        <w:spacing w:line="240" w:lineRule="auto"/>
        <w:ind w:left="5103" w:firstLine="0"/>
        <w:rPr>
          <w:sz w:val="22"/>
          <w:highlight w:val="lightGray"/>
        </w:rPr>
      </w:pPr>
      <w:r w:rsidRPr="00BC4883">
        <w:rPr>
          <w:sz w:val="22"/>
          <w:szCs w:val="22"/>
          <w:highlight w:val="lightGray"/>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rsidR="00351FC0" w:rsidRPr="003710B6" w:rsidRDefault="00351FC0" w:rsidP="00351FC0">
      <w:pPr>
        <w:pStyle w:val="af0"/>
        <w:shd w:val="clear" w:color="auto" w:fill="FFFFFF"/>
        <w:ind w:left="0" w:firstLine="708"/>
        <w:jc w:val="both"/>
      </w:pPr>
      <w:r w:rsidRPr="003710B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710B6">
        <w:t>на</w:t>
      </w:r>
      <w:proofErr w:type="gramEnd"/>
      <w:r w:rsidRPr="003710B6">
        <w:t>:</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 xml:space="preserve">Лимиты возмещения договора страхования должны определяться с учетом </w:t>
      </w:r>
      <w:proofErr w:type="gramStart"/>
      <w:r w:rsidRPr="004E6BB3">
        <w:rPr>
          <w:i/>
          <w:sz w:val="20"/>
          <w:szCs w:val="20"/>
        </w:rPr>
        <w:t>размера безусловной франшизы договора страхования имущества</w:t>
      </w:r>
      <w:proofErr w:type="gramEnd"/>
      <w:r w:rsidRPr="004E6BB3">
        <w:rPr>
          <w:i/>
          <w:sz w:val="20"/>
          <w:szCs w:val="20"/>
        </w:rPr>
        <w:t xml:space="preserve">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w:t>
      </w:r>
      <w:proofErr w:type="gramStart"/>
      <w:r w:rsidRPr="004E6BB3">
        <w:rPr>
          <w:i/>
          <w:sz w:val="20"/>
          <w:szCs w:val="20"/>
        </w:rPr>
        <w:t xml:space="preserve"> А</w:t>
      </w:r>
      <w:proofErr w:type="gramEnd"/>
      <w:r w:rsidRPr="004E6BB3">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w:t>
      </w:r>
      <w:proofErr w:type="gramStart"/>
      <w:r w:rsidRPr="004E6BB3">
        <w:rPr>
          <w:i/>
          <w:sz w:val="20"/>
          <w:szCs w:val="20"/>
        </w:rPr>
        <w:t xml:space="preserve"> Б</w:t>
      </w:r>
      <w:proofErr w:type="gramEnd"/>
      <w:r w:rsidRPr="004E6BB3">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lastRenderedPageBreak/>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 xml:space="preserve">В </w:t>
      </w:r>
      <w:proofErr w:type="gramStart"/>
      <w:r w:rsidRPr="003710B6">
        <w:t>случае</w:t>
      </w:r>
      <w:proofErr w:type="gramEnd"/>
      <w:r w:rsidRPr="003710B6">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w:t>
      </w:r>
      <w:proofErr w:type="gramStart"/>
      <w:r w:rsidRPr="003710B6">
        <w:t>отношении</w:t>
      </w:r>
      <w:proofErr w:type="gramEnd"/>
      <w:r w:rsidRPr="003710B6">
        <w:t xml:space="preserve">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BC4883" w:rsidRDefault="00351FC0" w:rsidP="00351FC0">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1</w:t>
      </w:r>
    </w:p>
    <w:p w:rsidR="00351FC0" w:rsidRPr="00BC4883" w:rsidRDefault="00351FC0" w:rsidP="00351FC0">
      <w:pPr>
        <w:spacing w:line="240" w:lineRule="auto"/>
        <w:ind w:left="9781" w:firstLine="0"/>
        <w:rPr>
          <w:sz w:val="22"/>
          <w:highlight w:val="lightGray"/>
        </w:rPr>
      </w:pPr>
      <w:r w:rsidRPr="00BC4883">
        <w:rPr>
          <w:sz w:val="22"/>
          <w:highlight w:val="lightGray"/>
        </w:rPr>
        <w:t>к договору подряда</w:t>
      </w:r>
    </w:p>
    <w:p w:rsidR="00351FC0" w:rsidRPr="00BC4883" w:rsidRDefault="00351FC0" w:rsidP="00351FC0">
      <w:pPr>
        <w:spacing w:line="240" w:lineRule="auto"/>
        <w:ind w:left="9781" w:firstLine="0"/>
        <w:rPr>
          <w:sz w:val="22"/>
          <w:highlight w:val="lightGray"/>
        </w:rPr>
      </w:pPr>
      <w:r w:rsidRPr="00BC4883">
        <w:rPr>
          <w:sz w:val="22"/>
          <w:szCs w:val="22"/>
          <w:highlight w:val="lightGray"/>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351FC0" w:rsidRPr="00857857" w:rsidRDefault="00351FC0" w:rsidP="008A57CC">
            <w:pPr>
              <w:spacing w:line="240" w:lineRule="auto"/>
              <w:ind w:firstLine="0"/>
              <w:jc w:val="center"/>
              <w:rPr>
                <w:snapToGrid/>
                <w:sz w:val="18"/>
                <w:szCs w:val="20"/>
              </w:rPr>
            </w:pPr>
            <w:proofErr w:type="gramStart"/>
            <w:r w:rsidRPr="00857857">
              <w:rPr>
                <w:snapToGrid/>
                <w:sz w:val="18"/>
                <w:szCs w:val="20"/>
              </w:rPr>
              <w:t>НДС)</w:t>
            </w:r>
            <w:proofErr w:type="gramEnd"/>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 xml:space="preserve">В </w:t>
      </w:r>
      <w:proofErr w:type="gramStart"/>
      <w:r w:rsidRPr="00857857">
        <w:rPr>
          <w:snapToGrid/>
          <w:sz w:val="20"/>
          <w:szCs w:val="20"/>
        </w:rPr>
        <w:t>соответствии</w:t>
      </w:r>
      <w:proofErr w:type="gramEnd"/>
      <w:r w:rsidRPr="00857857">
        <w:rPr>
          <w:snapToGrid/>
          <w:sz w:val="20"/>
          <w:szCs w:val="20"/>
        </w:rPr>
        <w:t xml:space="preserve">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Приложение № 1</w:t>
      </w:r>
      <w:r>
        <w:rPr>
          <w:sz w:val="22"/>
          <w:szCs w:val="22"/>
          <w:highlight w:val="lightGray"/>
        </w:rPr>
        <w:t>2</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351FC0" w:rsidRPr="002C04FA" w:rsidRDefault="00351FC0" w:rsidP="00351FC0">
      <w:pPr>
        <w:spacing w:line="240" w:lineRule="auto"/>
        <w:ind w:left="5103" w:firstLine="0"/>
        <w:rPr>
          <w:sz w:val="22"/>
          <w:szCs w:val="22"/>
        </w:rPr>
      </w:pPr>
      <w:r w:rsidRPr="00BC4883">
        <w:rPr>
          <w:sz w:val="22"/>
          <w:szCs w:val="22"/>
          <w:highlight w:val="lightGray"/>
        </w:rPr>
        <w:t>от «____» __________ 20 _ г. № ____</w:t>
      </w:r>
    </w:p>
    <w:p w:rsidR="00351FC0" w:rsidRDefault="00351FC0" w:rsidP="00351FC0">
      <w:pPr>
        <w:spacing w:line="240" w:lineRule="auto"/>
        <w:ind w:firstLine="9"/>
        <w:jc w:val="center"/>
        <w:rPr>
          <w:bCs/>
          <w:snapToGrid/>
          <w:color w:val="000000"/>
          <w:sz w:val="24"/>
          <w:szCs w:val="24"/>
        </w:rPr>
      </w:pPr>
    </w:p>
    <w:p w:rsidR="00351FC0" w:rsidRPr="00B60102" w:rsidRDefault="00351FC0" w:rsidP="00351FC0">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351FC0" w:rsidRDefault="00351FC0" w:rsidP="00351FC0">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1FC0" w:rsidRPr="009912AD" w:rsidRDefault="00351FC0" w:rsidP="008A57CC">
            <w:pPr>
              <w:spacing w:line="240" w:lineRule="auto"/>
              <w:ind w:firstLine="9"/>
              <w:jc w:val="center"/>
              <w:rPr>
                <w:bCs/>
                <w:sz w:val="23"/>
                <w:szCs w:val="23"/>
              </w:rPr>
            </w:pPr>
            <w:r w:rsidRPr="009912AD">
              <w:rPr>
                <w:bCs/>
                <w:sz w:val="23"/>
                <w:szCs w:val="23"/>
              </w:rPr>
              <w:t>Количество</w:t>
            </w: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r w:rsidR="00351FC0" w:rsidRPr="00624205" w:rsidTr="008A57CC">
        <w:tc>
          <w:tcPr>
            <w:tcW w:w="534"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351FC0" w:rsidRPr="009912AD" w:rsidRDefault="00351FC0" w:rsidP="008A57CC">
            <w:pPr>
              <w:spacing w:line="240" w:lineRule="auto"/>
              <w:ind w:firstLine="9"/>
              <w:jc w:val="center"/>
              <w:rPr>
                <w:bCs/>
                <w:sz w:val="23"/>
                <w:szCs w:val="23"/>
              </w:rPr>
            </w:pPr>
          </w:p>
        </w:tc>
      </w:tr>
    </w:tbl>
    <w:p w:rsidR="00351FC0" w:rsidRDefault="00351FC0" w:rsidP="00351FC0">
      <w:pPr>
        <w:spacing w:line="240" w:lineRule="auto"/>
        <w:ind w:firstLine="9"/>
        <w:jc w:val="center"/>
        <w:rPr>
          <w:bCs/>
          <w:sz w:val="23"/>
          <w:szCs w:val="23"/>
        </w:rPr>
      </w:pPr>
    </w:p>
    <w:p w:rsidR="00351FC0" w:rsidRDefault="00351FC0" w:rsidP="00351FC0">
      <w:pPr>
        <w:spacing w:line="240" w:lineRule="auto"/>
        <w:ind w:firstLine="9"/>
        <w:jc w:val="center"/>
        <w:rPr>
          <w:bCs/>
          <w:sz w:val="23"/>
          <w:szCs w:val="23"/>
        </w:rPr>
      </w:pPr>
    </w:p>
    <w:p w:rsidR="00351FC0" w:rsidRPr="0047606C"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351FC0" w:rsidRPr="002C04FA" w:rsidTr="008A57CC">
        <w:tc>
          <w:tcPr>
            <w:tcW w:w="4785" w:type="dxa"/>
          </w:tcPr>
          <w:p w:rsidR="00351FC0" w:rsidRPr="002C04FA" w:rsidRDefault="00351FC0" w:rsidP="008A57CC">
            <w:pPr>
              <w:spacing w:line="240" w:lineRule="auto"/>
              <w:ind w:firstLine="0"/>
              <w:rPr>
                <w:b/>
                <w:sz w:val="24"/>
              </w:rPr>
            </w:pPr>
            <w:r w:rsidRPr="002C04FA">
              <w:rPr>
                <w:b/>
                <w:sz w:val="24"/>
              </w:rPr>
              <w:t>Заказчик:</w:t>
            </w:r>
          </w:p>
        </w:tc>
        <w:tc>
          <w:tcPr>
            <w:tcW w:w="4786" w:type="dxa"/>
          </w:tcPr>
          <w:p w:rsidR="00351FC0" w:rsidRPr="002C04FA" w:rsidRDefault="00351FC0" w:rsidP="008A57CC">
            <w:pPr>
              <w:spacing w:line="240" w:lineRule="auto"/>
              <w:ind w:firstLine="0"/>
              <w:rPr>
                <w:b/>
                <w:sz w:val="24"/>
              </w:rPr>
            </w:pPr>
            <w:r w:rsidRPr="002C04FA">
              <w:rPr>
                <w:b/>
                <w:sz w:val="24"/>
              </w:rPr>
              <w:t>Подрядчик:</w:t>
            </w:r>
          </w:p>
        </w:tc>
      </w:tr>
      <w:tr w:rsidR="00351FC0" w:rsidRPr="002C04FA" w:rsidTr="008A57CC">
        <w:tc>
          <w:tcPr>
            <w:tcW w:w="4785"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c>
          <w:tcPr>
            <w:tcW w:w="4786" w:type="dxa"/>
          </w:tcPr>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p>
          <w:p w:rsidR="00351FC0" w:rsidRPr="002C04FA" w:rsidRDefault="00351FC0" w:rsidP="008A57CC">
            <w:pPr>
              <w:spacing w:line="240" w:lineRule="auto"/>
              <w:ind w:firstLine="0"/>
              <w:rPr>
                <w:sz w:val="22"/>
                <w:szCs w:val="22"/>
              </w:rPr>
            </w:pPr>
            <w:r w:rsidRPr="002C04FA">
              <w:rPr>
                <w:sz w:val="22"/>
                <w:szCs w:val="22"/>
              </w:rPr>
              <w:t xml:space="preserve">_______________ / _______________ </w:t>
            </w:r>
          </w:p>
          <w:p w:rsidR="00351FC0" w:rsidRPr="002C04FA" w:rsidRDefault="00351FC0" w:rsidP="008A57CC">
            <w:pPr>
              <w:spacing w:line="240" w:lineRule="auto"/>
              <w:ind w:firstLine="0"/>
              <w:rPr>
                <w:sz w:val="22"/>
                <w:szCs w:val="22"/>
              </w:rPr>
            </w:pPr>
          </w:p>
        </w:tc>
      </w:tr>
    </w:tbl>
    <w:p w:rsidR="00351FC0" w:rsidRDefault="00351FC0" w:rsidP="00351FC0">
      <w:pPr>
        <w:spacing w:line="240" w:lineRule="auto"/>
        <w:ind w:firstLine="0"/>
        <w:rPr>
          <w:bCs/>
          <w:sz w:val="24"/>
          <w:szCs w:val="24"/>
        </w:rPr>
      </w:pPr>
    </w:p>
    <w:p w:rsidR="00351FC0" w:rsidRDefault="00351FC0" w:rsidP="00351FC0">
      <w:pPr>
        <w:spacing w:line="240" w:lineRule="auto"/>
        <w:ind w:firstLine="9"/>
        <w:jc w:val="center"/>
        <w:rPr>
          <w:bCs/>
          <w:sz w:val="23"/>
          <w:szCs w:val="23"/>
        </w:rPr>
      </w:pPr>
    </w:p>
    <w:p w:rsidR="00351FC0" w:rsidRPr="00BC4883" w:rsidRDefault="00351FC0" w:rsidP="00351FC0">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Pr>
          <w:sz w:val="22"/>
          <w:szCs w:val="22"/>
          <w:highlight w:val="lightGray"/>
        </w:rPr>
        <w:t>3</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rsidR="00351FC0" w:rsidRPr="001427ED" w:rsidRDefault="00351FC0" w:rsidP="00351FC0">
      <w:pPr>
        <w:spacing w:line="288" w:lineRule="auto"/>
        <w:rPr>
          <w:b/>
          <w:sz w:val="24"/>
          <w:szCs w:val="24"/>
        </w:rPr>
      </w:pPr>
    </w:p>
    <w:p w:rsidR="00351FC0" w:rsidRPr="00BC4883" w:rsidRDefault="00351FC0" w:rsidP="00351FC0">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351FC0" w:rsidRPr="00BC4883" w:rsidRDefault="00351FC0" w:rsidP="00351FC0">
      <w:pPr>
        <w:spacing w:line="240" w:lineRule="auto"/>
        <w:ind w:firstLine="709"/>
        <w:jc w:val="center"/>
        <w:rPr>
          <w:b/>
          <w:sz w:val="22"/>
          <w:szCs w:val="22"/>
        </w:rPr>
      </w:pP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w:t>
      </w:r>
      <w:proofErr w:type="gramEnd"/>
      <w:r w:rsidRPr="00BC4883">
        <w:rPr>
          <w:sz w:val="22"/>
          <w:szCs w:val="22"/>
        </w:rPr>
        <w:t xml:space="preserve">) (далее – Накладная М-15); </w:t>
      </w:r>
    </w:p>
    <w:p w:rsidR="00351FC0" w:rsidRPr="00BC4883" w:rsidRDefault="00351FC0" w:rsidP="00351FC0">
      <w:pPr>
        <w:pStyle w:val="af0"/>
        <w:numPr>
          <w:ilvl w:val="0"/>
          <w:numId w:val="106"/>
        </w:numPr>
        <w:ind w:left="0" w:firstLine="709"/>
        <w:jc w:val="both"/>
        <w:rPr>
          <w:sz w:val="22"/>
          <w:szCs w:val="22"/>
        </w:rPr>
      </w:pPr>
      <w:r w:rsidRPr="00BC4883">
        <w:rPr>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w:t>
      </w:r>
      <w:proofErr w:type="gramStart"/>
      <w:r w:rsidRPr="00BC4883">
        <w:rPr>
          <w:sz w:val="22"/>
          <w:szCs w:val="22"/>
        </w:rPr>
        <w:t>случае</w:t>
      </w:r>
      <w:proofErr w:type="gramEnd"/>
      <w:r w:rsidRPr="00BC4883">
        <w:rPr>
          <w:sz w:val="22"/>
          <w:szCs w:val="22"/>
        </w:rPr>
        <w:t xml:space="preserve">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с даты 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 xml:space="preserve">Подрядчик обязан обеспечить эффективное использование по назначению переданных Заказчиком Давальческих материалов и запасных частей. </w:t>
      </w:r>
      <w:proofErr w:type="gramStart"/>
      <w:r w:rsidRPr="00BC4883">
        <w:rPr>
          <w:sz w:val="22"/>
          <w:szCs w:val="22"/>
        </w:rPr>
        <w:t>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roofErr w:type="gramEnd"/>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351FC0" w:rsidRPr="00BC4883" w:rsidRDefault="00351FC0" w:rsidP="00351FC0">
      <w:pPr>
        <w:pStyle w:val="af0"/>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w:t>
      </w:r>
      <w:proofErr w:type="gramStart"/>
      <w:r w:rsidRPr="00BC4883">
        <w:rPr>
          <w:sz w:val="22"/>
          <w:szCs w:val="22"/>
        </w:rPr>
        <w:t>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351FC0" w:rsidRPr="0047606C" w:rsidRDefault="00351FC0" w:rsidP="00351FC0">
      <w:pPr>
        <w:pStyle w:val="af0"/>
        <w:ind w:left="0" w:firstLine="709"/>
        <w:jc w:val="both"/>
      </w:pPr>
    </w:p>
    <w:tbl>
      <w:tblPr>
        <w:tblW w:w="0" w:type="auto"/>
        <w:tblLook w:val="0000" w:firstRow="0" w:lastRow="0" w:firstColumn="0" w:lastColumn="0" w:noHBand="0" w:noVBand="0"/>
      </w:tblPr>
      <w:tblGrid>
        <w:gridCol w:w="4785"/>
        <w:gridCol w:w="4786"/>
      </w:tblGrid>
      <w:tr w:rsidR="00351FC0" w:rsidRPr="00C3797F" w:rsidTr="008A57CC">
        <w:tc>
          <w:tcPr>
            <w:tcW w:w="4785" w:type="dxa"/>
          </w:tcPr>
          <w:p w:rsidR="00351FC0" w:rsidRPr="00BC4883" w:rsidRDefault="00351FC0" w:rsidP="008A57CC">
            <w:pPr>
              <w:spacing w:line="240" w:lineRule="auto"/>
              <w:ind w:firstLine="0"/>
              <w:rPr>
                <w:b/>
                <w:sz w:val="24"/>
                <w:szCs w:val="24"/>
              </w:rPr>
            </w:pPr>
            <w:r w:rsidRPr="00BC4883">
              <w:rPr>
                <w:b/>
                <w:sz w:val="24"/>
                <w:szCs w:val="24"/>
              </w:rPr>
              <w:t>Заказчик:</w:t>
            </w:r>
          </w:p>
        </w:tc>
        <w:tc>
          <w:tcPr>
            <w:tcW w:w="4786" w:type="dxa"/>
          </w:tcPr>
          <w:p w:rsidR="00351FC0" w:rsidRPr="00BC4883" w:rsidRDefault="00351FC0" w:rsidP="008A57CC">
            <w:pPr>
              <w:spacing w:line="240" w:lineRule="auto"/>
              <w:ind w:firstLine="0"/>
              <w:rPr>
                <w:b/>
                <w:sz w:val="24"/>
                <w:szCs w:val="24"/>
              </w:rPr>
            </w:pPr>
            <w:r w:rsidRPr="00BC4883">
              <w:rPr>
                <w:b/>
                <w:sz w:val="24"/>
                <w:szCs w:val="24"/>
              </w:rPr>
              <w:t>Подрядчик:</w:t>
            </w:r>
          </w:p>
        </w:tc>
      </w:tr>
      <w:tr w:rsidR="00351FC0" w:rsidRPr="00C3797F" w:rsidTr="008A57CC">
        <w:tc>
          <w:tcPr>
            <w:tcW w:w="4785"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c>
          <w:tcPr>
            <w:tcW w:w="4786" w:type="dxa"/>
          </w:tcPr>
          <w:p w:rsidR="00351FC0" w:rsidRDefault="00351FC0" w:rsidP="008A57CC">
            <w:pPr>
              <w:spacing w:line="240" w:lineRule="auto"/>
              <w:ind w:firstLine="0"/>
              <w:rPr>
                <w:sz w:val="24"/>
                <w:szCs w:val="24"/>
              </w:rPr>
            </w:pPr>
          </w:p>
          <w:p w:rsidR="00351FC0" w:rsidRPr="00BC4883" w:rsidRDefault="00351FC0" w:rsidP="008A57CC">
            <w:pPr>
              <w:spacing w:line="240" w:lineRule="auto"/>
              <w:ind w:firstLine="0"/>
              <w:rPr>
                <w:sz w:val="24"/>
                <w:szCs w:val="24"/>
              </w:rPr>
            </w:pPr>
            <w:r w:rsidRPr="00BC4883">
              <w:rPr>
                <w:sz w:val="24"/>
                <w:szCs w:val="24"/>
              </w:rPr>
              <w:t>_______________ / _______________ /</w:t>
            </w:r>
          </w:p>
          <w:p w:rsidR="00351FC0" w:rsidRPr="00BC4883" w:rsidRDefault="00351FC0" w:rsidP="008A57CC">
            <w:pPr>
              <w:spacing w:line="240" w:lineRule="auto"/>
              <w:ind w:firstLine="0"/>
              <w:rPr>
                <w:sz w:val="24"/>
                <w:szCs w:val="24"/>
              </w:rPr>
            </w:pPr>
          </w:p>
        </w:tc>
      </w:tr>
    </w:tbl>
    <w:p w:rsidR="00351FC0" w:rsidRPr="00C3797F" w:rsidRDefault="00351FC0" w:rsidP="00351FC0">
      <w:pPr>
        <w:spacing w:line="240" w:lineRule="auto"/>
        <w:ind w:firstLine="0"/>
        <w:rPr>
          <w:sz w:val="24"/>
          <w:szCs w:val="24"/>
        </w:rPr>
      </w:pPr>
    </w:p>
    <w:p w:rsidR="00351FC0" w:rsidRPr="00BC4883" w:rsidRDefault="00351FC0" w:rsidP="00351FC0">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Pr>
          <w:sz w:val="22"/>
          <w:szCs w:val="22"/>
          <w:highlight w:val="lightGray"/>
        </w:rPr>
        <w:t>4</w:t>
      </w:r>
    </w:p>
    <w:p w:rsidR="00351FC0" w:rsidRPr="00BC4883" w:rsidRDefault="00351FC0" w:rsidP="00351FC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351FC0" w:rsidRDefault="00351FC0" w:rsidP="00351FC0">
      <w:pPr>
        <w:spacing w:line="240" w:lineRule="auto"/>
        <w:ind w:left="5103" w:firstLine="0"/>
        <w:rPr>
          <w:sz w:val="22"/>
          <w:szCs w:val="22"/>
        </w:rPr>
      </w:pPr>
      <w:r w:rsidRPr="00BC4883">
        <w:rPr>
          <w:sz w:val="22"/>
          <w:szCs w:val="22"/>
          <w:highlight w:val="lightGray"/>
        </w:rPr>
        <w:t>от «____» __________ 20 _ г. № ____</w:t>
      </w:r>
    </w:p>
    <w:p w:rsidR="00351FC0" w:rsidRPr="001427ED" w:rsidRDefault="00351FC0" w:rsidP="00351FC0">
      <w:pPr>
        <w:spacing w:line="288" w:lineRule="auto"/>
        <w:rPr>
          <w:b/>
          <w:sz w:val="24"/>
          <w:szCs w:val="24"/>
        </w:rPr>
      </w:pPr>
    </w:p>
    <w:p w:rsidR="00351FC0" w:rsidRPr="00815631" w:rsidRDefault="00351FC0" w:rsidP="00351FC0">
      <w:pPr>
        <w:snapToGrid w:val="0"/>
        <w:spacing w:line="240" w:lineRule="auto"/>
        <w:ind w:firstLine="0"/>
        <w:jc w:val="center"/>
        <w:rPr>
          <w:b/>
          <w:snapToGrid/>
          <w:sz w:val="24"/>
          <w:szCs w:val="24"/>
        </w:rPr>
      </w:pPr>
    </w:p>
    <w:p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060BD" w:rsidRDefault="00351FC0" w:rsidP="008A57CC">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r w:rsidR="00351FC0" w:rsidRPr="00B060BD" w:rsidTr="008A57CC">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060BD" w:rsidRDefault="00351FC0" w:rsidP="008A57CC">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060BD" w:rsidRDefault="00351FC0" w:rsidP="008A57CC">
            <w:pPr>
              <w:snapToGrid w:val="0"/>
              <w:spacing w:line="240" w:lineRule="auto"/>
              <w:ind w:firstLine="0"/>
              <w:rPr>
                <w:snapToGrid/>
                <w:color w:val="000000"/>
                <w:sz w:val="22"/>
                <w:szCs w:val="22"/>
              </w:rPr>
            </w:pPr>
          </w:p>
        </w:tc>
      </w:tr>
    </w:tbl>
    <w:p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644"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5</w:t>
      </w: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351FC0" w:rsidRPr="00EC528B"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rsidR="00351FC0" w:rsidRDefault="00351FC0" w:rsidP="00351FC0">
      <w:pPr>
        <w:spacing w:line="288" w:lineRule="auto"/>
        <w:rPr>
          <w:b/>
          <w:sz w:val="24"/>
          <w:szCs w:val="24"/>
        </w:rPr>
      </w:pPr>
    </w:p>
    <w:p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351FC0">
      <w:pPr>
        <w:spacing w:line="240" w:lineRule="auto"/>
        <w:rPr>
          <w:b/>
          <w:sz w:val="24"/>
          <w:szCs w:val="24"/>
        </w:rPr>
      </w:pP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 xml:space="preserve">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w:t>
      </w:r>
      <w:proofErr w:type="gramStart"/>
      <w:r w:rsidRPr="00BC4883">
        <w:rPr>
          <w:sz w:val="22"/>
          <w:szCs w:val="22"/>
        </w:rPr>
        <w:t>случае</w:t>
      </w:r>
      <w:proofErr w:type="gramEnd"/>
      <w:r w:rsidRPr="00BC4883">
        <w:rPr>
          <w:sz w:val="22"/>
          <w:szCs w:val="22"/>
        </w:rPr>
        <w:t xml:space="preserve">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proofErr w:type="gramStart"/>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w:t>
      </w:r>
      <w:proofErr w:type="gramEnd"/>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Оборудования Заказчика. В </w:t>
      </w:r>
      <w:proofErr w:type="gramStart"/>
      <w:r w:rsidRPr="00BC4883">
        <w:rPr>
          <w:sz w:val="22"/>
          <w:szCs w:val="22"/>
        </w:rPr>
        <w:t>случае</w:t>
      </w:r>
      <w:proofErr w:type="gramEnd"/>
      <w:r w:rsidRPr="00BC4883">
        <w:rPr>
          <w:sz w:val="22"/>
          <w:szCs w:val="22"/>
        </w:rPr>
        <w:t xml:space="preserve">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w:t>
      </w:r>
      <w:proofErr w:type="gramStart"/>
      <w:r w:rsidRPr="00BC4883">
        <w:rPr>
          <w:sz w:val="22"/>
          <w:szCs w:val="22"/>
        </w:rPr>
        <w:t>случае</w:t>
      </w:r>
      <w:proofErr w:type="gramEnd"/>
      <w:r w:rsidRPr="00BC4883">
        <w:rPr>
          <w:sz w:val="22"/>
          <w:szCs w:val="22"/>
        </w:rPr>
        <w:t xml:space="preserve">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996"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351FC0" w:rsidRDefault="00351FC0" w:rsidP="00351FC0">
      <w:pPr>
        <w:spacing w:line="240" w:lineRule="auto"/>
        <w:ind w:firstLine="0"/>
        <w:jc w:val="left"/>
        <w:rPr>
          <w:sz w:val="24"/>
          <w:szCs w:val="24"/>
        </w:rPr>
      </w:pPr>
      <w:r>
        <w:rPr>
          <w:sz w:val="24"/>
          <w:szCs w:val="24"/>
        </w:rPr>
        <w:br w:type="page"/>
      </w: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Pr>
          <w:snapToGrid/>
          <w:sz w:val="22"/>
          <w:szCs w:val="22"/>
          <w:highlight w:val="lightGray"/>
        </w:rPr>
        <w:t>6</w:t>
      </w:r>
    </w:p>
    <w:p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rsidR="00351FC0" w:rsidRPr="00D949C5" w:rsidRDefault="00351FC0" w:rsidP="00351FC0">
      <w:pPr>
        <w:pStyle w:val="af0"/>
        <w:shd w:val="clear" w:color="auto" w:fill="FFFFFF"/>
        <w:ind w:left="0"/>
        <w:jc w:val="both"/>
        <w:rPr>
          <w:bCs/>
        </w:rPr>
      </w:pPr>
    </w:p>
    <w:p w:rsidR="00351FC0" w:rsidRPr="00BC4883" w:rsidRDefault="00351FC0" w:rsidP="00351FC0">
      <w:pPr>
        <w:pStyle w:val="af0"/>
        <w:shd w:val="clear" w:color="auto" w:fill="FFFFFF"/>
        <w:ind w:left="0"/>
        <w:jc w:val="both"/>
        <w:rPr>
          <w:bCs/>
        </w:rPr>
      </w:pPr>
    </w:p>
    <w:p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rsidR="00351FC0" w:rsidRPr="00F43F0D" w:rsidRDefault="00351FC0" w:rsidP="00351FC0">
      <w:pPr>
        <w:spacing w:line="240" w:lineRule="auto"/>
        <w:ind w:firstLine="0"/>
        <w:rPr>
          <w:sz w:val="24"/>
          <w:szCs w:val="24"/>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Default="00AE1F9A" w:rsidP="00AE1F9A">
      <w:pPr>
        <w:spacing w:line="240" w:lineRule="auto"/>
        <w:ind w:firstLine="5103"/>
        <w:jc w:val="left"/>
        <w:rPr>
          <w:snapToGrid/>
          <w:sz w:val="22"/>
          <w:szCs w:val="22"/>
          <w:highlight w:val="yellow"/>
        </w:rPr>
      </w:pPr>
    </w:p>
    <w:p w:rsidR="00AE1F9A" w:rsidRPr="004E6BB3" w:rsidRDefault="00AE1F9A" w:rsidP="00AE1F9A">
      <w:pPr>
        <w:spacing w:line="240" w:lineRule="auto"/>
        <w:ind w:firstLine="5103"/>
        <w:jc w:val="left"/>
        <w:rPr>
          <w:snapToGrid/>
          <w:sz w:val="22"/>
          <w:szCs w:val="22"/>
        </w:rPr>
      </w:pPr>
      <w:r w:rsidRPr="004E6BB3">
        <w:rPr>
          <w:snapToGrid/>
          <w:sz w:val="22"/>
          <w:szCs w:val="22"/>
        </w:rPr>
        <w:t xml:space="preserve">Приложение № 17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lastRenderedPageBreak/>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5"/>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proofErr w:type="gramStart"/>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w:t>
      </w:r>
      <w:proofErr w:type="gramEnd"/>
      <w:r w:rsidRPr="00F850B6">
        <w:rPr>
          <w:sz w:val="24"/>
          <w:szCs w:val="24"/>
        </w:rPr>
        <w:t xml:space="preserve"> </w:t>
      </w:r>
      <w:proofErr w:type="gramStart"/>
      <w:r w:rsidRPr="00F850B6">
        <w:rPr>
          <w:sz w:val="24"/>
          <w:szCs w:val="24"/>
        </w:rPr>
        <w:t>213-ФЗ).</w:t>
      </w:r>
      <w:proofErr w:type="gramEnd"/>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proofErr w:type="gramStart"/>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w:t>
      </w:r>
      <w:proofErr w:type="gramEnd"/>
      <w:r w:rsidRPr="00F850B6">
        <w:rPr>
          <w:sz w:val="24"/>
          <w:szCs w:val="24"/>
        </w:rPr>
        <w:t xml:space="preserve">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w:t>
      </w:r>
      <w:proofErr w:type="gramStart"/>
      <w:r w:rsidRPr="00F850B6">
        <w:rPr>
          <w:sz w:val="24"/>
          <w:szCs w:val="24"/>
        </w:rPr>
        <w:t>А-</w:t>
      </w:r>
      <w:proofErr w:type="gramEnd"/>
      <w:r w:rsidRPr="00F850B6">
        <w:rPr>
          <w:sz w:val="24"/>
          <w:szCs w:val="24"/>
        </w:rPr>
        <w:t>» АКРА или не ниже уровня «</w:t>
      </w:r>
      <w:proofErr w:type="spellStart"/>
      <w:r w:rsidRPr="00F850B6">
        <w:rPr>
          <w:sz w:val="24"/>
          <w:szCs w:val="24"/>
        </w:rPr>
        <w:t>ruВВВ</w:t>
      </w:r>
      <w:proofErr w:type="spellEnd"/>
      <w:r w:rsidRPr="00F850B6">
        <w:rPr>
          <w:sz w:val="24"/>
          <w:szCs w:val="24"/>
        </w:rPr>
        <w:t>» Эксперт РА</w:t>
      </w:r>
      <w:r w:rsidRPr="00F850B6">
        <w:rPr>
          <w:sz w:val="24"/>
          <w:szCs w:val="24"/>
          <w:vertAlign w:val="superscript"/>
        </w:rPr>
        <w:footnoteReference w:id="6"/>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850B6">
        <w:rPr>
          <w:sz w:val="24"/>
          <w:szCs w:val="24"/>
        </w:rPr>
        <w:t>Fitch-Ratings</w:t>
      </w:r>
      <w:proofErr w:type="spellEnd"/>
      <w:r w:rsidRPr="00F850B6">
        <w:rPr>
          <w:sz w:val="24"/>
          <w:szCs w:val="24"/>
        </w:rPr>
        <w:t>» или «</w:t>
      </w:r>
      <w:proofErr w:type="spellStart"/>
      <w:r w:rsidRPr="00F850B6">
        <w:rPr>
          <w:sz w:val="24"/>
          <w:szCs w:val="24"/>
        </w:rPr>
        <w:t>Standard</w:t>
      </w:r>
      <w:proofErr w:type="spellEnd"/>
      <w:r w:rsidRPr="00F850B6">
        <w:rPr>
          <w:sz w:val="24"/>
          <w:szCs w:val="24"/>
        </w:rPr>
        <w:t xml:space="preserve"> &amp; </w:t>
      </w:r>
      <w:proofErr w:type="spellStart"/>
      <w:r w:rsidRPr="00F850B6">
        <w:rPr>
          <w:sz w:val="24"/>
          <w:szCs w:val="24"/>
        </w:rPr>
        <w:t>Poor's</w:t>
      </w:r>
      <w:proofErr w:type="spellEnd"/>
      <w:r w:rsidRPr="00F850B6">
        <w:rPr>
          <w:sz w:val="24"/>
          <w:szCs w:val="24"/>
        </w:rPr>
        <w:t>» либо уровня «Bа2» по классификации рейтингового агентства «</w:t>
      </w:r>
      <w:proofErr w:type="spellStart"/>
      <w:r w:rsidRPr="00F850B6">
        <w:rPr>
          <w:sz w:val="24"/>
          <w:szCs w:val="24"/>
        </w:rPr>
        <w:t>Moody's</w:t>
      </w:r>
      <w:proofErr w:type="spellEnd"/>
      <w:r w:rsidRPr="00F850B6">
        <w:rPr>
          <w:sz w:val="24"/>
          <w:szCs w:val="24"/>
        </w:rPr>
        <w:t xml:space="preserve"> </w:t>
      </w:r>
      <w:proofErr w:type="spellStart"/>
      <w:r w:rsidRPr="00F850B6">
        <w:rPr>
          <w:sz w:val="24"/>
          <w:szCs w:val="24"/>
        </w:rPr>
        <w:t>Investors</w:t>
      </w:r>
      <w:proofErr w:type="spellEnd"/>
      <w:r w:rsidRPr="00F850B6">
        <w:rPr>
          <w:sz w:val="24"/>
          <w:szCs w:val="24"/>
        </w:rPr>
        <w:t xml:space="preserve"> </w:t>
      </w:r>
      <w:proofErr w:type="spellStart"/>
      <w:r w:rsidRPr="00F850B6">
        <w:rPr>
          <w:sz w:val="24"/>
          <w:szCs w:val="24"/>
        </w:rPr>
        <w:t>Service</w:t>
      </w:r>
      <w:proofErr w:type="spellEnd"/>
      <w:r w:rsidRPr="00F850B6">
        <w:rPr>
          <w:sz w:val="24"/>
          <w:szCs w:val="24"/>
        </w:rPr>
        <w:t>».</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w:t>
      </w:r>
      <w:proofErr w:type="gramStart"/>
      <w:r w:rsidRPr="00F850B6">
        <w:rPr>
          <w:sz w:val="24"/>
          <w:szCs w:val="24"/>
        </w:rPr>
        <w:t>опубликован</w:t>
      </w:r>
      <w:proofErr w:type="gramEnd"/>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 xml:space="preserve">задолженность перед АО «ДРСК» и компаниями Группы </w:t>
      </w:r>
      <w:proofErr w:type="spellStart"/>
      <w:r w:rsidRPr="00AF0361">
        <w:rPr>
          <w:sz w:val="24"/>
          <w:szCs w:val="24"/>
        </w:rPr>
        <w:t>РусГидро</w:t>
      </w:r>
      <w:proofErr w:type="spellEnd"/>
      <w:r w:rsidRPr="00AF0361">
        <w:rPr>
          <w:sz w:val="24"/>
          <w:szCs w:val="24"/>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 xml:space="preserve">в </w:t>
      </w:r>
      <w:proofErr w:type="gramStart"/>
      <w:r w:rsidRPr="00AF0361">
        <w:rPr>
          <w:sz w:val="24"/>
          <w:szCs w:val="24"/>
        </w:rPr>
        <w:t>отношении</w:t>
      </w:r>
      <w:proofErr w:type="gramEnd"/>
      <w:r w:rsidRPr="00AF036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 xml:space="preserve">основной целью </w:t>
      </w:r>
      <w:proofErr w:type="gramStart"/>
      <w:r w:rsidRPr="00AF0361">
        <w:rPr>
          <w:sz w:val="24"/>
          <w:szCs w:val="24"/>
        </w:rPr>
        <w:t>деятельности</w:t>
      </w:r>
      <w:proofErr w:type="gramEnd"/>
      <w:r w:rsidRPr="00AF036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proofErr w:type="gramStart"/>
      <w:r w:rsidRPr="00AF0361">
        <w:rPr>
          <w:sz w:val="24"/>
          <w:szCs w:val="24"/>
        </w:rPr>
        <w:t xml:space="preserve">Максимальная сумма одной Банковской гарантии, обеспечивающей обязательства контрагента перед АО «ДРСК» или компаниями Группы </w:t>
      </w:r>
      <w:proofErr w:type="spellStart"/>
      <w:r w:rsidRPr="00AF0361">
        <w:rPr>
          <w:sz w:val="24"/>
          <w:szCs w:val="24"/>
        </w:rPr>
        <w:t>РусГидро</w:t>
      </w:r>
      <w:proofErr w:type="spellEnd"/>
      <w:r w:rsidRPr="00AF0361">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w:t>
      </w:r>
      <w:proofErr w:type="gramEnd"/>
      <w:r w:rsidRPr="00AF0361">
        <w:rPr>
          <w:sz w:val="24"/>
          <w:szCs w:val="24"/>
        </w:rPr>
        <w:t xml:space="preserve">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AF0361">
        <w:rPr>
          <w:sz w:val="24"/>
          <w:szCs w:val="24"/>
        </w:rPr>
        <w:t>РусГидро</w:t>
      </w:r>
      <w:proofErr w:type="spellEnd"/>
      <w:r w:rsidRPr="00AF0361">
        <w:rPr>
          <w:sz w:val="24"/>
          <w:szCs w:val="24"/>
        </w:rPr>
        <w:t>,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proofErr w:type="spellStart"/>
      <w:proofErr w:type="gramStart"/>
      <w:r w:rsidRPr="00AF0361">
        <w:rPr>
          <w:b/>
          <w:i/>
          <w:color w:val="000000"/>
          <w:sz w:val="24"/>
          <w:szCs w:val="24"/>
          <w:lang w:val="en-US"/>
        </w:rPr>
        <w:t>Lim</w:t>
      </w:r>
      <w:r w:rsidRPr="00AF0361">
        <w:rPr>
          <w:b/>
          <w:i/>
          <w:color w:val="000000"/>
          <w:sz w:val="24"/>
          <w:szCs w:val="24"/>
          <w:vertAlign w:val="subscript"/>
          <w:lang w:val="en-US"/>
        </w:rPr>
        <w:t>Ai</w:t>
      </w:r>
      <w:proofErr w:type="spellEnd"/>
      <w:r w:rsidRPr="00AF0361">
        <w:rPr>
          <w:b/>
          <w:i/>
          <w:color w:val="000000"/>
          <w:sz w:val="24"/>
          <w:szCs w:val="24"/>
          <w:lang w:val="en-US"/>
        </w:rPr>
        <w:t xml:space="preserve"> </w:t>
      </w:r>
      <w:r w:rsidRPr="00AF0361">
        <w:rPr>
          <w:color w:val="000000"/>
          <w:sz w:val="24"/>
          <w:szCs w:val="24"/>
        </w:rPr>
        <w:t xml:space="preserve"> =</w:t>
      </w:r>
      <w:proofErr w:type="gramEnd"/>
      <w:r w:rsidRPr="00AF0361">
        <w:rPr>
          <w:color w:val="000000"/>
          <w:sz w:val="24"/>
          <w:szCs w:val="24"/>
        </w:rPr>
        <w:t xml:space="preserve"> </w:t>
      </w:r>
      <w:proofErr w:type="spellStart"/>
      <w:r w:rsidRPr="00AF0361">
        <w:rPr>
          <w:b/>
          <w:i/>
          <w:color w:val="000000"/>
          <w:sz w:val="24"/>
          <w:szCs w:val="24"/>
        </w:rPr>
        <w:t>r</w:t>
      </w:r>
      <w:r w:rsidRPr="00AF0361">
        <w:rPr>
          <w:b/>
          <w:i/>
          <w:color w:val="000000"/>
          <w:sz w:val="24"/>
          <w:szCs w:val="24"/>
          <w:vertAlign w:val="subscript"/>
        </w:rPr>
        <w:t>i</w:t>
      </w:r>
      <w:proofErr w:type="spellEnd"/>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693B72">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proofErr w:type="spellStart"/>
            <w:r w:rsidRPr="00AF0361">
              <w:rPr>
                <w:b/>
                <w:i/>
                <w:color w:val="000000"/>
                <w:sz w:val="24"/>
                <w:szCs w:val="24"/>
              </w:rPr>
              <w:t>Lim</w:t>
            </w:r>
            <w:proofErr w:type="spellEnd"/>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693B72">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proofErr w:type="gramStart"/>
            <w:r w:rsidRPr="00F850B6">
              <w:rPr>
                <w:b/>
                <w:i/>
                <w:color w:val="000000"/>
                <w:sz w:val="24"/>
                <w:szCs w:val="24"/>
              </w:rPr>
              <w:t>С</w:t>
            </w:r>
            <w:proofErr w:type="gramEnd"/>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693B72">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proofErr w:type="spellStart"/>
            <w:r w:rsidRPr="00F850B6">
              <w:rPr>
                <w:b/>
                <w:i/>
                <w:color w:val="000000"/>
                <w:sz w:val="24"/>
                <w:szCs w:val="24"/>
              </w:rPr>
              <w:t>r</w:t>
            </w:r>
            <w:r w:rsidRPr="00F850B6">
              <w:rPr>
                <w:b/>
                <w:i/>
                <w:color w:val="000000"/>
                <w:sz w:val="24"/>
                <w:szCs w:val="24"/>
                <w:vertAlign w:val="subscript"/>
              </w:rPr>
              <w:t>i</w:t>
            </w:r>
            <w:proofErr w:type="spellEnd"/>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7"/>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w:t>
            </w:r>
            <w:proofErr w:type="gramStart"/>
            <w:r w:rsidRPr="00D20F58">
              <w:rPr>
                <w:b/>
                <w:sz w:val="24"/>
                <w:szCs w:val="24"/>
              </w:rPr>
              <w:t>А-</w:t>
            </w:r>
            <w:proofErr w:type="gramEnd"/>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w:t>
            </w:r>
            <w:proofErr w:type="spellEnd"/>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proofErr w:type="gramStart"/>
            <w:r w:rsidRPr="00D20F58">
              <w:rPr>
                <w:b/>
                <w:sz w:val="24"/>
                <w:szCs w:val="24"/>
              </w:rPr>
              <w:t>А-</w:t>
            </w:r>
            <w:proofErr w:type="gramEnd"/>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rPr>
              <w:t>ruA</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w:t>
            </w:r>
            <w:r w:rsidRPr="00D20F58">
              <w:rPr>
                <w:sz w:val="24"/>
                <w:szCs w:val="24"/>
              </w:rPr>
              <w:lastRenderedPageBreak/>
              <w:t>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ruBB</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AF45D0" w:rsidRDefault="006E3943" w:rsidP="006E3943">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Pr>
          <w:sz w:val="22"/>
          <w:szCs w:val="22"/>
          <w:highlight w:val="lightGray"/>
        </w:rPr>
        <w:t>8</w:t>
      </w:r>
    </w:p>
    <w:p w:rsidR="006E3943" w:rsidRPr="00BC4883" w:rsidRDefault="006E3943" w:rsidP="006E3943">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6E3943" w:rsidRDefault="006E3943" w:rsidP="006E3943">
      <w:pPr>
        <w:spacing w:line="240" w:lineRule="auto"/>
        <w:ind w:left="5103" w:firstLine="0"/>
        <w:rPr>
          <w:sz w:val="22"/>
          <w:szCs w:val="22"/>
        </w:rPr>
      </w:pPr>
      <w:r w:rsidRPr="00BC4883">
        <w:rPr>
          <w:sz w:val="22"/>
          <w:szCs w:val="22"/>
          <w:highlight w:val="lightGray"/>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w:t>
      </w:r>
      <w:proofErr w:type="gramStart"/>
      <w:r>
        <w:rPr>
          <w:sz w:val="24"/>
          <w:szCs w:val="24"/>
        </w:rPr>
        <w:t>целях</w:t>
      </w:r>
      <w:proofErr w:type="gramEnd"/>
      <w:r>
        <w:rPr>
          <w:sz w:val="24"/>
          <w:szCs w:val="24"/>
        </w:rPr>
        <w:t xml:space="preserve">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w:t>
      </w:r>
      <w:r w:rsidR="00A040AB">
        <w:rPr>
          <w:sz w:val="24"/>
          <w:szCs w:val="24"/>
        </w:rPr>
        <w:t>Технических требований</w:t>
      </w:r>
      <w:r>
        <w:rPr>
          <w:sz w:val="24"/>
          <w:szCs w:val="24"/>
        </w:rPr>
        <w:t xml:space="preserve"> (Приложение № 1 к Договору).  </w:t>
      </w:r>
    </w:p>
    <w:p w:rsidR="0035549E" w:rsidRDefault="00A040AB" w:rsidP="0035549E">
      <w:pPr>
        <w:spacing w:line="240" w:lineRule="auto"/>
        <w:ind w:firstLine="709"/>
        <w:rPr>
          <w:sz w:val="24"/>
          <w:szCs w:val="24"/>
        </w:rPr>
      </w:pPr>
      <w:r>
        <w:rPr>
          <w:sz w:val="24"/>
          <w:szCs w:val="24"/>
        </w:rPr>
        <w:t>Технические требования</w:t>
      </w:r>
      <w:r w:rsidR="0035549E">
        <w:rPr>
          <w:sz w:val="24"/>
          <w:szCs w:val="24"/>
        </w:rPr>
        <w:t xml:space="preserve">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 xml:space="preserve">Предоставление Заказчиком ресурсов и услуг, указанных в </w:t>
      </w:r>
      <w:r w:rsidR="00A040AB">
        <w:rPr>
          <w:sz w:val="24"/>
          <w:szCs w:val="24"/>
        </w:rPr>
        <w:t>Технических требования</w:t>
      </w:r>
      <w:proofErr w:type="gramStart"/>
      <w:r w:rsidR="00A040AB">
        <w:rPr>
          <w:sz w:val="24"/>
          <w:szCs w:val="24"/>
        </w:rPr>
        <w:t>х</w:t>
      </w:r>
      <w:r>
        <w:rPr>
          <w:sz w:val="24"/>
          <w:szCs w:val="24"/>
        </w:rPr>
        <w:t>(</w:t>
      </w:r>
      <w:proofErr w:type="gramEnd"/>
      <w:r>
        <w:rPr>
          <w:sz w:val="24"/>
          <w:szCs w:val="24"/>
        </w:rPr>
        <w:t>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lastRenderedPageBreak/>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proofErr w:type="gramStart"/>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roofErr w:type="gramEnd"/>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proofErr w:type="gramStart"/>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roofErr w:type="gramEnd"/>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w:t>
      </w:r>
      <w:proofErr w:type="gramStart"/>
      <w:r>
        <w:rPr>
          <w:bCs/>
          <w:sz w:val="24"/>
          <w:szCs w:val="24"/>
        </w:rPr>
        <w:t>с даты получения</w:t>
      </w:r>
      <w:proofErr w:type="gramEnd"/>
      <w:r>
        <w:rPr>
          <w:bCs/>
          <w:sz w:val="24"/>
          <w:szCs w:val="24"/>
        </w:rPr>
        <w:t xml:space="preserve">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CE0" w:rsidRDefault="00857CE0">
      <w:r>
        <w:separator/>
      </w:r>
    </w:p>
  </w:endnote>
  <w:endnote w:type="continuationSeparator" w:id="0">
    <w:p w:rsidR="00857CE0" w:rsidRDefault="00857CE0">
      <w:r>
        <w:continuationSeparator/>
      </w:r>
    </w:p>
  </w:endnote>
  <w:endnote w:type="continuationNotice" w:id="1">
    <w:p w:rsidR="00857CE0" w:rsidRDefault="00857C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FE" w:rsidRDefault="00C71CFE">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FE" w:rsidRDefault="00C71CFE">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FE" w:rsidRPr="002C2BA3" w:rsidRDefault="00C71CFE" w:rsidP="002C2BA3">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CE0" w:rsidRDefault="00857CE0">
      <w:r>
        <w:separator/>
      </w:r>
    </w:p>
  </w:footnote>
  <w:footnote w:type="continuationSeparator" w:id="0">
    <w:p w:rsidR="00857CE0" w:rsidRDefault="00857CE0">
      <w:r>
        <w:continuationSeparator/>
      </w:r>
    </w:p>
  </w:footnote>
  <w:footnote w:type="continuationNotice" w:id="1">
    <w:p w:rsidR="00857CE0" w:rsidRDefault="00857CE0">
      <w:pPr>
        <w:spacing w:line="240" w:lineRule="auto"/>
      </w:pPr>
    </w:p>
  </w:footnote>
  <w:footnote w:id="2">
    <w:p w:rsidR="00C71CFE" w:rsidRDefault="00C71CFE">
      <w:pPr>
        <w:pStyle w:val="a8"/>
      </w:pPr>
      <w:r>
        <w:rPr>
          <w:rStyle w:val="aa"/>
        </w:rPr>
        <w:footnoteRef/>
      </w:r>
      <w:r>
        <w:t xml:space="preserve"> </w:t>
      </w:r>
      <w:r>
        <w:rPr>
          <w:snapToGrid w:val="0"/>
        </w:rPr>
        <w:t xml:space="preserve">Если победителем закупки </w:t>
      </w:r>
      <w:proofErr w:type="gramStart"/>
      <w:r>
        <w:rPr>
          <w:snapToGrid w:val="0"/>
        </w:rPr>
        <w:t>будет субъект МСП срок уплаты последующего платежа составит</w:t>
      </w:r>
      <w:proofErr w:type="gramEnd"/>
      <w:r>
        <w:rPr>
          <w:snapToGrid w:val="0"/>
        </w:rPr>
        <w:t xml:space="preserve"> 15 (пятнадцать) рабочих дней</w:t>
      </w:r>
    </w:p>
  </w:footnote>
  <w:footnote w:id="3">
    <w:p w:rsidR="00C71CFE" w:rsidRDefault="00C71CFE" w:rsidP="00A5229A">
      <w:pPr>
        <w:pStyle w:val="a8"/>
      </w:pPr>
      <w:r>
        <w:rPr>
          <w:rStyle w:val="aa"/>
        </w:rPr>
        <w:footnoteRef/>
      </w:r>
      <w:r>
        <w:t xml:space="preserve"> </w:t>
      </w:r>
      <w:r>
        <w:rPr>
          <w:snapToGrid w:val="0"/>
        </w:rPr>
        <w:t xml:space="preserve">Если победителем закупки </w:t>
      </w:r>
      <w:proofErr w:type="gramStart"/>
      <w:r>
        <w:rPr>
          <w:snapToGrid w:val="0"/>
        </w:rPr>
        <w:t>будет субъект МСП срок уплаты последующего платежа составит</w:t>
      </w:r>
      <w:proofErr w:type="gramEnd"/>
      <w:r>
        <w:rPr>
          <w:snapToGrid w:val="0"/>
        </w:rPr>
        <w:t xml:space="preserve"> 15 (пятнадцать) рабочих дней</w:t>
      </w:r>
    </w:p>
  </w:footnote>
  <w:footnote w:id="4">
    <w:p w:rsidR="00C71CFE" w:rsidRDefault="00C71CFE"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rsidR="00C71CFE" w:rsidRPr="00F850B6" w:rsidRDefault="00C71CFE"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proofErr w:type="spellStart"/>
      <w:r w:rsidRPr="00AF0361">
        <w:rPr>
          <w:szCs w:val="28"/>
          <w:lang w:val="en-US"/>
        </w:rPr>
        <w:t>drsk</w:t>
      </w:r>
      <w:proofErr w:type="spellEnd"/>
      <w:r w:rsidRPr="00AF0361">
        <w:rPr>
          <w:szCs w:val="28"/>
        </w:rPr>
        <w:t>.</w:t>
      </w:r>
      <w:proofErr w:type="spellStart"/>
      <w:r w:rsidRPr="00AF0361">
        <w:rPr>
          <w:szCs w:val="28"/>
        </w:rPr>
        <w:t>ru</w:t>
      </w:r>
      <w:proofErr w:type="spellEnd"/>
      <w:r w:rsidRPr="00AF0361">
        <w:rPr>
          <w:szCs w:val="28"/>
        </w:rPr>
        <w:t>).</w:t>
      </w:r>
    </w:p>
  </w:footnote>
  <w:footnote w:id="6">
    <w:p w:rsidR="00C71CFE" w:rsidRPr="00F850B6" w:rsidRDefault="00C71CFE"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w:t>
      </w:r>
      <w:proofErr w:type="gramStart"/>
      <w:r w:rsidRPr="00F850B6">
        <w:t>наименьший</w:t>
      </w:r>
      <w:proofErr w:type="gramEnd"/>
      <w:r w:rsidRPr="00F850B6">
        <w:t xml:space="preserve"> из присвоенных.</w:t>
      </w:r>
    </w:p>
  </w:footnote>
  <w:footnote w:id="7">
    <w:p w:rsidR="00C71CFE" w:rsidRPr="00122EA6" w:rsidRDefault="00C71CFE" w:rsidP="002C2BA3">
      <w:pPr>
        <w:pStyle w:val="a8"/>
        <w:jc w:val="both"/>
      </w:pPr>
      <w:r w:rsidRPr="00122EA6">
        <w:rPr>
          <w:rStyle w:val="aa"/>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w:t>
      </w:r>
      <w:proofErr w:type="gramStart"/>
      <w:r w:rsidRPr="00122EA6">
        <w:rPr>
          <w:lang w:val="x-none"/>
        </w:rPr>
        <w:t>наименьший</w:t>
      </w:r>
      <w:proofErr w:type="gramEnd"/>
      <w:r w:rsidRPr="00122EA6">
        <w:rPr>
          <w:lang w:val="x-none"/>
        </w:rPr>
        <w:t xml:space="preserve"> из присвоенных</w:t>
      </w:r>
      <w:r w:rsidRPr="00122EA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FE" w:rsidRPr="00DE762A" w:rsidRDefault="00C71CFE"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FE" w:rsidRDefault="00C71CFE"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FE" w:rsidRDefault="00C71CFE"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49EB"/>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7DD5"/>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090"/>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3B72"/>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4FDE"/>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CE0"/>
    <w:rsid w:val="00857E19"/>
    <w:rsid w:val="00860206"/>
    <w:rsid w:val="0086301D"/>
    <w:rsid w:val="00863E14"/>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767"/>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DF"/>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0AB"/>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2342"/>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4DE"/>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481"/>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54C"/>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CFE"/>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2BA"/>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68AC"/>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Название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Название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A1C25-7391-4D42-B628-F5DBB7DB3466}">
  <ds:schemaRefs>
    <ds:schemaRef ds:uri="http://schemas.openxmlformats.org/officeDocument/2006/bibliography"/>
  </ds:schemaRefs>
</ds:datastoreItem>
</file>

<file path=customXml/itemProps2.xml><?xml version="1.0" encoding="utf-8"?>
<ds:datastoreItem xmlns:ds="http://schemas.openxmlformats.org/officeDocument/2006/customXml" ds:itemID="{95284BE4-740E-48C5-BB8C-4B07453DF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57</Pages>
  <Words>22074</Words>
  <Characters>125823</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147602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Пользователь Windows</cp:lastModifiedBy>
  <cp:revision>7</cp:revision>
  <cp:lastPrinted>2017-10-06T05:11:00Z</cp:lastPrinted>
  <dcterms:created xsi:type="dcterms:W3CDTF">2021-03-10T03:44:00Z</dcterms:created>
  <dcterms:modified xsi:type="dcterms:W3CDTF">2021-03-30T05:27:00Z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