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59" w:rsidRPr="00784259" w:rsidRDefault="00610FF9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</w:p>
    <w:p w:rsidR="009B00EE" w:rsidRDefault="00A60CBB" w:rsidP="00A60CB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6226C3">
        <w:rPr>
          <w:rFonts w:ascii="Times New Roman" w:hAnsi="Times New Roman"/>
          <w:b/>
          <w:sz w:val="26"/>
          <w:szCs w:val="26"/>
          <w:lang w:eastAsia="ru-RU"/>
        </w:rPr>
        <w:t xml:space="preserve">на </w:t>
      </w:r>
      <w:r w:rsidR="00CA755A">
        <w:rPr>
          <w:rFonts w:ascii="Times New Roman" w:hAnsi="Times New Roman"/>
          <w:b/>
          <w:sz w:val="26"/>
          <w:szCs w:val="26"/>
          <w:lang w:eastAsia="ru-RU"/>
        </w:rPr>
        <w:t>реконструкцию</w:t>
      </w:r>
      <w:r w:rsidR="00CA755A" w:rsidRPr="00CA755A">
        <w:rPr>
          <w:rFonts w:ascii="Times New Roman" w:hAnsi="Times New Roman"/>
          <w:b/>
          <w:sz w:val="26"/>
          <w:szCs w:val="26"/>
          <w:lang w:eastAsia="ru-RU"/>
        </w:rPr>
        <w:t xml:space="preserve"> ПС 35 кВ Академическая</w:t>
      </w:r>
    </w:p>
    <w:p w:rsidR="00CA755A" w:rsidRPr="006226C3" w:rsidRDefault="00CA755A" w:rsidP="00A60CB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95877" w:rsidRPr="00995877" w:rsidRDefault="00995877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проектирования:</w:t>
      </w:r>
    </w:p>
    <w:p w:rsidR="00995877" w:rsidRDefault="00995877" w:rsidP="00156EF2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7EC3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697EC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Инвестиционная программа АО «ДРСК» 20</w:t>
      </w:r>
      <w:r w:rsidR="00FB5A41" w:rsidRPr="00697EC3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697EC3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FB5A41" w:rsidRPr="00697EC3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697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гг</w:t>
      </w:r>
      <w:r w:rsidR="00156EF2" w:rsidRPr="00697EC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60150" w:rsidRDefault="00A60150" w:rsidP="00156EF2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6A04" w:rsidRDefault="00995877" w:rsidP="00B73803">
      <w:pPr>
        <w:tabs>
          <w:tab w:val="left" w:pos="709"/>
          <w:tab w:val="left" w:pos="851"/>
          <w:tab w:val="left" w:pos="993"/>
        </w:tabs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Основные нормативно-технические документы (НТД), определяющие требования к рабочей документации:</w:t>
      </w:r>
      <w:r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="00FF7A52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>. Градостроительный кодекс РФ</w:t>
      </w:r>
      <w:r w:rsidR="00026C32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="00FF7A52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Земельный кодекс РФ</w:t>
      </w:r>
      <w:r w:rsidR="00026C3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z w:val="26"/>
          <w:szCs w:val="26"/>
          <w:lang w:eastAsia="ru-RU"/>
        </w:rPr>
        <w:t xml:space="preserve"> 2.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3. 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Федеральный закон от 24.07.2007 г. № 221-ФЗ «О кадастровой деятельности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>»;</w:t>
      </w:r>
    </w:p>
    <w:p w:rsidR="00566A04" w:rsidRPr="00270D1D" w:rsidRDefault="00566A04" w:rsidP="00566A04">
      <w:pPr>
        <w:widowControl w:val="0"/>
        <w:tabs>
          <w:tab w:val="left" w:pos="633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z w:val="26"/>
          <w:szCs w:val="26"/>
          <w:lang w:eastAsia="ru-RU"/>
        </w:rPr>
        <w:t>2.4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>. Федеральный закон от 13.07.2015 № 218-ФЗ «О государственной регистрации недвижимости»;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</w:t>
      </w:r>
      <w:r w:rsidR="00FF7A52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5. 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Лесной кодекс РФ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7A52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6.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ФЗ «Об обеспечении единства измерений» от 26.06.2008 № 102-ФЗ;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2.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7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.   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>ФЗ «О техническом регулировании» от 27.12.2002 № 184-ФЗ</w:t>
      </w:r>
      <w:r w:rsidR="00026C32">
        <w:rPr>
          <w:rFonts w:ascii="Times New Roman" w:eastAsia="Times New Roman" w:hAnsi="Times New Roman"/>
          <w:sz w:val="26"/>
          <w:szCs w:val="26"/>
          <w:lang w:eastAsia="ru-RU"/>
        </w:rPr>
        <w:t xml:space="preserve"> (с изм. и доп., вступ. В силу с 01.01.2021)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026C32" w:rsidRPr="00270D1D" w:rsidRDefault="00566A04" w:rsidP="00026C32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FF7A52">
        <w:rPr>
          <w:rFonts w:ascii="Times New Roman" w:eastAsia="Times New Roman" w:hAnsi="Times New Roman"/>
          <w:sz w:val="26"/>
          <w:szCs w:val="26"/>
          <w:lang w:eastAsia="ru-RU"/>
        </w:rPr>
        <w:t xml:space="preserve">  2.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>.   ФЗ «О связи» от 07.07.2003 № 126-ФЗ</w:t>
      </w:r>
      <w:r w:rsidR="00026C32">
        <w:rPr>
          <w:rFonts w:ascii="Times New Roman" w:eastAsia="Times New Roman" w:hAnsi="Times New Roman"/>
          <w:sz w:val="26"/>
          <w:szCs w:val="26"/>
          <w:lang w:eastAsia="ru-RU"/>
        </w:rPr>
        <w:t xml:space="preserve"> (с изм. и доп., вступ. </w:t>
      </w:r>
      <w:r w:rsidR="00C23D1F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026C32">
        <w:rPr>
          <w:rFonts w:ascii="Times New Roman" w:eastAsia="Times New Roman" w:hAnsi="Times New Roman"/>
          <w:sz w:val="26"/>
          <w:szCs w:val="26"/>
          <w:lang w:eastAsia="ru-RU"/>
        </w:rPr>
        <w:t xml:space="preserve"> силу с 01.01.2021)</w:t>
      </w:r>
      <w:r w:rsidR="00026C32" w:rsidRPr="00270D1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566A04" w:rsidRPr="00270D1D" w:rsidRDefault="00566A04" w:rsidP="00566A04">
      <w:pPr>
        <w:widowControl w:val="0"/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FF7A52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>ФЗ «Об охране окружающей среды» от 10.01.2002 № 7-ФЗ</w:t>
      </w:r>
      <w:r w:rsidR="00026C32">
        <w:rPr>
          <w:rFonts w:ascii="Times New Roman" w:eastAsia="Times New Roman" w:hAnsi="Times New Roman"/>
          <w:sz w:val="26"/>
          <w:szCs w:val="26"/>
          <w:lang w:eastAsia="ru-RU"/>
        </w:rPr>
        <w:t xml:space="preserve"> (с изм. и доп., вступ. </w:t>
      </w:r>
      <w:r w:rsidR="00C23D1F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026C32">
        <w:rPr>
          <w:rFonts w:ascii="Times New Roman" w:eastAsia="Times New Roman" w:hAnsi="Times New Roman"/>
          <w:sz w:val="26"/>
          <w:szCs w:val="26"/>
          <w:lang w:eastAsia="ru-RU"/>
        </w:rPr>
        <w:t xml:space="preserve"> силу с 01.01.2021)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566A04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z w:val="26"/>
          <w:szCs w:val="26"/>
          <w:lang w:eastAsia="ru-RU"/>
        </w:rPr>
        <w:t>2.10</w:t>
      </w:r>
      <w:r w:rsidRPr="00270D1D">
        <w:rPr>
          <w:rFonts w:ascii="Times New Roman" w:eastAsia="Times New Roman" w:hAnsi="Times New Roman"/>
          <w:sz w:val="26"/>
          <w:szCs w:val="26"/>
          <w:lang w:eastAsia="ru-RU"/>
        </w:rPr>
        <w:t>. ФЗ от 22.07.2008 № 123-ФЗ «Технический регламент о требованиях пожарной безопасности»;</w:t>
      </w:r>
    </w:p>
    <w:p w:rsidR="00566A04" w:rsidRPr="00DB6487" w:rsidRDefault="00FF7A52" w:rsidP="00566A04">
      <w:pPr>
        <w:pStyle w:val="10"/>
        <w:tabs>
          <w:tab w:val="left" w:pos="426"/>
          <w:tab w:val="left" w:pos="567"/>
        </w:tabs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000000"/>
          <w:kern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2.</w:t>
      </w:r>
      <w:r w:rsidR="00566A04" w:rsidRPr="00270D1D">
        <w:rPr>
          <w:rFonts w:ascii="Times New Roman" w:hAnsi="Times New Roman"/>
          <w:b w:val="0"/>
          <w:sz w:val="26"/>
          <w:szCs w:val="26"/>
        </w:rPr>
        <w:t>11</w:t>
      </w:r>
      <w:r w:rsidR="00566A04">
        <w:rPr>
          <w:rFonts w:ascii="Times New Roman" w:hAnsi="Times New Roman"/>
          <w:sz w:val="26"/>
          <w:szCs w:val="26"/>
        </w:rPr>
        <w:t xml:space="preserve">. </w:t>
      </w:r>
      <w:r w:rsidR="00566A04" w:rsidRPr="00DB6487">
        <w:rPr>
          <w:rFonts w:ascii="Times New Roman" w:hAnsi="Times New Roman"/>
          <w:b w:val="0"/>
          <w:bCs w:val="0"/>
          <w:color w:val="000000"/>
          <w:kern w:val="0"/>
          <w:sz w:val="26"/>
          <w:szCs w:val="26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 (Утв. Приказом Министерства строительства и жилищно-коммунального хозяйства РФ от 30 декабря 2016 г. N 1034/пр);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       </w:t>
      </w:r>
      <w:r w:rsidR="00FF7A52">
        <w:rPr>
          <w:rFonts w:ascii="Times New Roman" w:hAnsi="Times New Roman"/>
          <w:color w:val="000000"/>
          <w:sz w:val="26"/>
          <w:szCs w:val="26"/>
          <w:lang w:eastAsia="ru-RU"/>
        </w:rPr>
        <w:t>2.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12</w:t>
      </w:r>
      <w:r w:rsidRPr="00DB6487">
        <w:rPr>
          <w:rFonts w:ascii="Times New Roman" w:hAnsi="Times New Roman"/>
          <w:color w:val="000000"/>
          <w:sz w:val="26"/>
          <w:szCs w:val="26"/>
          <w:lang w:eastAsia="ru-RU"/>
        </w:rPr>
        <w:t>. СП 47.13330.201</w:t>
      </w:r>
      <w:r w:rsidRPr="00270D1D">
        <w:rPr>
          <w:rFonts w:ascii="Times New Roman" w:hAnsi="Times New Roman"/>
          <w:color w:val="000000"/>
          <w:sz w:val="26"/>
          <w:szCs w:val="26"/>
          <w:lang w:eastAsia="ru-RU"/>
        </w:rPr>
        <w:t>6</w:t>
      </w:r>
      <w:r w:rsidRPr="00DB648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Свод правил. Инженерные изыскания для строительства. Основные положения. Актуализированная редакция СНиП 11-02-96" (утв. </w:t>
      </w:r>
      <w:hyperlink r:id="rId7" w:history="1">
        <w:r w:rsidRPr="00DB6487">
          <w:rPr>
            <w:rFonts w:ascii="Times New Roman" w:hAnsi="Times New Roman"/>
            <w:color w:val="000000"/>
            <w:sz w:val="26"/>
            <w:szCs w:val="26"/>
            <w:lang w:eastAsia="ru-RU"/>
          </w:rPr>
          <w:t>Приказом Министерства строительства и жилищно-коммунального хозяйства Российской Федерации от 30 декабря 2016 г. N 1033/пр</w:t>
        </w:r>
      </w:hyperlink>
      <w:r>
        <w:rPr>
          <w:rFonts w:ascii="Times New Roman" w:hAnsi="Times New Roman"/>
          <w:color w:val="000000"/>
          <w:sz w:val="26"/>
          <w:szCs w:val="26"/>
          <w:lang w:eastAsia="ru-RU"/>
        </w:rPr>
        <w:t>);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2.13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ГОСТ Р 21.1101-2013 «Система проектной документации для строительства. Основные требования к проектной и рабочей документации»;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2.14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2.15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ГОСТ Р 21.1101-2013 «Национальный стандарт РФ. Система проектной документации для строительства. Основные требования к проектной и рабочей документации»;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2.16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2.17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2.18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2.19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ПУЭ (действующее издание);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2.20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ПТЭ (действующее издание);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lastRenderedPageBreak/>
        <w:t xml:space="preserve">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2.21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 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2.22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СТО 56947007-29.240.10.248-2017.Нормы технологического проектирования ПС переменного тока с высшим напряжением 35-750 кВ;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2.23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СП 48.13330.201</w:t>
      </w:r>
      <w:r w:rsidRPr="00CB19AB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9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Организация строительства. Актуализированная редакция СНиП 12-01-2004;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2.24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. </w:t>
      </w:r>
      <w:hyperlink r:id="rId8" w:tgtFrame="_blank" w:history="1">
        <w:r w:rsidRPr="00CB19AB">
          <w:rPr>
            <w:rFonts w:ascii="Times New Roman" w:eastAsia="Times New Roman" w:hAnsi="Times New Roman"/>
            <w:spacing w:val="4"/>
            <w:sz w:val="26"/>
            <w:szCs w:val="26"/>
            <w:lang w:eastAsia="ru-RU"/>
          </w:rPr>
          <w:t>СТО 59012820.29.020.004-2018</w:t>
        </w:r>
      </w:hyperlink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требования;</w:t>
      </w:r>
    </w:p>
    <w:p w:rsidR="00566A04" w:rsidRPr="00270D1D" w:rsidRDefault="00566A04" w:rsidP="00566A04">
      <w:pPr>
        <w:widowControl w:val="0"/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          </w:t>
      </w:r>
      <w:r w:rsidR="00FF7A52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2.25</w:t>
      </w:r>
      <w:r w:rsidRPr="00270D1D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. СТО 59012820.29.020.009-2016. Стандарт «Релейная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эксплуатации» в актуальной редакции;</w:t>
      </w:r>
    </w:p>
    <w:p w:rsidR="00566A04" w:rsidRPr="00270D1D" w:rsidRDefault="00FF7A52" w:rsidP="00566A04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2.26</w:t>
      </w:r>
      <w:r w:rsidR="00566A04" w:rsidRPr="00270D1D">
        <w:rPr>
          <w:rFonts w:ascii="Times New Roman" w:eastAsia="Times New Roman" w:hAnsi="Times New Roman"/>
          <w:sz w:val="26"/>
          <w:szCs w:val="26"/>
          <w:lang w:eastAsia="ru-RU"/>
        </w:rPr>
        <w:t>. Техническая политика Группы РусГидро 2020;</w:t>
      </w:r>
    </w:p>
    <w:p w:rsidR="00566A04" w:rsidRPr="00270D1D" w:rsidRDefault="00FF7A52" w:rsidP="00566A04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2.27</w:t>
      </w:r>
      <w:r w:rsidR="00566A04" w:rsidRPr="00270D1D">
        <w:rPr>
          <w:rFonts w:ascii="Times New Roman" w:eastAsia="Times New Roman" w:hAnsi="Times New Roman"/>
          <w:sz w:val="26"/>
          <w:szCs w:val="26"/>
          <w:lang w:eastAsia="ru-RU"/>
        </w:rPr>
        <w:t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А.И.Воейкова» Федеральной службы России по гидрометеорологии и мониторингу окружающей среды;</w:t>
      </w:r>
    </w:p>
    <w:p w:rsidR="00566A04" w:rsidRPr="00270D1D" w:rsidRDefault="00FF7A52" w:rsidP="00566A04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2.28</w:t>
      </w:r>
      <w:r w:rsidR="00566A04" w:rsidRPr="00270D1D">
        <w:rPr>
          <w:rFonts w:ascii="Times New Roman" w:eastAsia="Times New Roman" w:hAnsi="Times New Roman"/>
          <w:sz w:val="26"/>
          <w:szCs w:val="26"/>
          <w:lang w:eastAsia="ru-RU"/>
        </w:rPr>
        <w:t>. 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</w:p>
    <w:p w:rsidR="009B00EE" w:rsidRDefault="00FF7A52" w:rsidP="00A707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2.30</w:t>
      </w:r>
      <w:r w:rsidR="00566A04" w:rsidRPr="00270D1D">
        <w:rPr>
          <w:rFonts w:ascii="Times New Roman" w:eastAsia="Times New Roman" w:hAnsi="Times New Roman"/>
          <w:sz w:val="26"/>
          <w:szCs w:val="26"/>
          <w:lang w:eastAsia="ru-RU"/>
        </w:rPr>
        <w:t>. Данный список НТД не является полным и окончательным.</w:t>
      </w:r>
      <w:r w:rsidR="00566A04" w:rsidRPr="00270D1D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 w:rsidR="00566A04" w:rsidRPr="00270D1D">
        <w:rPr>
          <w:rFonts w:ascii="Times New Roman" w:eastAsia="Times New Roman" w:hAnsi="Times New Roman"/>
          <w:sz w:val="26"/>
          <w:szCs w:val="26"/>
          <w:lang w:eastAsia="ru-RU"/>
        </w:rPr>
        <w:t>При проектировании необходимо руководствоваться последними редакциями нормативно-технических и законодательных документов РФ, необходимых и действующих на момент разработки проектной документации.</w:t>
      </w:r>
    </w:p>
    <w:p w:rsidR="00A60150" w:rsidRPr="00995877" w:rsidRDefault="00A60150" w:rsidP="00A7070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FC5" w:rsidRDefault="00995877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="00672FC5" w:rsidRPr="00672FC5">
        <w:rPr>
          <w:rFonts w:ascii="Times New Roman" w:hAnsi="Times New Roman"/>
          <w:b/>
          <w:color w:val="000000"/>
          <w:sz w:val="26"/>
          <w:szCs w:val="26"/>
          <w:lang w:eastAsia="ru-RU"/>
        </w:rPr>
        <w:t>Основные характеристики проектируемого объекта</w:t>
      </w:r>
      <w:r w:rsidR="00672FC5">
        <w:rPr>
          <w:rFonts w:ascii="Times New Roman" w:hAnsi="Times New Roman"/>
          <w:b/>
          <w:color w:val="000000"/>
          <w:sz w:val="26"/>
          <w:szCs w:val="26"/>
          <w:lang w:eastAsia="ru-RU"/>
        </w:rPr>
        <w:t>:</w:t>
      </w:r>
    </w:p>
    <w:p w:rsidR="00672FC5" w:rsidRDefault="00672FC5" w:rsidP="00672FC5">
      <w:pPr>
        <w:widowControl w:val="0"/>
        <w:ind w:firstLine="709"/>
        <w:contextualSpacing/>
        <w:jc w:val="both"/>
      </w:pPr>
      <w:r w:rsidRPr="00672F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Реконструкция ПС 35 кВ Академическая </w:t>
      </w:r>
      <w:r w:rsidR="005341F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следующем объеме: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4983"/>
      </w:tblGrid>
      <w:tr w:rsidR="00672FC5" w:rsidRPr="00672FC5" w:rsidTr="00E27914">
        <w:trPr>
          <w:trHeight w:val="152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C5" w:rsidRPr="00672FC5" w:rsidRDefault="00672FC5" w:rsidP="00672FC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C5" w:rsidRPr="00672FC5" w:rsidRDefault="00672FC5" w:rsidP="00380791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672FC5" w:rsidRPr="00672FC5" w:rsidTr="00E2791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72FC5" w:rsidRDefault="00672FC5" w:rsidP="00672FC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Номинальные напряжения, кВ 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72FC5" w:rsidRDefault="00672FC5" w:rsidP="00672FC5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35/6кВ</w:t>
            </w:r>
          </w:p>
        </w:tc>
      </w:tr>
      <w:tr w:rsidR="00672FC5" w:rsidRPr="00672FC5" w:rsidTr="00E2791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72FC5" w:rsidRDefault="0069489D" w:rsidP="00672FC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Конструктивное исполнение ПС и </w:t>
            </w:r>
            <w:r w:rsidR="00672FC5"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(открытое, закрытое, КРУЭ и т.д.)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72FC5" w:rsidRDefault="00672FC5" w:rsidP="00672FC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 </w:t>
            </w:r>
            <w:r w:rsid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35кВ </w:t>
            </w:r>
            <w:r w:rsidR="00786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–КРУ 35кВ в блочно-модульном здании</w:t>
            </w: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72FC5" w:rsidRPr="00672FC5" w:rsidRDefault="00672FC5" w:rsidP="00672FC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ЗРУ 6 кВ</w:t>
            </w:r>
            <w:r w:rsidR="000564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совмещенное с ОПУ, в блочно-модульном здании</w:t>
            </w: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672FC5" w:rsidRPr="00672FC5" w:rsidTr="00E2791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72FC5" w:rsidRDefault="00672FC5" w:rsidP="0069489D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схемы каждого РУ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72FC5" w:rsidRDefault="00672FC5" w:rsidP="0069489D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 35 кВ – </w:t>
            </w:r>
            <w:r w:rsid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35-5Н</w:t>
            </w:r>
            <w:r w:rsidR="004266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«Мостик с выключателями в цепях линий без ремонтной перемычки»</w:t>
            </w: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72FC5" w:rsidRPr="00672FC5" w:rsidRDefault="00672FC5" w:rsidP="0069489D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 6 кВ – </w:t>
            </w:r>
            <w:r w:rsid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6-1.</w:t>
            </w:r>
          </w:p>
        </w:tc>
      </w:tr>
      <w:tr w:rsidR="00672FC5" w:rsidRPr="00672FC5" w:rsidTr="00E2791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72FC5" w:rsidRDefault="00672FC5" w:rsidP="0042666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лин</w:t>
            </w:r>
            <w:r w:rsidR="004266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ейных ячеек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72FC5" w:rsidRDefault="0069489D" w:rsidP="0069489D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35 кВ 2</w:t>
            </w:r>
            <w:r w:rsidR="00672FC5"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266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яче</w:t>
            </w:r>
            <w:r w:rsidR="00B738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йки</w:t>
            </w:r>
            <w:r w:rsidR="00672FC5"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72FC5" w:rsidRPr="00672FC5" w:rsidRDefault="00672FC5" w:rsidP="0042666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 6 кВ </w:t>
            </w:r>
            <w:r w:rsidR="004266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266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ячеек</w:t>
            </w:r>
            <w:r w:rsidRPr="00672F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672FC5" w:rsidRPr="0069489D" w:rsidTr="00E2791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E27914" w:rsidRDefault="00672FC5" w:rsidP="0069489D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Количество и мощность силовых трансформаторов, МВА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E27914" w:rsidRDefault="0069489D" w:rsidP="0069489D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672FC5"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27914"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 </w:t>
            </w:r>
            <w:r w:rsidR="0026728C"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  <w:r w:rsidR="00672FC5"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  <w:r w:rsidR="00672FC5"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вновь устанавливаемы</w:t>
            </w:r>
            <w:r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="00672FC5"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72FC5" w:rsidRPr="00E27914" w:rsidRDefault="00672FC5" w:rsidP="0069489D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2х</w:t>
            </w:r>
            <w:r w:rsidR="0069489D"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</w:t>
            </w:r>
            <w:r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r w:rsidR="0069489D"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  <w:r w:rsidRPr="00E279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существующие.</w:t>
            </w:r>
          </w:p>
        </w:tc>
      </w:tr>
      <w:tr w:rsidR="00672FC5" w:rsidRPr="0069489D" w:rsidTr="00E2791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9489D" w:rsidRDefault="00672FC5" w:rsidP="0069489D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Тип, количество и мощность средств компенсации реактивной мощности (СКРМ)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9489D" w:rsidRDefault="00380791" w:rsidP="00380791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Необходимость установки о</w:t>
            </w:r>
            <w:r w:rsidR="005341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пределить при </w:t>
            </w:r>
            <w:r w:rsidR="00672FC5" w:rsidRP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проектировании.</w:t>
            </w:r>
          </w:p>
        </w:tc>
      </w:tr>
      <w:tr w:rsidR="00672FC5" w:rsidRPr="0069489D" w:rsidTr="00E2791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9489D" w:rsidRDefault="00672FC5" w:rsidP="0069489D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 обслуживания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FC5" w:rsidRPr="0069489D" w:rsidRDefault="00672FC5" w:rsidP="0069489D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Оперативный персонал.</w:t>
            </w:r>
          </w:p>
        </w:tc>
      </w:tr>
      <w:tr w:rsidR="00426665" w:rsidRPr="0069489D" w:rsidTr="00E2791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65" w:rsidRPr="0069489D" w:rsidRDefault="00426665" w:rsidP="0042666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Возможность расширения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65" w:rsidRPr="0069489D" w:rsidRDefault="00426665" w:rsidP="0042666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соответствии с ТТ</w:t>
            </w:r>
            <w:r w:rsidRP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26665" w:rsidRPr="0069489D" w:rsidTr="00E27914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65" w:rsidRPr="0069489D" w:rsidRDefault="00426665" w:rsidP="0042666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особенности ПС, включая:</w:t>
            </w:r>
          </w:p>
          <w:p w:rsidR="00426665" w:rsidRPr="0069489D" w:rsidRDefault="00426665" w:rsidP="0042666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требования к охране объекта;</w:t>
            </w:r>
          </w:p>
          <w:p w:rsidR="00426665" w:rsidRPr="0069489D" w:rsidRDefault="00426665" w:rsidP="0042666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объем телемеханики и связи с объектом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665" w:rsidRPr="0069489D" w:rsidRDefault="00426665" w:rsidP="00426665">
            <w:pPr>
              <w:widowControl w:val="0"/>
              <w:ind w:hanging="12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соответствии с ТТ</w:t>
            </w:r>
            <w:r w:rsidRPr="006948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995877" w:rsidRPr="00995877" w:rsidRDefault="00995877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Вид строительства и этапы выполнения работ.</w:t>
      </w:r>
    </w:p>
    <w:p w:rsidR="00995877" w:rsidRDefault="00995877" w:rsidP="00995877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363389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36338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Вид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работ</w:t>
      </w:r>
      <w:r w:rsidRPr="0036338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– </w:t>
      </w:r>
      <w:r w:rsidR="00CD3EF9">
        <w:rPr>
          <w:rFonts w:ascii="Times New Roman" w:eastAsia="Calibri" w:hAnsi="Times New Roman" w:cs="Times New Roman"/>
          <w:sz w:val="26"/>
          <w:szCs w:val="26"/>
          <w:lang w:eastAsia="ru-RU"/>
        </w:rPr>
        <w:t>реконструкция</w:t>
      </w:r>
      <w:r w:rsidRPr="00A97EDF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995877" w:rsidRDefault="00995877" w:rsidP="00697EC3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Этапы выполнения работ:</w:t>
      </w:r>
    </w:p>
    <w:p w:rsidR="00920984" w:rsidRPr="00920984" w:rsidRDefault="00920984" w:rsidP="00920984">
      <w:pPr>
        <w:widowControl w:val="0"/>
        <w:ind w:firstLine="708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09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</w:t>
      </w:r>
      <w:r w:rsidR="00C16E23" w:rsidRPr="00C16E23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="00C16E23" w:rsidRPr="00C16E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этап</w:t>
      </w:r>
      <w:r w:rsidR="00C16E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D846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комплекс инженерных изысканий</w:t>
      </w:r>
      <w:r w:rsidRPr="00920984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т.ч. сбор исходных данных, в объеме, необходимом для строительства, расширения объекта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20984" w:rsidRPr="00920984" w:rsidRDefault="00E27914" w:rsidP="0005646D">
      <w:pPr>
        <w:widowControl w:val="0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20984" w:rsidRPr="00920984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</w:t>
      </w:r>
      <w:r w:rsidR="0005646D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</w:t>
      </w:r>
      <w:r w:rsidR="00920984" w:rsidRPr="009209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технических условий специализированных организаций и балансодержателей инженерных сетей и коммуникаций, необходимых для проведения работ по разработке </w:t>
      </w:r>
      <w:r w:rsidR="0092098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рабочей документации</w:t>
      </w:r>
      <w:r w:rsidR="00920984" w:rsidRPr="0092098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846EE" w:rsidRPr="00D846EE" w:rsidRDefault="00920984" w:rsidP="00D846EE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D846E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3.2.2. </w:t>
      </w:r>
      <w:r w:rsidR="00C16E23" w:rsidRPr="00C16E23">
        <w:rPr>
          <w:rFonts w:ascii="Times New Roman" w:eastAsia="Times New Roman" w:hAnsi="Times New Roman" w:cs="Times New Roman"/>
          <w:b/>
          <w:color w:val="auto"/>
          <w:sz w:val="26"/>
          <w:szCs w:val="26"/>
          <w:lang w:val="en-US"/>
        </w:rPr>
        <w:t>II</w:t>
      </w:r>
      <w:r w:rsidR="00C16E23" w:rsidRPr="00C16E2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этап</w:t>
      </w:r>
      <w:r w:rsidR="00C16E23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– с учетом оборудования поставки Заказчика, </w:t>
      </w:r>
      <w:r w:rsidR="00D846EE" w:rsidRPr="00D846E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разработка </w:t>
      </w:r>
      <w:r w:rsidR="007573CC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и согласование с Заказчиком и Филиалом АО «СО ЕЭС» Приморское РДУ </w:t>
      </w:r>
      <w:r w:rsidR="00D846EE" w:rsidRPr="00D846EE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основных технических решений</w:t>
      </w:r>
      <w:r w:rsidR="00D846EE" w:rsidRPr="00D846E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(ОТР)</w:t>
      </w:r>
      <w:r w:rsidR="00D846EE">
        <w:rPr>
          <w:rFonts w:ascii="Times New Roman" w:eastAsia="Times New Roman" w:hAnsi="Times New Roman" w:cs="Times New Roman"/>
          <w:color w:val="auto"/>
          <w:sz w:val="26"/>
          <w:szCs w:val="26"/>
        </w:rPr>
        <w:t>, в том числе</w:t>
      </w:r>
      <w:r w:rsidR="00D846EE" w:rsidRPr="00D846EE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: </w:t>
      </w:r>
    </w:p>
    <w:p w:rsidR="00D846EE" w:rsidRPr="003218F7" w:rsidRDefault="00D846EE" w:rsidP="00D846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>- главную электрическую схему подстанции;</w:t>
      </w:r>
    </w:p>
    <w:p w:rsidR="00D846EE" w:rsidRPr="003218F7" w:rsidRDefault="00D846EE" w:rsidP="00D846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конструктивные и компоновочные решения </w:t>
      </w:r>
      <w:r w:rsidR="0026728C">
        <w:rPr>
          <w:rFonts w:ascii="Times New Roman" w:hAnsi="Times New Roman"/>
          <w:color w:val="000000"/>
          <w:sz w:val="26"/>
          <w:szCs w:val="26"/>
          <w:lang w:eastAsia="ru-RU"/>
        </w:rPr>
        <w:t>ПС в пределах земельного участка существующей ПС и участка, отведенного под расширение</w:t>
      </w: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B51CD6" w:rsidRDefault="00D846EE" w:rsidP="00E7682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структурную схему и пояснительную записку в части </w:t>
      </w:r>
      <w:r w:rsidR="00D5314F" w:rsidRPr="00191D84">
        <w:rPr>
          <w:rFonts w:ascii="Times New Roman" w:hAnsi="Times New Roman"/>
          <w:color w:val="000000"/>
          <w:sz w:val="26"/>
          <w:szCs w:val="26"/>
          <w:lang w:eastAsia="ru-RU"/>
        </w:rPr>
        <w:t>оборудования телемеханизации типа «Исеть»</w:t>
      </w:r>
      <w:r w:rsidR="00B51CD6"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A637D0"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 цифровыми измерительными преобразователями </w:t>
      </w:r>
      <w:r w:rsidR="00B51CD6" w:rsidRPr="00191D84">
        <w:rPr>
          <w:rFonts w:ascii="Times New Roman" w:hAnsi="Times New Roman"/>
          <w:color w:val="000000"/>
          <w:sz w:val="26"/>
          <w:szCs w:val="26"/>
          <w:lang w:eastAsia="ru-RU"/>
        </w:rPr>
        <w:t>по всем присоединениям</w:t>
      </w:r>
      <w:r w:rsidR="00E76820"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A637D0"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 </w:t>
      </w:r>
      <w:r w:rsidR="00E76820"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 организацией каналов </w:t>
      </w:r>
      <w:r w:rsidR="002F0CBF"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связи в ЦУС </w:t>
      </w:r>
      <w:r w:rsidR="00A637D0"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филиала АО «ДРСК» «Приморские электрические сети» </w:t>
      </w:r>
      <w:r w:rsidR="002F0CBF" w:rsidRPr="00191D84">
        <w:rPr>
          <w:rFonts w:ascii="Times New Roman" w:hAnsi="Times New Roman"/>
          <w:color w:val="000000"/>
          <w:sz w:val="26"/>
          <w:szCs w:val="26"/>
          <w:lang w:eastAsia="ru-RU"/>
        </w:rPr>
        <w:t>по ВОЛС</w:t>
      </w:r>
      <w:r w:rsidR="00B51CD6" w:rsidRPr="00191D84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1133D8" w:rsidRPr="003218F7" w:rsidRDefault="001133D8" w:rsidP="00E7682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орг</w:t>
      </w:r>
      <w:r w:rsidR="000E766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анизацию локальной сети РЗА ПС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35 </w:t>
      </w:r>
      <w:r w:rsidR="009C3004">
        <w:rPr>
          <w:rFonts w:ascii="Times New Roman" w:hAnsi="Times New Roman"/>
          <w:color w:val="000000"/>
          <w:sz w:val="26"/>
          <w:szCs w:val="26"/>
          <w:lang w:eastAsia="ru-RU"/>
        </w:rPr>
        <w:t>кВ Академическая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с интеграцией в существующую сеть </w:t>
      </w:r>
      <w:r w:rsidR="000E766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на основе сервера с программным комплексом </w:t>
      </w:r>
      <w:r w:rsidR="000E7664" w:rsidRPr="000E7664">
        <w:rPr>
          <w:rFonts w:ascii="Times New Roman" w:hAnsi="Times New Roman"/>
          <w:color w:val="000000"/>
          <w:sz w:val="26"/>
          <w:szCs w:val="26"/>
          <w:lang w:eastAsia="ru-RU"/>
        </w:rPr>
        <w:t>EKRASCADA</w:t>
      </w:r>
      <w:r w:rsidR="000E7664">
        <w:rPr>
          <w:rFonts w:ascii="Times New Roman" w:hAnsi="Times New Roman"/>
          <w:color w:val="000000"/>
          <w:sz w:val="26"/>
          <w:szCs w:val="26"/>
          <w:lang w:eastAsia="ru-RU"/>
        </w:rPr>
        <w:t>, установленного на ПС 110 кВ А.</w:t>
      </w:r>
    </w:p>
    <w:p w:rsidR="00D846EE" w:rsidRPr="003218F7" w:rsidRDefault="00D846EE" w:rsidP="00D846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- в</w:t>
      </w: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>ыполнить раздел «Расчет токов короткого замыкания».</w:t>
      </w:r>
    </w:p>
    <w:p w:rsidR="00D846EE" w:rsidRPr="003218F7" w:rsidRDefault="00D846EE" w:rsidP="00D846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>В составе раздела должны быть выполнены расчеты токов КЗ на шинах объекта проектирования.</w:t>
      </w:r>
    </w:p>
    <w:p w:rsidR="00D846EE" w:rsidRDefault="00D846EE" w:rsidP="00D846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расчетов должны быть определены требования к отключающей способности устанавливаемых выключателей (в том числе с учетом параметров восстанавливающегося напряжения на контактах выключателя), термической и динамической стойкости выключателей и иного оборудования</w:t>
      </w:r>
      <w:r w:rsidR="0026728C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CE3062" w:rsidRDefault="00CE3062" w:rsidP="00D846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В составе ОТР выделить этапы реконструкции, обеспечивающие минимальный перерыв в электроснабжении потребителей.</w:t>
      </w:r>
    </w:p>
    <w:p w:rsidR="0026728C" w:rsidRDefault="0026728C" w:rsidP="00D846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>По результатам этапа определить на основе укрупненных сметных показателей орие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нтировочную стоимость объекта.</w:t>
      </w:r>
    </w:p>
    <w:p w:rsidR="007573CC" w:rsidRPr="003218F7" w:rsidRDefault="007573CC" w:rsidP="00D846E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Разработать и выдать техническую </w:t>
      </w:r>
      <w:r w:rsidR="00FB5A41">
        <w:rPr>
          <w:rFonts w:ascii="Times New Roman" w:hAnsi="Times New Roman"/>
          <w:color w:val="000000"/>
          <w:sz w:val="26"/>
          <w:szCs w:val="26"/>
          <w:lang w:eastAsia="ru-RU"/>
        </w:rPr>
        <w:t>документацию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для проведения закупок оборудования, в т.ч. опросных листов </w:t>
      </w:r>
    </w:p>
    <w:p w:rsidR="00D846EE" w:rsidRPr="003218F7" w:rsidRDefault="00D846EE" w:rsidP="00D846EE">
      <w:pPr>
        <w:widowControl w:val="0"/>
        <w:tabs>
          <w:tab w:val="left" w:pos="108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К разработке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рабочей документации </w:t>
      </w: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>приступить после согласования ОТР Заказчиком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</w:t>
      </w:r>
    </w:p>
    <w:p w:rsidR="0026728C" w:rsidRDefault="0026728C" w:rsidP="0026728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3.2.3.</w:t>
      </w: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="00C16E23" w:rsidRPr="00C16E23">
        <w:rPr>
          <w:rFonts w:ascii="Times New Roman" w:hAnsi="Times New Roman"/>
          <w:b/>
          <w:color w:val="000000"/>
          <w:sz w:val="26"/>
          <w:szCs w:val="26"/>
          <w:lang w:val="en-US" w:eastAsia="ru-RU"/>
        </w:rPr>
        <w:t>III</w:t>
      </w:r>
      <w:r w:rsidR="00C16E23" w:rsidRPr="00C16E23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этап</w:t>
      </w:r>
      <w:r w:rsidR="00C16E23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- </w:t>
      </w:r>
      <w:r w:rsidR="00C16E23" w:rsidRPr="00697EC3">
        <w:rPr>
          <w:rFonts w:ascii="Times New Roman" w:hAnsi="Times New Roman"/>
          <w:b/>
          <w:color w:val="000000"/>
          <w:sz w:val="26"/>
          <w:szCs w:val="26"/>
          <w:lang w:eastAsia="ru-RU"/>
        </w:rPr>
        <w:t>р</w:t>
      </w:r>
      <w:r w:rsidRPr="00697EC3">
        <w:rPr>
          <w:rFonts w:ascii="Times New Roman" w:hAnsi="Times New Roman"/>
          <w:b/>
          <w:color w:val="000000"/>
          <w:sz w:val="26"/>
          <w:szCs w:val="26"/>
          <w:lang w:eastAsia="ru-RU"/>
        </w:rPr>
        <w:t>азработ</w:t>
      </w:r>
      <w:r w:rsidR="00C16E23" w:rsidRPr="00697EC3">
        <w:rPr>
          <w:rFonts w:ascii="Times New Roman" w:hAnsi="Times New Roman"/>
          <w:b/>
          <w:color w:val="000000"/>
          <w:sz w:val="26"/>
          <w:szCs w:val="26"/>
          <w:lang w:eastAsia="ru-RU"/>
        </w:rPr>
        <w:t>ка</w:t>
      </w: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26728C">
        <w:rPr>
          <w:rFonts w:ascii="Times New Roman" w:hAnsi="Times New Roman"/>
          <w:b/>
          <w:color w:val="000000"/>
          <w:sz w:val="26"/>
          <w:szCs w:val="26"/>
          <w:lang w:eastAsia="ru-RU"/>
        </w:rPr>
        <w:t>рабоч</w:t>
      </w:r>
      <w:r w:rsidR="00C16E23">
        <w:rPr>
          <w:rFonts w:ascii="Times New Roman" w:hAnsi="Times New Roman"/>
          <w:b/>
          <w:color w:val="000000"/>
          <w:sz w:val="26"/>
          <w:szCs w:val="26"/>
          <w:lang w:eastAsia="ru-RU"/>
        </w:rPr>
        <w:t>ей</w:t>
      </w:r>
      <w:r w:rsidR="00517AC0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 w:rsidRPr="0026728C">
        <w:rPr>
          <w:rFonts w:ascii="Times New Roman" w:hAnsi="Times New Roman"/>
          <w:b/>
          <w:color w:val="000000"/>
          <w:sz w:val="26"/>
          <w:szCs w:val="26"/>
          <w:lang w:eastAsia="ru-RU"/>
        </w:rPr>
        <w:t>документаци</w:t>
      </w:r>
      <w:r w:rsidR="00517AC0">
        <w:rPr>
          <w:rFonts w:ascii="Times New Roman" w:hAnsi="Times New Roman"/>
          <w:b/>
          <w:color w:val="000000"/>
          <w:sz w:val="26"/>
          <w:szCs w:val="26"/>
          <w:lang w:eastAsia="ru-RU"/>
        </w:rPr>
        <w:t>й</w:t>
      </w: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>, обеспечивающ</w:t>
      </w:r>
      <w:r w:rsidR="00C16E23">
        <w:rPr>
          <w:rFonts w:ascii="Times New Roman" w:hAnsi="Times New Roman"/>
          <w:color w:val="000000"/>
          <w:sz w:val="26"/>
          <w:szCs w:val="26"/>
          <w:lang w:eastAsia="ru-RU"/>
        </w:rPr>
        <w:t>ей</w:t>
      </w: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реализацию утвержденн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ых</w:t>
      </w: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технических решений объекта, необходимых для производства строительно-монтажных и пусконаладочных работ.</w:t>
      </w:r>
    </w:p>
    <w:p w:rsidR="00D033EA" w:rsidRDefault="00D033EA" w:rsidP="0026728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Отдельным томом предусмотреть телемеханизацию ПС </w:t>
      </w:r>
      <w:r w:rsidR="00A637D0" w:rsidRPr="00191D84">
        <w:rPr>
          <w:rFonts w:ascii="Times New Roman" w:hAnsi="Times New Roman"/>
          <w:color w:val="000000"/>
          <w:sz w:val="26"/>
          <w:szCs w:val="26"/>
          <w:lang w:eastAsia="ru-RU"/>
        </w:rPr>
        <w:t>в полном объеме с цифровыми измерительными преобразователями по всем присоединениям (ТС, ТИТ, ТУ)</w:t>
      </w:r>
      <w:r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заходы ВОК от существующих ВОЛС, управляемый коммутатор для передачи каналов ТМ </w:t>
      </w:r>
      <w:r w:rsidR="00A637D0"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протоколе МЭК-104 </w:t>
      </w:r>
      <w:r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 ДК на ЦУС, ИБП </w:t>
      </w:r>
      <w:r w:rsidR="00A637D0" w:rsidRPr="00191D8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двойного преобразования </w:t>
      </w:r>
      <w:r w:rsidRPr="00191D84">
        <w:rPr>
          <w:rFonts w:ascii="Times New Roman" w:hAnsi="Times New Roman"/>
          <w:color w:val="000000"/>
          <w:sz w:val="26"/>
          <w:szCs w:val="26"/>
          <w:lang w:eastAsia="ru-RU"/>
        </w:rPr>
        <w:t>с внешними АКБ.</w:t>
      </w:r>
    </w:p>
    <w:p w:rsidR="00015CF5" w:rsidRDefault="000E7664" w:rsidP="0026728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Предусмотреть модернизацию РЗА ОРУ 35 на основании актуальных НТД, совместимых с существующим оборудованием и сетями АСУТП и РЗА</w:t>
      </w:r>
      <w:r w:rsidR="00015CF5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015CF5" w:rsidRDefault="00015CF5" w:rsidP="00015CF5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015CF5">
        <w:rPr>
          <w:rFonts w:ascii="Times New Roman" w:hAnsi="Times New Roman"/>
          <w:sz w:val="26"/>
          <w:szCs w:val="26"/>
          <w:lang w:eastAsia="ru-RU"/>
        </w:rPr>
        <w:t>- монтаж, наладку оборудования связи, телемеханики, ИБП, заход ВОК от существующей ВОЛС.</w:t>
      </w:r>
    </w:p>
    <w:p w:rsidR="0026728C" w:rsidRDefault="0026728C" w:rsidP="0026728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hAnsi="Times New Roman"/>
          <w:color w:val="000000"/>
          <w:sz w:val="26"/>
          <w:szCs w:val="26"/>
          <w:lang w:eastAsia="ru-RU"/>
        </w:rPr>
        <w:t>Рабочую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</w:t>
      </w:r>
    </w:p>
    <w:p w:rsidR="0026728C" w:rsidRDefault="0026728C" w:rsidP="0026728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154DDB">
        <w:rPr>
          <w:rFonts w:ascii="Times New Roman" w:hAnsi="Times New Roman"/>
          <w:sz w:val="26"/>
          <w:szCs w:val="26"/>
          <w:lang w:eastAsia="ru-RU"/>
        </w:rPr>
        <w:t>По завершению работ организовать передачу реперов геодезической разбивочной основы с выносом в натуру и закреплением репер</w:t>
      </w:r>
      <w:r>
        <w:rPr>
          <w:rFonts w:ascii="Times New Roman" w:hAnsi="Times New Roman"/>
          <w:sz w:val="26"/>
          <w:szCs w:val="26"/>
          <w:lang w:eastAsia="ru-RU"/>
        </w:rPr>
        <w:t>ов</w:t>
      </w:r>
      <w:r w:rsidRPr="00154DDB">
        <w:rPr>
          <w:rFonts w:ascii="Times New Roman" w:hAnsi="Times New Roman"/>
          <w:sz w:val="26"/>
          <w:szCs w:val="26"/>
          <w:lang w:eastAsia="ru-RU"/>
        </w:rPr>
        <w:t>. Передачу о</w:t>
      </w:r>
      <w:r>
        <w:rPr>
          <w:rFonts w:ascii="Times New Roman" w:hAnsi="Times New Roman"/>
          <w:sz w:val="26"/>
          <w:szCs w:val="26"/>
          <w:lang w:eastAsia="ru-RU"/>
        </w:rPr>
        <w:t>формить соответствующими актами.</w:t>
      </w:r>
      <w:r w:rsidRPr="00154DDB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6728C" w:rsidRPr="00846D44" w:rsidRDefault="00C16E23" w:rsidP="0026728C">
      <w:pPr>
        <w:pStyle w:val="Default"/>
        <w:ind w:firstLine="708"/>
        <w:jc w:val="both"/>
        <w:rPr>
          <w:rFonts w:ascii="Times New Roman" w:hAnsi="Times New Roman"/>
          <w:sz w:val="26"/>
          <w:szCs w:val="26"/>
        </w:rPr>
      </w:pPr>
      <w:r w:rsidRPr="00C16E23">
        <w:rPr>
          <w:rFonts w:ascii="Times New Roman" w:hAnsi="Times New Roman"/>
          <w:sz w:val="26"/>
          <w:szCs w:val="26"/>
        </w:rPr>
        <w:t>3.2.4.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en-US"/>
        </w:rPr>
        <w:t>IV</w:t>
      </w:r>
      <w:r>
        <w:rPr>
          <w:rFonts w:ascii="Times New Roman" w:hAnsi="Times New Roman"/>
          <w:b/>
          <w:sz w:val="26"/>
          <w:szCs w:val="26"/>
        </w:rPr>
        <w:t xml:space="preserve"> этап </w:t>
      </w:r>
      <w:r w:rsidR="0026728C" w:rsidRPr="00846D44">
        <w:rPr>
          <w:rFonts w:ascii="Times New Roman" w:hAnsi="Times New Roman"/>
          <w:b/>
          <w:sz w:val="26"/>
          <w:szCs w:val="26"/>
        </w:rPr>
        <w:t>– строительно-монтажные работы</w:t>
      </w:r>
      <w:r w:rsidR="0026728C" w:rsidRPr="00846D44">
        <w:rPr>
          <w:rFonts w:ascii="Times New Roman" w:hAnsi="Times New Roman"/>
          <w:sz w:val="26"/>
          <w:szCs w:val="26"/>
        </w:rPr>
        <w:t>.</w:t>
      </w:r>
    </w:p>
    <w:p w:rsidR="0026728C" w:rsidRDefault="0026728C" w:rsidP="00C16E23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B3FB1">
        <w:rPr>
          <w:rFonts w:ascii="Times New Roman" w:hAnsi="Times New Roman"/>
          <w:b/>
          <w:sz w:val="26"/>
          <w:szCs w:val="26"/>
          <w:lang w:eastAsia="ru-RU"/>
        </w:rPr>
        <w:t>Подготовительные работы.</w:t>
      </w:r>
    </w:p>
    <w:p w:rsidR="0026728C" w:rsidRDefault="00C16E2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3.2.4.1</w:t>
      </w:r>
      <w:r w:rsidR="0026728C" w:rsidRPr="0033500C">
        <w:rPr>
          <w:rFonts w:ascii="Times New Roman" w:hAnsi="Times New Roman"/>
          <w:sz w:val="26"/>
          <w:szCs w:val="26"/>
          <w:lang w:eastAsia="ru-RU"/>
        </w:rPr>
        <w:t xml:space="preserve">. При выявлении зеленых насаждений в </w:t>
      </w:r>
      <w:r w:rsidRPr="0033500C">
        <w:rPr>
          <w:rFonts w:ascii="Times New Roman" w:hAnsi="Times New Roman"/>
          <w:sz w:val="26"/>
          <w:szCs w:val="26"/>
          <w:lang w:eastAsia="ru-RU"/>
        </w:rPr>
        <w:t>зоне</w:t>
      </w:r>
      <w:r w:rsidR="0026728C" w:rsidRPr="0033500C">
        <w:rPr>
          <w:rFonts w:ascii="Times New Roman" w:hAnsi="Times New Roman"/>
          <w:sz w:val="26"/>
          <w:szCs w:val="26"/>
          <w:lang w:eastAsia="ru-RU"/>
        </w:rPr>
        <w:t xml:space="preserve"> проектирования </w:t>
      </w:r>
      <w:r w:rsidRPr="0033500C">
        <w:rPr>
          <w:rFonts w:ascii="Times New Roman" w:hAnsi="Times New Roman"/>
          <w:sz w:val="26"/>
          <w:szCs w:val="26"/>
          <w:lang w:eastAsia="ru-RU"/>
        </w:rPr>
        <w:t>объекта обес</w:t>
      </w:r>
      <w:r w:rsidR="0026728C" w:rsidRPr="0033500C">
        <w:rPr>
          <w:rFonts w:ascii="Times New Roman" w:hAnsi="Times New Roman"/>
          <w:sz w:val="26"/>
          <w:szCs w:val="26"/>
          <w:lang w:eastAsia="ru-RU"/>
        </w:rPr>
        <w:t>печить изготовление перечетной ведомости, получение порубочного талона, вырубку, сдачу деловой древесины и оплату всех компенсационных выплат;</w:t>
      </w:r>
    </w:p>
    <w:p w:rsidR="0026728C" w:rsidRPr="005E03E9" w:rsidRDefault="00C16E23" w:rsidP="00E27914">
      <w:pPr>
        <w:widowControl w:val="0"/>
        <w:tabs>
          <w:tab w:val="left" w:pos="1418"/>
          <w:tab w:val="left" w:pos="15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7AC0">
        <w:rPr>
          <w:rFonts w:ascii="Times New Roman" w:hAnsi="Times New Roman"/>
          <w:sz w:val="26"/>
          <w:szCs w:val="26"/>
          <w:lang w:eastAsia="ru-RU"/>
        </w:rPr>
        <w:t>3.2.4.2.</w:t>
      </w:r>
      <w:r w:rsidR="00517AC0" w:rsidRPr="00517AC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E03E9">
        <w:rPr>
          <w:rFonts w:ascii="Times New Roman" w:hAnsi="Times New Roman"/>
          <w:sz w:val="26"/>
          <w:szCs w:val="26"/>
          <w:lang w:eastAsia="ru-RU"/>
        </w:rPr>
        <w:t>Выполнение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 xml:space="preserve"> организационно-технических мероприятий, обеспечивающих безопасное выполнение работ:</w:t>
      </w:r>
    </w:p>
    <w:p w:rsidR="0026728C" w:rsidRPr="005E03E9" w:rsidRDefault="0026728C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E03E9">
        <w:rPr>
          <w:rFonts w:ascii="Times New Roman" w:hAnsi="Times New Roman"/>
          <w:sz w:val="26"/>
          <w:szCs w:val="26"/>
          <w:lang w:eastAsia="ru-RU"/>
        </w:rPr>
        <w:t>- 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26728C" w:rsidRPr="005E03E9" w:rsidRDefault="0026728C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E03E9">
        <w:rPr>
          <w:rFonts w:ascii="Times New Roman" w:hAnsi="Times New Roman"/>
          <w:sz w:val="26"/>
          <w:szCs w:val="26"/>
          <w:lang w:eastAsia="ru-RU"/>
        </w:rPr>
        <w:t>- разработка Подрядчиком проекта производства работ (ППР), согласование ППР;</w:t>
      </w:r>
    </w:p>
    <w:p w:rsidR="0026728C" w:rsidRPr="005E03E9" w:rsidRDefault="0026728C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E03E9">
        <w:rPr>
          <w:rFonts w:ascii="Times New Roman" w:hAnsi="Times New Roman"/>
          <w:sz w:val="26"/>
          <w:szCs w:val="26"/>
          <w:lang w:eastAsia="ru-RU"/>
        </w:rPr>
        <w:t>- получение всех необходимых согласований для производства работ в т.ч. оформление ордеров на производство земляных работ;</w:t>
      </w:r>
    </w:p>
    <w:p w:rsidR="0026728C" w:rsidRPr="005E03E9" w:rsidRDefault="0026728C" w:rsidP="002672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03E9">
        <w:rPr>
          <w:rFonts w:ascii="Times New Roman" w:hAnsi="Times New Roman"/>
          <w:sz w:val="26"/>
          <w:szCs w:val="26"/>
          <w:lang w:eastAsia="ru-RU"/>
        </w:rPr>
        <w:t xml:space="preserve">- оформление допуска для производства работ в зоне действующей 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электроустановки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;</w:t>
      </w:r>
      <w:r w:rsidRPr="005E03E9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6728C" w:rsidRPr="005E03E9" w:rsidRDefault="00C16E2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3.2.4.</w:t>
      </w:r>
      <w:r w:rsidR="00517AC0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 xml:space="preserve"> Согласование с заказчиком графиков производства работ;</w:t>
      </w:r>
    </w:p>
    <w:p w:rsidR="0026728C" w:rsidRPr="005E03E9" w:rsidRDefault="00C16E2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3.2.4.</w:t>
      </w:r>
      <w:r w:rsidR="00517AC0">
        <w:rPr>
          <w:rFonts w:ascii="Times New Roman" w:hAnsi="Times New Roman"/>
          <w:sz w:val="26"/>
          <w:szCs w:val="26"/>
          <w:lang w:eastAsia="ru-RU"/>
        </w:rPr>
        <w:t>4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 xml:space="preserve"> Доставка техники к месту производства работ;</w:t>
      </w:r>
    </w:p>
    <w:p w:rsidR="0026728C" w:rsidRPr="005E03E9" w:rsidRDefault="00C16E2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3.2.4</w:t>
      </w:r>
      <w:r w:rsidR="00517AC0">
        <w:rPr>
          <w:rFonts w:ascii="Times New Roman" w:hAnsi="Times New Roman"/>
          <w:sz w:val="26"/>
          <w:szCs w:val="26"/>
          <w:lang w:eastAsia="ru-RU"/>
        </w:rPr>
        <w:t>.5</w:t>
      </w:r>
      <w:r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>Доставка к месту работы необходимых материалов, изделий, конструкций</w:t>
      </w:r>
      <w:r w:rsidR="0026728C">
        <w:rPr>
          <w:rFonts w:ascii="Times New Roman" w:hAnsi="Times New Roman"/>
          <w:sz w:val="26"/>
          <w:szCs w:val="26"/>
          <w:lang w:eastAsia="ru-RU"/>
        </w:rPr>
        <w:t>.</w:t>
      </w:r>
    </w:p>
    <w:p w:rsidR="0026728C" w:rsidRPr="007B3FB1" w:rsidRDefault="0026728C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7B3FB1">
        <w:rPr>
          <w:rFonts w:ascii="Times New Roman" w:hAnsi="Times New Roman"/>
          <w:b/>
          <w:sz w:val="26"/>
          <w:szCs w:val="26"/>
          <w:lang w:eastAsia="ru-RU"/>
        </w:rPr>
        <w:t xml:space="preserve">Строительная </w:t>
      </w:r>
      <w:r w:rsidR="00697EC3">
        <w:rPr>
          <w:rFonts w:ascii="Times New Roman" w:hAnsi="Times New Roman"/>
          <w:b/>
          <w:sz w:val="26"/>
          <w:szCs w:val="26"/>
          <w:lang w:eastAsia="ru-RU"/>
        </w:rPr>
        <w:t xml:space="preserve">и электротехническая часть </w:t>
      </w:r>
      <w:r w:rsidRPr="007B3FB1">
        <w:rPr>
          <w:rFonts w:ascii="Times New Roman" w:hAnsi="Times New Roman"/>
          <w:b/>
          <w:sz w:val="26"/>
          <w:szCs w:val="26"/>
          <w:lang w:eastAsia="ru-RU"/>
        </w:rPr>
        <w:t>часть</w:t>
      </w:r>
      <w:r w:rsidR="00697EC3">
        <w:rPr>
          <w:rFonts w:ascii="Times New Roman" w:hAnsi="Times New Roman"/>
          <w:b/>
          <w:sz w:val="26"/>
          <w:szCs w:val="26"/>
          <w:lang w:eastAsia="ru-RU"/>
        </w:rPr>
        <w:t>:</w:t>
      </w:r>
      <w:r w:rsidRPr="007B3FB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16E23" w:rsidRDefault="00C16E2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3.2.4.</w:t>
      </w:r>
      <w:r w:rsidR="00517AC0">
        <w:rPr>
          <w:rFonts w:ascii="Times New Roman" w:hAnsi="Times New Roman"/>
          <w:sz w:val="26"/>
          <w:szCs w:val="26"/>
          <w:lang w:eastAsia="ru-RU"/>
        </w:rPr>
        <w:t>6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 xml:space="preserve"> Выполнить </w:t>
      </w:r>
      <w:r w:rsidR="0026728C" w:rsidRPr="003E06D4">
        <w:rPr>
          <w:rFonts w:ascii="Times New Roman" w:hAnsi="Times New Roman"/>
          <w:color w:val="000000"/>
          <w:sz w:val="26"/>
          <w:szCs w:val="26"/>
          <w:lang w:eastAsia="ru-RU"/>
        </w:rPr>
        <w:t>р</w:t>
      </w:r>
      <w:r w:rsidR="0026728C" w:rsidRPr="003E06D4">
        <w:rPr>
          <w:rFonts w:ascii="Times New Roman" w:hAnsi="Times New Roman"/>
          <w:sz w:val="26"/>
          <w:szCs w:val="26"/>
          <w:lang w:eastAsia="ru-RU"/>
        </w:rPr>
        <w:t>еконструкци</w:t>
      </w:r>
      <w:r w:rsidR="0026728C">
        <w:rPr>
          <w:rFonts w:ascii="Times New Roman" w:hAnsi="Times New Roman"/>
          <w:sz w:val="26"/>
          <w:szCs w:val="26"/>
          <w:lang w:eastAsia="ru-RU"/>
        </w:rPr>
        <w:t>ю</w:t>
      </w:r>
      <w:r w:rsidR="0026728C" w:rsidRPr="003E06D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ПС Академическая в соответствии с разработанной рабочей документацией в следующем объеме:</w:t>
      </w:r>
    </w:p>
    <w:p w:rsidR="009C3004" w:rsidRDefault="009C3004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работы по выносу инженерных сетей с площадки расширяемой территории ПС;</w:t>
      </w:r>
    </w:p>
    <w:p w:rsidR="00C16E23" w:rsidRDefault="0026728C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6D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3E06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16E23">
        <w:rPr>
          <w:rFonts w:ascii="Times New Roman" w:hAnsi="Times New Roman"/>
          <w:sz w:val="26"/>
          <w:szCs w:val="26"/>
          <w:lang w:eastAsia="ru-RU"/>
        </w:rPr>
        <w:t>работы по планировке земельного участка расширяемой территории подстанции;</w:t>
      </w:r>
    </w:p>
    <w:p w:rsidR="00A7145C" w:rsidRDefault="00A7145C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монтаж ограждения ПС;</w:t>
      </w:r>
    </w:p>
    <w:p w:rsidR="00CE3062" w:rsidRDefault="00C16E2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выполнение заземляющего устройства расширяемой территории с </w:t>
      </w:r>
      <w:r w:rsidR="00CE3062">
        <w:rPr>
          <w:rFonts w:ascii="Times New Roman" w:hAnsi="Times New Roman"/>
          <w:sz w:val="26"/>
          <w:szCs w:val="26"/>
          <w:lang w:eastAsia="ru-RU"/>
        </w:rPr>
        <w:t>присоединением к существующему ЗУ ПС;</w:t>
      </w:r>
    </w:p>
    <w:p w:rsidR="00CE3062" w:rsidRDefault="00CE3062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строительство в полном объеме фундаментов и ростверка под здание ОПУ, совмещенного со ЗРУ 6кВ с установкой </w:t>
      </w:r>
      <w:r w:rsidR="00A7145C">
        <w:rPr>
          <w:rFonts w:ascii="Times New Roman" w:hAnsi="Times New Roman"/>
          <w:sz w:val="26"/>
          <w:szCs w:val="26"/>
          <w:lang w:eastAsia="ru-RU"/>
        </w:rPr>
        <w:t xml:space="preserve">только </w:t>
      </w:r>
      <w:r>
        <w:rPr>
          <w:rFonts w:ascii="Times New Roman" w:hAnsi="Times New Roman"/>
          <w:sz w:val="26"/>
          <w:szCs w:val="26"/>
          <w:lang w:eastAsia="ru-RU"/>
        </w:rPr>
        <w:t>модульных блоков ЗРУ 6кВ;</w:t>
      </w:r>
    </w:p>
    <w:p w:rsidR="00CE3062" w:rsidRDefault="00CE3062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подключение вновь установленных ячеек КРУ 6кВ с перезаводкой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отходящих фидеров;</w:t>
      </w:r>
    </w:p>
    <w:p w:rsidR="00CE3062" w:rsidRDefault="00CE3062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прокладка и расключение </w:t>
      </w:r>
      <w:r w:rsidR="00D6621D">
        <w:rPr>
          <w:rFonts w:ascii="Times New Roman" w:hAnsi="Times New Roman"/>
          <w:sz w:val="26"/>
          <w:szCs w:val="26"/>
          <w:lang w:eastAsia="ru-RU"/>
        </w:rPr>
        <w:t xml:space="preserve">силовых и </w:t>
      </w:r>
      <w:r>
        <w:rPr>
          <w:rFonts w:ascii="Times New Roman" w:hAnsi="Times New Roman"/>
          <w:sz w:val="26"/>
          <w:szCs w:val="26"/>
          <w:lang w:eastAsia="ru-RU"/>
        </w:rPr>
        <w:t>вторичных цепей в необходимом объеме.</w:t>
      </w:r>
    </w:p>
    <w:p w:rsidR="00697EC3" w:rsidRDefault="00697EC3" w:rsidP="00A60150">
      <w:pPr>
        <w:widowControl w:val="0"/>
        <w:tabs>
          <w:tab w:val="left" w:pos="4005"/>
        </w:tabs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3.2.4.7. </w:t>
      </w:r>
      <w:r>
        <w:rPr>
          <w:rFonts w:ascii="Times New Roman" w:hAnsi="Times New Roman"/>
          <w:sz w:val="26"/>
          <w:szCs w:val="26"/>
        </w:rPr>
        <w:t>Материалы и оборудование, высвободившиеся после демонтажа и пригодные к повторному применению, вывозятся Подрядчиком на склад базы структурного подразделения филиала АО «ДРСК» «Приморские электрические сети», в чьем ведомстве находится реконструируемый объект, и передаются Подрядчиком Заказчику по Акту приема-передачи в соответствии с Инструкцией по оприходованию и списанию товарно-материальных ценностей после демонтажа и вып</w:t>
      </w:r>
      <w:r w:rsidR="007D16BE">
        <w:rPr>
          <w:rFonts w:ascii="Times New Roman" w:hAnsi="Times New Roman"/>
          <w:sz w:val="26"/>
          <w:szCs w:val="26"/>
        </w:rPr>
        <w:t>олнения работ</w:t>
      </w:r>
      <w:r w:rsidR="007D16BE" w:rsidRPr="007D16BE">
        <w:rPr>
          <w:color w:val="000000"/>
          <w:sz w:val="32"/>
          <w:szCs w:val="32"/>
        </w:rPr>
        <w:t xml:space="preserve"> </w:t>
      </w:r>
      <w:r w:rsidR="007D16BE" w:rsidRPr="007D16BE">
        <w:rPr>
          <w:rFonts w:ascii="Times New Roman" w:hAnsi="Times New Roman"/>
          <w:sz w:val="26"/>
          <w:szCs w:val="26"/>
        </w:rPr>
        <w:t>И-ИСМ-6.3-01.08-04-04</w:t>
      </w:r>
      <w:r w:rsidR="007D16BE">
        <w:rPr>
          <w:rFonts w:ascii="Times New Roman" w:hAnsi="Times New Roman"/>
          <w:sz w:val="26"/>
          <w:szCs w:val="26"/>
        </w:rPr>
        <w:t>.</w:t>
      </w:r>
    </w:p>
    <w:p w:rsidR="00A60150" w:rsidRDefault="00A60150" w:rsidP="00A60150">
      <w:pPr>
        <w:widowControl w:val="0"/>
        <w:tabs>
          <w:tab w:val="left" w:pos="4005"/>
        </w:tabs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6728C" w:rsidRPr="008A1ECD" w:rsidRDefault="001F607A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4</w:t>
      </w:r>
      <w:r w:rsidR="0026728C" w:rsidRPr="008A1ECD">
        <w:rPr>
          <w:rFonts w:ascii="Times New Roman" w:hAnsi="Times New Roman"/>
          <w:b/>
          <w:sz w:val="26"/>
          <w:szCs w:val="26"/>
          <w:lang w:eastAsia="ru-RU"/>
        </w:rPr>
        <w:t>. Общие требования к выполнению строительно-монтажных работ:</w:t>
      </w:r>
    </w:p>
    <w:p w:rsidR="0026728C" w:rsidRPr="008A1ECD" w:rsidRDefault="001F607A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="0026728C" w:rsidRPr="008A1ECD">
        <w:rPr>
          <w:rFonts w:ascii="Times New Roman" w:hAnsi="Times New Roman"/>
          <w:sz w:val="26"/>
          <w:szCs w:val="26"/>
          <w:lang w:eastAsia="ru-RU"/>
        </w:rPr>
        <w:t>.1. Месторасположение объекта реконструкции: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F607A">
        <w:rPr>
          <w:rFonts w:ascii="Times New Roman" w:hAnsi="Times New Roman"/>
          <w:sz w:val="26"/>
          <w:szCs w:val="26"/>
          <w:lang w:eastAsia="ru-RU"/>
        </w:rPr>
        <w:t>г. Владивосток, ул. Мусорского, 3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26728C" w:rsidRPr="005E03E9" w:rsidRDefault="001F607A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="0026728C" w:rsidRPr="008A1ECD">
        <w:rPr>
          <w:rFonts w:ascii="Times New Roman" w:hAnsi="Times New Roman"/>
          <w:sz w:val="26"/>
          <w:szCs w:val="26"/>
          <w:lang w:eastAsia="ru-RU"/>
        </w:rPr>
        <w:t>.2. Требования к выполнению работ: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6728C" w:rsidRPr="005E03E9" w:rsidRDefault="001F607A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 xml:space="preserve">.2.1. </w:t>
      </w:r>
      <w:r w:rsidR="00697EC3">
        <w:rPr>
          <w:rFonts w:ascii="Times New Roman" w:hAnsi="Times New Roman"/>
          <w:sz w:val="26"/>
          <w:szCs w:val="26"/>
          <w:lang w:eastAsia="ru-RU"/>
        </w:rPr>
        <w:t xml:space="preserve">Работы по Объекту  подлежат выполнению в строгом соответствии с утвержденной </w:t>
      </w:r>
      <w:r w:rsidR="00015CF5">
        <w:rPr>
          <w:rFonts w:ascii="Times New Roman" w:hAnsi="Times New Roman"/>
          <w:sz w:val="26"/>
          <w:szCs w:val="26"/>
          <w:lang w:eastAsia="ru-RU"/>
        </w:rPr>
        <w:t>р</w:t>
      </w:r>
      <w:r w:rsidR="00697EC3">
        <w:rPr>
          <w:rFonts w:ascii="Times New Roman" w:hAnsi="Times New Roman"/>
          <w:sz w:val="26"/>
          <w:szCs w:val="26"/>
          <w:lang w:eastAsia="ru-RU"/>
        </w:rPr>
        <w:t>абочей документацией, указаниями представителей технического 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руководящими документами (РД),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697EC3" w:rsidRDefault="00697EC3" w:rsidP="00697EC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ПУЭ (действующее издание);</w:t>
      </w:r>
    </w:p>
    <w:p w:rsidR="00697EC3" w:rsidRDefault="00697EC3" w:rsidP="00697EC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ПТЭ (действующее издание);</w:t>
      </w:r>
    </w:p>
    <w:p w:rsidR="00697EC3" w:rsidRDefault="00697EC3" w:rsidP="00697EC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Методика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утвержденная приказом Минстроя от 04.08.2020 №421/пр;</w:t>
      </w:r>
    </w:p>
    <w:p w:rsidR="003521ED" w:rsidRDefault="003521ED" w:rsidP="00697EC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CA3452">
        <w:rPr>
          <w:rFonts w:ascii="Times New Roman" w:hAnsi="Times New Roman"/>
          <w:sz w:val="26"/>
          <w:szCs w:val="26"/>
          <w:lang w:eastAsia="ru-RU"/>
        </w:rPr>
        <w:t>Правил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Pr="00CA3452">
        <w:rPr>
          <w:rFonts w:ascii="Times New Roman" w:hAnsi="Times New Roman"/>
          <w:sz w:val="26"/>
          <w:szCs w:val="26"/>
          <w:lang w:eastAsia="ru-RU"/>
        </w:rPr>
        <w:t xml:space="preserve"> по охране труда при эксплуатации электроустановок</w:t>
      </w:r>
      <w:r>
        <w:rPr>
          <w:rFonts w:ascii="Times New Roman" w:hAnsi="Times New Roman"/>
          <w:sz w:val="26"/>
          <w:szCs w:val="26"/>
          <w:lang w:eastAsia="ru-RU"/>
        </w:rPr>
        <w:t xml:space="preserve"> (утв.</w:t>
      </w:r>
      <w:r w:rsidRPr="00CA3452"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Приказом министерства труда и соц.защиты РФ от 15 декабря 2020 года N 903</w:t>
      </w:r>
      <w:r w:rsidR="007D16BE">
        <w:rPr>
          <w:rFonts w:ascii="Times New Roman" w:hAnsi="Times New Roman"/>
          <w:sz w:val="26"/>
          <w:szCs w:val="26"/>
          <w:lang w:eastAsia="ru-RU"/>
        </w:rPr>
        <w:t>)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697EC3" w:rsidRDefault="00697EC3" w:rsidP="00697EC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СП 48.13330.2019 Организация строительства;</w:t>
      </w:r>
    </w:p>
    <w:p w:rsidR="00697EC3" w:rsidRDefault="00697EC3" w:rsidP="00697EC3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СП 68.13330.2017 Приемка в эксплуатацию законченных строительством объектов. Основные положения. Актуализированная редакция СНиП 3.01.04-87;</w:t>
      </w:r>
    </w:p>
    <w:p w:rsidR="00697EC3" w:rsidRDefault="00697EC3" w:rsidP="009B03BA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СП 76.13330.2016 Электротехнические устройства. Актуализированная редакция СНиП 3.05.06-85;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СП 126.13330.2017 Геодезические работы в строительстве;</w:t>
      </w:r>
      <w:r>
        <w:rPr>
          <w:rFonts w:ascii="Times New Roman" w:hAnsi="Times New Roman"/>
          <w:sz w:val="26"/>
          <w:szCs w:val="26"/>
          <w:lang w:eastAsia="ru-RU"/>
        </w:rPr>
        <w:tab/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РД-11-02-2006 «Требования к исполнительной документации»;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РД-11-05-2007 «Порядок ведения общего журнала работ»;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softHyphen/>
        <w:t xml:space="preserve"> РД-45.156-2000 «Состав исполнительной документации на законченные строительством линейные сооружения магистральных и внутризоновых ВОЛП»;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Постановление Правительства Российской Федерации от 21 июня 2010 г.       № 468 «О порядке проведения строительного контроля при осуществлении строительства, реконструкции и капитального ремонта объектов капитального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строительства»;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СНиП 12-03-2001 «Безопасность труда в строительстве», часть 1 «Общие требования»,  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СНиП 12-04-2002 «Безопасность труда в строительстве», часть 2 «Строительное производство»,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ГОСТ 12.3.032-84 ССБТ «Работы электромонтажные. Общие требования безопасности», 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Правила безопасности при строительстве линий электропередачи и производства электромонтажных работ (РД 153-34.3-03.285-2002), 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Правила пожарной безопасности, 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Правила устройства и безопасной эксплуатации грузоподъемных кранов.</w:t>
      </w:r>
    </w:p>
    <w:p w:rsidR="00697EC3" w:rsidRDefault="00697EC3" w:rsidP="00697EC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Приморского края и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180582" w:rsidRDefault="001F607A" w:rsidP="0018058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 xml:space="preserve">.2.2. </w:t>
      </w:r>
      <w:r w:rsidR="00180582">
        <w:rPr>
          <w:rFonts w:ascii="Times New Roman" w:hAnsi="Times New Roman"/>
          <w:sz w:val="26"/>
          <w:szCs w:val="26"/>
          <w:lang w:eastAsia="ru-RU"/>
        </w:rPr>
        <w:t xml:space="preserve">Строительно-монтажные и пусконаладочные работы выполняются согласно ППР и графика производства работ. </w:t>
      </w:r>
    </w:p>
    <w:p w:rsidR="00180582" w:rsidRDefault="00180582" w:rsidP="0018058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ППР и график производства работ разрабатываются Подрядчиком и до предполагаемого начала работ предоставляются для согласования Заказчику.</w:t>
      </w:r>
    </w:p>
    <w:p w:rsidR="0026728C" w:rsidRPr="003768D3" w:rsidRDefault="00180582" w:rsidP="009B03BA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Режим выполнения работ – по согласованному с Заказчиком не менее чем за 10 дней до начала работ графику.</w:t>
      </w:r>
    </w:p>
    <w:p w:rsidR="00180582" w:rsidRDefault="00180582" w:rsidP="0018058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4.2.3. При выполнении работ по реконструкции действующих электросетевых объектов: </w:t>
      </w:r>
    </w:p>
    <w:p w:rsidR="00180582" w:rsidRDefault="00180582" w:rsidP="00180582">
      <w:pPr>
        <w:widowControl w:val="0"/>
        <w:tabs>
          <w:tab w:val="left" w:pos="56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4.2.3.2. В результате выполнения работ должно быть обеспечено достижение Гарантированных показателей, указанных ниже:</w:t>
      </w:r>
    </w:p>
    <w:p w:rsidR="00180582" w:rsidRDefault="00180582" w:rsidP="0018058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</w:t>
      </w:r>
      <w:r w:rsidRPr="00180582">
        <w:rPr>
          <w:rFonts w:ascii="Times New Roman" w:hAnsi="Times New Roman"/>
          <w:sz w:val="26"/>
          <w:szCs w:val="26"/>
          <w:lang w:eastAsia="ru-RU"/>
        </w:rPr>
        <w:t>еконструкция ПС 35кВ Академическая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180582" w:rsidRDefault="00180582" w:rsidP="0018058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4.2.3.</w:t>
      </w:r>
      <w:r w:rsidR="00E27914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>. До начала работ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наряд-допуска на производство работ.</w:t>
      </w:r>
    </w:p>
    <w:p w:rsidR="003521ED" w:rsidRDefault="00180582" w:rsidP="003521ED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Работы выполнять при наличии уведомления о начале производства работ.</w:t>
      </w:r>
    </w:p>
    <w:p w:rsidR="0026728C" w:rsidRPr="00ED5730" w:rsidRDefault="0026728C" w:rsidP="0026728C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0"/>
          <w:lang w:eastAsia="ru-RU"/>
        </w:rPr>
      </w:pPr>
      <w:r w:rsidRPr="00ED5730">
        <w:rPr>
          <w:rFonts w:ascii="Times New Roman" w:hAnsi="Times New Roman"/>
          <w:sz w:val="26"/>
          <w:szCs w:val="20"/>
          <w:lang w:eastAsia="ru-RU"/>
        </w:rPr>
        <w:t>4.</w:t>
      </w:r>
      <w:r w:rsidR="00E96D53" w:rsidRPr="00ED5730">
        <w:rPr>
          <w:rFonts w:ascii="Times New Roman" w:hAnsi="Times New Roman"/>
          <w:sz w:val="26"/>
          <w:szCs w:val="20"/>
          <w:lang w:eastAsia="ru-RU"/>
        </w:rPr>
        <w:t>2.</w:t>
      </w:r>
      <w:r w:rsidR="003521ED">
        <w:rPr>
          <w:rFonts w:ascii="Times New Roman" w:hAnsi="Times New Roman"/>
          <w:sz w:val="26"/>
          <w:szCs w:val="20"/>
          <w:lang w:eastAsia="ru-RU"/>
        </w:rPr>
        <w:t>4</w:t>
      </w:r>
      <w:r w:rsidRPr="00ED5730">
        <w:rPr>
          <w:rFonts w:ascii="Times New Roman" w:hAnsi="Times New Roman"/>
          <w:sz w:val="26"/>
          <w:szCs w:val="20"/>
          <w:lang w:eastAsia="ru-RU"/>
        </w:rPr>
        <w:t>. Карту (план) объекта землеустройства оформить на бумажном носителе и электронном носителе, исключающем возможность повторной записи информации, в виде электронного документа в формате ХML в соответствии с требованиями, установленными приказом Минэкономразвития России от 20.10.2010 № 503 и требований Постановления Правительства РФ от 30 июля 2009 г. № 621 "Об утверждении формы карты (плана) объекта землеустройства и требований к ее составлению" (в редакции, актуальной с 1 июня 2016 г.,  с изменениями и дополнениями, внесенными в текст, согласно постановлению Правительства РФ от 17.05.2016 г. № 444);</w:t>
      </w:r>
    </w:p>
    <w:p w:rsidR="009B00EE" w:rsidRPr="00931F0E" w:rsidRDefault="0026728C" w:rsidP="0026728C">
      <w:pPr>
        <w:widowControl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6"/>
          <w:szCs w:val="20"/>
          <w:lang w:eastAsia="ru-RU"/>
        </w:rPr>
      </w:pPr>
      <w:r w:rsidRPr="00ED5730">
        <w:rPr>
          <w:rFonts w:ascii="Times New Roman" w:hAnsi="Times New Roman"/>
          <w:sz w:val="26"/>
          <w:szCs w:val="20"/>
          <w:lang w:eastAsia="ru-RU"/>
        </w:rPr>
        <w:t>4.</w:t>
      </w:r>
      <w:r w:rsidR="00E96D53" w:rsidRPr="00ED5730">
        <w:rPr>
          <w:rFonts w:ascii="Times New Roman" w:hAnsi="Times New Roman"/>
          <w:sz w:val="26"/>
          <w:szCs w:val="20"/>
          <w:lang w:eastAsia="ru-RU"/>
        </w:rPr>
        <w:t>2.</w:t>
      </w:r>
      <w:r w:rsidR="003521ED">
        <w:rPr>
          <w:rFonts w:ascii="Times New Roman" w:hAnsi="Times New Roman"/>
          <w:sz w:val="26"/>
          <w:szCs w:val="20"/>
          <w:lang w:eastAsia="ru-RU"/>
        </w:rPr>
        <w:t>6</w:t>
      </w:r>
      <w:r w:rsidR="00E96D53" w:rsidRPr="00ED5730">
        <w:rPr>
          <w:rFonts w:ascii="Times New Roman" w:hAnsi="Times New Roman"/>
          <w:sz w:val="26"/>
          <w:szCs w:val="20"/>
          <w:lang w:eastAsia="ru-RU"/>
        </w:rPr>
        <w:t>.</w:t>
      </w:r>
      <w:r w:rsidRPr="00ED5730">
        <w:rPr>
          <w:rFonts w:ascii="Times New Roman" w:hAnsi="Times New Roman"/>
          <w:sz w:val="26"/>
          <w:szCs w:val="20"/>
          <w:lang w:eastAsia="ru-RU"/>
        </w:rPr>
        <w:t xml:space="preserve"> Карту-план изготовить на бумажном и электронном носителе в двух экземплярах.</w:t>
      </w:r>
    </w:p>
    <w:p w:rsidR="0026728C" w:rsidRDefault="001F607A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26728C" w:rsidRPr="00BF344B">
        <w:rPr>
          <w:rFonts w:ascii="Times New Roman" w:hAnsi="Times New Roman"/>
          <w:b/>
          <w:sz w:val="26"/>
          <w:szCs w:val="26"/>
          <w:lang w:eastAsia="ru-RU"/>
        </w:rPr>
        <w:t xml:space="preserve">. Поставка </w:t>
      </w:r>
      <w:r w:rsidR="00AD2790">
        <w:rPr>
          <w:rFonts w:ascii="Times New Roman" w:hAnsi="Times New Roman"/>
          <w:b/>
          <w:sz w:val="26"/>
          <w:szCs w:val="26"/>
          <w:lang w:eastAsia="ru-RU"/>
        </w:rPr>
        <w:t xml:space="preserve">оборудования и </w:t>
      </w:r>
      <w:r w:rsidR="0026728C" w:rsidRPr="00BF344B">
        <w:rPr>
          <w:rFonts w:ascii="Times New Roman" w:hAnsi="Times New Roman"/>
          <w:b/>
          <w:sz w:val="26"/>
          <w:szCs w:val="26"/>
          <w:lang w:eastAsia="ru-RU"/>
        </w:rPr>
        <w:t>материалов.</w:t>
      </w:r>
    </w:p>
    <w:p w:rsidR="00AD2790" w:rsidRPr="00995877" w:rsidRDefault="00AD2790" w:rsidP="00AD2790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5.1. 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</w:t>
      </w:r>
      <w:r w:rsidR="00015C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материалов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за исключением оборудования поставки Заказчика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осуществляется Подрядчиком в соответствии с опросными листами и заказными спецификациями в составе </w:t>
      </w:r>
      <w:r w:rsidR="00CA75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разрабатываемой 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документации. </w:t>
      </w:r>
    </w:p>
    <w:p w:rsidR="00AD2790" w:rsidRPr="00995877" w:rsidRDefault="00AD2790" w:rsidP="00AD2790">
      <w:pPr>
        <w:widowControl w:val="0"/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   Заказчиком осуществляется поставка следующего оборудования: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7386"/>
        <w:gridCol w:w="2126"/>
      </w:tblGrid>
      <w:tr w:rsidR="00AD2790" w:rsidTr="00900959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790" w:rsidRPr="00995877" w:rsidRDefault="00AD2790" w:rsidP="00900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790" w:rsidRPr="00995877" w:rsidRDefault="00AD2790" w:rsidP="00900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компл.</w:t>
            </w:r>
          </w:p>
        </w:tc>
      </w:tr>
      <w:tr w:rsidR="00AD2790" w:rsidTr="00900959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A24" w:rsidRPr="00470A24" w:rsidRDefault="00AD2790" w:rsidP="00470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Комплектное распределительное устройство 6 кВ в блочно-модульном здании, КРУ 6 кВ в БМЗ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790" w:rsidRPr="00995877" w:rsidRDefault="00AD2790" w:rsidP="0047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</w:tbl>
    <w:p w:rsidR="00AD2790" w:rsidRPr="00BF344B" w:rsidRDefault="00AD2790" w:rsidP="00AD2790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Материалы, закупаемые Заказчиком, передаются Подрядчику после визуального осмотра на складе с составлением акта (при необходимости с последующим вскрытием упаковки) по актам передачи оборудования в монтаж ОС-15.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Доставка на объект оборудования поставки Заказчика со склада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места хранения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одрядчиком.</w:t>
      </w:r>
    </w:p>
    <w:p w:rsidR="0026728C" w:rsidRPr="00AD2790" w:rsidRDefault="001F607A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2790">
        <w:rPr>
          <w:rFonts w:ascii="Times New Roman" w:hAnsi="Times New Roman"/>
          <w:sz w:val="26"/>
          <w:szCs w:val="26"/>
          <w:lang w:eastAsia="ru-RU"/>
        </w:rPr>
        <w:t>5</w:t>
      </w:r>
      <w:r w:rsidR="0026728C" w:rsidRPr="00AD2790">
        <w:rPr>
          <w:rFonts w:ascii="Times New Roman" w:hAnsi="Times New Roman"/>
          <w:sz w:val="26"/>
          <w:szCs w:val="26"/>
          <w:lang w:eastAsia="ru-RU"/>
        </w:rPr>
        <w:t>.</w:t>
      </w:r>
      <w:r w:rsidR="00AD2790" w:rsidRPr="00AD2790">
        <w:rPr>
          <w:rFonts w:ascii="Times New Roman" w:hAnsi="Times New Roman"/>
          <w:sz w:val="26"/>
          <w:szCs w:val="26"/>
          <w:lang w:eastAsia="ru-RU"/>
        </w:rPr>
        <w:t>3</w:t>
      </w:r>
      <w:r w:rsidR="0026728C" w:rsidRPr="00AD2790">
        <w:rPr>
          <w:rFonts w:ascii="Times New Roman" w:hAnsi="Times New Roman"/>
          <w:sz w:val="26"/>
          <w:szCs w:val="26"/>
          <w:lang w:eastAsia="ru-RU"/>
        </w:rPr>
        <w:t>. Общие требования к условиям поставки:</w:t>
      </w:r>
    </w:p>
    <w:p w:rsidR="0026728C" w:rsidRPr="00BF344B" w:rsidRDefault="001F607A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26728C" w:rsidRPr="004F7871">
        <w:rPr>
          <w:rFonts w:ascii="Times New Roman" w:hAnsi="Times New Roman"/>
          <w:sz w:val="26"/>
          <w:szCs w:val="26"/>
          <w:lang w:eastAsia="ru-RU"/>
        </w:rPr>
        <w:t>.</w:t>
      </w:r>
      <w:r w:rsidR="00AD2790">
        <w:rPr>
          <w:rFonts w:ascii="Times New Roman" w:hAnsi="Times New Roman"/>
          <w:sz w:val="26"/>
          <w:szCs w:val="26"/>
          <w:lang w:eastAsia="ru-RU"/>
        </w:rPr>
        <w:t>3</w:t>
      </w:r>
      <w:r w:rsidR="0026728C" w:rsidRPr="004F7871">
        <w:rPr>
          <w:rFonts w:ascii="Times New Roman" w:hAnsi="Times New Roman"/>
          <w:sz w:val="26"/>
          <w:szCs w:val="26"/>
          <w:lang w:eastAsia="ru-RU"/>
        </w:rPr>
        <w:t xml:space="preserve">.1. Требования к доставке: место доставки – в соответствии с пунктом 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="0026728C" w:rsidRPr="004F7871">
        <w:rPr>
          <w:rFonts w:ascii="Times New Roman" w:hAnsi="Times New Roman"/>
          <w:sz w:val="26"/>
          <w:szCs w:val="26"/>
          <w:lang w:eastAsia="ru-RU"/>
        </w:rPr>
        <w:t>.1. настоящ</w:t>
      </w:r>
      <w:r w:rsidR="00610FF9">
        <w:rPr>
          <w:rFonts w:ascii="Times New Roman" w:hAnsi="Times New Roman"/>
          <w:sz w:val="26"/>
          <w:szCs w:val="26"/>
          <w:lang w:eastAsia="ru-RU"/>
        </w:rPr>
        <w:t>их технических требований</w:t>
      </w:r>
      <w:r w:rsidR="0026728C" w:rsidRPr="004F7871">
        <w:rPr>
          <w:rFonts w:ascii="Times New Roman" w:hAnsi="Times New Roman"/>
          <w:sz w:val="26"/>
          <w:szCs w:val="26"/>
          <w:lang w:eastAsia="ru-RU"/>
        </w:rPr>
        <w:t>, уточняется по согласованию с Заказчиком за 2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 xml:space="preserve"> недели до начала отгрузки. Строительные конструкции, материалы транспортируются до места поставки (автомобильным или железнодорожным транспортом); </w:t>
      </w:r>
    </w:p>
    <w:p w:rsidR="0026728C" w:rsidRPr="00BF344B" w:rsidRDefault="00AD2790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</w:t>
      </w:r>
      <w:r w:rsidR="00E96D53">
        <w:rPr>
          <w:rFonts w:ascii="Times New Roman" w:hAnsi="Times New Roman"/>
          <w:sz w:val="26"/>
          <w:szCs w:val="26"/>
          <w:lang w:eastAsia="ru-RU"/>
        </w:rPr>
        <w:t>2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  Упаковка, транспортировка, условия и сроки хранения:</w:t>
      </w:r>
    </w:p>
    <w:p w:rsidR="0026728C" w:rsidRPr="00BF344B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>- 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вручную;</w:t>
      </w:r>
    </w:p>
    <w:p w:rsidR="0026728C" w:rsidRPr="00BF344B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>- 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материалов;</w:t>
      </w:r>
    </w:p>
    <w:p w:rsidR="0026728C" w:rsidRPr="00BF344B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>- 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транспортировку, разгрузку и такелаж на объекте;</w:t>
      </w:r>
    </w:p>
    <w:p w:rsidR="0026728C" w:rsidRPr="00BF344B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>- 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26728C" w:rsidRPr="00BF344B" w:rsidRDefault="001F607A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</w:t>
      </w:r>
      <w:r w:rsidR="00AD2790">
        <w:rPr>
          <w:rFonts w:ascii="Times New Roman" w:hAnsi="Times New Roman"/>
          <w:sz w:val="26"/>
          <w:szCs w:val="26"/>
          <w:lang w:eastAsia="ru-RU"/>
        </w:rPr>
        <w:t>4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26728C" w:rsidRPr="00BF344B" w:rsidRDefault="001F607A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</w:t>
      </w:r>
      <w:r w:rsidR="00AD2790">
        <w:rPr>
          <w:rFonts w:ascii="Times New Roman" w:hAnsi="Times New Roman"/>
          <w:sz w:val="26"/>
          <w:szCs w:val="26"/>
          <w:lang w:eastAsia="ru-RU"/>
        </w:rPr>
        <w:t>4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.1. Продукция должна быть новой и ранее не использованной. Все материалы должны приобретаться непосредственно у производителей или официальных дилеров, имеющих подтвержденные полномочия. Подрядчик до заключения договоров поставки конструкций и материалов согласовывает производителя и качественные параметры МТР с Заказчиком;</w:t>
      </w:r>
    </w:p>
    <w:p w:rsidR="0026728C" w:rsidRPr="00BF344B" w:rsidRDefault="001F607A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</w:t>
      </w:r>
      <w:r w:rsidR="00AD2790">
        <w:rPr>
          <w:rFonts w:ascii="Times New Roman" w:hAnsi="Times New Roman"/>
          <w:sz w:val="26"/>
          <w:szCs w:val="26"/>
          <w:lang w:eastAsia="ru-RU"/>
        </w:rPr>
        <w:t>4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 xml:space="preserve">.2. Поставщики материалов должны соответствовать следующим требованиям: </w:t>
      </w:r>
    </w:p>
    <w:p w:rsidR="0026728C" w:rsidRPr="00BF344B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>- Наличие документов, подтверждающих возможность осуществления поставок указанных материалов (в соответствии с требованиями конкурсной документации);</w:t>
      </w:r>
    </w:p>
    <w:p w:rsidR="0026728C" w:rsidRPr="00BF344B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>- Поставщик должен являться официальным дилером или полномочным представителем завода-изготовителя (поставщиком может быть завод-изготовитель);</w:t>
      </w:r>
    </w:p>
    <w:p w:rsidR="0026728C" w:rsidRPr="00BF344B" w:rsidRDefault="001F607A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</w:t>
      </w:r>
      <w:r w:rsidR="00AD2790">
        <w:rPr>
          <w:rFonts w:ascii="Times New Roman" w:hAnsi="Times New Roman"/>
          <w:sz w:val="26"/>
          <w:szCs w:val="26"/>
          <w:lang w:eastAsia="ru-RU"/>
        </w:rPr>
        <w:t>4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.3. Требования к стандартизации продукции:</w:t>
      </w:r>
    </w:p>
    <w:p w:rsidR="0026728C" w:rsidRPr="00BF344B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>- Поставляемая продукция должна соответствовать требованиям действующих на территории Российской федерации стандартов, ГОСТов и ТУ;</w:t>
      </w:r>
    </w:p>
    <w:p w:rsidR="0026728C" w:rsidRPr="00BF344B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 xml:space="preserve">- Материалы должны соответствовать требованиям «Правил устройства электроустановок» (ПУЭ) (действующие издания) и требованиям стандартов МЭК </w:t>
      </w:r>
      <w:r w:rsidRPr="00BF344B">
        <w:rPr>
          <w:rFonts w:ascii="Times New Roman" w:hAnsi="Times New Roman"/>
          <w:sz w:val="26"/>
          <w:szCs w:val="26"/>
          <w:lang w:eastAsia="ru-RU"/>
        </w:rPr>
        <w:lastRenderedPageBreak/>
        <w:t>и ГОСТ, в т.ч.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26728C" w:rsidRPr="00BF344B" w:rsidRDefault="001F607A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</w:t>
      </w:r>
      <w:r w:rsidR="00AD2790">
        <w:rPr>
          <w:rFonts w:ascii="Times New Roman" w:hAnsi="Times New Roman"/>
          <w:sz w:val="26"/>
          <w:szCs w:val="26"/>
          <w:lang w:eastAsia="ru-RU"/>
        </w:rPr>
        <w:t>4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 xml:space="preserve">.4.  Состав технической и эксплуатационной документации: </w:t>
      </w:r>
    </w:p>
    <w:p w:rsidR="0026728C" w:rsidRPr="00BF344B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 xml:space="preserve">- 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</w:t>
      </w:r>
      <w:r w:rsidR="003521ED" w:rsidRPr="003521ED">
        <w:rPr>
          <w:rFonts w:ascii="Times New Roman" w:hAnsi="Times New Roman"/>
          <w:sz w:val="26"/>
          <w:szCs w:val="26"/>
          <w:lang w:eastAsia="ru-RU"/>
        </w:rPr>
        <w:t>ГОСТ 2.601-2013</w:t>
      </w:r>
      <w:r w:rsidRPr="00BF344B">
        <w:rPr>
          <w:rFonts w:ascii="Times New Roman" w:hAnsi="Times New Roman"/>
          <w:sz w:val="26"/>
          <w:szCs w:val="26"/>
          <w:lang w:eastAsia="ru-RU"/>
        </w:rPr>
        <w:t>, и подтверждаться сертификатами качества, сертификатами соответствия, сертификатами безопасности, пожарными сертификатами;</w:t>
      </w:r>
    </w:p>
    <w:p w:rsidR="0026728C" w:rsidRPr="00BF344B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>- Документация предоставляется Заказчику в двух экземплярах - на бумажном носителе, в одном экземпляре - в электронном виде в формате PDF;</w:t>
      </w:r>
    </w:p>
    <w:p w:rsidR="0026728C" w:rsidRPr="00BF344B" w:rsidRDefault="001F607A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</w:t>
      </w:r>
      <w:r w:rsidR="00AD2790">
        <w:rPr>
          <w:rFonts w:ascii="Times New Roman" w:hAnsi="Times New Roman"/>
          <w:sz w:val="26"/>
          <w:szCs w:val="26"/>
          <w:lang w:eastAsia="ru-RU"/>
        </w:rPr>
        <w:t>4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>.</w:t>
      </w:r>
      <w:r w:rsidR="00566A04">
        <w:rPr>
          <w:rFonts w:ascii="Times New Roman" w:hAnsi="Times New Roman"/>
          <w:sz w:val="26"/>
          <w:szCs w:val="26"/>
          <w:lang w:eastAsia="ru-RU"/>
        </w:rPr>
        <w:t>5</w:t>
      </w:r>
      <w:r w:rsidR="0026728C" w:rsidRPr="00BF344B">
        <w:rPr>
          <w:rFonts w:ascii="Times New Roman" w:hAnsi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26728C" w:rsidRPr="00BF344B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26728C" w:rsidRDefault="0026728C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BF344B">
        <w:rPr>
          <w:rFonts w:ascii="Times New Roman" w:hAnsi="Times New Roman"/>
          <w:sz w:val="26"/>
          <w:szCs w:val="26"/>
          <w:lang w:eastAsia="ru-RU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</w:t>
      </w:r>
      <w:r w:rsidR="00A83326">
        <w:rPr>
          <w:rFonts w:ascii="Times New Roman" w:hAnsi="Times New Roman"/>
          <w:sz w:val="26"/>
          <w:szCs w:val="26"/>
          <w:lang w:eastAsia="ru-RU"/>
        </w:rPr>
        <w:t>.</w:t>
      </w:r>
    </w:p>
    <w:p w:rsidR="00A83326" w:rsidRDefault="00A83326" w:rsidP="00A83326">
      <w:pPr>
        <w:tabs>
          <w:tab w:val="left" w:pos="1134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22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Участнику. Перечень документов, подтверждающих соответствие Участника закупки установленным требованиям:</w:t>
      </w:r>
    </w:p>
    <w:p w:rsidR="00AD589D" w:rsidRPr="00AD589D" w:rsidRDefault="00AD589D" w:rsidP="00AD589D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89D">
        <w:rPr>
          <w:rFonts w:ascii="Times New Roman" w:hAnsi="Times New Roman"/>
          <w:sz w:val="26"/>
          <w:szCs w:val="26"/>
          <w:lang w:eastAsia="ru-RU"/>
        </w:rPr>
        <w:t>6.1.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AD589D" w:rsidRDefault="00AD589D" w:rsidP="00AD589D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89D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AD589D" w:rsidRPr="004D46BB" w:rsidRDefault="00AD589D" w:rsidP="00AD589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6BB">
        <w:rPr>
          <w:rFonts w:ascii="Times New Roman" w:hAnsi="Times New Roman"/>
          <w:sz w:val="26"/>
          <w:szCs w:val="26"/>
          <w:lang w:eastAsia="ru-RU"/>
        </w:rPr>
        <w:t>- выполняющих инженерные изыскания;</w:t>
      </w:r>
    </w:p>
    <w:p w:rsidR="00AD589D" w:rsidRPr="004D46BB" w:rsidRDefault="00AD589D" w:rsidP="00AD589D">
      <w:pPr>
        <w:spacing w:before="2" w:after="2" w:line="20" w:lineRule="atLeast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46BB">
        <w:rPr>
          <w:rFonts w:ascii="Times New Roman" w:hAnsi="Times New Roman"/>
          <w:sz w:val="26"/>
          <w:szCs w:val="26"/>
          <w:lang w:eastAsia="ru-RU"/>
        </w:rPr>
        <w:t>- выполняющих подготовку проектной документации;</w:t>
      </w:r>
    </w:p>
    <w:p w:rsidR="00AD589D" w:rsidRPr="00AD589D" w:rsidRDefault="00AD589D" w:rsidP="00AD589D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89D">
        <w:rPr>
          <w:rFonts w:ascii="Times New Roman" w:hAnsi="Times New Roman"/>
          <w:sz w:val="26"/>
          <w:szCs w:val="26"/>
          <w:lang w:eastAsia="ru-RU"/>
        </w:rPr>
        <w:t xml:space="preserve">Выписки из реестра членов СРО должны быть оформлены по форме, установленной органом надзора за саморегулируемыми организациями, </w:t>
      </w:r>
      <w:r w:rsidRPr="00AD589D">
        <w:rPr>
          <w:rFonts w:ascii="Times New Roman" w:hAnsi="Times New Roman"/>
          <w:sz w:val="26"/>
          <w:szCs w:val="26"/>
          <w:lang w:eastAsia="ru-RU"/>
        </w:rPr>
        <w:br/>
        <w:t xml:space="preserve">и содержать сведения об уровне ответственности Участника </w:t>
      </w:r>
      <w:r w:rsidRPr="00AD589D">
        <w:rPr>
          <w:rFonts w:ascii="Times New Roman" w:hAnsi="Times New Roman"/>
          <w:sz w:val="26"/>
          <w:szCs w:val="26"/>
          <w:lang w:eastAsia="ru-RU"/>
        </w:rPr>
        <w:br/>
        <w:t>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</w:t>
      </w:r>
    </w:p>
    <w:p w:rsidR="00AD589D" w:rsidRPr="00AD589D" w:rsidRDefault="00AD589D" w:rsidP="00AD589D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89D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AD589D" w:rsidRPr="00AD589D" w:rsidRDefault="00AD589D" w:rsidP="00AD589D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89D">
        <w:rPr>
          <w:rFonts w:ascii="Times New Roman" w:hAnsi="Times New Roman"/>
          <w:sz w:val="26"/>
          <w:szCs w:val="26"/>
          <w:lang w:eastAsia="ru-RU"/>
        </w:rPr>
        <w:t xml:space="preserve">6.2. В обоснование стоимости заявки Участник должен представить Коммерческое предложение по форме, приведенной в Документации о закупке. Сметная документация в состав заявки участника не включается. </w:t>
      </w:r>
    </w:p>
    <w:p w:rsidR="00A83326" w:rsidRPr="007B22C4" w:rsidRDefault="00A83326" w:rsidP="00954B5A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22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 Требован</w:t>
      </w:r>
      <w:r w:rsidR="00CA75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ия к выполнению сметных расчетов (в рамках заключенного договора)</w:t>
      </w:r>
      <w:r w:rsidRPr="007B22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7.1. Подрядчик представляет сметную документацию в соответствии с действующими положениями, требованиями нормативных документов Минстроя РФ по сметно-нормативной базе ценообразования в строительстве, включенных в федеральный реестр сметных нормативов (далее ФРСН). Сметная документация составляется с учетом требований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от 04.08.2020 №421/пр.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7.2.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</w:t>
      </w:r>
      <w:r w:rsidR="00610FF9">
        <w:rPr>
          <w:rFonts w:ascii="Times New Roman" w:hAnsi="Times New Roman"/>
          <w:sz w:val="26"/>
          <w:szCs w:val="26"/>
          <w:lang w:eastAsia="ru-RU"/>
        </w:rPr>
        <w:t>» (Приложение к техническим требованиям</w:t>
      </w:r>
      <w:r w:rsidRPr="009B03BA">
        <w:rPr>
          <w:rFonts w:ascii="Times New Roman" w:hAnsi="Times New Roman"/>
          <w:sz w:val="26"/>
          <w:szCs w:val="26"/>
          <w:lang w:eastAsia="ru-RU"/>
        </w:rPr>
        <w:t>).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7.3. Сметную документацию выполнить в двух уровнях цен с применением базисно-индексного метода.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7.4.</w:t>
      </w:r>
      <w:r>
        <w:rPr>
          <w:rFonts w:ascii="Times New Roman" w:hAnsi="Times New Roman"/>
          <w:sz w:val="26"/>
          <w:szCs w:val="26"/>
          <w:lang w:eastAsia="ru-RU"/>
        </w:rPr>
        <w:tab/>
        <w:t>Сметная стоимость в базисном уровне цен, определяется на основе действующих сметных норм и цен с использованием единичных расценок, в том числе их отдельных составляющих, сведения о которых включены в ФРСН.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7.5.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расценок, в том числе их отдельных составляющих, сведения о которых включены в ФРСН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органами  субъекта  РФ, уполномоченными разрабатывать индексы изменения сметной стоимости. 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 РФ, уполномоченными разрабатывать индексы изменения сметной стоимости.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7.6.</w:t>
      </w:r>
      <w:r>
        <w:rPr>
          <w:rFonts w:ascii="Times New Roman" w:hAnsi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7.6.1. Индексы для воздушных и кабельных линий применяются в соответствии с индексами по объектам строительства: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подземная прокладка кабеля с алюминиевыми жилами.</w:t>
      </w:r>
      <w:r>
        <w:rPr>
          <w:rFonts w:ascii="Times New Roman" w:hAnsi="Times New Roman"/>
          <w:sz w:val="26"/>
          <w:szCs w:val="26"/>
          <w:lang w:eastAsia="ru-RU"/>
        </w:rPr>
        <w:tab/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7.6.2.</w:t>
      </w:r>
      <w:r>
        <w:rPr>
          <w:rFonts w:ascii="Times New Roman" w:hAnsi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7.7.</w:t>
      </w:r>
      <w:r>
        <w:rPr>
          <w:rFonts w:ascii="Times New Roman" w:hAnsi="Times New Roman"/>
          <w:sz w:val="26"/>
          <w:szCs w:val="26"/>
          <w:lang w:eastAsia="ru-RU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ФРСН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7.8.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изготовителя/поставщика), при этом цены не должны превышать средних цен по региону расположения Филиала АО «ДРСК».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7.9.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7.10. Прогнозная стоимость строительства формируется с учетом индексов-дефляторов Минэкономразвития РФ. 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7.11.</w:t>
      </w:r>
      <w:r>
        <w:rPr>
          <w:rFonts w:ascii="Times New Roman" w:hAnsi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954B5A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7.12.</w:t>
      </w:r>
      <w:r>
        <w:rPr>
          <w:rFonts w:ascii="Times New Roman" w:hAnsi="Times New Roman"/>
          <w:sz w:val="26"/>
          <w:szCs w:val="26"/>
          <w:lang w:eastAsia="ru-RU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9B00EE" w:rsidRDefault="00954B5A" w:rsidP="00954B5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7.13.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вводятся в состав договора подряда дополнительными соглашениями по факту исполнения рабочей документации.</w:t>
      </w:r>
    </w:p>
    <w:p w:rsidR="0026728C" w:rsidRDefault="00954B5A" w:rsidP="00954B5A">
      <w:pPr>
        <w:widowControl w:val="0"/>
        <w:spacing w:after="0" w:line="240" w:lineRule="auto"/>
        <w:ind w:firstLine="567"/>
        <w:contextualSpacing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E96D53">
        <w:rPr>
          <w:rFonts w:ascii="Times New Roman" w:hAnsi="Times New Roman"/>
          <w:b/>
          <w:sz w:val="26"/>
          <w:szCs w:val="26"/>
          <w:lang w:eastAsia="ru-RU"/>
        </w:rPr>
        <w:t>8</w:t>
      </w:r>
      <w:r w:rsidR="0026728C" w:rsidRPr="007E40FE">
        <w:rPr>
          <w:rFonts w:ascii="Times New Roman" w:hAnsi="Times New Roman"/>
          <w:b/>
          <w:sz w:val="26"/>
          <w:szCs w:val="26"/>
          <w:lang w:eastAsia="ru-RU"/>
        </w:rPr>
        <w:t>. Особые условия:</w:t>
      </w:r>
    </w:p>
    <w:p w:rsidR="0026728C" w:rsidRPr="00517AC0" w:rsidRDefault="00E96D53" w:rsidP="00931F0E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AC0">
        <w:rPr>
          <w:rFonts w:ascii="Times New Roman" w:hAnsi="Times New Roman"/>
          <w:sz w:val="26"/>
          <w:szCs w:val="26"/>
        </w:rPr>
        <w:t>8</w:t>
      </w:r>
      <w:r w:rsidR="0026728C" w:rsidRPr="00517AC0">
        <w:rPr>
          <w:rFonts w:ascii="Times New Roman" w:hAnsi="Times New Roman"/>
          <w:sz w:val="26"/>
          <w:szCs w:val="26"/>
        </w:rPr>
        <w:t xml:space="preserve">.1. </w:t>
      </w:r>
      <w:r w:rsidR="0026728C" w:rsidRPr="00517AC0">
        <w:rPr>
          <w:rFonts w:ascii="Times New Roman" w:eastAsia="Times New Roman" w:hAnsi="Times New Roman"/>
          <w:sz w:val="26"/>
          <w:szCs w:val="26"/>
          <w:lang w:eastAsia="ru-RU"/>
        </w:rPr>
        <w:t>По факту завершения строительства выполнить (согласно ст.52, ст.55 Градостроительного кодекса РФ) схему, отображающую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и подписанную лицом, осуществляющим строительство (лицом осуществляющим строительство и застройщиком, или заказчиком, в случае осуществления строительства, реконструкции, капитального ремонта на основании договора). Данную схему предоставить на бумажном носителе отдельным томом и в электронном виде в формате AutoCad.</w:t>
      </w:r>
    </w:p>
    <w:p w:rsidR="0026728C" w:rsidRPr="00517AC0" w:rsidRDefault="00E96D5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17AC0">
        <w:rPr>
          <w:rFonts w:ascii="Times New Roman" w:hAnsi="Times New Roman"/>
          <w:sz w:val="26"/>
          <w:szCs w:val="26"/>
          <w:lang w:eastAsia="ru-RU"/>
        </w:rPr>
        <w:t>8.</w:t>
      </w:r>
      <w:r w:rsidR="00517AC0" w:rsidRPr="00517AC0">
        <w:rPr>
          <w:rFonts w:ascii="Times New Roman" w:hAnsi="Times New Roman"/>
          <w:sz w:val="26"/>
          <w:szCs w:val="26"/>
          <w:lang w:eastAsia="ru-RU"/>
        </w:rPr>
        <w:t>2</w:t>
      </w:r>
      <w:r w:rsidRPr="00517AC0">
        <w:rPr>
          <w:rFonts w:ascii="Times New Roman" w:hAnsi="Times New Roman"/>
          <w:sz w:val="26"/>
          <w:szCs w:val="26"/>
          <w:lang w:eastAsia="ru-RU"/>
        </w:rPr>
        <w:t>.</w:t>
      </w:r>
      <w:r w:rsidR="0026728C" w:rsidRPr="00517AC0">
        <w:rPr>
          <w:rFonts w:ascii="Times New Roman" w:hAnsi="Times New Roman"/>
          <w:sz w:val="26"/>
          <w:szCs w:val="26"/>
          <w:lang w:eastAsia="ru-RU"/>
        </w:rPr>
        <w:t xml:space="preserve"> В разделах «Инженерные изыскания» картографический материал предоставить в масштабах 1:500 и 1:2000 на бумажном и электронном носителях;</w:t>
      </w:r>
    </w:p>
    <w:p w:rsidR="0026728C" w:rsidRPr="005E03E9" w:rsidRDefault="00E96D5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8.</w:t>
      </w:r>
      <w:r w:rsidR="00517AC0">
        <w:rPr>
          <w:rFonts w:ascii="Times New Roman" w:hAnsi="Times New Roman"/>
          <w:sz w:val="26"/>
          <w:szCs w:val="26"/>
          <w:lang w:eastAsia="ru-RU"/>
        </w:rPr>
        <w:t>3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>. Противопожарные мероприятия выполнить в соответствии с действующими правилами пожарной безопасности для энергетических объектов;</w:t>
      </w:r>
    </w:p>
    <w:p w:rsidR="0026728C" w:rsidRPr="005E03E9" w:rsidRDefault="00E96D5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8.</w:t>
      </w:r>
      <w:r w:rsidR="00517AC0">
        <w:rPr>
          <w:rFonts w:ascii="Times New Roman" w:hAnsi="Times New Roman"/>
          <w:sz w:val="26"/>
          <w:szCs w:val="26"/>
          <w:lang w:eastAsia="ru-RU"/>
        </w:rPr>
        <w:t>4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 xml:space="preserve"> Подрядчик в день завершения работ по разработке рабочей документации, указанный в календарном плане, направляет в филиал АО «ДРСК» Акт сдачи-приемки выполненных работ с приложением 4 (четырех) экземпляров РД в бумажном виде и 1 экземпляр в электронном виде (на CD), одновременно направляет 1 (один) экземпляр в бумажном виде и 1 экземпляр в электронном виде (на CD) в АО «ДРСК» г. Благовещенск;</w:t>
      </w:r>
    </w:p>
    <w:p w:rsidR="0026728C" w:rsidRPr="001107F3" w:rsidRDefault="00954B5A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8.5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>. Использование форматов при передаче рабочей документации в электронном</w:t>
      </w:r>
      <w:r w:rsidR="0026728C" w:rsidRPr="001107F3">
        <w:rPr>
          <w:rFonts w:ascii="Times New Roman" w:hAnsi="Times New Roman"/>
          <w:sz w:val="24"/>
          <w:szCs w:val="24"/>
          <w:lang w:eastAsia="ru-RU"/>
        </w:rPr>
        <w:t xml:space="preserve"> виде:</w:t>
      </w:r>
    </w:p>
    <w:p w:rsidR="0026728C" w:rsidRPr="001107F3" w:rsidRDefault="0026728C" w:rsidP="0026728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26728C" w:rsidRPr="001107F3" w:rsidTr="00900959">
        <w:trPr>
          <w:trHeight w:val="522"/>
        </w:trPr>
        <w:tc>
          <w:tcPr>
            <w:tcW w:w="3190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Формат</w:t>
            </w:r>
          </w:p>
        </w:tc>
      </w:tr>
      <w:tr w:rsidR="0026728C" w:rsidRPr="001107F3" w:rsidTr="00900959">
        <w:tc>
          <w:tcPr>
            <w:tcW w:w="3190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3757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MS Word   </w:t>
            </w: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doc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pdf</w:t>
            </w:r>
          </w:p>
        </w:tc>
      </w:tr>
      <w:tr w:rsidR="0026728C" w:rsidRPr="001107F3" w:rsidTr="00900959">
        <w:tc>
          <w:tcPr>
            <w:tcW w:w="3190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Таблицы</w:t>
            </w:r>
          </w:p>
        </w:tc>
        <w:tc>
          <w:tcPr>
            <w:tcW w:w="3757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MS Excel    </w:t>
            </w: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.xls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.pdf</w:t>
            </w:r>
          </w:p>
        </w:tc>
      </w:tr>
      <w:tr w:rsidR="0026728C" w:rsidRPr="001107F3" w:rsidTr="00900959">
        <w:tc>
          <w:tcPr>
            <w:tcW w:w="3190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Базы данных</w:t>
            </w:r>
          </w:p>
        </w:tc>
        <w:tc>
          <w:tcPr>
            <w:tcW w:w="3757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MS Excel   </w:t>
            </w: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.xls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.pdf</w:t>
            </w:r>
          </w:p>
        </w:tc>
      </w:tr>
      <w:tr w:rsidR="0026728C" w:rsidRPr="001107F3" w:rsidTr="00900959">
        <w:tc>
          <w:tcPr>
            <w:tcW w:w="3190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Планы, графики</w:t>
            </w:r>
          </w:p>
        </w:tc>
        <w:tc>
          <w:tcPr>
            <w:tcW w:w="3757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MS Project    </w:t>
            </w: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.mpp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.xls</w:t>
            </w:r>
          </w:p>
        </w:tc>
      </w:tr>
      <w:tr w:rsidR="0026728C" w:rsidRPr="001107F3" w:rsidTr="00900959">
        <w:tc>
          <w:tcPr>
            <w:tcW w:w="3190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3757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AutoCAD</w:t>
            </w: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и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.dwg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.pdf</w:t>
            </w:r>
          </w:p>
        </w:tc>
      </w:tr>
      <w:tr w:rsidR="0026728C" w:rsidRPr="001107F3" w:rsidTr="00900959">
        <w:tc>
          <w:tcPr>
            <w:tcW w:w="3190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MS Photo Editor    </w:t>
            </w: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.jpg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.pdf</w:t>
            </w:r>
          </w:p>
        </w:tc>
      </w:tr>
      <w:tr w:rsidR="0026728C" w:rsidRPr="001107F3" w:rsidTr="00900959">
        <w:tc>
          <w:tcPr>
            <w:tcW w:w="3190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WinRar</w:t>
            </w:r>
          </w:p>
        </w:tc>
        <w:tc>
          <w:tcPr>
            <w:tcW w:w="2161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.rar</w:t>
            </w: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*</w:t>
            </w:r>
          </w:p>
        </w:tc>
      </w:tr>
      <w:tr w:rsidR="0026728C" w:rsidRPr="001107F3" w:rsidTr="00900959">
        <w:tc>
          <w:tcPr>
            <w:tcW w:w="3190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MS</w:t>
            </w: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Excel</w:t>
            </w: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.xls</w:t>
            </w:r>
          </w:p>
          <w:p w:rsidR="0026728C" w:rsidRPr="001107F3" w:rsidRDefault="0026728C" w:rsidP="00900959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1107F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107F3">
              <w:rPr>
                <w:rFonts w:ascii="Times New Roman" w:hAnsi="Times New Roman"/>
                <w:sz w:val="24"/>
                <w:szCs w:val="24"/>
                <w:lang w:val="en-US" w:eastAsia="ru-RU"/>
              </w:rPr>
              <w:t>gsf</w:t>
            </w:r>
          </w:p>
        </w:tc>
      </w:tr>
    </w:tbl>
    <w:p w:rsidR="0026728C" w:rsidRPr="005E03E9" w:rsidRDefault="0026728C" w:rsidP="0026728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5E03E9">
        <w:rPr>
          <w:rFonts w:ascii="Times New Roman" w:hAnsi="Times New Roman"/>
          <w:sz w:val="26"/>
          <w:szCs w:val="26"/>
          <w:lang w:eastAsia="ru-RU"/>
        </w:rPr>
        <w:t>*- материалы каждого тома РД компоновать в одном файле</w:t>
      </w:r>
    </w:p>
    <w:p w:rsidR="0026728C" w:rsidRPr="005E03E9" w:rsidRDefault="00E96D53" w:rsidP="0026728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8.</w:t>
      </w:r>
      <w:r w:rsidR="00954B5A">
        <w:rPr>
          <w:rFonts w:ascii="Times New Roman" w:hAnsi="Times New Roman"/>
          <w:sz w:val="26"/>
          <w:szCs w:val="26"/>
          <w:lang w:eastAsia="ru-RU"/>
        </w:rPr>
        <w:t>6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>.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26728C" w:rsidRPr="005E03E9" w:rsidRDefault="00E96D5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26728C">
        <w:rPr>
          <w:rFonts w:ascii="Times New Roman" w:hAnsi="Times New Roman"/>
          <w:sz w:val="26"/>
          <w:szCs w:val="26"/>
          <w:lang w:eastAsia="ru-RU"/>
        </w:rPr>
        <w:t>.</w:t>
      </w:r>
      <w:r w:rsidR="00954B5A">
        <w:rPr>
          <w:rFonts w:ascii="Times New Roman" w:hAnsi="Times New Roman"/>
          <w:sz w:val="26"/>
          <w:szCs w:val="26"/>
          <w:lang w:eastAsia="ru-RU"/>
        </w:rPr>
        <w:t>7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>. Проектная организация осуществляет от лица Заказчика получение согласования рабочей документации в управлении Ростехнадзора по Приморскому краю;</w:t>
      </w:r>
    </w:p>
    <w:p w:rsidR="0026728C" w:rsidRPr="005E03E9" w:rsidRDefault="00E96D5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26728C">
        <w:rPr>
          <w:rFonts w:ascii="Times New Roman" w:hAnsi="Times New Roman"/>
          <w:sz w:val="26"/>
          <w:szCs w:val="26"/>
          <w:lang w:eastAsia="ru-RU"/>
        </w:rPr>
        <w:t>.</w:t>
      </w:r>
      <w:r w:rsidR="00954B5A">
        <w:rPr>
          <w:rFonts w:ascii="Times New Roman" w:hAnsi="Times New Roman"/>
          <w:sz w:val="26"/>
          <w:szCs w:val="26"/>
          <w:lang w:eastAsia="ru-RU"/>
        </w:rPr>
        <w:t>8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 xml:space="preserve">. Проектная организация осуществляет получение по </w:t>
      </w:r>
      <w:r w:rsidR="001F607A">
        <w:rPr>
          <w:rFonts w:ascii="Times New Roman" w:hAnsi="Times New Roman"/>
          <w:sz w:val="26"/>
          <w:szCs w:val="26"/>
          <w:lang w:eastAsia="ru-RU"/>
        </w:rPr>
        <w:t xml:space="preserve">рабочей документации 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>всех необходимых согласований и заключений;</w:t>
      </w:r>
    </w:p>
    <w:p w:rsidR="0026728C" w:rsidRPr="005E03E9" w:rsidRDefault="00E96D5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26728C">
        <w:rPr>
          <w:rFonts w:ascii="Times New Roman" w:hAnsi="Times New Roman"/>
          <w:sz w:val="26"/>
          <w:szCs w:val="26"/>
          <w:lang w:eastAsia="ru-RU"/>
        </w:rPr>
        <w:t>.</w:t>
      </w:r>
      <w:r w:rsidR="00954B5A">
        <w:rPr>
          <w:rFonts w:ascii="Times New Roman" w:hAnsi="Times New Roman"/>
          <w:sz w:val="26"/>
          <w:szCs w:val="26"/>
          <w:lang w:eastAsia="ru-RU"/>
        </w:rPr>
        <w:t>9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>. Все затраты на получение необходимых согласований и компенсационных выплат входят в общую стоимость Договора;</w:t>
      </w:r>
    </w:p>
    <w:p w:rsidR="0026728C" w:rsidRPr="00E15421" w:rsidRDefault="00E96D5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26728C" w:rsidRPr="00E15421">
        <w:rPr>
          <w:rFonts w:ascii="Times New Roman" w:hAnsi="Times New Roman"/>
          <w:sz w:val="26"/>
          <w:szCs w:val="26"/>
          <w:lang w:eastAsia="ru-RU"/>
        </w:rPr>
        <w:t>.1</w:t>
      </w:r>
      <w:r w:rsidR="00954B5A">
        <w:rPr>
          <w:rFonts w:ascii="Times New Roman" w:hAnsi="Times New Roman"/>
          <w:sz w:val="26"/>
          <w:szCs w:val="26"/>
          <w:lang w:eastAsia="ru-RU"/>
        </w:rPr>
        <w:t>0</w:t>
      </w:r>
      <w:r w:rsidR="0026728C" w:rsidRPr="00E15421">
        <w:rPr>
          <w:rFonts w:ascii="Times New Roman" w:hAnsi="Times New Roman"/>
          <w:sz w:val="26"/>
          <w:szCs w:val="26"/>
          <w:lang w:eastAsia="ru-RU"/>
        </w:rPr>
        <w:t>. Исходные данные:</w:t>
      </w:r>
    </w:p>
    <w:p w:rsidR="0026728C" w:rsidRPr="00E15421" w:rsidRDefault="00E96D5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26728C" w:rsidRPr="00E15421">
        <w:rPr>
          <w:rFonts w:ascii="Times New Roman" w:hAnsi="Times New Roman"/>
          <w:sz w:val="26"/>
          <w:szCs w:val="26"/>
          <w:lang w:eastAsia="ru-RU"/>
        </w:rPr>
        <w:t>.1</w:t>
      </w:r>
      <w:r w:rsidR="00954B5A">
        <w:rPr>
          <w:rFonts w:ascii="Times New Roman" w:hAnsi="Times New Roman"/>
          <w:sz w:val="26"/>
          <w:szCs w:val="26"/>
          <w:lang w:eastAsia="ru-RU"/>
        </w:rPr>
        <w:t>0</w:t>
      </w:r>
      <w:r w:rsidR="0026728C" w:rsidRPr="00E15421">
        <w:rPr>
          <w:rFonts w:ascii="Times New Roman" w:hAnsi="Times New Roman"/>
          <w:sz w:val="26"/>
          <w:szCs w:val="26"/>
          <w:lang w:eastAsia="ru-RU"/>
        </w:rPr>
        <w:t>.1. Правоустанавливающие документы на земельные участки под объект;</w:t>
      </w:r>
    </w:p>
    <w:p w:rsidR="0026728C" w:rsidRDefault="00E96D53" w:rsidP="0026728C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26728C" w:rsidRPr="00E15421">
        <w:rPr>
          <w:rFonts w:ascii="Times New Roman" w:hAnsi="Times New Roman"/>
          <w:sz w:val="26"/>
          <w:szCs w:val="26"/>
          <w:lang w:eastAsia="ru-RU"/>
        </w:rPr>
        <w:t>.1</w:t>
      </w:r>
      <w:r w:rsidR="00954B5A">
        <w:rPr>
          <w:rFonts w:ascii="Times New Roman" w:hAnsi="Times New Roman"/>
          <w:sz w:val="26"/>
          <w:szCs w:val="26"/>
          <w:lang w:eastAsia="ru-RU"/>
        </w:rPr>
        <w:t>0</w:t>
      </w:r>
      <w:r w:rsidR="0026728C" w:rsidRPr="00E15421">
        <w:rPr>
          <w:rFonts w:ascii="Times New Roman" w:hAnsi="Times New Roman"/>
          <w:sz w:val="26"/>
          <w:szCs w:val="26"/>
          <w:lang w:eastAsia="ru-RU"/>
        </w:rPr>
        <w:t xml:space="preserve">.2. Свидетельства о государственной регистрации права собственности на объект. </w:t>
      </w:r>
    </w:p>
    <w:p w:rsidR="0026728C" w:rsidRPr="005E03E9" w:rsidRDefault="00E96D53" w:rsidP="0026728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8</w:t>
      </w:r>
      <w:r w:rsidR="0026728C" w:rsidRPr="00915878">
        <w:rPr>
          <w:rFonts w:ascii="Times New Roman" w:hAnsi="Times New Roman"/>
          <w:sz w:val="26"/>
          <w:szCs w:val="26"/>
          <w:lang w:eastAsia="ru-RU"/>
        </w:rPr>
        <w:t>.1</w:t>
      </w:r>
      <w:r w:rsidR="00954B5A">
        <w:rPr>
          <w:rFonts w:ascii="Times New Roman" w:hAnsi="Times New Roman"/>
          <w:sz w:val="26"/>
          <w:szCs w:val="26"/>
          <w:lang w:eastAsia="ru-RU"/>
        </w:rPr>
        <w:t>1</w:t>
      </w:r>
      <w:r w:rsidR="0026728C" w:rsidRPr="00915878">
        <w:rPr>
          <w:rFonts w:ascii="Times New Roman" w:hAnsi="Times New Roman"/>
          <w:sz w:val="26"/>
          <w:szCs w:val="26"/>
          <w:lang w:eastAsia="ru-RU"/>
        </w:rPr>
        <w:t>. Подрядчик самостоятельно получает от лица Заказчика все необходимые согласования для возможности производства работ, все затраты на получение</w:t>
      </w:r>
      <w:r w:rsidR="0026728C" w:rsidRPr="005E03E9">
        <w:rPr>
          <w:rFonts w:ascii="Times New Roman" w:hAnsi="Times New Roman"/>
          <w:sz w:val="26"/>
          <w:szCs w:val="26"/>
          <w:lang w:eastAsia="ru-RU"/>
        </w:rPr>
        <w:t xml:space="preserve"> необходимых согласований и компенсационных выплат входят в общую стоимость объекта реконструкции;</w:t>
      </w:r>
    </w:p>
    <w:p w:rsidR="009B00EE" w:rsidRDefault="00E96D53" w:rsidP="00A70709">
      <w:pPr>
        <w:shd w:val="clear" w:color="auto" w:fill="FFFFFF"/>
        <w:tabs>
          <w:tab w:val="left" w:pos="993"/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5730">
        <w:rPr>
          <w:rFonts w:ascii="Times New Roman" w:hAnsi="Times New Roman"/>
          <w:sz w:val="26"/>
          <w:szCs w:val="26"/>
          <w:lang w:eastAsia="ru-RU"/>
        </w:rPr>
        <w:t>8</w:t>
      </w:r>
      <w:r w:rsidR="0026728C" w:rsidRPr="00ED5730">
        <w:rPr>
          <w:rFonts w:ascii="Times New Roman" w:hAnsi="Times New Roman"/>
          <w:sz w:val="26"/>
          <w:szCs w:val="26"/>
          <w:lang w:eastAsia="ru-RU"/>
        </w:rPr>
        <w:t>.1</w:t>
      </w:r>
      <w:r w:rsidR="00954B5A" w:rsidRPr="00ED5730">
        <w:rPr>
          <w:rFonts w:ascii="Times New Roman" w:hAnsi="Times New Roman"/>
          <w:sz w:val="26"/>
          <w:szCs w:val="26"/>
          <w:lang w:eastAsia="ru-RU"/>
        </w:rPr>
        <w:t>2</w:t>
      </w:r>
      <w:r w:rsidR="0026728C" w:rsidRPr="00ED5730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ED5730" w:rsidRPr="00ED5730">
        <w:rPr>
          <w:rFonts w:ascii="Times New Roman" w:hAnsi="Times New Roman"/>
          <w:sz w:val="26"/>
          <w:szCs w:val="26"/>
          <w:lang w:eastAsia="ru-RU"/>
        </w:rPr>
        <w:t>Проектные и с</w:t>
      </w:r>
      <w:r w:rsidR="0026728C" w:rsidRPr="00ED5730">
        <w:rPr>
          <w:rFonts w:ascii="Times New Roman" w:hAnsi="Times New Roman"/>
          <w:sz w:val="26"/>
          <w:szCs w:val="26"/>
          <w:lang w:eastAsia="ru-RU"/>
        </w:rPr>
        <w:t>троительно-монтажные работы выполнять на основании разрешительных документов на земельные участки.</w:t>
      </w:r>
    </w:p>
    <w:p w:rsidR="00A83326" w:rsidRDefault="00E96D53" w:rsidP="00A83326">
      <w:pPr>
        <w:widowControl w:val="0"/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A83326"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A83326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A83326"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условия:</w:t>
      </w:r>
    </w:p>
    <w:p w:rsidR="00A83326" w:rsidRPr="00995877" w:rsidRDefault="00A83326" w:rsidP="00A8332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</w:t>
      </w:r>
      <w:r w:rsidR="00E96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E96D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Работы производятся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действующ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 ПС 35кВ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вследствие чего Подрядчику необходимо проводить согласованные действия и мероприятия по охране труда согласно требованиям </w:t>
      </w:r>
      <w:r w:rsidR="007D16BE" w:rsidRPr="00CA3452">
        <w:rPr>
          <w:rFonts w:ascii="Times New Roman" w:hAnsi="Times New Roman"/>
          <w:sz w:val="26"/>
          <w:szCs w:val="26"/>
          <w:lang w:eastAsia="ru-RU"/>
        </w:rPr>
        <w:t>Правил по охране труда при эксплуатации электроустановок</w:t>
      </w:r>
      <w:r w:rsidR="007D16BE">
        <w:rPr>
          <w:rFonts w:ascii="Times New Roman" w:hAnsi="Times New Roman"/>
          <w:sz w:val="26"/>
          <w:szCs w:val="26"/>
          <w:lang w:eastAsia="ru-RU"/>
        </w:rPr>
        <w:t xml:space="preserve"> (утв.</w:t>
      </w:r>
      <w:r w:rsidR="007D16BE" w:rsidRPr="00CA3452">
        <w:t xml:space="preserve"> </w:t>
      </w:r>
      <w:r w:rsidR="007D16BE">
        <w:rPr>
          <w:rFonts w:ascii="Times New Roman" w:hAnsi="Times New Roman"/>
          <w:sz w:val="26"/>
          <w:szCs w:val="26"/>
          <w:lang w:eastAsia="ru-RU"/>
        </w:rPr>
        <w:t>Приказом министерства труда и соц.защиты РФ от 15 декабря 2020 года N 903)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п.2. СО 34.04.181-2003 «Правила организации технического обслуживания и ремонта оборудования зданий и сооружений электростанций и сетей», а также по постановлению правительства РФ от 24.02.2009г. № 160 «Правила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зон.</w:t>
      </w:r>
    </w:p>
    <w:p w:rsidR="00A83326" w:rsidRPr="00ED5730" w:rsidRDefault="00E96D53" w:rsidP="00A8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D57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9.2</w:t>
      </w:r>
      <w:r w:rsidR="00A83326" w:rsidRPr="00ED57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объеме рабочей документации выполнить:</w:t>
      </w:r>
    </w:p>
    <w:p w:rsidR="00A83326" w:rsidRPr="00ED5730" w:rsidRDefault="00A83326" w:rsidP="00A8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5730">
        <w:rPr>
          <w:rFonts w:ascii="Times New Roman" w:eastAsia="Times New Roman" w:hAnsi="Times New Roman" w:cs="Times New Roman"/>
          <w:sz w:val="26"/>
          <w:szCs w:val="26"/>
          <w:lang w:eastAsia="ru-RU"/>
        </w:rPr>
        <w:t>- для линейного объекта (</w:t>
      </w:r>
      <w:r w:rsidR="004D46BB" w:rsidRPr="00ED57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необходимости сооружения </w:t>
      </w:r>
      <w:r w:rsidRPr="00ED573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подъездн</w:t>
      </w:r>
      <w:r w:rsidR="004D46BB" w:rsidRPr="00ED573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ED57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автодорог</w:t>
      </w:r>
      <w:r w:rsidR="004D46BB" w:rsidRPr="00ED573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D57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): схему планировочной организации земельного участка, подтверждающую расположение линейного объекта в пределах красных линий (согласно ч.7, ст.51 Градостроительного кодекса РФ). Данную схему предоставить на бумажном носителе отдельным томом и в электронном виде в формате </w:t>
      </w:r>
      <w:r w:rsidRPr="00ED573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AutoCad</w:t>
      </w:r>
      <w:r w:rsidRPr="00ED57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3326" w:rsidRPr="00ED5730" w:rsidRDefault="00A83326" w:rsidP="00A833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573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для ПС: схему планировочной организации земельного участка, выполненную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 (согласно ч.7, ст.51 Градостроительного кодекса РФ). Данную схему предоставить на бумажном носителе отдельным томом и в электронном виде в формате </w:t>
      </w:r>
      <w:r w:rsidRPr="00ED573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AutoCad</w:t>
      </w:r>
      <w:r w:rsidRPr="00ED57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B00EE" w:rsidRDefault="00E96D53" w:rsidP="00E96D5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57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9.3</w:t>
      </w:r>
      <w:r w:rsidR="00A83326" w:rsidRPr="00ED57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 факту завершения строительства выполнить (согласно ст.52, ст.55 Градостроительного кодекса РФ) схему, отображающую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и подписанную лицом, осуществляющим строительство (лицом осуществляющим строительство и застройщиком, или заказчиком, в случае осуществления строительства, реконструкции, капитального ремонта на основании договора). Данную схему предоставить на бумажном носителе отдельным томом и в электронном виде в формате AutoCad.</w:t>
      </w:r>
    </w:p>
    <w:p w:rsidR="0026728C" w:rsidRPr="003218F7" w:rsidRDefault="00E96D53" w:rsidP="002672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10</w:t>
      </w:r>
      <w:r w:rsidR="0026728C" w:rsidRPr="003218F7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26728C" w:rsidRPr="003218F7" w:rsidRDefault="00E96D53" w:rsidP="002672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10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.1. По окончании работ Заказчику предоставляются в сроки, в объеме, предус</w:t>
      </w:r>
      <w:r w:rsidR="00610FF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мотренном настоящими Техническими требованиями 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материалы</w:t>
      </w:r>
      <w:r w:rsidR="00517AC0" w:rsidRPr="00517AC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517AC0" w:rsidRPr="0012068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инженерных изысканий</w:t>
      </w:r>
      <w:r w:rsidR="00517AC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26728C" w:rsidRPr="003218F7" w:rsidRDefault="00E96D53" w:rsidP="002672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10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2672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26728C" w:rsidRPr="003218F7" w:rsidRDefault="00E96D53" w:rsidP="0026728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10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2672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26728C" w:rsidRPr="003218F7" w:rsidRDefault="00E96D53" w:rsidP="0026728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10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2672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4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26728C" w:rsidRPr="00AD2790" w:rsidRDefault="00E96D53" w:rsidP="0026728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6A04"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="0026728C" w:rsidRPr="00566A04">
        <w:rPr>
          <w:rFonts w:ascii="Times New Roman" w:eastAsia="Times New Roman" w:hAnsi="Times New Roman"/>
          <w:sz w:val="26"/>
          <w:szCs w:val="26"/>
          <w:lang w:eastAsia="ru-RU"/>
        </w:rPr>
        <w:t>.5. К актам выполненных работ подрядной организацией прилагается</w:t>
      </w:r>
      <w:r w:rsidR="0026728C" w:rsidRPr="00AD2790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26728C" w:rsidRPr="003218F7" w:rsidRDefault="0026728C" w:rsidP="0026728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26728C" w:rsidRPr="003218F7" w:rsidRDefault="00E96D53" w:rsidP="0026728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10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2672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26728C" w:rsidRPr="003218F7" w:rsidRDefault="0026728C" w:rsidP="0026728C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26728C" w:rsidRPr="003218F7" w:rsidRDefault="0026728C" w:rsidP="0026728C">
      <w:pPr>
        <w:widowControl w:val="0"/>
        <w:numPr>
          <w:ilvl w:val="0"/>
          <w:numId w:val="18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комплект рабочей документации на проведение работ, предусмотренный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26728C" w:rsidRPr="003218F7" w:rsidRDefault="0026728C" w:rsidP="0026728C">
      <w:pPr>
        <w:widowControl w:val="0"/>
        <w:numPr>
          <w:ilvl w:val="0"/>
          <w:numId w:val="18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26728C" w:rsidRPr="003218F7" w:rsidRDefault="0026728C" w:rsidP="0026728C">
      <w:pPr>
        <w:widowControl w:val="0"/>
        <w:numPr>
          <w:ilvl w:val="0"/>
          <w:numId w:val="18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26728C" w:rsidRPr="003218F7" w:rsidRDefault="0026728C" w:rsidP="0026728C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left="142" w:firstLine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26728C" w:rsidRDefault="0026728C" w:rsidP="0026728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отренной действующими нормами. </w:t>
      </w:r>
    </w:p>
    <w:p w:rsidR="0026728C" w:rsidRPr="003218F7" w:rsidRDefault="0026728C" w:rsidP="0026728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"/>
          <w:sz w:val="26"/>
          <w:szCs w:val="26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 w:rsidRPr="003218F7">
        <w:rPr>
          <w:rFonts w:ascii="Times New Roman" w:eastAsia="Times New Roman" w:hAnsi="Times New Roman"/>
          <w:color w:val="000000"/>
          <w:spacing w:val="-1"/>
          <w:sz w:val="26"/>
          <w:szCs w:val="26"/>
        </w:rPr>
        <w:t>Исполнительная документация оформляется в 3 экземплярах:</w:t>
      </w:r>
    </w:p>
    <w:p w:rsidR="0026728C" w:rsidRPr="003218F7" w:rsidRDefault="0026728C" w:rsidP="0026728C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/>
          <w:color w:val="000000"/>
          <w:spacing w:val="-1"/>
          <w:sz w:val="26"/>
          <w:szCs w:val="26"/>
        </w:rPr>
      </w:pPr>
      <w:r w:rsidRPr="003218F7">
        <w:rPr>
          <w:rFonts w:ascii="Times New Roman" w:eastAsia="Times New Roman" w:hAnsi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26728C" w:rsidRPr="003218F7" w:rsidRDefault="0026728C" w:rsidP="0026728C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/>
          <w:color w:val="000000"/>
          <w:spacing w:val="-1"/>
          <w:sz w:val="26"/>
          <w:szCs w:val="26"/>
        </w:rPr>
      </w:pPr>
      <w:r w:rsidRPr="003218F7">
        <w:rPr>
          <w:rFonts w:ascii="Times New Roman" w:eastAsia="Times New Roman" w:hAnsi="Times New Roman"/>
          <w:color w:val="000000"/>
          <w:spacing w:val="-1"/>
          <w:sz w:val="26"/>
          <w:szCs w:val="26"/>
        </w:rPr>
        <w:t>- 1 экземпляр в соответствующее структурное подразделение филиала «Приморские электрические сети» по акту приемки-передачи;</w:t>
      </w:r>
    </w:p>
    <w:p w:rsidR="0026728C" w:rsidRDefault="0026728C" w:rsidP="0026728C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/>
          <w:color w:val="000000"/>
          <w:spacing w:val="-1"/>
          <w:sz w:val="26"/>
          <w:szCs w:val="26"/>
        </w:rPr>
      </w:pPr>
      <w:r w:rsidRPr="003218F7">
        <w:rPr>
          <w:rFonts w:ascii="Times New Roman" w:eastAsia="Times New Roman" w:hAnsi="Times New Roman"/>
          <w:color w:val="000000"/>
          <w:spacing w:val="-1"/>
          <w:sz w:val="26"/>
          <w:szCs w:val="26"/>
        </w:rPr>
        <w:t>- 1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26728C" w:rsidRPr="003218F7" w:rsidRDefault="00E96D53" w:rsidP="0026728C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10.7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26728C" w:rsidRPr="003218F7" w:rsidRDefault="0026728C" w:rsidP="0026728C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26728C" w:rsidRPr="003218F7" w:rsidRDefault="0026728C" w:rsidP="0026728C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26728C" w:rsidRPr="003218F7" w:rsidRDefault="0026728C" w:rsidP="0026728C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производителя работ (наблюдающего);</w:t>
      </w:r>
    </w:p>
    <w:p w:rsidR="0026728C" w:rsidRPr="003218F7" w:rsidRDefault="0026728C" w:rsidP="0026728C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члена бригады.</w:t>
      </w:r>
    </w:p>
    <w:p w:rsidR="0026728C" w:rsidRDefault="00E96D53" w:rsidP="0026728C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10.8</w:t>
      </w:r>
      <w:r w:rsidR="002672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26728C"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05646D" w:rsidRPr="00995877" w:rsidRDefault="0005646D" w:rsidP="0005646D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1</w:t>
      </w:r>
      <w:r w:rsidR="00E96D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B00EE" w:rsidRPr="003218F7" w:rsidRDefault="0005646D" w:rsidP="009B00EE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96D5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</w:t>
      </w:r>
      <w:r w:rsidR="00610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предусмотренные в Технических требованиях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и выполняемые Подрядчиком на объекте, в том числе на используемые строительные конструкции, материалы и 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26728C" w:rsidRDefault="0026728C" w:rsidP="002672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91587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1</w:t>
      </w:r>
      <w:r w:rsidR="00E96D53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2</w:t>
      </w:r>
      <w:r w:rsidRPr="0091587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.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218F7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26728C" w:rsidRPr="003218F7" w:rsidRDefault="0026728C" w:rsidP="0026728C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1</w:t>
      </w:r>
      <w:r w:rsidR="00E96D53">
        <w:rPr>
          <w:rFonts w:ascii="Times New Roman" w:eastAsia="Times New Roman" w:hAnsi="Times New Roman"/>
          <w:color w:val="000000"/>
          <w:sz w:val="26"/>
          <w:szCs w:val="26"/>
        </w:rPr>
        <w:t>2</w:t>
      </w:r>
      <w:r w:rsidRPr="003218F7">
        <w:rPr>
          <w:rFonts w:ascii="Times New Roman" w:eastAsia="Times New Roman" w:hAnsi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/>
          <w:color w:val="000000"/>
          <w:sz w:val="26"/>
          <w:szCs w:val="26"/>
        </w:rPr>
        <w:t>1</w:t>
      </w:r>
      <w:r w:rsidRPr="003218F7">
        <w:rPr>
          <w:rFonts w:ascii="Times New Roman" w:eastAsia="Times New Roman" w:hAnsi="Times New Roman"/>
          <w:color w:val="000000"/>
          <w:sz w:val="26"/>
          <w:szCs w:val="26"/>
        </w:rPr>
        <w:t>. Заказчик может дать письменное распоряжение, обязательное для Подрядчика, с указанием:</w:t>
      </w:r>
    </w:p>
    <w:p w:rsidR="0026728C" w:rsidRPr="003218F7" w:rsidRDefault="0026728C" w:rsidP="0026728C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</w:rPr>
        <w:t>•</w:t>
      </w:r>
      <w:r w:rsidRPr="003218F7">
        <w:rPr>
          <w:rFonts w:ascii="Times New Roman" w:eastAsia="Times New Roman" w:hAnsi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26728C" w:rsidRPr="003218F7" w:rsidRDefault="0026728C" w:rsidP="0026728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</w:rPr>
        <w:t>исключить любую работу;</w:t>
      </w:r>
    </w:p>
    <w:p w:rsidR="0026728C" w:rsidRPr="003218F7" w:rsidRDefault="0026728C" w:rsidP="0026728C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</w:rPr>
        <w:t>•</w:t>
      </w:r>
      <w:r w:rsidRPr="003218F7">
        <w:rPr>
          <w:rFonts w:ascii="Times New Roman" w:eastAsia="Times New Roman" w:hAnsi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26728C" w:rsidRPr="003218F7" w:rsidRDefault="0026728C" w:rsidP="0026728C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•</w:t>
      </w:r>
      <w:r w:rsidRPr="003218F7">
        <w:rPr>
          <w:rFonts w:ascii="Times New Roman" w:eastAsia="Times New Roman" w:hAnsi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B86E9F" w:rsidRPr="00ED5730" w:rsidRDefault="00B86E9F" w:rsidP="00B86E9F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ED5730">
        <w:rPr>
          <w:rFonts w:ascii="Times New Roman" w:eastAsia="Times New Roman" w:hAnsi="Times New Roman"/>
          <w:color w:val="000000"/>
          <w:sz w:val="26"/>
          <w:szCs w:val="26"/>
        </w:rPr>
        <w:t>В случае если такое изменение не влечёт за собой изменение общей стоимости договора, то данные изменения оформляются дополнительным соглашением.</w:t>
      </w:r>
    </w:p>
    <w:p w:rsidR="00B86E9F" w:rsidRDefault="00B86E9F" w:rsidP="00ED5730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ED5730">
        <w:rPr>
          <w:rFonts w:ascii="Times New Roman" w:eastAsia="Times New Roman" w:hAnsi="Times New Roman"/>
          <w:color w:val="000000"/>
          <w:sz w:val="26"/>
          <w:szCs w:val="26"/>
        </w:rPr>
        <w:t>В случае если такое изменение влечёт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26728C" w:rsidRPr="003218F7" w:rsidRDefault="0026728C" w:rsidP="0026728C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1</w:t>
      </w:r>
      <w:r w:rsidR="00E96D53">
        <w:rPr>
          <w:rFonts w:ascii="Times New Roman" w:eastAsia="Times New Roman" w:hAnsi="Times New Roman"/>
          <w:color w:val="000000"/>
          <w:sz w:val="26"/>
          <w:szCs w:val="26"/>
        </w:rPr>
        <w:t>2</w:t>
      </w:r>
      <w:r>
        <w:rPr>
          <w:rFonts w:ascii="Times New Roman" w:eastAsia="Times New Roman" w:hAnsi="Times New Roman"/>
          <w:color w:val="000000"/>
          <w:sz w:val="26"/>
          <w:szCs w:val="26"/>
        </w:rPr>
        <w:t>.2</w:t>
      </w:r>
      <w:r w:rsidRPr="003218F7">
        <w:rPr>
          <w:rFonts w:ascii="Times New Roman" w:eastAsia="Times New Roman" w:hAnsi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3218F7">
        <w:rPr>
          <w:rFonts w:ascii="Times New Roman" w:eastAsia="Times New Roman" w:hAnsi="Times New Roman"/>
          <w:color w:val="000000"/>
          <w:sz w:val="26"/>
          <w:szCs w:val="26"/>
        </w:rPr>
        <w:t>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26728C" w:rsidRPr="003218F7" w:rsidRDefault="0026728C" w:rsidP="0026728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="00E96D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.3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Подрядчик обеспечивает строгое соблюдение требований, содержащихся в проектно-сметной документации на строительство объекта и Техническом задании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 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Договору, в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СНиП, СП, СанПин, технических 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регламентах и иных документах, регламентирующих строительную деятельность.</w:t>
      </w:r>
    </w:p>
    <w:p w:rsidR="0026728C" w:rsidRPr="003218F7" w:rsidRDefault="0026728C" w:rsidP="0026728C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26728C" w:rsidRPr="003218F7" w:rsidRDefault="0026728C" w:rsidP="0026728C">
      <w:pPr>
        <w:widowControl w:val="0"/>
        <w:numPr>
          <w:ilvl w:val="0"/>
          <w:numId w:val="21"/>
        </w:numPr>
        <w:tabs>
          <w:tab w:val="left" w:pos="993"/>
        </w:tabs>
        <w:spacing w:before="60" w:after="0" w:line="240" w:lineRule="auto"/>
        <w:ind w:left="142" w:firstLine="425"/>
        <w:contextualSpacing/>
        <w:rPr>
          <w:color w:val="000000"/>
        </w:rPr>
      </w:pPr>
      <w:r w:rsidRPr="003218F7">
        <w:rPr>
          <w:rFonts w:ascii="Times New Roman" w:hAnsi="Times New Roman"/>
          <w:color w:val="000000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6728C" w:rsidRPr="003218F7" w:rsidRDefault="0026728C" w:rsidP="0026728C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425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218F7">
        <w:rPr>
          <w:rFonts w:ascii="Times New Roman" w:hAnsi="Times New Roman"/>
          <w:color w:val="000000"/>
          <w:sz w:val="26"/>
          <w:szCs w:val="26"/>
        </w:rPr>
        <w:t xml:space="preserve"> 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26728C" w:rsidRPr="003218F7" w:rsidRDefault="0026728C" w:rsidP="0026728C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425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218F7">
        <w:rPr>
          <w:rFonts w:ascii="Times New Roman" w:hAnsi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26728C" w:rsidRPr="003218F7" w:rsidRDefault="0026728C" w:rsidP="0026728C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284" w:firstLine="283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3218F7">
        <w:rPr>
          <w:rFonts w:ascii="Times New Roman" w:hAnsi="Times New Roman"/>
          <w:color w:val="000000"/>
          <w:sz w:val="26"/>
          <w:szCs w:val="26"/>
        </w:rPr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26728C" w:rsidRPr="003218F7" w:rsidRDefault="0026728C" w:rsidP="0026728C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26728C" w:rsidRPr="003218F7" w:rsidRDefault="0026728C" w:rsidP="0026728C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="00E96D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.4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Pr="003218F7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26728C" w:rsidRPr="003218F7" w:rsidRDefault="0026728C" w:rsidP="0026728C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3218F7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ab/>
      </w:r>
    </w:p>
    <w:p w:rsidR="0026728C" w:rsidRPr="003218F7" w:rsidRDefault="0026728C" w:rsidP="0026728C">
      <w:pPr>
        <w:widowControl w:val="0"/>
        <w:numPr>
          <w:ilvl w:val="0"/>
          <w:numId w:val="19"/>
        </w:numPr>
        <w:tabs>
          <w:tab w:val="left" w:pos="993"/>
        </w:tabs>
        <w:spacing w:before="60" w:after="0" w:line="240" w:lineRule="auto"/>
        <w:ind w:left="142" w:firstLine="567"/>
        <w:contextualSpacing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 Согласова</w:t>
      </w:r>
      <w:r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ть с Заказчиком субподрядчика, условия договора субподряда, </w:t>
      </w:r>
      <w:r w:rsidRPr="003218F7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устанавливающие сроки выполнения работ субподрядчиком, а также порядок расчетов Подрядчика с субподрядчиком;</w:t>
      </w:r>
    </w:p>
    <w:p w:rsidR="0026728C" w:rsidRPr="003218F7" w:rsidRDefault="0026728C" w:rsidP="0026728C">
      <w:pPr>
        <w:widowControl w:val="0"/>
        <w:numPr>
          <w:ilvl w:val="0"/>
          <w:numId w:val="19"/>
        </w:numPr>
        <w:tabs>
          <w:tab w:val="left" w:pos="993"/>
        </w:tabs>
        <w:spacing w:before="60" w:after="0" w:line="240" w:lineRule="auto"/>
        <w:ind w:left="142" w:firstLine="567"/>
        <w:contextualSpacing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26728C" w:rsidRPr="003218F7" w:rsidRDefault="0026728C" w:rsidP="0026728C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1</w:t>
      </w:r>
      <w:r w:rsidR="00E96D53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.5</w:t>
      </w:r>
      <w:r w:rsidRPr="003218F7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 xml:space="preserve">. 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Заказчик вправе потребовать от Подрядчика замены субподрядчиков с мотивированным обоснованием тако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 требования, но независимо от 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этого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3218F7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26728C" w:rsidRPr="003218F7" w:rsidRDefault="0026728C" w:rsidP="0026728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lastRenderedPageBreak/>
        <w:t>1</w:t>
      </w:r>
      <w:r w:rsidR="00E96D53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.6</w:t>
      </w:r>
      <w:r w:rsidRPr="003218F7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26728C" w:rsidRPr="003218F7" w:rsidRDefault="0026728C" w:rsidP="0026728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="00E96D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.7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нормативов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26728C" w:rsidRPr="003218F7" w:rsidRDefault="0026728C" w:rsidP="0026728C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="00E96D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.8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соосности.</w:t>
      </w:r>
      <w:r w:rsidRPr="003218F7">
        <w:rPr>
          <w:rFonts w:ascii="Times New Roman" w:eastAsia="Times New Roman" w:hAnsi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Pr="003218F7">
        <w:rPr>
          <w:rFonts w:ascii="Times New Roman" w:eastAsia="Times New Roman" w:hAnsi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AD2790" w:rsidRDefault="0026728C" w:rsidP="0026728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="00E96D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.9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 Подрядчик возводит все временные сооружения собственными силами за счет средств, предусмотренных на эти цели в сводном сметном расчете</w:t>
      </w:r>
      <w:r w:rsidR="00AD279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26728C" w:rsidRPr="003218F7" w:rsidRDefault="0026728C" w:rsidP="0026728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="00E96D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.10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26728C" w:rsidRPr="003218F7" w:rsidRDefault="0026728C" w:rsidP="0026728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26728C" w:rsidRPr="003218F7" w:rsidRDefault="0026728C" w:rsidP="0026728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NewRoman" w:hAnsi="Times New Roman"/>
          <w:color w:val="000000"/>
          <w:sz w:val="26"/>
          <w:szCs w:val="26"/>
          <w:lang w:eastAsia="ru-RU"/>
        </w:rPr>
        <w:t>1</w:t>
      </w:r>
      <w:r w:rsidR="00E96D53">
        <w:rPr>
          <w:rFonts w:ascii="Times New Roman" w:eastAsia="TimesNewRoman" w:hAnsi="Times New Roman"/>
          <w:color w:val="000000"/>
          <w:sz w:val="26"/>
          <w:szCs w:val="26"/>
          <w:lang w:eastAsia="ru-RU"/>
        </w:rPr>
        <w:t>2</w:t>
      </w:r>
      <w:r w:rsidRPr="003218F7">
        <w:rPr>
          <w:rFonts w:ascii="Times New Roman" w:eastAsia="TimesNewRoman" w:hAnsi="Times New Roman"/>
          <w:color w:val="000000"/>
          <w:sz w:val="26"/>
          <w:szCs w:val="26"/>
          <w:lang w:eastAsia="ru-RU"/>
        </w:rPr>
        <w:t xml:space="preserve">.11. 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Создание геодезической разбивочной основы для строительства является обязанностью Заказчика (</w:t>
      </w:r>
      <w:r w:rsidRPr="003218F7">
        <w:rPr>
          <w:rFonts w:ascii="Times New Roman" w:eastAsia="Times New Roman" w:hAnsi="Times New Roman"/>
          <w:i/>
          <w:color w:val="000000"/>
          <w:sz w:val="26"/>
          <w:szCs w:val="26"/>
          <w:lang w:eastAsia="ru-RU"/>
        </w:rPr>
        <w:t>или поручается Подрядчику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), который не менее, чем за 15 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закрепленные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26728C" w:rsidRPr="003218F7" w:rsidRDefault="0026728C" w:rsidP="0026728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="00E96D5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.12.</w:t>
      </w:r>
      <w:r w:rsidRPr="003218F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26728C" w:rsidRDefault="0026728C" w:rsidP="0026728C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09"/>
        <w:contextualSpacing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</w:p>
    <w:p w:rsidR="0026728C" w:rsidRDefault="0026728C" w:rsidP="0026728C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709"/>
        <w:contextualSpacing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3218F7">
        <w:rPr>
          <w:rFonts w:ascii="Times New Roman" w:hAnsi="Times New Roman"/>
          <w:b/>
          <w:color w:val="000000"/>
          <w:sz w:val="26"/>
          <w:szCs w:val="26"/>
          <w:lang w:eastAsia="ru-RU"/>
        </w:rPr>
        <w:t>1</w:t>
      </w:r>
      <w:r w:rsidR="00E96D53">
        <w:rPr>
          <w:rFonts w:ascii="Times New Roman" w:hAnsi="Times New Roman"/>
          <w:b/>
          <w:color w:val="000000"/>
          <w:sz w:val="26"/>
          <w:szCs w:val="26"/>
          <w:lang w:eastAsia="ru-RU"/>
        </w:rPr>
        <w:t>3</w:t>
      </w:r>
      <w:r w:rsidRPr="003218F7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.  Срок выполнения </w:t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>работ</w:t>
      </w:r>
      <w:r w:rsidRPr="003218F7">
        <w:rPr>
          <w:rFonts w:ascii="Times New Roman" w:hAnsi="Times New Roman"/>
          <w:b/>
          <w:color w:val="000000"/>
          <w:sz w:val="26"/>
          <w:szCs w:val="26"/>
          <w:lang w:eastAsia="ru-RU"/>
        </w:rPr>
        <w:t>:</w:t>
      </w:r>
    </w:p>
    <w:p w:rsidR="0026728C" w:rsidRDefault="0026728C" w:rsidP="0026728C">
      <w:pPr>
        <w:widowControl w:val="0"/>
        <w:spacing w:after="0" w:line="262" w:lineRule="auto"/>
        <w:ind w:firstLine="709"/>
        <w:contextualSpacing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Начало работ – с момента заключения договора</w:t>
      </w:r>
      <w:r w:rsidRPr="000A6234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566A04" w:rsidRDefault="0026728C" w:rsidP="0005646D">
      <w:pPr>
        <w:widowControl w:val="0"/>
        <w:spacing w:after="0" w:line="262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  <w:r w:rsidRPr="009B03BA">
        <w:rPr>
          <w:rFonts w:ascii="Times New Roman" w:hAnsi="Times New Roman"/>
          <w:sz w:val="26"/>
          <w:szCs w:val="26"/>
          <w:lang w:eastAsia="ru-RU"/>
        </w:rPr>
        <w:t>Окончание работ</w:t>
      </w:r>
      <w:r w:rsidR="00566A04">
        <w:rPr>
          <w:rFonts w:ascii="Times New Roman" w:hAnsi="Times New Roman"/>
          <w:sz w:val="26"/>
          <w:szCs w:val="26"/>
          <w:lang w:eastAsia="ru-RU"/>
        </w:rPr>
        <w:t>:</w:t>
      </w:r>
    </w:p>
    <w:p w:rsidR="00566A04" w:rsidRDefault="00566A04" w:rsidP="0005646D">
      <w:pPr>
        <w:widowControl w:val="0"/>
        <w:spacing w:after="0" w:line="262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Разработка</w:t>
      </w:r>
      <w:r w:rsidR="0026728C" w:rsidRPr="009B03B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РД -  30.07.2021                     </w:t>
      </w:r>
    </w:p>
    <w:p w:rsidR="009B00EE" w:rsidRDefault="00566A04" w:rsidP="005D0C94">
      <w:pPr>
        <w:widowControl w:val="0"/>
        <w:spacing w:after="0" w:line="262" w:lineRule="auto"/>
        <w:ind w:firstLine="709"/>
        <w:contextualSpacing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Выполнение СМР </w:t>
      </w:r>
      <w:r w:rsidR="0026728C" w:rsidRPr="009B03B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9B03BA" w:rsidRPr="009B03BA">
        <w:rPr>
          <w:rFonts w:ascii="Times New Roman" w:hAnsi="Times New Roman"/>
          <w:sz w:val="26"/>
          <w:szCs w:val="26"/>
          <w:lang w:eastAsia="ru-RU"/>
        </w:rPr>
        <w:t>01</w:t>
      </w:r>
      <w:r w:rsidR="0026728C" w:rsidRPr="009B03BA">
        <w:rPr>
          <w:rFonts w:ascii="Times New Roman" w:hAnsi="Times New Roman"/>
          <w:sz w:val="26"/>
          <w:szCs w:val="26"/>
          <w:lang w:eastAsia="ru-RU"/>
        </w:rPr>
        <w:t>.12.</w:t>
      </w:r>
      <w:r w:rsidR="009B03BA" w:rsidRPr="009B03BA">
        <w:rPr>
          <w:rFonts w:ascii="Times New Roman" w:hAnsi="Times New Roman"/>
          <w:sz w:val="26"/>
          <w:szCs w:val="26"/>
          <w:lang w:eastAsia="ru-RU"/>
        </w:rPr>
        <w:t>20</w:t>
      </w:r>
      <w:r w:rsidR="0026728C" w:rsidRPr="009B03BA">
        <w:rPr>
          <w:rFonts w:ascii="Times New Roman" w:hAnsi="Times New Roman"/>
          <w:sz w:val="26"/>
          <w:szCs w:val="26"/>
          <w:lang w:eastAsia="ru-RU"/>
        </w:rPr>
        <w:t>21.</w:t>
      </w:r>
    </w:p>
    <w:p w:rsidR="005D0C94" w:rsidRDefault="005D0C94" w:rsidP="005D0C94">
      <w:pPr>
        <w:widowControl w:val="0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i/>
          <w:color w:val="000000"/>
          <w:sz w:val="26"/>
          <w:szCs w:val="26"/>
          <w:lang w:eastAsia="ru-RU"/>
        </w:rPr>
      </w:pP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i/>
          <w:color w:val="000000"/>
          <w:sz w:val="26"/>
          <w:szCs w:val="26"/>
          <w:lang w:eastAsia="ru-RU"/>
        </w:rPr>
      </w:pPr>
      <w:r w:rsidRPr="00995877">
        <w:rPr>
          <w:rFonts w:ascii="Times New Roman" w:eastAsia="Calibri" w:hAnsi="Times New Roman" w:cs="Times New Roman"/>
          <w:i/>
          <w:color w:val="000000"/>
          <w:sz w:val="26"/>
          <w:szCs w:val="26"/>
          <w:lang w:eastAsia="ru-RU"/>
        </w:rPr>
        <w:t>Приложения:</w:t>
      </w:r>
    </w:p>
    <w:p w:rsidR="00995877" w:rsidRDefault="00995877" w:rsidP="00566A04">
      <w:pPr>
        <w:widowControl w:val="0"/>
        <w:shd w:val="clear" w:color="auto" w:fill="FFFFFF"/>
        <w:spacing w:after="0" w:line="262" w:lineRule="auto"/>
        <w:ind w:left="29" w:firstLine="69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указания по определению сметной стоимости</w:t>
      </w:r>
      <w:r w:rsidR="004D46B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95877" w:rsidRPr="00995877" w:rsidRDefault="00566A04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46BB">
        <w:rPr>
          <w:rFonts w:ascii="Times New Roman" w:eastAsia="Times New Roman" w:hAnsi="Times New Roman" w:cs="Times New Roman"/>
          <w:sz w:val="26"/>
          <w:szCs w:val="26"/>
          <w:lang w:eastAsia="ru-RU"/>
        </w:rPr>
        <w:t>. Технические требования на разработку рабочей документации на реконструкцию ПС 35/6кВ Академическая.</w:t>
      </w:r>
      <w:r w:rsidR="009F1B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95877" w:rsidRPr="00995877" w:rsidRDefault="00995877" w:rsidP="00995877">
      <w:pPr>
        <w:widowControl w:val="0"/>
        <w:shd w:val="clear" w:color="auto" w:fill="FFFFFF"/>
        <w:spacing w:after="0" w:line="240" w:lineRule="auto"/>
        <w:ind w:left="29" w:firstLine="691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sectPr w:rsidR="00995877" w:rsidRPr="00995877" w:rsidSect="00A71999">
      <w:pgSz w:w="11906" w:h="16838"/>
      <w:pgMar w:top="851" w:right="96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BD" w:rsidRDefault="00951FBD" w:rsidP="00436B15">
      <w:pPr>
        <w:spacing w:after="0" w:line="240" w:lineRule="auto"/>
      </w:pPr>
      <w:r>
        <w:separator/>
      </w:r>
    </w:p>
  </w:endnote>
  <w:endnote w:type="continuationSeparator" w:id="0">
    <w:p w:rsidR="00951FBD" w:rsidRDefault="00951FBD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BD" w:rsidRDefault="00951FBD" w:rsidP="00436B15">
      <w:pPr>
        <w:spacing w:after="0" w:line="240" w:lineRule="auto"/>
      </w:pPr>
      <w:r>
        <w:separator/>
      </w:r>
    </w:p>
  </w:footnote>
  <w:footnote w:type="continuationSeparator" w:id="0">
    <w:p w:rsidR="00951FBD" w:rsidRDefault="00951FBD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C300C0"/>
    <w:multiLevelType w:val="hybridMultilevel"/>
    <w:tmpl w:val="4606C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1BF"/>
    <w:multiLevelType w:val="hybridMultilevel"/>
    <w:tmpl w:val="5C00F288"/>
    <w:lvl w:ilvl="0" w:tplc="1564191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42EFE"/>
    <w:multiLevelType w:val="hybridMultilevel"/>
    <w:tmpl w:val="F70E8CD8"/>
    <w:lvl w:ilvl="0" w:tplc="1564191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2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8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 w15:restartNumberingAfterBreak="0">
    <w:nsid w:val="598C290C"/>
    <w:multiLevelType w:val="hybridMultilevel"/>
    <w:tmpl w:val="A53A0CFC"/>
    <w:lvl w:ilvl="0" w:tplc="76368946">
      <w:start w:val="1"/>
      <w:numFmt w:val="bullet"/>
      <w:suff w:val="space"/>
      <w:lvlText w:val="­"/>
      <w:lvlJc w:val="left"/>
      <w:pPr>
        <w:ind w:left="1608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4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6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F2611"/>
    <w:multiLevelType w:val="hybridMultilevel"/>
    <w:tmpl w:val="1FFC5A1A"/>
    <w:lvl w:ilvl="0" w:tplc="543C1DB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9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0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32"/>
  </w:num>
  <w:num w:numId="4">
    <w:abstractNumId w:val="9"/>
  </w:num>
  <w:num w:numId="5">
    <w:abstractNumId w:val="0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4"/>
  </w:num>
  <w:num w:numId="11">
    <w:abstractNumId w:val="7"/>
  </w:num>
  <w:num w:numId="12">
    <w:abstractNumId w:val="31"/>
  </w:num>
  <w:num w:numId="13">
    <w:abstractNumId w:val="28"/>
  </w:num>
  <w:num w:numId="14">
    <w:abstractNumId w:val="33"/>
  </w:num>
  <w:num w:numId="15">
    <w:abstractNumId w:val="27"/>
  </w:num>
  <w:num w:numId="16">
    <w:abstractNumId w:val="16"/>
  </w:num>
  <w:num w:numId="17">
    <w:abstractNumId w:val="24"/>
  </w:num>
  <w:num w:numId="18">
    <w:abstractNumId w:val="19"/>
  </w:num>
  <w:num w:numId="19">
    <w:abstractNumId w:val="12"/>
  </w:num>
  <w:num w:numId="20">
    <w:abstractNumId w:val="40"/>
  </w:num>
  <w:num w:numId="21">
    <w:abstractNumId w:val="11"/>
  </w:num>
  <w:num w:numId="22">
    <w:abstractNumId w:val="20"/>
  </w:num>
  <w:num w:numId="23">
    <w:abstractNumId w:val="36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"/>
  </w:num>
  <w:num w:numId="31">
    <w:abstractNumId w:val="17"/>
  </w:num>
  <w:num w:numId="32">
    <w:abstractNumId w:val="26"/>
  </w:num>
  <w:num w:numId="33">
    <w:abstractNumId w:val="10"/>
  </w:num>
  <w:num w:numId="34">
    <w:abstractNumId w:val="23"/>
  </w:num>
  <w:num w:numId="35">
    <w:abstractNumId w:val="35"/>
  </w:num>
  <w:num w:numId="36">
    <w:abstractNumId w:val="1"/>
  </w:num>
  <w:num w:numId="37">
    <w:abstractNumId w:val="38"/>
  </w:num>
  <w:num w:numId="38">
    <w:abstractNumId w:val="37"/>
  </w:num>
  <w:num w:numId="39">
    <w:abstractNumId w:val="29"/>
  </w:num>
  <w:num w:numId="40">
    <w:abstractNumId w:val="2"/>
  </w:num>
  <w:num w:numId="41">
    <w:abstractNumId w:val="4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15CF5"/>
    <w:rsid w:val="00026C32"/>
    <w:rsid w:val="0005646D"/>
    <w:rsid w:val="00067D42"/>
    <w:rsid w:val="000734C2"/>
    <w:rsid w:val="00080B3B"/>
    <w:rsid w:val="00082771"/>
    <w:rsid w:val="000A16B7"/>
    <w:rsid w:val="000A6E74"/>
    <w:rsid w:val="000D2729"/>
    <w:rsid w:val="000E7664"/>
    <w:rsid w:val="001021FC"/>
    <w:rsid w:val="001046F8"/>
    <w:rsid w:val="001133D8"/>
    <w:rsid w:val="0011739A"/>
    <w:rsid w:val="0012083C"/>
    <w:rsid w:val="00125CAE"/>
    <w:rsid w:val="00156EF2"/>
    <w:rsid w:val="00162F53"/>
    <w:rsid w:val="00165339"/>
    <w:rsid w:val="00176940"/>
    <w:rsid w:val="00180582"/>
    <w:rsid w:val="00187B1F"/>
    <w:rsid w:val="00191D84"/>
    <w:rsid w:val="00191FE6"/>
    <w:rsid w:val="001A4A6F"/>
    <w:rsid w:val="001C0B58"/>
    <w:rsid w:val="001C2128"/>
    <w:rsid w:val="001C4823"/>
    <w:rsid w:val="001C494F"/>
    <w:rsid w:val="001D32B7"/>
    <w:rsid w:val="001D4D10"/>
    <w:rsid w:val="001D6587"/>
    <w:rsid w:val="001E3D96"/>
    <w:rsid w:val="001F607A"/>
    <w:rsid w:val="001F7E8A"/>
    <w:rsid w:val="00200132"/>
    <w:rsid w:val="002048B5"/>
    <w:rsid w:val="00211C59"/>
    <w:rsid w:val="00240E17"/>
    <w:rsid w:val="00253C49"/>
    <w:rsid w:val="002545A6"/>
    <w:rsid w:val="0026728C"/>
    <w:rsid w:val="002911E0"/>
    <w:rsid w:val="00291C5B"/>
    <w:rsid w:val="002B6F2E"/>
    <w:rsid w:val="002D4177"/>
    <w:rsid w:val="002D6193"/>
    <w:rsid w:val="002E4F7D"/>
    <w:rsid w:val="002F03A3"/>
    <w:rsid w:val="002F0CBF"/>
    <w:rsid w:val="002F406F"/>
    <w:rsid w:val="0030540C"/>
    <w:rsid w:val="00311E80"/>
    <w:rsid w:val="0033500C"/>
    <w:rsid w:val="003521ED"/>
    <w:rsid w:val="003532FE"/>
    <w:rsid w:val="00363389"/>
    <w:rsid w:val="003775DA"/>
    <w:rsid w:val="00380791"/>
    <w:rsid w:val="003A0E3B"/>
    <w:rsid w:val="003A36EF"/>
    <w:rsid w:val="003B359F"/>
    <w:rsid w:val="003E51D8"/>
    <w:rsid w:val="003E687B"/>
    <w:rsid w:val="004031C2"/>
    <w:rsid w:val="004077D3"/>
    <w:rsid w:val="00412C65"/>
    <w:rsid w:val="00426665"/>
    <w:rsid w:val="00435F13"/>
    <w:rsid w:val="00436B15"/>
    <w:rsid w:val="00443CE9"/>
    <w:rsid w:val="00443EC0"/>
    <w:rsid w:val="00443EF4"/>
    <w:rsid w:val="00445882"/>
    <w:rsid w:val="00450C76"/>
    <w:rsid w:val="00464560"/>
    <w:rsid w:val="00470A24"/>
    <w:rsid w:val="00473A77"/>
    <w:rsid w:val="00481365"/>
    <w:rsid w:val="0048335D"/>
    <w:rsid w:val="00492A93"/>
    <w:rsid w:val="00493EFD"/>
    <w:rsid w:val="0049737A"/>
    <w:rsid w:val="004D184E"/>
    <w:rsid w:val="004D46BB"/>
    <w:rsid w:val="004E054E"/>
    <w:rsid w:val="004E0D2D"/>
    <w:rsid w:val="004E6D1C"/>
    <w:rsid w:val="004E73F5"/>
    <w:rsid w:val="004F64B4"/>
    <w:rsid w:val="00507BC5"/>
    <w:rsid w:val="005106A5"/>
    <w:rsid w:val="00517AC0"/>
    <w:rsid w:val="005237D9"/>
    <w:rsid w:val="005270F7"/>
    <w:rsid w:val="005341F5"/>
    <w:rsid w:val="005475F4"/>
    <w:rsid w:val="005543FE"/>
    <w:rsid w:val="005609CD"/>
    <w:rsid w:val="00564869"/>
    <w:rsid w:val="00566A04"/>
    <w:rsid w:val="005677C7"/>
    <w:rsid w:val="00573B57"/>
    <w:rsid w:val="00581FA0"/>
    <w:rsid w:val="00584956"/>
    <w:rsid w:val="00596DA9"/>
    <w:rsid w:val="005D029D"/>
    <w:rsid w:val="005D0C94"/>
    <w:rsid w:val="005E2B8E"/>
    <w:rsid w:val="005E33EC"/>
    <w:rsid w:val="005F63E5"/>
    <w:rsid w:val="00600F03"/>
    <w:rsid w:val="00610FF9"/>
    <w:rsid w:val="00611928"/>
    <w:rsid w:val="00625CD5"/>
    <w:rsid w:val="006419B1"/>
    <w:rsid w:val="00653A35"/>
    <w:rsid w:val="00660A7C"/>
    <w:rsid w:val="00667143"/>
    <w:rsid w:val="00672FC5"/>
    <w:rsid w:val="0069489D"/>
    <w:rsid w:val="00697EC3"/>
    <w:rsid w:val="006A2C4F"/>
    <w:rsid w:val="006B694C"/>
    <w:rsid w:val="006B6B46"/>
    <w:rsid w:val="006C3251"/>
    <w:rsid w:val="006F5EE6"/>
    <w:rsid w:val="00701ECF"/>
    <w:rsid w:val="007325EC"/>
    <w:rsid w:val="00732F2F"/>
    <w:rsid w:val="00733502"/>
    <w:rsid w:val="00737AAC"/>
    <w:rsid w:val="00743B51"/>
    <w:rsid w:val="00752335"/>
    <w:rsid w:val="007573CC"/>
    <w:rsid w:val="00763139"/>
    <w:rsid w:val="00767E9F"/>
    <w:rsid w:val="0077041E"/>
    <w:rsid w:val="00784259"/>
    <w:rsid w:val="00786084"/>
    <w:rsid w:val="00793578"/>
    <w:rsid w:val="007B0E9C"/>
    <w:rsid w:val="007B22C4"/>
    <w:rsid w:val="007D16BE"/>
    <w:rsid w:val="007D29C1"/>
    <w:rsid w:val="007D6891"/>
    <w:rsid w:val="007F06FC"/>
    <w:rsid w:val="00801A49"/>
    <w:rsid w:val="008020DA"/>
    <w:rsid w:val="00804799"/>
    <w:rsid w:val="00843282"/>
    <w:rsid w:val="00846114"/>
    <w:rsid w:val="00851A56"/>
    <w:rsid w:val="00851C30"/>
    <w:rsid w:val="008665DA"/>
    <w:rsid w:val="0087590D"/>
    <w:rsid w:val="00891F81"/>
    <w:rsid w:val="00892358"/>
    <w:rsid w:val="0089546A"/>
    <w:rsid w:val="00895C1D"/>
    <w:rsid w:val="008B0DE7"/>
    <w:rsid w:val="008B6B39"/>
    <w:rsid w:val="008C5F9A"/>
    <w:rsid w:val="008D5BCA"/>
    <w:rsid w:val="008E2C6E"/>
    <w:rsid w:val="008F4178"/>
    <w:rsid w:val="00917A17"/>
    <w:rsid w:val="00920984"/>
    <w:rsid w:val="0093031F"/>
    <w:rsid w:val="00931F0E"/>
    <w:rsid w:val="00941889"/>
    <w:rsid w:val="0094642B"/>
    <w:rsid w:val="00951FBD"/>
    <w:rsid w:val="00952080"/>
    <w:rsid w:val="00954B5A"/>
    <w:rsid w:val="009550B0"/>
    <w:rsid w:val="009558CC"/>
    <w:rsid w:val="00995877"/>
    <w:rsid w:val="009B00EE"/>
    <w:rsid w:val="009B03BA"/>
    <w:rsid w:val="009B122A"/>
    <w:rsid w:val="009C3004"/>
    <w:rsid w:val="009C3600"/>
    <w:rsid w:val="009D2BC2"/>
    <w:rsid w:val="009F1B1E"/>
    <w:rsid w:val="00A0287E"/>
    <w:rsid w:val="00A101D4"/>
    <w:rsid w:val="00A2153C"/>
    <w:rsid w:val="00A22128"/>
    <w:rsid w:val="00A33176"/>
    <w:rsid w:val="00A37338"/>
    <w:rsid w:val="00A45D20"/>
    <w:rsid w:val="00A50889"/>
    <w:rsid w:val="00A513F1"/>
    <w:rsid w:val="00A51F68"/>
    <w:rsid w:val="00A52A33"/>
    <w:rsid w:val="00A60150"/>
    <w:rsid w:val="00A60CBB"/>
    <w:rsid w:val="00A637D0"/>
    <w:rsid w:val="00A70709"/>
    <w:rsid w:val="00A7145C"/>
    <w:rsid w:val="00A715E2"/>
    <w:rsid w:val="00A71999"/>
    <w:rsid w:val="00A83326"/>
    <w:rsid w:val="00A84550"/>
    <w:rsid w:val="00A93040"/>
    <w:rsid w:val="00A94D0B"/>
    <w:rsid w:val="00A97EDF"/>
    <w:rsid w:val="00AC3FAF"/>
    <w:rsid w:val="00AD2790"/>
    <w:rsid w:val="00AD4180"/>
    <w:rsid w:val="00AD589D"/>
    <w:rsid w:val="00AD7E8A"/>
    <w:rsid w:val="00AE14C5"/>
    <w:rsid w:val="00AE6BF7"/>
    <w:rsid w:val="00AF01B7"/>
    <w:rsid w:val="00B00AA7"/>
    <w:rsid w:val="00B066CA"/>
    <w:rsid w:val="00B06F09"/>
    <w:rsid w:val="00B114BC"/>
    <w:rsid w:val="00B13D73"/>
    <w:rsid w:val="00B1435D"/>
    <w:rsid w:val="00B27C74"/>
    <w:rsid w:val="00B44D5C"/>
    <w:rsid w:val="00B462ED"/>
    <w:rsid w:val="00B51CD6"/>
    <w:rsid w:val="00B62BEE"/>
    <w:rsid w:val="00B73803"/>
    <w:rsid w:val="00B77F68"/>
    <w:rsid w:val="00B83F66"/>
    <w:rsid w:val="00B86E9F"/>
    <w:rsid w:val="00B9376C"/>
    <w:rsid w:val="00B952DF"/>
    <w:rsid w:val="00BA1714"/>
    <w:rsid w:val="00BB1242"/>
    <w:rsid w:val="00BB15E8"/>
    <w:rsid w:val="00BB579B"/>
    <w:rsid w:val="00BC352D"/>
    <w:rsid w:val="00BC3FA9"/>
    <w:rsid w:val="00BC4827"/>
    <w:rsid w:val="00BD29D0"/>
    <w:rsid w:val="00BE4C88"/>
    <w:rsid w:val="00C16E23"/>
    <w:rsid w:val="00C23D1F"/>
    <w:rsid w:val="00C260AF"/>
    <w:rsid w:val="00C33678"/>
    <w:rsid w:val="00C5138E"/>
    <w:rsid w:val="00C646BC"/>
    <w:rsid w:val="00C70C8F"/>
    <w:rsid w:val="00C72D3B"/>
    <w:rsid w:val="00C8201B"/>
    <w:rsid w:val="00C83090"/>
    <w:rsid w:val="00C97CF8"/>
    <w:rsid w:val="00CA3452"/>
    <w:rsid w:val="00CA755A"/>
    <w:rsid w:val="00CB45FF"/>
    <w:rsid w:val="00CB639E"/>
    <w:rsid w:val="00CD3EF9"/>
    <w:rsid w:val="00CE3062"/>
    <w:rsid w:val="00CF0A00"/>
    <w:rsid w:val="00D033EA"/>
    <w:rsid w:val="00D12690"/>
    <w:rsid w:val="00D12FCD"/>
    <w:rsid w:val="00D14AD6"/>
    <w:rsid w:val="00D31616"/>
    <w:rsid w:val="00D40D2C"/>
    <w:rsid w:val="00D40DD5"/>
    <w:rsid w:val="00D475BB"/>
    <w:rsid w:val="00D51C79"/>
    <w:rsid w:val="00D5314F"/>
    <w:rsid w:val="00D6621D"/>
    <w:rsid w:val="00D7325A"/>
    <w:rsid w:val="00D82F7D"/>
    <w:rsid w:val="00D846EE"/>
    <w:rsid w:val="00D8488F"/>
    <w:rsid w:val="00DA0F0E"/>
    <w:rsid w:val="00DD0182"/>
    <w:rsid w:val="00DE66A9"/>
    <w:rsid w:val="00E041E2"/>
    <w:rsid w:val="00E04ABD"/>
    <w:rsid w:val="00E05FBB"/>
    <w:rsid w:val="00E141AC"/>
    <w:rsid w:val="00E15EA5"/>
    <w:rsid w:val="00E1603D"/>
    <w:rsid w:val="00E27914"/>
    <w:rsid w:val="00E76820"/>
    <w:rsid w:val="00E820C3"/>
    <w:rsid w:val="00E96D53"/>
    <w:rsid w:val="00EA31FF"/>
    <w:rsid w:val="00EA5172"/>
    <w:rsid w:val="00EA550A"/>
    <w:rsid w:val="00EB29FC"/>
    <w:rsid w:val="00EC204D"/>
    <w:rsid w:val="00ED185A"/>
    <w:rsid w:val="00ED5028"/>
    <w:rsid w:val="00ED5730"/>
    <w:rsid w:val="00ED795E"/>
    <w:rsid w:val="00ED7A6D"/>
    <w:rsid w:val="00EF13A7"/>
    <w:rsid w:val="00F03CED"/>
    <w:rsid w:val="00F03EE2"/>
    <w:rsid w:val="00F049AE"/>
    <w:rsid w:val="00F10ADE"/>
    <w:rsid w:val="00F10D07"/>
    <w:rsid w:val="00F11BBD"/>
    <w:rsid w:val="00F1445A"/>
    <w:rsid w:val="00F1480A"/>
    <w:rsid w:val="00F30D2C"/>
    <w:rsid w:val="00F34594"/>
    <w:rsid w:val="00F632A4"/>
    <w:rsid w:val="00F67C9B"/>
    <w:rsid w:val="00F80888"/>
    <w:rsid w:val="00F81EF5"/>
    <w:rsid w:val="00F821AF"/>
    <w:rsid w:val="00F834D5"/>
    <w:rsid w:val="00F91294"/>
    <w:rsid w:val="00F93F16"/>
    <w:rsid w:val="00FA06BE"/>
    <w:rsid w:val="00FB5A41"/>
    <w:rsid w:val="00FB6D64"/>
    <w:rsid w:val="00FC793F"/>
    <w:rsid w:val="00FD786E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B440"/>
  <w15:docId w15:val="{AA380775-0103-427E-8DBC-63B06422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uiPriority w:val="99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  <w:style w:type="paragraph" w:customStyle="1" w:styleId="Default">
    <w:name w:val="Default"/>
    <w:rsid w:val="00D846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headertext">
    <w:name w:val="headertext"/>
    <w:basedOn w:val="a0"/>
    <w:rsid w:val="00CA3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-ups.ru/fileadmin/files/laws/standards/st_pa_300318_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2.kodeks.ru/document/4560426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15</Pages>
  <Words>6307</Words>
  <Characters>35954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42177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Дарья С. Старовойтова</cp:lastModifiedBy>
  <cp:revision>5</cp:revision>
  <cp:lastPrinted>2021-03-23T23:05:00Z</cp:lastPrinted>
  <dcterms:created xsi:type="dcterms:W3CDTF">2021-03-19T05:51:00Z</dcterms:created>
  <dcterms:modified xsi:type="dcterms:W3CDTF">2021-03-23T23:33:00Z</dcterms:modified>
</cp:coreProperties>
</file>