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7E6BA0">
        <w:rPr>
          <w:b/>
          <w:bCs/>
          <w:caps/>
          <w:sz w:val="36"/>
          <w:szCs w:val="36"/>
        </w:rPr>
        <w:t>391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B47532" w:rsidRDefault="00BA7D6E" w:rsidP="00B4753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>заседания З</w:t>
      </w:r>
      <w:r w:rsidR="00CA7529" w:rsidRPr="00913555">
        <w:rPr>
          <w:bCs/>
          <w:sz w:val="26"/>
          <w:szCs w:val="26"/>
        </w:rPr>
        <w:t xml:space="preserve">акупочной комиссии </w:t>
      </w:r>
      <w:r w:rsidR="00BB2BF9" w:rsidRPr="00913555">
        <w:rPr>
          <w:bCs/>
          <w:sz w:val="26"/>
          <w:szCs w:val="26"/>
        </w:rPr>
        <w:t xml:space="preserve">по </w:t>
      </w:r>
      <w:r w:rsidR="00D556AE">
        <w:rPr>
          <w:bCs/>
          <w:sz w:val="26"/>
          <w:szCs w:val="26"/>
        </w:rPr>
        <w:t>конкурсу</w:t>
      </w:r>
      <w:r w:rsidR="000321C0">
        <w:rPr>
          <w:bCs/>
          <w:sz w:val="26"/>
          <w:szCs w:val="26"/>
        </w:rPr>
        <w:t xml:space="preserve"> </w:t>
      </w:r>
      <w:r w:rsidR="00A967A7" w:rsidRPr="00913555">
        <w:rPr>
          <w:bCs/>
          <w:sz w:val="26"/>
          <w:szCs w:val="26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C1D40" w:rsidRPr="00913555">
        <w:rPr>
          <w:bCs/>
          <w:sz w:val="26"/>
          <w:szCs w:val="26"/>
        </w:rPr>
        <w:t>договора</w:t>
      </w:r>
      <w:r w:rsidR="00DC1D40" w:rsidRPr="00A967A7">
        <w:rPr>
          <w:b/>
          <w:bCs/>
          <w:sz w:val="26"/>
          <w:szCs w:val="26"/>
        </w:rPr>
        <w:t xml:space="preserve"> </w:t>
      </w:r>
      <w:r w:rsidR="00B47532" w:rsidRPr="00D12C1B">
        <w:rPr>
          <w:bCs/>
          <w:sz w:val="26"/>
          <w:szCs w:val="26"/>
        </w:rPr>
        <w:t xml:space="preserve">на выполнение работ </w:t>
      </w:r>
    </w:p>
    <w:p w:rsidR="007E6BA0" w:rsidRDefault="007E6BA0" w:rsidP="007E6BA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7E6BA0">
        <w:rPr>
          <w:b/>
          <w:i/>
          <w:sz w:val="26"/>
          <w:szCs w:val="26"/>
        </w:rPr>
        <w:t xml:space="preserve">Чистка просеки ВЛ 0,4-110 </w:t>
      </w:r>
      <w:proofErr w:type="spellStart"/>
      <w:r w:rsidRPr="007E6BA0">
        <w:rPr>
          <w:b/>
          <w:i/>
          <w:sz w:val="26"/>
          <w:szCs w:val="26"/>
        </w:rPr>
        <w:t>кВ</w:t>
      </w:r>
      <w:proofErr w:type="spellEnd"/>
      <w:r w:rsidRPr="007E6BA0">
        <w:rPr>
          <w:b/>
          <w:i/>
          <w:sz w:val="26"/>
          <w:szCs w:val="26"/>
        </w:rPr>
        <w:t xml:space="preserve"> Красноармейского РЭС СП ПЗЭС филиала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0321C0" w:rsidRDefault="007E6BA0" w:rsidP="007E6BA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3058</w:t>
      </w:r>
      <w:r w:rsidRPr="00B468C3">
        <w:rPr>
          <w:sz w:val="24"/>
        </w:rPr>
        <w:t>01-РЕМ ПРОД-2021-ДРСК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E6BA0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7E6BA0" w:rsidRPr="007E6BA0">
        <w:rPr>
          <w:b/>
          <w:i/>
          <w:sz w:val="24"/>
        </w:rPr>
        <w:t xml:space="preserve">Чистка просеки ВЛ 0,4-110 </w:t>
      </w:r>
      <w:proofErr w:type="spellStart"/>
      <w:r w:rsidR="007E6BA0" w:rsidRPr="007E6BA0">
        <w:rPr>
          <w:b/>
          <w:i/>
          <w:sz w:val="24"/>
        </w:rPr>
        <w:t>кВ</w:t>
      </w:r>
      <w:proofErr w:type="spellEnd"/>
      <w:r w:rsidR="007E6BA0" w:rsidRPr="007E6BA0">
        <w:rPr>
          <w:b/>
          <w:i/>
          <w:sz w:val="24"/>
        </w:rPr>
        <w:t xml:space="preserve"> Красноармейского РЭС СП ПЗЭС филиала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>, Лот № 3058</w:t>
      </w:r>
      <w:r w:rsidR="000321C0">
        <w:rPr>
          <w:sz w:val="24"/>
        </w:rPr>
        <w:t>01-РЕМ ПРОД-2021</w:t>
      </w:r>
      <w:r w:rsidR="00DE06B4" w:rsidRPr="00DE06B4">
        <w:rPr>
          <w:sz w:val="24"/>
        </w:rPr>
        <w:t>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E6BA0">
        <w:rPr>
          <w:b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7E6BA0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7E6BA0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7E6BA0" w:rsidRPr="00913583" w:rsidTr="007E4B12">
        <w:trPr>
          <w:cantSplit/>
          <w:trHeight w:val="112"/>
        </w:trPr>
        <w:tc>
          <w:tcPr>
            <w:tcW w:w="673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7E6BA0" w:rsidRPr="005B08D4" w:rsidRDefault="007E6BA0" w:rsidP="007E4B1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19.03.2021 15:57:32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595547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18.03.2021 02:29:58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597894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20.03.2021 04:56:30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600182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03:50:30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600497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06:56:23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600521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05:39:24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600529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06:22:26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600534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07:15:29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600557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7E6BA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 (</w:t>
      </w:r>
      <w:r w:rsidR="007E6BA0">
        <w:rPr>
          <w:sz w:val="24"/>
          <w:szCs w:val="24"/>
        </w:rPr>
        <w:t>две</w:t>
      </w:r>
      <w:r>
        <w:rPr>
          <w:sz w:val="24"/>
          <w:szCs w:val="24"/>
        </w:rPr>
        <w:t xml:space="preserve">) </w:t>
      </w:r>
      <w:r w:rsidR="007E6BA0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F53C8" w:rsidRPr="003B5EFA" w:rsidRDefault="000F53C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7E6BA0" w:rsidRPr="00307BD5" w:rsidRDefault="007E6BA0" w:rsidP="007E6BA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7E6BA0" w:rsidRPr="005B08D4" w:rsidRDefault="007E6BA0" w:rsidP="007E6BA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>
        <w:rPr>
          <w:sz w:val="24"/>
          <w:szCs w:val="24"/>
        </w:rPr>
        <w:t>600497</w:t>
      </w:r>
    </w:p>
    <w:p w:rsidR="007E6BA0" w:rsidRPr="008D6EFF" w:rsidRDefault="007E6BA0" w:rsidP="007E6BA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7"/>
        <w:rPr>
          <w:bCs/>
          <w:iCs/>
          <w:sz w:val="24"/>
        </w:rPr>
      </w:pPr>
      <w:r w:rsidRPr="008D6EFF">
        <w:rPr>
          <w:bCs/>
          <w:iCs/>
          <w:sz w:val="24"/>
        </w:rPr>
        <w:t xml:space="preserve">Об отклонении заявки Участника </w:t>
      </w:r>
      <w:r w:rsidRPr="005B08D4">
        <w:rPr>
          <w:sz w:val="24"/>
          <w:szCs w:val="24"/>
        </w:rPr>
        <w:t>600557</w:t>
      </w:r>
    </w:p>
    <w:p w:rsidR="007E6BA0" w:rsidRPr="00D072D1" w:rsidRDefault="007E6BA0" w:rsidP="007E6BA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E6BA0" w:rsidRPr="00455714" w:rsidRDefault="007E6BA0" w:rsidP="007E6BA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E6BA0" w:rsidRDefault="007E6BA0" w:rsidP="007E6BA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7E6BA0" w:rsidRPr="00913583" w:rsidTr="007E4B12">
        <w:trPr>
          <w:cantSplit/>
          <w:trHeight w:val="112"/>
        </w:trPr>
        <w:tc>
          <w:tcPr>
            <w:tcW w:w="673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lastRenderedPageBreak/>
              <w:t>№</w:t>
            </w:r>
          </w:p>
          <w:p w:rsidR="007E6BA0" w:rsidRPr="005B08D4" w:rsidRDefault="007E6BA0" w:rsidP="007E4B1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7E6BA0" w:rsidRPr="005B08D4" w:rsidRDefault="007E6BA0" w:rsidP="007E4B1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19.03.2021 15:57:32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595547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18.03.2021 02:29:58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597894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20.03.2021 04:56:30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600182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03:50:30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600497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06:56:23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600521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05:39:24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600529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06:22:26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600534</w:t>
            </w:r>
          </w:p>
        </w:tc>
      </w:tr>
      <w:tr w:rsidR="007E6BA0" w:rsidRPr="00913583" w:rsidTr="007E4B12">
        <w:trPr>
          <w:cantSplit/>
          <w:trHeight w:val="112"/>
        </w:trPr>
        <w:tc>
          <w:tcPr>
            <w:tcW w:w="673" w:type="dxa"/>
          </w:tcPr>
          <w:p w:rsidR="007E6BA0" w:rsidRPr="00913583" w:rsidRDefault="007E6BA0" w:rsidP="007E6BA0">
            <w:pPr>
              <w:numPr>
                <w:ilvl w:val="0"/>
                <w:numId w:val="2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22.03.2021 07:15:29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5B08D4" w:rsidRDefault="007E6BA0" w:rsidP="007E4B12">
            <w:pPr>
              <w:jc w:val="center"/>
              <w:rPr>
                <w:sz w:val="24"/>
                <w:szCs w:val="24"/>
              </w:rPr>
            </w:pPr>
            <w:r w:rsidRPr="005B08D4">
              <w:rPr>
                <w:sz w:val="24"/>
                <w:szCs w:val="24"/>
              </w:rPr>
              <w:t>600557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E6BA0" w:rsidRDefault="007E6BA0" w:rsidP="007E6BA0">
      <w:pPr>
        <w:widowControl w:val="0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>
        <w:rPr>
          <w:sz w:val="24"/>
          <w:szCs w:val="24"/>
        </w:rPr>
        <w:t>600497</w:t>
      </w:r>
      <w:r w:rsidRPr="005B2EFF">
        <w:rPr>
          <w:sz w:val="24"/>
          <w:szCs w:val="24"/>
        </w:rPr>
        <w:t xml:space="preserve"> 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г) п. 4.13.5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7E6BA0" w:rsidTr="007E6BA0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BA0" w:rsidRDefault="007E6BA0" w:rsidP="007E4B12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BA0" w:rsidRDefault="007E6BA0" w:rsidP="007E4B12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7E6BA0" w:rsidTr="007E6BA0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BA0" w:rsidRDefault="007E6BA0" w:rsidP="007E4B12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051213" w:rsidRDefault="007E6BA0" w:rsidP="007E4B12">
            <w:pPr>
              <w:widowControl w:val="0"/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 </w:t>
            </w:r>
            <w:r w:rsidRPr="00AB0E24">
              <w:rPr>
                <w:bCs/>
                <w:sz w:val="24"/>
                <w:szCs w:val="24"/>
              </w:rPr>
              <w:t>первой част</w:t>
            </w:r>
            <w:r>
              <w:rPr>
                <w:bCs/>
                <w:sz w:val="24"/>
                <w:szCs w:val="24"/>
              </w:rPr>
              <w:t>и</w:t>
            </w:r>
            <w:r w:rsidRPr="00AB0E24">
              <w:rPr>
                <w:bCs/>
                <w:sz w:val="24"/>
                <w:szCs w:val="24"/>
              </w:rPr>
              <w:t xml:space="preserve"> заявки содержатся сведения об Участнике, что не соответствует требованиям п. 4.5.1.4. Документации о закупке в котором указано, что в</w:t>
            </w:r>
            <w:r w:rsidRPr="00AB0E24">
              <w:rPr>
                <w:sz w:val="24"/>
                <w:szCs w:val="24"/>
              </w:rPr>
              <w:t xml:space="preserve">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предложении).</w:t>
            </w:r>
          </w:p>
        </w:tc>
      </w:tr>
    </w:tbl>
    <w:p w:rsidR="00B47532" w:rsidRDefault="00B4753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E6BA0" w:rsidRDefault="007E6BA0" w:rsidP="007E6B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7E6BA0" w:rsidRDefault="007E6BA0" w:rsidP="007E6BA0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>
        <w:rPr>
          <w:sz w:val="24"/>
          <w:szCs w:val="24"/>
        </w:rPr>
        <w:t>600557</w:t>
      </w:r>
      <w:r w:rsidRPr="005B2EFF">
        <w:rPr>
          <w:sz w:val="24"/>
          <w:szCs w:val="24"/>
        </w:rPr>
        <w:t xml:space="preserve"> 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4.13.5 Документации о закупке, как несоответствующую следующим требованиям: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9072"/>
      </w:tblGrid>
      <w:tr w:rsidR="007E6BA0" w:rsidTr="007E6BA0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BA0" w:rsidRDefault="007E6BA0" w:rsidP="007E4B12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BA0" w:rsidRDefault="007E6BA0" w:rsidP="007E4B1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7E6BA0" w:rsidTr="007E6BA0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BA0" w:rsidRDefault="007E6BA0" w:rsidP="007E4B12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BA0" w:rsidRPr="00051213" w:rsidRDefault="007E6BA0" w:rsidP="007E4B12">
            <w:pPr>
              <w:tabs>
                <w:tab w:val="num" w:pos="2880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B6D09">
              <w:rPr>
                <w:sz w:val="24"/>
                <w:szCs w:val="24"/>
              </w:rPr>
              <w:t>В первой части заявки отсутствует Календарный график</w:t>
            </w:r>
            <w:r>
              <w:rPr>
                <w:sz w:val="24"/>
                <w:szCs w:val="24"/>
              </w:rPr>
              <w:t>,</w:t>
            </w:r>
            <w:r w:rsidRPr="00DB6D0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составленный в соответствии с инструкциями раздела 7.5 </w:t>
            </w:r>
            <w:r w:rsidRPr="00DB6D09">
              <w:rPr>
                <w:sz w:val="24"/>
                <w:szCs w:val="24"/>
              </w:rPr>
              <w:t xml:space="preserve"> Документации о закупке </w:t>
            </w:r>
            <w:r>
              <w:rPr>
                <w:sz w:val="24"/>
                <w:szCs w:val="24"/>
              </w:rPr>
              <w:t>и п. 5 Технических требований</w:t>
            </w:r>
            <w:r w:rsidRPr="00DB6D09">
              <w:rPr>
                <w:sz w:val="24"/>
                <w:szCs w:val="24"/>
              </w:rPr>
              <w:t>, что не соответствуе</w:t>
            </w:r>
            <w:r>
              <w:rPr>
                <w:sz w:val="24"/>
                <w:szCs w:val="24"/>
              </w:rPr>
              <w:t xml:space="preserve">т п. </w:t>
            </w:r>
            <w:r w:rsidRPr="00DB6D09">
              <w:rPr>
                <w:sz w:val="24"/>
                <w:szCs w:val="24"/>
              </w:rPr>
              <w:t>4.5.1.3 Документации о закупке в котором указано: «</w:t>
            </w:r>
            <w:r w:rsidRPr="00DB6D09">
              <w:rPr>
                <w:i/>
                <w:sz w:val="24"/>
                <w:szCs w:val="24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перечнем документов, входящих в каждую из частей, установленным в подразделе 11 (ПРИЛОЖЕНИЕ № 4 – СОСТАВ ЗАЯВКИ)</w:t>
            </w:r>
            <w:r w:rsidRPr="00DB6D09">
              <w:rPr>
                <w:sz w:val="24"/>
                <w:szCs w:val="24"/>
              </w:rPr>
              <w:t>».</w:t>
            </w:r>
          </w:p>
        </w:tc>
      </w:tr>
    </w:tbl>
    <w:p w:rsidR="007E6BA0" w:rsidRDefault="007E6BA0" w:rsidP="007E6B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7E6BA0" w:rsidRDefault="007E6BA0" w:rsidP="007E6BA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7E6BA0" w:rsidRDefault="007E6BA0" w:rsidP="007E6BA0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7E6BA0" w:rsidRPr="00FF54E0" w:rsidRDefault="007E6BA0" w:rsidP="007E6BA0">
      <w:pPr>
        <w:pStyle w:val="a9"/>
        <w:numPr>
          <w:ilvl w:val="0"/>
          <w:numId w:val="27"/>
        </w:numPr>
        <w:spacing w:line="240" w:lineRule="auto"/>
        <w:jc w:val="left"/>
        <w:rPr>
          <w:sz w:val="24"/>
          <w:szCs w:val="24"/>
        </w:rPr>
      </w:pPr>
      <w:r w:rsidRPr="00FF54E0">
        <w:rPr>
          <w:sz w:val="24"/>
          <w:szCs w:val="24"/>
        </w:rPr>
        <w:t>595547</w:t>
      </w:r>
    </w:p>
    <w:p w:rsidR="007E6BA0" w:rsidRPr="00FF54E0" w:rsidRDefault="007E6BA0" w:rsidP="007E6BA0">
      <w:pPr>
        <w:pStyle w:val="a9"/>
        <w:numPr>
          <w:ilvl w:val="0"/>
          <w:numId w:val="27"/>
        </w:numPr>
        <w:spacing w:line="240" w:lineRule="auto"/>
        <w:jc w:val="left"/>
        <w:rPr>
          <w:sz w:val="24"/>
          <w:szCs w:val="24"/>
        </w:rPr>
      </w:pPr>
      <w:r w:rsidRPr="00FF54E0">
        <w:rPr>
          <w:sz w:val="24"/>
          <w:szCs w:val="24"/>
        </w:rPr>
        <w:t>597894</w:t>
      </w:r>
    </w:p>
    <w:p w:rsidR="007E6BA0" w:rsidRPr="00FF54E0" w:rsidRDefault="007E6BA0" w:rsidP="007E6BA0">
      <w:pPr>
        <w:pStyle w:val="a9"/>
        <w:numPr>
          <w:ilvl w:val="0"/>
          <w:numId w:val="27"/>
        </w:numPr>
        <w:spacing w:line="240" w:lineRule="auto"/>
        <w:jc w:val="left"/>
        <w:rPr>
          <w:sz w:val="24"/>
          <w:szCs w:val="24"/>
        </w:rPr>
      </w:pPr>
      <w:r w:rsidRPr="00FF54E0">
        <w:rPr>
          <w:sz w:val="24"/>
          <w:szCs w:val="24"/>
        </w:rPr>
        <w:t>600182</w:t>
      </w:r>
    </w:p>
    <w:p w:rsidR="007E6BA0" w:rsidRPr="00FF54E0" w:rsidRDefault="007E6BA0" w:rsidP="007E6BA0">
      <w:pPr>
        <w:pStyle w:val="a9"/>
        <w:numPr>
          <w:ilvl w:val="0"/>
          <w:numId w:val="27"/>
        </w:numPr>
        <w:spacing w:line="240" w:lineRule="auto"/>
        <w:jc w:val="left"/>
        <w:rPr>
          <w:sz w:val="24"/>
          <w:szCs w:val="24"/>
        </w:rPr>
      </w:pPr>
      <w:r w:rsidRPr="00FF54E0">
        <w:rPr>
          <w:sz w:val="24"/>
          <w:szCs w:val="24"/>
        </w:rPr>
        <w:t>600521</w:t>
      </w:r>
    </w:p>
    <w:p w:rsidR="007E6BA0" w:rsidRPr="00FF54E0" w:rsidRDefault="007E6BA0" w:rsidP="007E6BA0">
      <w:pPr>
        <w:pStyle w:val="a9"/>
        <w:numPr>
          <w:ilvl w:val="0"/>
          <w:numId w:val="27"/>
        </w:numPr>
        <w:spacing w:line="240" w:lineRule="auto"/>
        <w:jc w:val="left"/>
        <w:rPr>
          <w:sz w:val="24"/>
          <w:szCs w:val="24"/>
        </w:rPr>
      </w:pPr>
      <w:r w:rsidRPr="00FF54E0">
        <w:rPr>
          <w:sz w:val="24"/>
          <w:szCs w:val="24"/>
        </w:rPr>
        <w:t>600529</w:t>
      </w:r>
    </w:p>
    <w:p w:rsidR="007E6BA0" w:rsidRPr="00FF54E0" w:rsidRDefault="007E6BA0" w:rsidP="007E6BA0">
      <w:pPr>
        <w:pStyle w:val="a9"/>
        <w:numPr>
          <w:ilvl w:val="0"/>
          <w:numId w:val="27"/>
        </w:numPr>
        <w:spacing w:line="240" w:lineRule="auto"/>
        <w:jc w:val="left"/>
        <w:rPr>
          <w:sz w:val="24"/>
          <w:szCs w:val="24"/>
        </w:rPr>
      </w:pPr>
      <w:r w:rsidRPr="00FF54E0">
        <w:rPr>
          <w:sz w:val="24"/>
          <w:szCs w:val="24"/>
        </w:rPr>
        <w:t>600534</w:t>
      </w:r>
    </w:p>
    <w:p w:rsidR="007E6BA0" w:rsidRPr="00C8132C" w:rsidRDefault="007E6BA0" w:rsidP="007E6BA0">
      <w:pPr>
        <w:pStyle w:val="25"/>
        <w:tabs>
          <w:tab w:val="left" w:pos="426"/>
        </w:tabs>
        <w:ind w:firstLine="0"/>
        <w:rPr>
          <w:szCs w:val="24"/>
        </w:rPr>
      </w:pPr>
      <w:r w:rsidRPr="002C3023"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рассмотрению. </w:t>
      </w:r>
      <w:r>
        <w:t xml:space="preserve">Заявки участников допускаются </w:t>
      </w:r>
      <w:r>
        <w:rPr>
          <w:szCs w:val="24"/>
        </w:rPr>
        <w:t>к участию в процедуре переторжки, проводимой в заочной форме и назначенной на 06.04.2021 г</w:t>
      </w:r>
      <w:r w:rsidRPr="00455714">
        <w:rPr>
          <w:szCs w:val="24"/>
        </w:rPr>
        <w:t>.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16E06" w:rsidRPr="00DA65EC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bookmarkStart w:id="2" w:name="_GoBack"/>
      <w:bookmarkEnd w:id="2"/>
      <w:proofErr w:type="spellEnd"/>
    </w:p>
    <w:sectPr w:rsidR="006E69CD" w:rsidRPr="007E6BA0" w:rsidSect="00B47532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4FB" w:rsidRDefault="007D54FB" w:rsidP="00355095">
      <w:pPr>
        <w:spacing w:line="240" w:lineRule="auto"/>
      </w:pPr>
      <w:r>
        <w:separator/>
      </w:r>
    </w:p>
  </w:endnote>
  <w:endnote w:type="continuationSeparator" w:id="0">
    <w:p w:rsidR="007D54FB" w:rsidRDefault="007D54F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6BA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E6BA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4FB" w:rsidRDefault="007D54FB" w:rsidP="00355095">
      <w:pPr>
        <w:spacing w:line="240" w:lineRule="auto"/>
      </w:pPr>
      <w:r>
        <w:separator/>
      </w:r>
    </w:p>
  </w:footnote>
  <w:footnote w:type="continuationSeparator" w:id="0">
    <w:p w:rsidR="007D54FB" w:rsidRDefault="007D54F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440688">
      <w:rPr>
        <w:i/>
        <w:sz w:val="20"/>
      </w:rPr>
      <w:t xml:space="preserve">вторых </w:t>
    </w:r>
    <w:r w:rsidR="00D93830">
      <w:rPr>
        <w:i/>
        <w:sz w:val="20"/>
      </w:rPr>
      <w:t>частей заявок (лот № 812</w:t>
    </w:r>
    <w:r w:rsidR="00CD541B">
      <w:rPr>
        <w:i/>
        <w:sz w:val="20"/>
      </w:rPr>
      <w:t>01</w:t>
    </w:r>
    <w:r>
      <w:rPr>
        <w:i/>
        <w:sz w:val="20"/>
      </w:rPr>
      <w:t>-РЕМ ПРОД-2021</w:t>
    </w:r>
    <w:r w:rsidR="00CD541B" w:rsidRPr="004811DB">
      <w:rPr>
        <w:i/>
        <w:sz w:val="20"/>
      </w:rPr>
      <w:t>-ДРСК)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21"/>
  </w:num>
  <w:num w:numId="6">
    <w:abstractNumId w:val="15"/>
  </w:num>
  <w:num w:numId="7">
    <w:abstractNumId w:val="4"/>
  </w:num>
  <w:num w:numId="8">
    <w:abstractNumId w:val="19"/>
  </w:num>
  <w:num w:numId="9">
    <w:abstractNumId w:val="20"/>
  </w:num>
  <w:num w:numId="10">
    <w:abstractNumId w:val="7"/>
  </w:num>
  <w:num w:numId="11">
    <w:abstractNumId w:val="17"/>
  </w:num>
  <w:num w:numId="12">
    <w:abstractNumId w:val="2"/>
  </w:num>
  <w:num w:numId="13">
    <w:abstractNumId w:val="16"/>
  </w:num>
  <w:num w:numId="14">
    <w:abstractNumId w:val="11"/>
  </w:num>
  <w:num w:numId="15">
    <w:abstractNumId w:val="25"/>
  </w:num>
  <w:num w:numId="16">
    <w:abstractNumId w:val="8"/>
  </w:num>
  <w:num w:numId="17">
    <w:abstractNumId w:val="14"/>
  </w:num>
  <w:num w:numId="18">
    <w:abstractNumId w:val="6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8"/>
  </w:num>
  <w:num w:numId="22">
    <w:abstractNumId w:val="26"/>
  </w:num>
  <w:num w:numId="23">
    <w:abstractNumId w:val="13"/>
  </w:num>
  <w:num w:numId="24">
    <w:abstractNumId w:val="0"/>
  </w:num>
  <w:num w:numId="25">
    <w:abstractNumId w:val="9"/>
  </w:num>
  <w:num w:numId="26">
    <w:abstractNumId w:val="22"/>
  </w:num>
  <w:num w:numId="27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1F30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AC287-5C7E-4E3E-BE5A-78183EB7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2021-03-22T05:11:00Z</cp:lastPrinted>
  <dcterms:created xsi:type="dcterms:W3CDTF">2021-04-02T04:44:00Z</dcterms:created>
  <dcterms:modified xsi:type="dcterms:W3CDTF">2021-04-02T04:48:00Z</dcterms:modified>
</cp:coreProperties>
</file>