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A71" w:rsidRDefault="00AC4B33">
      <w:pPr>
        <w:autoSpaceDE w:val="0"/>
        <w:autoSpaceDN w:val="0"/>
        <w:adjustRightInd w:val="0"/>
        <w:spacing w:line="360" w:lineRule="auto"/>
        <w:rPr>
          <w:rFonts w:cs="Arial"/>
          <w:bCs/>
        </w:rPr>
      </w:pPr>
      <w:r>
        <w:rPr>
          <w:rFonts w:cs="Arial"/>
          <w:bCs/>
        </w:rPr>
        <w:t>Организация АО «Дальневосточная распределительная сетевая компания»</w:t>
      </w:r>
    </w:p>
    <w:p w:rsidR="00E41A71" w:rsidRDefault="00AC4B33">
      <w:pPr>
        <w:autoSpaceDE w:val="0"/>
        <w:autoSpaceDN w:val="0"/>
        <w:adjustRightInd w:val="0"/>
        <w:spacing w:line="360" w:lineRule="auto"/>
        <w:rPr>
          <w:rFonts w:cs="Arial"/>
          <w:bCs/>
        </w:rPr>
      </w:pPr>
      <w:r>
        <w:rPr>
          <w:rFonts w:cs="Arial"/>
          <w:bCs/>
        </w:rPr>
        <w:t>Филиал «Хабаровские электрические сети»</w:t>
      </w:r>
    </w:p>
    <w:p w:rsidR="00E41A71" w:rsidRDefault="00AC4B33">
      <w:pPr>
        <w:autoSpaceDE w:val="0"/>
        <w:autoSpaceDN w:val="0"/>
        <w:adjustRightInd w:val="0"/>
        <w:spacing w:line="360" w:lineRule="auto"/>
        <w:rPr>
          <w:rFonts w:cs="Arial"/>
        </w:rPr>
      </w:pPr>
      <w:r>
        <w:rPr>
          <w:rFonts w:cs="Arial"/>
          <w:bCs/>
        </w:rPr>
        <w:t xml:space="preserve">СП «Северные электрические сети», </w:t>
      </w:r>
      <w:r>
        <w:rPr>
          <w:b/>
        </w:rPr>
        <w:t>Советско-Гаванский РЭС</w:t>
      </w:r>
      <w:r>
        <w:rPr>
          <w:rFonts w:cs="Arial"/>
        </w:rPr>
        <w:t xml:space="preserve"> </w:t>
      </w:r>
    </w:p>
    <w:p w:rsidR="00E41A71" w:rsidRDefault="00AC4B33">
      <w:pPr>
        <w:autoSpaceDE w:val="0"/>
        <w:autoSpaceDN w:val="0"/>
        <w:adjustRightInd w:val="0"/>
        <w:spacing w:line="360" w:lineRule="auto"/>
        <w:rPr>
          <w:rFonts w:cs="Arial"/>
          <w:b/>
          <w:bCs/>
        </w:rPr>
      </w:pPr>
      <w:r>
        <w:rPr>
          <w:rFonts w:cs="Arial"/>
        </w:rPr>
        <w:t xml:space="preserve">Объект </w:t>
      </w:r>
      <w:r>
        <w:rPr>
          <w:rFonts w:cs="Arial"/>
          <w:b/>
          <w:bCs/>
        </w:rPr>
        <w:t>ВЛ-35 кВ Т8Ф ПС Тишкино - ПС Ванино; Т13Ф ПС Ванино -</w:t>
      </w:r>
      <w:r>
        <w:rPr>
          <w:rFonts w:cs="Arial"/>
          <w:b/>
          <w:bCs/>
        </w:rPr>
        <w:t xml:space="preserve"> ПС Монгохто.  Инвентарный номер НВ003540.</w:t>
      </w:r>
    </w:p>
    <w:p w:rsidR="00E41A71" w:rsidRDefault="00E41A71">
      <w:pPr>
        <w:autoSpaceDE w:val="0"/>
        <w:autoSpaceDN w:val="0"/>
        <w:adjustRightInd w:val="0"/>
        <w:spacing w:line="360" w:lineRule="auto"/>
        <w:ind w:left="-1134" w:firstLine="540"/>
        <w:rPr>
          <w:rFonts w:cs="Arial"/>
          <w:b/>
          <w:bCs/>
          <w:sz w:val="22"/>
          <w:szCs w:val="22"/>
        </w:rPr>
      </w:pPr>
    </w:p>
    <w:p w:rsidR="00E41A71" w:rsidRDefault="00AC4B33">
      <w:pPr>
        <w:jc w:val="center"/>
        <w:rPr>
          <w:b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ВЕДОМОСТЬ ДЕФЕКТОВ И ОБЪЕМОВ РАБОТ</w:t>
      </w:r>
      <w:r>
        <w:rPr>
          <w:b/>
        </w:rPr>
        <w:t xml:space="preserve"> </w:t>
      </w:r>
    </w:p>
    <w:p w:rsidR="00E41A71" w:rsidRDefault="00AC4B33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на 2021 год</w:t>
      </w:r>
    </w:p>
    <w:p w:rsidR="00E41A71" w:rsidRDefault="00E41A71">
      <w:pPr>
        <w:rPr>
          <w:i/>
          <w:sz w:val="22"/>
          <w:szCs w:val="22"/>
        </w:rPr>
      </w:pPr>
    </w:p>
    <w:p w:rsidR="00E41A71" w:rsidRDefault="00AC4B33">
      <w:pPr>
        <w:ind w:firstLine="709"/>
        <w:jc w:val="both"/>
      </w:pPr>
      <w:r>
        <w:t xml:space="preserve">Комиссия провела обследование </w:t>
      </w:r>
      <w:r>
        <w:rPr>
          <w:rFonts w:cs="Arial"/>
          <w:b/>
          <w:bCs/>
        </w:rPr>
        <w:t>ВЛ 35 кВ Ванино-Тишкино (Т8Ф)</w:t>
      </w:r>
      <w:r>
        <w:t xml:space="preserve">, вследствие чего приняла решение о необходимости  проведения следующего объема  работ по ремонту </w:t>
      </w:r>
      <w:r>
        <w:rPr>
          <w:b/>
        </w:rPr>
        <w:t>подря</w:t>
      </w:r>
      <w:r>
        <w:rPr>
          <w:b/>
        </w:rPr>
        <w:t>дом:</w:t>
      </w:r>
      <w:r>
        <w:t xml:space="preserve">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661"/>
        <w:gridCol w:w="1559"/>
        <w:gridCol w:w="992"/>
        <w:gridCol w:w="3969"/>
      </w:tblGrid>
      <w:tr w:rsidR="00E41A71">
        <w:tc>
          <w:tcPr>
            <w:tcW w:w="708" w:type="dxa"/>
            <w:vAlign w:val="center"/>
          </w:tcPr>
          <w:p w:rsidR="00E41A71" w:rsidRDefault="00AC4B33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2661" w:type="dxa"/>
            <w:vAlign w:val="center"/>
          </w:tcPr>
          <w:p w:rsidR="00E41A71" w:rsidRDefault="00AC4B33">
            <w:pPr>
              <w:jc w:val="center"/>
              <w:rPr>
                <w:b/>
              </w:rPr>
            </w:pPr>
            <w:r>
              <w:rPr>
                <w:b/>
              </w:rPr>
              <w:t>Обнаруженные дефекты</w:t>
            </w:r>
          </w:p>
        </w:tc>
        <w:tc>
          <w:tcPr>
            <w:tcW w:w="1559" w:type="dxa"/>
            <w:vAlign w:val="center"/>
          </w:tcPr>
          <w:p w:rsidR="00E41A71" w:rsidRDefault="00AC4B33">
            <w:pPr>
              <w:jc w:val="center"/>
              <w:rPr>
                <w:b/>
              </w:rPr>
            </w:pPr>
            <w:r>
              <w:rPr>
                <w:b/>
              </w:rPr>
              <w:t>Ед. изм.</w:t>
            </w:r>
          </w:p>
        </w:tc>
        <w:tc>
          <w:tcPr>
            <w:tcW w:w="992" w:type="dxa"/>
            <w:vAlign w:val="center"/>
          </w:tcPr>
          <w:p w:rsidR="00E41A71" w:rsidRDefault="00AC4B33">
            <w:pPr>
              <w:jc w:val="center"/>
              <w:rPr>
                <w:b/>
              </w:rPr>
            </w:pPr>
            <w:r>
              <w:rPr>
                <w:b/>
              </w:rPr>
              <w:t>Кол-во</w:t>
            </w:r>
          </w:p>
        </w:tc>
        <w:tc>
          <w:tcPr>
            <w:tcW w:w="3969" w:type="dxa"/>
            <w:vAlign w:val="center"/>
          </w:tcPr>
          <w:p w:rsidR="00E41A71" w:rsidRDefault="00AC4B33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работ</w:t>
            </w:r>
          </w:p>
        </w:tc>
      </w:tr>
      <w:tr w:rsidR="00E41A71">
        <w:tc>
          <w:tcPr>
            <w:tcW w:w="708" w:type="dxa"/>
            <w:vMerge w:val="restart"/>
            <w:vAlign w:val="center"/>
          </w:tcPr>
          <w:p w:rsidR="00E41A71" w:rsidRDefault="00AC4B33">
            <w:pPr>
              <w:jc w:val="center"/>
            </w:pPr>
            <w:r>
              <w:t>1</w:t>
            </w:r>
          </w:p>
        </w:tc>
        <w:tc>
          <w:tcPr>
            <w:tcW w:w="2661" w:type="dxa"/>
            <w:vMerge w:val="restart"/>
            <w:vAlign w:val="center"/>
          </w:tcPr>
          <w:p w:rsidR="00E41A71" w:rsidRDefault="00AC4B33">
            <w:r>
              <w:t>Поросль средняя от 4 м до 8 м высотой.</w:t>
            </w:r>
          </w:p>
          <w:p w:rsidR="00E41A71" w:rsidRDefault="00E41A71">
            <w:pPr>
              <w:rPr>
                <w:b/>
              </w:rPr>
            </w:pPr>
          </w:p>
        </w:tc>
        <w:tc>
          <w:tcPr>
            <w:tcW w:w="1559" w:type="dxa"/>
          </w:tcPr>
          <w:p w:rsidR="00E41A71" w:rsidRDefault="00AC4B33">
            <w:pPr>
              <w:jc w:val="center"/>
              <w:rPr>
                <w:b/>
              </w:rPr>
            </w:pPr>
            <w:r>
              <w:rPr>
                <w:b/>
              </w:rPr>
              <w:t>га</w:t>
            </w:r>
          </w:p>
        </w:tc>
        <w:tc>
          <w:tcPr>
            <w:tcW w:w="992" w:type="dxa"/>
          </w:tcPr>
          <w:p w:rsidR="00E41A71" w:rsidRDefault="00AC4B33">
            <w:pPr>
              <w:jc w:val="center"/>
              <w:rPr>
                <w:b/>
              </w:rPr>
            </w:pPr>
            <w:r>
              <w:rPr>
                <w:b/>
              </w:rPr>
              <w:t>2,36</w:t>
            </w:r>
          </w:p>
        </w:tc>
        <w:tc>
          <w:tcPr>
            <w:tcW w:w="3969" w:type="dxa"/>
          </w:tcPr>
          <w:p w:rsidR="00E41A71" w:rsidRDefault="00AC4B33">
            <w:pPr>
              <w:rPr>
                <w:b/>
              </w:rPr>
            </w:pPr>
            <w:r>
              <w:rPr>
                <w:b/>
              </w:rPr>
              <w:t xml:space="preserve">Чистка просеки при средней ширине 25 на участке опор № 11-12, № 13-17, № 19-25 протяженностью 946 м., </w:t>
            </w:r>
            <w:r>
              <w:t xml:space="preserve">за исключением расположенных в пролетах №№: 15-16, 24-25-автодорога, </w:t>
            </w:r>
            <w:r>
              <w:rPr>
                <w:b/>
              </w:rPr>
              <w:t xml:space="preserve">(среднее количество расчистки на один пролет – 0,214 га), </w:t>
            </w:r>
          </w:p>
          <w:p w:rsidR="00E41A71" w:rsidRDefault="00AC4B33">
            <w:pPr>
              <w:rPr>
                <w:b/>
              </w:rPr>
            </w:pPr>
            <w:r>
              <w:rPr>
                <w:b/>
              </w:rPr>
              <w:t xml:space="preserve">в том числе:  </w:t>
            </w:r>
          </w:p>
        </w:tc>
      </w:tr>
      <w:tr w:rsidR="00E41A71">
        <w:trPr>
          <w:trHeight w:val="525"/>
        </w:trPr>
        <w:tc>
          <w:tcPr>
            <w:tcW w:w="708" w:type="dxa"/>
            <w:vMerge/>
          </w:tcPr>
          <w:p w:rsidR="00E41A71" w:rsidRDefault="00E41A71">
            <w:pPr>
              <w:jc w:val="center"/>
            </w:pPr>
          </w:p>
        </w:tc>
        <w:tc>
          <w:tcPr>
            <w:tcW w:w="2661" w:type="dxa"/>
            <w:vMerge/>
          </w:tcPr>
          <w:p w:rsidR="00E41A71" w:rsidRDefault="00E41A71"/>
        </w:tc>
        <w:tc>
          <w:tcPr>
            <w:tcW w:w="1559" w:type="dxa"/>
          </w:tcPr>
          <w:p w:rsidR="00E41A71" w:rsidRDefault="00AC4B33">
            <w:pPr>
              <w:jc w:val="center"/>
            </w:pPr>
            <w:r>
              <w:t>1 га</w:t>
            </w:r>
          </w:p>
        </w:tc>
        <w:tc>
          <w:tcPr>
            <w:tcW w:w="992" w:type="dxa"/>
          </w:tcPr>
          <w:p w:rsidR="00E41A71" w:rsidRDefault="00AC4B33">
            <w:pPr>
              <w:jc w:val="center"/>
            </w:pPr>
            <w:r>
              <w:t>2,3474</w:t>
            </w:r>
          </w:p>
        </w:tc>
        <w:tc>
          <w:tcPr>
            <w:tcW w:w="3969" w:type="dxa"/>
          </w:tcPr>
          <w:p w:rsidR="00E41A71" w:rsidRDefault="00AC4B33">
            <w:r>
              <w:t xml:space="preserve">Механизированная расчистка (кустарники и мелколесья средние). </w:t>
            </w:r>
          </w:p>
        </w:tc>
      </w:tr>
      <w:tr w:rsidR="00E41A71">
        <w:trPr>
          <w:trHeight w:val="525"/>
        </w:trPr>
        <w:tc>
          <w:tcPr>
            <w:tcW w:w="708" w:type="dxa"/>
            <w:vMerge/>
          </w:tcPr>
          <w:p w:rsidR="00E41A71" w:rsidRDefault="00E41A71">
            <w:pPr>
              <w:jc w:val="center"/>
            </w:pPr>
          </w:p>
        </w:tc>
        <w:tc>
          <w:tcPr>
            <w:tcW w:w="2661" w:type="dxa"/>
            <w:vMerge/>
          </w:tcPr>
          <w:p w:rsidR="00E41A71" w:rsidRDefault="00E41A71"/>
        </w:tc>
        <w:tc>
          <w:tcPr>
            <w:tcW w:w="1559" w:type="dxa"/>
          </w:tcPr>
          <w:p w:rsidR="00E41A71" w:rsidRDefault="00AC4B33">
            <w:pPr>
              <w:jc w:val="center"/>
            </w:pPr>
            <w:r>
              <w:t>100м2</w:t>
            </w:r>
          </w:p>
        </w:tc>
        <w:tc>
          <w:tcPr>
            <w:tcW w:w="992" w:type="dxa"/>
          </w:tcPr>
          <w:p w:rsidR="00E41A71" w:rsidRDefault="00AC4B33">
            <w:pPr>
              <w:jc w:val="center"/>
            </w:pPr>
            <w:r>
              <w:t>1,26</w:t>
            </w:r>
          </w:p>
        </w:tc>
        <w:tc>
          <w:tcPr>
            <w:tcW w:w="3969" w:type="dxa"/>
          </w:tcPr>
          <w:p w:rsidR="00E41A71" w:rsidRDefault="00AC4B33">
            <w:r>
              <w:t xml:space="preserve">Очистка площадей от </w:t>
            </w:r>
            <w:r>
              <w:t>кустарника и мелколесья вручную: при средней поросли (банкетки).</w:t>
            </w:r>
          </w:p>
        </w:tc>
      </w:tr>
      <w:tr w:rsidR="00E41A71">
        <w:trPr>
          <w:trHeight w:val="525"/>
        </w:trPr>
        <w:tc>
          <w:tcPr>
            <w:tcW w:w="708" w:type="dxa"/>
          </w:tcPr>
          <w:p w:rsidR="00E41A71" w:rsidRDefault="00AC4B33">
            <w:pPr>
              <w:jc w:val="center"/>
            </w:pPr>
            <w:r>
              <w:t>2.</w:t>
            </w:r>
          </w:p>
        </w:tc>
        <w:tc>
          <w:tcPr>
            <w:tcW w:w="2661" w:type="dxa"/>
          </w:tcPr>
          <w:p w:rsidR="00E41A71" w:rsidRDefault="00AC4B33">
            <w:r>
              <w:t>Порубочные остатки на просеке</w:t>
            </w:r>
          </w:p>
        </w:tc>
        <w:tc>
          <w:tcPr>
            <w:tcW w:w="1559" w:type="dxa"/>
          </w:tcPr>
          <w:p w:rsidR="00E41A71" w:rsidRDefault="00AC4B33">
            <w:pPr>
              <w:jc w:val="center"/>
            </w:pPr>
            <w:r>
              <w:t>1 га</w:t>
            </w:r>
          </w:p>
        </w:tc>
        <w:tc>
          <w:tcPr>
            <w:tcW w:w="992" w:type="dxa"/>
          </w:tcPr>
          <w:p w:rsidR="00E41A71" w:rsidRDefault="00AC4B33">
            <w:pPr>
              <w:jc w:val="center"/>
            </w:pPr>
            <w:r>
              <w:t>2,36</w:t>
            </w:r>
          </w:p>
        </w:tc>
        <w:tc>
          <w:tcPr>
            <w:tcW w:w="3969" w:type="dxa"/>
          </w:tcPr>
          <w:p w:rsidR="00E41A71" w:rsidRDefault="00AC4B33">
            <w:r>
              <w:t xml:space="preserve">Утилизация порубочных </w:t>
            </w:r>
          </w:p>
          <w:p w:rsidR="00E41A71" w:rsidRDefault="00AC4B33">
            <w:r>
              <w:t>остатков</w:t>
            </w:r>
          </w:p>
        </w:tc>
      </w:tr>
      <w:tr w:rsidR="00E41A71">
        <w:trPr>
          <w:trHeight w:val="284"/>
        </w:trPr>
        <w:tc>
          <w:tcPr>
            <w:tcW w:w="9889" w:type="dxa"/>
            <w:gridSpan w:val="5"/>
          </w:tcPr>
          <w:p w:rsidR="00E41A71" w:rsidRDefault="00AC4B33">
            <w:pPr>
              <w:jc w:val="center"/>
              <w:rPr>
                <w:b/>
              </w:rPr>
            </w:pPr>
            <w:r>
              <w:rPr>
                <w:b/>
              </w:rPr>
              <w:t>Материалы:</w:t>
            </w:r>
          </w:p>
        </w:tc>
      </w:tr>
      <w:tr w:rsidR="00E41A71">
        <w:tc>
          <w:tcPr>
            <w:tcW w:w="708" w:type="dxa"/>
          </w:tcPr>
          <w:p w:rsidR="00E41A71" w:rsidRDefault="00AC4B33">
            <w:pPr>
              <w:jc w:val="center"/>
            </w:pPr>
            <w:r>
              <w:t>3.</w:t>
            </w:r>
          </w:p>
        </w:tc>
        <w:tc>
          <w:tcPr>
            <w:tcW w:w="2661" w:type="dxa"/>
          </w:tcPr>
          <w:p w:rsidR="00E41A71" w:rsidRDefault="00E41A71"/>
        </w:tc>
        <w:tc>
          <w:tcPr>
            <w:tcW w:w="1559" w:type="dxa"/>
          </w:tcPr>
          <w:p w:rsidR="00E41A71" w:rsidRDefault="00E41A71">
            <w:pPr>
              <w:jc w:val="center"/>
            </w:pPr>
          </w:p>
        </w:tc>
        <w:tc>
          <w:tcPr>
            <w:tcW w:w="992" w:type="dxa"/>
          </w:tcPr>
          <w:p w:rsidR="00E41A71" w:rsidRDefault="00AC4B33">
            <w:pPr>
              <w:jc w:val="center"/>
            </w:pPr>
            <w:r>
              <w:t>0</w:t>
            </w:r>
          </w:p>
        </w:tc>
        <w:tc>
          <w:tcPr>
            <w:tcW w:w="3969" w:type="dxa"/>
          </w:tcPr>
          <w:p w:rsidR="00E41A71" w:rsidRDefault="00E41A71"/>
        </w:tc>
      </w:tr>
      <w:tr w:rsidR="00E41A71">
        <w:tc>
          <w:tcPr>
            <w:tcW w:w="9889" w:type="dxa"/>
            <w:gridSpan w:val="5"/>
          </w:tcPr>
          <w:p w:rsidR="00E41A71" w:rsidRDefault="00AC4B33">
            <w:pPr>
              <w:jc w:val="center"/>
              <w:rPr>
                <w:b/>
              </w:rPr>
            </w:pPr>
            <w:r>
              <w:rPr>
                <w:b/>
              </w:rPr>
              <w:t>Транспортная схема</w:t>
            </w:r>
          </w:p>
        </w:tc>
      </w:tr>
      <w:tr w:rsidR="00E41A71">
        <w:tc>
          <w:tcPr>
            <w:tcW w:w="708" w:type="dxa"/>
          </w:tcPr>
          <w:p w:rsidR="00E41A71" w:rsidRDefault="00AC4B33">
            <w:pPr>
              <w:jc w:val="center"/>
            </w:pPr>
            <w:r>
              <w:t>4.</w:t>
            </w:r>
          </w:p>
          <w:p w:rsidR="00E41A71" w:rsidRDefault="00E41A71">
            <w:pPr>
              <w:jc w:val="center"/>
            </w:pPr>
          </w:p>
          <w:p w:rsidR="00E41A71" w:rsidRDefault="00E41A71"/>
        </w:tc>
        <w:tc>
          <w:tcPr>
            <w:tcW w:w="2661" w:type="dxa"/>
          </w:tcPr>
          <w:p w:rsidR="00E41A71" w:rsidRDefault="00AC4B33">
            <w:r>
              <w:t>Среднее расстояние  от Базы  РЭС до ремонтируемого участка.</w:t>
            </w:r>
          </w:p>
        </w:tc>
        <w:tc>
          <w:tcPr>
            <w:tcW w:w="1559" w:type="dxa"/>
          </w:tcPr>
          <w:p w:rsidR="00E41A71" w:rsidRDefault="00AC4B33">
            <w:r>
              <w:t xml:space="preserve">     км</w:t>
            </w:r>
          </w:p>
          <w:p w:rsidR="00E41A71" w:rsidRDefault="00E41A71">
            <w:pPr>
              <w:jc w:val="center"/>
            </w:pPr>
          </w:p>
          <w:p w:rsidR="00E41A71" w:rsidRDefault="00AC4B33">
            <w:r>
              <w:t xml:space="preserve">    </w:t>
            </w:r>
          </w:p>
        </w:tc>
        <w:tc>
          <w:tcPr>
            <w:tcW w:w="992" w:type="dxa"/>
          </w:tcPr>
          <w:p w:rsidR="00E41A71" w:rsidRDefault="00AC4B33">
            <w:pPr>
              <w:jc w:val="center"/>
            </w:pPr>
            <w:r>
              <w:t>21</w:t>
            </w:r>
          </w:p>
          <w:p w:rsidR="00E41A71" w:rsidRDefault="00E41A71">
            <w:pPr>
              <w:jc w:val="center"/>
            </w:pPr>
          </w:p>
          <w:p w:rsidR="00E41A71" w:rsidRDefault="00E41A71"/>
        </w:tc>
        <w:tc>
          <w:tcPr>
            <w:tcW w:w="3969" w:type="dxa"/>
          </w:tcPr>
          <w:p w:rsidR="00E41A71" w:rsidRDefault="00E41A71"/>
        </w:tc>
      </w:tr>
      <w:tr w:rsidR="00E41A71">
        <w:tc>
          <w:tcPr>
            <w:tcW w:w="9889" w:type="dxa"/>
            <w:gridSpan w:val="5"/>
          </w:tcPr>
          <w:p w:rsidR="00E41A71" w:rsidRDefault="00AC4B33">
            <w:pPr>
              <w:jc w:val="center"/>
              <w:rPr>
                <w:b/>
              </w:rPr>
            </w:pPr>
            <w:r>
              <w:rPr>
                <w:b/>
              </w:rPr>
              <w:t>Погрузо-разгрузочные работы</w:t>
            </w:r>
          </w:p>
        </w:tc>
      </w:tr>
      <w:tr w:rsidR="00E41A71">
        <w:tc>
          <w:tcPr>
            <w:tcW w:w="708" w:type="dxa"/>
          </w:tcPr>
          <w:p w:rsidR="00E41A71" w:rsidRDefault="00AC4B33">
            <w:pPr>
              <w:jc w:val="center"/>
            </w:pPr>
            <w:r>
              <w:t>5.</w:t>
            </w:r>
          </w:p>
        </w:tc>
        <w:tc>
          <w:tcPr>
            <w:tcW w:w="2661" w:type="dxa"/>
          </w:tcPr>
          <w:p w:rsidR="00E41A71" w:rsidRDefault="00E41A71"/>
        </w:tc>
        <w:tc>
          <w:tcPr>
            <w:tcW w:w="1559" w:type="dxa"/>
          </w:tcPr>
          <w:p w:rsidR="00E41A71" w:rsidRDefault="00AC4B33">
            <w:pPr>
              <w:jc w:val="center"/>
            </w:pPr>
            <w:r>
              <w:t>т</w:t>
            </w:r>
          </w:p>
        </w:tc>
        <w:tc>
          <w:tcPr>
            <w:tcW w:w="992" w:type="dxa"/>
          </w:tcPr>
          <w:p w:rsidR="00E41A71" w:rsidRDefault="00AC4B33">
            <w:pPr>
              <w:jc w:val="center"/>
            </w:pPr>
            <w:r>
              <w:t>0</w:t>
            </w:r>
          </w:p>
        </w:tc>
        <w:tc>
          <w:tcPr>
            <w:tcW w:w="3969" w:type="dxa"/>
          </w:tcPr>
          <w:p w:rsidR="00E41A71" w:rsidRDefault="00E41A71"/>
        </w:tc>
      </w:tr>
      <w:tr w:rsidR="00E41A71">
        <w:tc>
          <w:tcPr>
            <w:tcW w:w="9889" w:type="dxa"/>
            <w:gridSpan w:val="5"/>
          </w:tcPr>
          <w:p w:rsidR="00E41A71" w:rsidRDefault="00AC4B33">
            <w:r>
              <w:t>Примечание:</w:t>
            </w:r>
          </w:p>
        </w:tc>
      </w:tr>
      <w:tr w:rsidR="00E41A71">
        <w:tc>
          <w:tcPr>
            <w:tcW w:w="708" w:type="dxa"/>
          </w:tcPr>
          <w:p w:rsidR="00E41A71" w:rsidRDefault="00AC4B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9181" w:type="dxa"/>
            <w:gridSpan w:val="4"/>
          </w:tcPr>
          <w:p w:rsidR="00E41A71" w:rsidRDefault="00AC4B33">
            <w:r>
              <w:rPr>
                <w:sz w:val="22"/>
                <w:szCs w:val="22"/>
              </w:rPr>
              <w:t xml:space="preserve">Подрядная организация производит уборку всех порубочных остатков от расчистки просеки </w:t>
            </w:r>
            <w:r>
              <w:rPr>
                <w:i/>
                <w:sz w:val="22"/>
                <w:szCs w:val="22"/>
              </w:rPr>
              <w:t xml:space="preserve">путем измельчения древесных отходов спецтехникой </w:t>
            </w:r>
            <w:r>
              <w:rPr>
                <w:sz w:val="22"/>
                <w:szCs w:val="22"/>
              </w:rPr>
              <w:t>либо вывозом и утилизацией.</w:t>
            </w:r>
          </w:p>
        </w:tc>
      </w:tr>
      <w:tr w:rsidR="00E41A71">
        <w:tc>
          <w:tcPr>
            <w:tcW w:w="708" w:type="dxa"/>
          </w:tcPr>
          <w:p w:rsidR="00E41A71" w:rsidRDefault="00AC4B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9181" w:type="dxa"/>
            <w:gridSpan w:val="4"/>
          </w:tcPr>
          <w:p w:rsidR="00E41A71" w:rsidRDefault="00AC4B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Работа выполняется в </w:t>
            </w:r>
            <w:r>
              <w:rPr>
                <w:sz w:val="22"/>
                <w:szCs w:val="22"/>
              </w:rPr>
              <w:t>охранной зоне ВЛ.</w:t>
            </w:r>
          </w:p>
        </w:tc>
      </w:tr>
    </w:tbl>
    <w:p w:rsidR="00E41A71" w:rsidRDefault="00E41A71"/>
    <w:p w:rsidR="00E41A71" w:rsidRDefault="00E41A71">
      <w:bookmarkStart w:id="0" w:name="_GoBack"/>
      <w:bookmarkEnd w:id="0"/>
    </w:p>
    <w:sectPr w:rsidR="00E41A71">
      <w:pgSz w:w="11906" w:h="16838"/>
      <w:pgMar w:top="1134" w:right="851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A71" w:rsidRDefault="00AC4B33">
      <w:r>
        <w:separator/>
      </w:r>
    </w:p>
  </w:endnote>
  <w:endnote w:type="continuationSeparator" w:id="0">
    <w:p w:rsidR="00E41A71" w:rsidRDefault="00AC4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A71" w:rsidRDefault="00AC4B33">
      <w:r>
        <w:separator/>
      </w:r>
    </w:p>
  </w:footnote>
  <w:footnote w:type="continuationSeparator" w:id="0">
    <w:p w:rsidR="00E41A71" w:rsidRDefault="00AC4B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A71"/>
    <w:rsid w:val="00AC4B33"/>
    <w:rsid w:val="00E4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B8B270-6C79-46A6-8DC4-DC348EB86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832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Литвинов Евгений Владимирович</dc:creator>
  <cp:keywords/>
  <dc:description/>
  <cp:lastModifiedBy>Гоголева Анастасия Вячеславовна</cp:lastModifiedBy>
  <cp:revision>28</cp:revision>
  <dcterms:created xsi:type="dcterms:W3CDTF">2018-11-12T04:37:00Z</dcterms:created>
  <dcterms:modified xsi:type="dcterms:W3CDTF">2021-02-17T04:19:00Z</dcterms:modified>
</cp:coreProperties>
</file>