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46" w:rsidRPr="00A603C0" w:rsidRDefault="00A32F46" w:rsidP="00A32F46">
      <w:pPr>
        <w:ind w:firstLine="567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A603C0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 xml:space="preserve">Разъяснение № </w:t>
      </w:r>
      <w:r w:rsidRPr="00A603C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1 </w:t>
      </w:r>
      <w:r w:rsidR="0016160B" w:rsidRPr="00A603C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от </w:t>
      </w:r>
      <w:r w:rsidR="00A76413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03</w:t>
      </w:r>
      <w:r w:rsidR="00A603C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.</w:t>
      </w:r>
      <w:r w:rsidR="00A603C0" w:rsidRPr="00A603C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03</w:t>
      </w:r>
      <w:r w:rsidR="0016160B" w:rsidRPr="00A603C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.20</w:t>
      </w:r>
      <w:r w:rsidR="00A603C0" w:rsidRPr="00A603C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21</w:t>
      </w:r>
      <w:r w:rsidR="00716291" w:rsidRPr="00A603C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г. </w:t>
      </w:r>
      <w:r w:rsidR="00716291" w:rsidRPr="00A603C0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к Д</w:t>
      </w:r>
      <w:r w:rsidRPr="00A603C0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окументации</w:t>
      </w:r>
      <w:r w:rsidR="00716291" w:rsidRPr="00A603C0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 xml:space="preserve"> о закупке</w:t>
      </w:r>
    </w:p>
    <w:p w:rsidR="00A32F46" w:rsidRPr="00A603C0" w:rsidRDefault="00A32F46" w:rsidP="00A32F46">
      <w:pPr>
        <w:jc w:val="center"/>
        <w:rPr>
          <w:rFonts w:ascii="Times New Roman" w:eastAsia="Times New Roman" w:hAnsi="Times New Roman"/>
          <w:bCs/>
          <w:iCs/>
          <w:snapToGrid w:val="0"/>
          <w:sz w:val="26"/>
          <w:szCs w:val="26"/>
          <w:lang w:eastAsia="ru-RU"/>
        </w:rPr>
      </w:pPr>
      <w:r w:rsidRPr="00A603C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по </w:t>
      </w:r>
      <w:r w:rsidR="00A603C0" w:rsidRPr="00A603C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конкурсу</w:t>
      </w:r>
      <w:r w:rsidRPr="00A603C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E83E15" w:rsidRPr="00A603C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в электронной форме</w:t>
      </w:r>
      <w:r w:rsidR="00A603C0" w:rsidRPr="00A603C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,</w:t>
      </w:r>
      <w:r w:rsidR="00E83E15" w:rsidRPr="00A603C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A603C0" w:rsidRPr="00A603C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участниками которого могут быть только субъекты МСП </w:t>
      </w:r>
      <w:r w:rsidR="00A603C0" w:rsidRPr="00A603C0">
        <w:rPr>
          <w:rFonts w:ascii="Times New Roman" w:hAnsi="Times New Roman"/>
          <w:snapToGrid w:val="0"/>
          <w:sz w:val="26"/>
          <w:szCs w:val="26"/>
        </w:rPr>
        <w:t xml:space="preserve">«Ремонт </w:t>
      </w:r>
      <w:proofErr w:type="spellStart"/>
      <w:r w:rsidR="00A603C0" w:rsidRPr="00A603C0">
        <w:rPr>
          <w:rFonts w:ascii="Times New Roman" w:hAnsi="Times New Roman"/>
          <w:snapToGrid w:val="0"/>
          <w:sz w:val="26"/>
          <w:szCs w:val="26"/>
        </w:rPr>
        <w:t>ЗиС</w:t>
      </w:r>
      <w:proofErr w:type="spellEnd"/>
      <w:r w:rsidR="00A603C0" w:rsidRPr="00A603C0">
        <w:rPr>
          <w:rFonts w:ascii="Times New Roman" w:hAnsi="Times New Roman"/>
          <w:snapToGrid w:val="0"/>
          <w:sz w:val="26"/>
          <w:szCs w:val="26"/>
        </w:rPr>
        <w:t xml:space="preserve"> Находкинского Района Электрических Сетей для нужд филиала ПЭС», Лот № 306301-РЕМ ПРОД-2021-ДРСК</w:t>
      </w:r>
    </w:p>
    <w:p w:rsidR="00A32F46" w:rsidRPr="008A0D59" w:rsidRDefault="00A32F46" w:rsidP="00A32F46">
      <w:pPr>
        <w:ind w:firstLine="567"/>
        <w:jc w:val="center"/>
        <w:rPr>
          <w:rFonts w:ascii="Times New Roman" w:eastAsia="Times New Roman" w:hAnsi="Times New Roman"/>
          <w:snapToGrid w:val="0"/>
          <w:sz w:val="26"/>
          <w:szCs w:val="26"/>
          <w:u w:val="single"/>
          <w:lang w:eastAsia="ru-RU"/>
        </w:rPr>
      </w:pPr>
    </w:p>
    <w:p w:rsidR="00D85B17" w:rsidRPr="001D1A62" w:rsidRDefault="00A32F46" w:rsidP="00D85B17">
      <w:pPr>
        <w:rPr>
          <w:rFonts w:ascii="Times New Roman" w:hAnsi="Times New Roman"/>
          <w:sz w:val="26"/>
          <w:szCs w:val="26"/>
        </w:rPr>
      </w:pPr>
      <w:r w:rsidRPr="001D1A62"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  <w:t>Тема разъяснений</w:t>
      </w:r>
      <w:r w:rsidR="00A603C0" w:rsidRPr="001D1A62">
        <w:rPr>
          <w:rFonts w:ascii="Times New Roman" w:eastAsia="Times New Roman" w:hAnsi="Times New Roman"/>
          <w:snapToGrid w:val="0"/>
          <w:color w:val="16181C"/>
          <w:spacing w:val="63"/>
          <w:sz w:val="26"/>
          <w:szCs w:val="26"/>
          <w:u w:val="single"/>
          <w:lang w:eastAsia="ru-RU"/>
        </w:rPr>
        <w:t xml:space="preserve">: </w:t>
      </w:r>
      <w:r w:rsidR="00D85B17" w:rsidRPr="001D1A62">
        <w:rPr>
          <w:rFonts w:ascii="Times New Roman" w:eastAsia="Times New Roman" w:hAnsi="Times New Roman"/>
          <w:b/>
          <w:snapToGrid w:val="0"/>
          <w:color w:val="16181C"/>
          <w:sz w:val="26"/>
          <w:szCs w:val="26"/>
          <w:lang w:eastAsia="ru-RU"/>
        </w:rPr>
        <w:t>Разъяснения Технических требований Заказчика</w:t>
      </w:r>
      <w:r w:rsidR="00D85B17" w:rsidRPr="001D1A62">
        <w:rPr>
          <w:rStyle w:val="a4"/>
          <w:rFonts w:ascii="Times New Roman" w:hAnsi="Times New Roman"/>
          <w:sz w:val="26"/>
          <w:szCs w:val="26"/>
        </w:rPr>
        <w:t xml:space="preserve"> </w:t>
      </w:r>
    </w:p>
    <w:p w:rsidR="008A0D59" w:rsidRPr="0016160B" w:rsidRDefault="008A0D59" w:rsidP="00A32F46">
      <w:pPr>
        <w:ind w:firstLine="567"/>
        <w:jc w:val="both"/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</w:pPr>
    </w:p>
    <w:p w:rsidR="00A32F46" w:rsidRPr="0016160B" w:rsidRDefault="00A32F46" w:rsidP="00A603C0">
      <w:pPr>
        <w:jc w:val="both"/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</w:pPr>
      <w:r w:rsidRPr="0016160B"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  <w:t xml:space="preserve">Дата поступления запроса о </w:t>
      </w:r>
      <w:proofErr w:type="gramStart"/>
      <w:r w:rsidRPr="0016160B"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  <w:t>разъяснениях</w:t>
      </w:r>
      <w:r w:rsidRPr="00CD666E">
        <w:rPr>
          <w:rFonts w:ascii="Times New Roman" w:eastAsia="Times New Roman" w:hAnsi="Times New Roman"/>
          <w:snapToGrid w:val="0"/>
          <w:color w:val="16181C"/>
          <w:sz w:val="26"/>
          <w:szCs w:val="26"/>
          <w:lang w:eastAsia="ru-RU"/>
        </w:rPr>
        <w:t xml:space="preserve">:  </w:t>
      </w:r>
      <w:r w:rsidR="001420D2" w:rsidRPr="001420D2">
        <w:rPr>
          <w:rFonts w:ascii="Times New Roman" w:eastAsia="Times New Roman" w:hAnsi="Times New Roman"/>
          <w:snapToGrid w:val="0"/>
          <w:color w:val="16181C"/>
          <w:sz w:val="26"/>
          <w:szCs w:val="26"/>
          <w:lang w:eastAsia="ru-RU"/>
        </w:rPr>
        <w:t>02.03.2021</w:t>
      </w:r>
      <w:proofErr w:type="gramEnd"/>
      <w:r w:rsidR="001420D2" w:rsidRPr="001420D2">
        <w:rPr>
          <w:rFonts w:ascii="Times New Roman" w:eastAsia="Times New Roman" w:hAnsi="Times New Roman"/>
          <w:snapToGrid w:val="0"/>
          <w:color w:val="16181C"/>
          <w:sz w:val="26"/>
          <w:szCs w:val="26"/>
          <w:lang w:eastAsia="ru-RU"/>
        </w:rPr>
        <w:t xml:space="preserve"> 01:50</w:t>
      </w:r>
    </w:p>
    <w:p w:rsidR="008A0D59" w:rsidRPr="0016160B" w:rsidRDefault="008A0D59" w:rsidP="00A32F46">
      <w:pPr>
        <w:ind w:firstLine="567"/>
        <w:jc w:val="both"/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</w:pPr>
    </w:p>
    <w:p w:rsidR="008A0D59" w:rsidRPr="00CD666E" w:rsidRDefault="00A32F46" w:rsidP="00A603C0">
      <w:pPr>
        <w:jc w:val="both"/>
        <w:rPr>
          <w:rFonts w:ascii="Times New Roman" w:eastAsia="Times New Roman" w:hAnsi="Times New Roman"/>
          <w:snapToGrid w:val="0"/>
          <w:color w:val="16181C"/>
          <w:sz w:val="26"/>
          <w:szCs w:val="26"/>
          <w:lang w:eastAsia="ru-RU"/>
        </w:rPr>
      </w:pPr>
      <w:r w:rsidRPr="0016160B"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  <w:t>Сведения о предмете запроса:</w:t>
      </w:r>
      <w:r w:rsidR="008A0D59" w:rsidRPr="0016160B"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  <w:t xml:space="preserve"> </w:t>
      </w:r>
      <w:r w:rsidR="0016160B" w:rsidRPr="00CD666E">
        <w:rPr>
          <w:rFonts w:ascii="Times New Roman" w:eastAsia="Times New Roman" w:hAnsi="Times New Roman"/>
          <w:b/>
          <w:i/>
          <w:snapToGrid w:val="0"/>
          <w:color w:val="16181C"/>
          <w:sz w:val="26"/>
          <w:szCs w:val="26"/>
          <w:lang w:eastAsia="ru-RU"/>
        </w:rPr>
        <w:t>«Уточняющие вопросы Участников»</w:t>
      </w:r>
    </w:p>
    <w:p w:rsidR="00A32F46" w:rsidRPr="008A0D59" w:rsidRDefault="00A32F46" w:rsidP="00A32F46">
      <w:pPr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</w:pPr>
    </w:p>
    <w:p w:rsidR="00A32F46" w:rsidRPr="001D1A62" w:rsidRDefault="00A32F46" w:rsidP="00A32F46">
      <w:pPr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1D1A62">
        <w:rPr>
          <w:rFonts w:ascii="Times New Roman" w:eastAsia="Times New Roman" w:hAnsi="Times New Roman"/>
          <w:b/>
          <w:i/>
          <w:snapToGrid w:val="0"/>
          <w:sz w:val="26"/>
          <w:szCs w:val="26"/>
          <w:u w:val="single"/>
          <w:lang w:eastAsia="ru-RU"/>
        </w:rPr>
        <w:t xml:space="preserve">Вопрос № 1 </w:t>
      </w:r>
    </w:p>
    <w:p w:rsidR="00A603C0" w:rsidRPr="00A603C0" w:rsidRDefault="00A603C0" w:rsidP="00A603C0">
      <w:pPr>
        <w:jc w:val="both"/>
        <w:rPr>
          <w:rFonts w:ascii="Times New Roman" w:hAnsi="Times New Roman"/>
          <w:sz w:val="26"/>
          <w:szCs w:val="26"/>
        </w:rPr>
      </w:pPr>
      <w:r w:rsidRPr="00A603C0">
        <w:rPr>
          <w:rFonts w:ascii="Times New Roman" w:hAnsi="Times New Roman"/>
          <w:sz w:val="26"/>
          <w:szCs w:val="26"/>
        </w:rPr>
        <w:t xml:space="preserve">1. Площадь кровли согласно ведомости дефектов и объемов работ №9.90 - 18 </w:t>
      </w:r>
      <w:proofErr w:type="spellStart"/>
      <w:r w:rsidRPr="00A603C0">
        <w:rPr>
          <w:rFonts w:ascii="Times New Roman" w:hAnsi="Times New Roman"/>
          <w:sz w:val="26"/>
          <w:szCs w:val="26"/>
        </w:rPr>
        <w:t>кв.м</w:t>
      </w:r>
      <w:proofErr w:type="spellEnd"/>
      <w:r w:rsidRPr="00A603C0">
        <w:rPr>
          <w:rFonts w:ascii="Times New Roman" w:hAnsi="Times New Roman"/>
          <w:sz w:val="26"/>
          <w:szCs w:val="26"/>
        </w:rPr>
        <w:t xml:space="preserve">. При визуальном осмотре данного объекта площадь кровли данного объекта составляет не менее 75-80 </w:t>
      </w:r>
      <w:proofErr w:type="spellStart"/>
      <w:r w:rsidRPr="00A603C0">
        <w:rPr>
          <w:rFonts w:ascii="Times New Roman" w:hAnsi="Times New Roman"/>
          <w:sz w:val="26"/>
          <w:szCs w:val="26"/>
        </w:rPr>
        <w:t>кв.м</w:t>
      </w:r>
      <w:proofErr w:type="spellEnd"/>
      <w:r w:rsidRPr="00A603C0">
        <w:rPr>
          <w:rFonts w:ascii="Times New Roman" w:hAnsi="Times New Roman"/>
          <w:sz w:val="26"/>
          <w:szCs w:val="26"/>
        </w:rPr>
        <w:t>. Прошу прокомментировать, уточнить объемы работ.</w:t>
      </w:r>
    </w:p>
    <w:p w:rsidR="00A603C0" w:rsidRPr="00A603C0" w:rsidRDefault="00A603C0" w:rsidP="00A603C0">
      <w:pPr>
        <w:jc w:val="both"/>
        <w:rPr>
          <w:rFonts w:ascii="Times New Roman" w:hAnsi="Times New Roman"/>
          <w:sz w:val="26"/>
          <w:szCs w:val="26"/>
        </w:rPr>
      </w:pPr>
      <w:r w:rsidRPr="00A603C0">
        <w:rPr>
          <w:rFonts w:ascii="Times New Roman" w:hAnsi="Times New Roman"/>
          <w:sz w:val="26"/>
          <w:szCs w:val="26"/>
        </w:rPr>
        <w:t>2. В большинстве сметных расчетов присутствует позиция - "Разборка покрытий кровель: из рулонных материалов" - что включают в себя данные работы? Полный демонтаж старой наплавляемой кровли?</w:t>
      </w:r>
    </w:p>
    <w:p w:rsidR="00A603C0" w:rsidRPr="00A603C0" w:rsidRDefault="00A603C0" w:rsidP="00A603C0">
      <w:pPr>
        <w:jc w:val="both"/>
        <w:rPr>
          <w:rFonts w:ascii="Times New Roman" w:hAnsi="Times New Roman"/>
          <w:sz w:val="26"/>
          <w:szCs w:val="26"/>
        </w:rPr>
      </w:pPr>
      <w:r w:rsidRPr="00A603C0">
        <w:rPr>
          <w:rFonts w:ascii="Times New Roman" w:hAnsi="Times New Roman"/>
          <w:sz w:val="26"/>
          <w:szCs w:val="26"/>
        </w:rPr>
        <w:t>3. В сметные расчеты не включены расходы по вывозу строительного мусора. Данные мероприятия осуществляются силами Заказчика?</w:t>
      </w:r>
    </w:p>
    <w:p w:rsidR="00A603C0" w:rsidRPr="00A603C0" w:rsidRDefault="00A603C0" w:rsidP="00A603C0">
      <w:pPr>
        <w:jc w:val="both"/>
        <w:rPr>
          <w:rFonts w:ascii="Times New Roman" w:hAnsi="Times New Roman"/>
          <w:sz w:val="26"/>
          <w:szCs w:val="26"/>
        </w:rPr>
      </w:pPr>
      <w:r w:rsidRPr="00A603C0">
        <w:rPr>
          <w:rFonts w:ascii="Times New Roman" w:hAnsi="Times New Roman"/>
          <w:sz w:val="26"/>
          <w:szCs w:val="26"/>
        </w:rPr>
        <w:t xml:space="preserve">4. В сметных расчетах не учтен </w:t>
      </w:r>
      <w:proofErr w:type="spellStart"/>
      <w:r w:rsidRPr="00A603C0">
        <w:rPr>
          <w:rFonts w:ascii="Times New Roman" w:hAnsi="Times New Roman"/>
          <w:sz w:val="26"/>
          <w:szCs w:val="26"/>
        </w:rPr>
        <w:t>нахлест</w:t>
      </w:r>
      <w:proofErr w:type="spellEnd"/>
      <w:r w:rsidRPr="00A603C0">
        <w:rPr>
          <w:rFonts w:ascii="Times New Roman" w:hAnsi="Times New Roman"/>
          <w:sz w:val="26"/>
          <w:szCs w:val="26"/>
        </w:rPr>
        <w:t xml:space="preserve"> кровли на проекцию здания ТП на земельный участок. Кровля должна выступать не менее чем на 0,3 м за периметр основания кровли. Просим уточнить.</w:t>
      </w:r>
    </w:p>
    <w:p w:rsidR="00A603C0" w:rsidRPr="00A603C0" w:rsidRDefault="00A603C0" w:rsidP="00A603C0">
      <w:pPr>
        <w:jc w:val="both"/>
        <w:rPr>
          <w:rFonts w:ascii="Times New Roman" w:hAnsi="Times New Roman"/>
          <w:sz w:val="26"/>
          <w:szCs w:val="26"/>
        </w:rPr>
      </w:pPr>
      <w:r w:rsidRPr="00A603C0">
        <w:rPr>
          <w:rFonts w:ascii="Times New Roman" w:hAnsi="Times New Roman"/>
          <w:sz w:val="26"/>
          <w:szCs w:val="26"/>
        </w:rPr>
        <w:t>5. Согласно смет стоимость позиции "</w:t>
      </w:r>
      <w:proofErr w:type="spellStart"/>
      <w:r w:rsidRPr="00A603C0">
        <w:rPr>
          <w:rFonts w:ascii="Times New Roman" w:hAnsi="Times New Roman"/>
          <w:sz w:val="26"/>
          <w:szCs w:val="26"/>
        </w:rPr>
        <w:t>Профнастил</w:t>
      </w:r>
      <w:proofErr w:type="spellEnd"/>
      <w:r w:rsidRPr="00A603C0">
        <w:rPr>
          <w:rFonts w:ascii="Times New Roman" w:hAnsi="Times New Roman"/>
          <w:sz w:val="26"/>
          <w:szCs w:val="26"/>
        </w:rPr>
        <w:t xml:space="preserve"> Н-44-0,7 оцинкованный с односторонни полимерным покрытием" - составляет 80356,27 руб. за тонну. По состоянию на 01.03.2021г. в связи с резким подорожанием металлопроката, стоимость данной позиции у поставщиков данной продукции колеблется от 120000 до 130000 руб. за тонну. Прошу прокомментировать и внести соответствующие изменения.</w:t>
      </w:r>
    </w:p>
    <w:p w:rsidR="00A603C0" w:rsidRPr="00A603C0" w:rsidRDefault="00A603C0" w:rsidP="00A603C0">
      <w:pPr>
        <w:jc w:val="both"/>
        <w:rPr>
          <w:rFonts w:ascii="Times New Roman" w:hAnsi="Times New Roman"/>
          <w:sz w:val="26"/>
          <w:szCs w:val="26"/>
        </w:rPr>
      </w:pPr>
      <w:r w:rsidRPr="00A603C0">
        <w:rPr>
          <w:rFonts w:ascii="Times New Roman" w:hAnsi="Times New Roman"/>
          <w:sz w:val="26"/>
          <w:szCs w:val="26"/>
        </w:rPr>
        <w:t>6. В сметы не включены материалы: пиломатериалы, огнезащитные покрытия, анкера, иные расходные материалы.</w:t>
      </w:r>
    </w:p>
    <w:p w:rsidR="00A603C0" w:rsidRPr="00A603C0" w:rsidRDefault="00A603C0" w:rsidP="00A603C0">
      <w:pPr>
        <w:jc w:val="both"/>
        <w:rPr>
          <w:rFonts w:ascii="Times New Roman" w:hAnsi="Times New Roman"/>
          <w:sz w:val="26"/>
          <w:szCs w:val="26"/>
        </w:rPr>
      </w:pPr>
      <w:r w:rsidRPr="00A603C0">
        <w:rPr>
          <w:rFonts w:ascii="Times New Roman" w:hAnsi="Times New Roman"/>
          <w:sz w:val="26"/>
          <w:szCs w:val="26"/>
        </w:rPr>
        <w:t>7. Если цена заявки будет до 3 млн. без НДС от ИП, нужно подтверждать членство в СРО?</w:t>
      </w:r>
    </w:p>
    <w:p w:rsidR="00CD666E" w:rsidRPr="0016160B" w:rsidRDefault="00CD666E" w:rsidP="00BE1434">
      <w:pPr>
        <w:ind w:firstLine="567"/>
        <w:jc w:val="both"/>
        <w:rPr>
          <w:rFonts w:ascii="Times New Roman" w:eastAsia="Times New Roman" w:hAnsi="Times New Roman"/>
          <w:b/>
          <w:i/>
          <w:snapToGrid w:val="0"/>
          <w:sz w:val="26"/>
          <w:szCs w:val="26"/>
          <w:u w:val="single"/>
          <w:lang w:eastAsia="ru-RU"/>
        </w:rPr>
      </w:pPr>
    </w:p>
    <w:p w:rsidR="00EE1905" w:rsidRPr="001D1A62" w:rsidRDefault="00BE1434" w:rsidP="00BE1434">
      <w:pPr>
        <w:ind w:firstLine="567"/>
        <w:jc w:val="both"/>
        <w:rPr>
          <w:rFonts w:ascii="Times New Roman" w:eastAsia="Times New Roman" w:hAnsi="Times New Roman"/>
          <w:b/>
          <w:i/>
          <w:snapToGrid w:val="0"/>
          <w:sz w:val="26"/>
          <w:szCs w:val="26"/>
          <w:u w:val="single"/>
          <w:lang w:eastAsia="ru-RU"/>
        </w:rPr>
      </w:pPr>
      <w:r w:rsidRPr="001D1A62">
        <w:rPr>
          <w:rFonts w:ascii="Times New Roman" w:eastAsia="Times New Roman" w:hAnsi="Times New Roman"/>
          <w:b/>
          <w:i/>
          <w:snapToGrid w:val="0"/>
          <w:sz w:val="26"/>
          <w:szCs w:val="26"/>
          <w:u w:val="single"/>
          <w:lang w:eastAsia="ru-RU"/>
        </w:rPr>
        <w:t xml:space="preserve">Ответ № 1  </w:t>
      </w:r>
    </w:p>
    <w:p w:rsidR="00B047F8" w:rsidRPr="008A0D59" w:rsidRDefault="00B047F8" w:rsidP="00041B11">
      <w:pPr>
        <w:ind w:firstLine="567"/>
        <w:jc w:val="both"/>
        <w:rPr>
          <w:rFonts w:ascii="Times New Roman" w:eastAsia="Times New Roman" w:hAnsi="Times New Roman"/>
          <w:b/>
          <w:i/>
          <w:snapToGrid w:val="0"/>
          <w:sz w:val="24"/>
          <w:szCs w:val="24"/>
          <w:u w:val="single"/>
          <w:lang w:eastAsia="ru-RU"/>
        </w:rPr>
      </w:pPr>
    </w:p>
    <w:p w:rsidR="00CE175F" w:rsidRPr="00A76413" w:rsidRDefault="00CE175F" w:rsidP="00A76413">
      <w:pPr>
        <w:pStyle w:val="a5"/>
        <w:numPr>
          <w:ilvl w:val="0"/>
          <w:numId w:val="3"/>
        </w:numPr>
        <w:tabs>
          <w:tab w:val="right" w:pos="851"/>
          <w:tab w:val="right" w:pos="10065"/>
        </w:tabs>
        <w:ind w:left="0" w:firstLine="360"/>
        <w:jc w:val="both"/>
        <w:rPr>
          <w:snapToGrid w:val="0"/>
          <w:sz w:val="26"/>
          <w:szCs w:val="26"/>
        </w:rPr>
      </w:pPr>
      <w:r w:rsidRPr="00A76413">
        <w:rPr>
          <w:snapToGrid w:val="0"/>
          <w:sz w:val="26"/>
          <w:szCs w:val="26"/>
        </w:rPr>
        <w:t>Объем работ указан в п.2 Технических требований согласно ведомостям дефектов № 9.84, 9.85, 9.86, 9.87, 9.88 (приложение №1, №2, №3, №4, №5).</w:t>
      </w:r>
    </w:p>
    <w:p w:rsidR="00793207" w:rsidRPr="00A76413" w:rsidRDefault="00793207" w:rsidP="00A76413">
      <w:pPr>
        <w:pStyle w:val="a5"/>
        <w:numPr>
          <w:ilvl w:val="0"/>
          <w:numId w:val="3"/>
        </w:numPr>
        <w:tabs>
          <w:tab w:val="right" w:pos="851"/>
          <w:tab w:val="right" w:pos="10065"/>
        </w:tabs>
        <w:ind w:left="0" w:firstLine="360"/>
        <w:jc w:val="both"/>
        <w:rPr>
          <w:snapToGrid w:val="0"/>
          <w:sz w:val="26"/>
          <w:szCs w:val="26"/>
        </w:rPr>
      </w:pPr>
      <w:r w:rsidRPr="00A76413">
        <w:rPr>
          <w:snapToGrid w:val="0"/>
          <w:sz w:val="26"/>
          <w:szCs w:val="26"/>
        </w:rPr>
        <w:t xml:space="preserve">Разборка покрытий на ТП имеющих мягкую кровлю принята частично в местах, раскрепления стропил, подстропильных конструкций и узлов крепления стропильной системы к основанию кровли. В связи с малым количеством демонтируемого покрытия мягкой кровли вывоз не предусмотрен. </w:t>
      </w:r>
    </w:p>
    <w:p w:rsidR="007E2C23" w:rsidRPr="00A76413" w:rsidRDefault="00793207" w:rsidP="00A76413">
      <w:pPr>
        <w:pStyle w:val="a5"/>
        <w:numPr>
          <w:ilvl w:val="0"/>
          <w:numId w:val="3"/>
        </w:numPr>
        <w:tabs>
          <w:tab w:val="right" w:pos="851"/>
          <w:tab w:val="right" w:pos="10065"/>
        </w:tabs>
        <w:ind w:left="0" w:firstLine="360"/>
        <w:jc w:val="both"/>
        <w:rPr>
          <w:snapToGrid w:val="0"/>
          <w:sz w:val="26"/>
          <w:szCs w:val="26"/>
        </w:rPr>
      </w:pPr>
      <w:r w:rsidRPr="00A76413">
        <w:rPr>
          <w:snapToGrid w:val="0"/>
          <w:sz w:val="26"/>
          <w:szCs w:val="26"/>
        </w:rPr>
        <w:t>Полный демонтаж старых мягких покрытий не требуется, поэтому не предусмотрено сметных расходов на вывоз строительного мусора.</w:t>
      </w:r>
    </w:p>
    <w:p w:rsidR="00D269C3" w:rsidRPr="00A76413" w:rsidRDefault="00793207" w:rsidP="00A76413">
      <w:pPr>
        <w:pStyle w:val="a5"/>
        <w:numPr>
          <w:ilvl w:val="0"/>
          <w:numId w:val="3"/>
        </w:numPr>
        <w:tabs>
          <w:tab w:val="right" w:pos="851"/>
          <w:tab w:val="right" w:pos="10065"/>
        </w:tabs>
        <w:ind w:left="0" w:firstLine="360"/>
        <w:jc w:val="both"/>
        <w:rPr>
          <w:snapToGrid w:val="0"/>
          <w:sz w:val="26"/>
          <w:szCs w:val="26"/>
        </w:rPr>
      </w:pPr>
      <w:r w:rsidRPr="00A76413">
        <w:rPr>
          <w:snapToGrid w:val="0"/>
          <w:sz w:val="26"/>
          <w:szCs w:val="26"/>
        </w:rPr>
        <w:t>В размерах проектируемых кровель ТП учтены свесы кровельного покрытия из профилированного листа по периметру здания ТП в размере 0,5м, это создаёт учёт проекции кровли ТП на земельный участок.</w:t>
      </w:r>
    </w:p>
    <w:p w:rsidR="007E2C23" w:rsidRPr="00A76413" w:rsidRDefault="00793207" w:rsidP="00A76413">
      <w:pPr>
        <w:pStyle w:val="a5"/>
        <w:numPr>
          <w:ilvl w:val="0"/>
          <w:numId w:val="3"/>
        </w:numPr>
        <w:tabs>
          <w:tab w:val="right" w:pos="851"/>
          <w:tab w:val="right" w:pos="10065"/>
        </w:tabs>
        <w:ind w:left="0" w:firstLine="360"/>
        <w:jc w:val="both"/>
        <w:rPr>
          <w:snapToGrid w:val="0"/>
          <w:sz w:val="26"/>
          <w:szCs w:val="26"/>
        </w:rPr>
      </w:pPr>
      <w:r w:rsidRPr="00A76413">
        <w:rPr>
          <w:sz w:val="26"/>
          <w:szCs w:val="26"/>
        </w:rPr>
        <w:t>Стоимость профилированного листа взята в соответствии со справочником от Февраля 2021 года.</w:t>
      </w:r>
    </w:p>
    <w:p w:rsidR="003C527C" w:rsidRPr="00A76413" w:rsidRDefault="003C527C" w:rsidP="00A76413">
      <w:pPr>
        <w:pStyle w:val="a5"/>
        <w:numPr>
          <w:ilvl w:val="0"/>
          <w:numId w:val="3"/>
        </w:numPr>
        <w:tabs>
          <w:tab w:val="right" w:pos="851"/>
          <w:tab w:val="right" w:pos="10065"/>
        </w:tabs>
        <w:ind w:left="0" w:firstLine="360"/>
        <w:jc w:val="both"/>
        <w:rPr>
          <w:snapToGrid w:val="0"/>
          <w:sz w:val="26"/>
          <w:szCs w:val="26"/>
        </w:rPr>
      </w:pPr>
      <w:r w:rsidRPr="00A76413">
        <w:rPr>
          <w:sz w:val="26"/>
          <w:szCs w:val="26"/>
        </w:rPr>
        <w:t xml:space="preserve">Материалы учтены в локальных сметных расчетах </w:t>
      </w:r>
      <w:r w:rsidRPr="00A76413">
        <w:rPr>
          <w:snapToGrid w:val="0"/>
          <w:sz w:val="26"/>
          <w:szCs w:val="26"/>
        </w:rPr>
        <w:t>№ 9.84, 9.85, 9.86, 9.87, 9.88</w:t>
      </w:r>
    </w:p>
    <w:p w:rsidR="008A0D59" w:rsidRDefault="00A76413" w:rsidP="001A264F">
      <w:pPr>
        <w:pStyle w:val="a5"/>
        <w:numPr>
          <w:ilvl w:val="0"/>
          <w:numId w:val="3"/>
        </w:numPr>
        <w:tabs>
          <w:tab w:val="right" w:pos="851"/>
          <w:tab w:val="right" w:pos="10065"/>
        </w:tabs>
        <w:ind w:left="0" w:firstLine="36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lastRenderedPageBreak/>
        <w:t>Требования к наличию у Участника</w:t>
      </w:r>
      <w:r w:rsidR="001A264F">
        <w:rPr>
          <w:snapToGrid w:val="0"/>
          <w:sz w:val="26"/>
          <w:szCs w:val="26"/>
        </w:rPr>
        <w:t xml:space="preserve"> членства</w:t>
      </w:r>
      <w:r>
        <w:rPr>
          <w:snapToGrid w:val="0"/>
          <w:sz w:val="26"/>
          <w:szCs w:val="26"/>
        </w:rPr>
        <w:t xml:space="preserve"> СРО </w:t>
      </w:r>
      <w:r w:rsidRPr="00A76413">
        <w:rPr>
          <w:snapToGrid w:val="0"/>
          <w:sz w:val="26"/>
          <w:szCs w:val="26"/>
        </w:rPr>
        <w:t xml:space="preserve">в области строительства, реконструкции, капитального ремонта объектов капитального строительства </w:t>
      </w:r>
      <w:r>
        <w:rPr>
          <w:snapToGrid w:val="0"/>
          <w:sz w:val="26"/>
          <w:szCs w:val="26"/>
        </w:rPr>
        <w:t xml:space="preserve">указаны в пунктах 7.1, 7.2 и 7.3 </w:t>
      </w:r>
      <w:r w:rsidR="008F362D" w:rsidRPr="00A76413">
        <w:rPr>
          <w:snapToGrid w:val="0"/>
          <w:sz w:val="26"/>
          <w:szCs w:val="26"/>
        </w:rPr>
        <w:t>Технически</w:t>
      </w:r>
      <w:r>
        <w:rPr>
          <w:snapToGrid w:val="0"/>
          <w:sz w:val="26"/>
          <w:szCs w:val="26"/>
        </w:rPr>
        <w:t>х требований.</w:t>
      </w:r>
    </w:p>
    <w:p w:rsidR="00253662" w:rsidRPr="00231221" w:rsidRDefault="00A76413" w:rsidP="001C215B">
      <w:pPr>
        <w:pStyle w:val="a5"/>
        <w:tabs>
          <w:tab w:val="right" w:pos="851"/>
          <w:tab w:val="right" w:pos="10065"/>
        </w:tabs>
        <w:ind w:firstLine="709"/>
        <w:jc w:val="both"/>
        <w:rPr>
          <w:i/>
          <w:snapToGrid w:val="0"/>
          <w:sz w:val="26"/>
          <w:szCs w:val="26"/>
        </w:rPr>
      </w:pPr>
      <w:r w:rsidRPr="00231221">
        <w:rPr>
          <w:i/>
          <w:snapToGrid w:val="0"/>
          <w:sz w:val="26"/>
          <w:szCs w:val="26"/>
        </w:rPr>
        <w:t xml:space="preserve">Обращаем внимание, что участниками закупки могут быть только субъектов МСП. </w:t>
      </w:r>
      <w:r w:rsidR="00253662" w:rsidRPr="00231221">
        <w:rPr>
          <w:i/>
          <w:snapToGrid w:val="0"/>
          <w:sz w:val="26"/>
          <w:szCs w:val="26"/>
        </w:rPr>
        <w:t>Согласно п. 4.5.1.3</w:t>
      </w:r>
      <w:r w:rsidR="00253662" w:rsidRPr="00231221">
        <w:rPr>
          <w:i/>
          <w:snapToGrid w:val="0"/>
          <w:sz w:val="26"/>
          <w:szCs w:val="26"/>
        </w:rPr>
        <w:tab/>
        <w:t xml:space="preserve"> Документации о закупке Участник разделяет </w:t>
      </w:r>
      <w:r w:rsidR="00BD0CB9">
        <w:rPr>
          <w:i/>
          <w:snapToGrid w:val="0"/>
          <w:sz w:val="26"/>
          <w:szCs w:val="26"/>
        </w:rPr>
        <w:t>свою заявку</w:t>
      </w:r>
      <w:r w:rsidR="00253662" w:rsidRPr="00231221">
        <w:rPr>
          <w:i/>
          <w:snapToGrid w:val="0"/>
          <w:sz w:val="26"/>
          <w:szCs w:val="26"/>
        </w:rPr>
        <w:t xml:space="preserve"> на отдельные части: первую часть, вторую часть и ценовое предложение в соответствии с перечнем документов, входящих в каждую из частей, установленным в подразделе 11 (ПРИЛОЖЕНИЕ № 4 – СОСТАВ ЗАЯВКИ). Доступ</w:t>
      </w:r>
      <w:r w:rsidR="001C215B" w:rsidRPr="00231221">
        <w:rPr>
          <w:i/>
          <w:snapToGrid w:val="0"/>
          <w:sz w:val="26"/>
          <w:szCs w:val="26"/>
        </w:rPr>
        <w:t xml:space="preserve"> </w:t>
      </w:r>
      <w:r w:rsidR="00BD0CB9" w:rsidRPr="00231221">
        <w:rPr>
          <w:i/>
          <w:snapToGrid w:val="0"/>
          <w:sz w:val="26"/>
          <w:szCs w:val="26"/>
        </w:rPr>
        <w:t xml:space="preserve">Заказчику/Организатору закупки </w:t>
      </w:r>
      <w:r w:rsidR="00BD0CB9" w:rsidRPr="00BD0CB9">
        <w:rPr>
          <w:i/>
          <w:snapToGrid w:val="0"/>
          <w:sz w:val="26"/>
          <w:szCs w:val="26"/>
        </w:rPr>
        <w:t>к</w:t>
      </w:r>
      <w:r w:rsidR="001C215B" w:rsidRPr="00231221">
        <w:rPr>
          <w:i/>
          <w:snapToGrid w:val="0"/>
          <w:sz w:val="26"/>
          <w:szCs w:val="26"/>
        </w:rPr>
        <w:t xml:space="preserve"> частям заявок</w:t>
      </w:r>
      <w:r w:rsidR="00BC7E49">
        <w:rPr>
          <w:i/>
          <w:snapToGrid w:val="0"/>
          <w:sz w:val="26"/>
          <w:szCs w:val="26"/>
        </w:rPr>
        <w:t xml:space="preserve"> Участников</w:t>
      </w:r>
      <w:r w:rsidR="001A264F" w:rsidRPr="00231221">
        <w:rPr>
          <w:i/>
          <w:snapToGrid w:val="0"/>
          <w:sz w:val="26"/>
          <w:szCs w:val="26"/>
        </w:rPr>
        <w:t xml:space="preserve"> </w:t>
      </w:r>
      <w:r w:rsidR="00253662" w:rsidRPr="00231221">
        <w:rPr>
          <w:i/>
          <w:snapToGrid w:val="0"/>
          <w:sz w:val="26"/>
          <w:szCs w:val="26"/>
        </w:rPr>
        <w:t>открывается в соответствии с общим порядком проведения закупки, указанным в п. 4.1 Документации о закупке.</w:t>
      </w:r>
    </w:p>
    <w:p w:rsidR="00A76413" w:rsidRPr="00231221" w:rsidRDefault="001A264F" w:rsidP="00253662">
      <w:pPr>
        <w:pStyle w:val="a5"/>
        <w:tabs>
          <w:tab w:val="right" w:pos="851"/>
          <w:tab w:val="right" w:pos="10065"/>
        </w:tabs>
        <w:ind w:firstLine="709"/>
        <w:jc w:val="both"/>
        <w:rPr>
          <w:i/>
          <w:snapToGrid w:val="0"/>
          <w:sz w:val="26"/>
          <w:szCs w:val="26"/>
        </w:rPr>
      </w:pPr>
      <w:r w:rsidRPr="00231221">
        <w:rPr>
          <w:i/>
          <w:snapToGrid w:val="0"/>
          <w:sz w:val="26"/>
          <w:szCs w:val="26"/>
        </w:rPr>
        <w:t>Н</w:t>
      </w:r>
      <w:r w:rsidR="00A76413" w:rsidRPr="00231221">
        <w:rPr>
          <w:i/>
          <w:snapToGrid w:val="0"/>
          <w:sz w:val="26"/>
          <w:szCs w:val="26"/>
        </w:rPr>
        <w:t>а момент рассмотрении вторых частей заявок</w:t>
      </w:r>
      <w:r w:rsidR="00253662" w:rsidRPr="00231221">
        <w:rPr>
          <w:i/>
          <w:snapToGrid w:val="0"/>
          <w:sz w:val="26"/>
          <w:szCs w:val="26"/>
        </w:rPr>
        <w:t xml:space="preserve"> (документов, содержащие исключительно сведения об Участнике и информацию о его соответствии единым </w:t>
      </w:r>
      <w:r w:rsidR="00253662" w:rsidRPr="00591AA9">
        <w:rPr>
          <w:i/>
          <w:snapToGrid w:val="0"/>
          <w:sz w:val="26"/>
          <w:szCs w:val="26"/>
          <w:u w:val="single"/>
        </w:rPr>
        <w:t>квалификационным тре</w:t>
      </w:r>
      <w:r w:rsidR="00A76370" w:rsidRPr="00591AA9">
        <w:rPr>
          <w:i/>
          <w:snapToGrid w:val="0"/>
          <w:sz w:val="26"/>
          <w:szCs w:val="26"/>
          <w:u w:val="single"/>
        </w:rPr>
        <w:t>бованиям</w:t>
      </w:r>
      <w:r w:rsidR="00A76370" w:rsidRPr="00231221">
        <w:rPr>
          <w:i/>
          <w:snapToGrid w:val="0"/>
          <w:sz w:val="26"/>
          <w:szCs w:val="26"/>
        </w:rPr>
        <w:t xml:space="preserve"> Документации о закупке)</w:t>
      </w:r>
      <w:r w:rsidRPr="00231221">
        <w:rPr>
          <w:i/>
          <w:snapToGrid w:val="0"/>
          <w:sz w:val="26"/>
          <w:szCs w:val="26"/>
        </w:rPr>
        <w:t xml:space="preserve"> у Закупочной</w:t>
      </w:r>
      <w:r w:rsidR="00A76413" w:rsidRPr="00231221">
        <w:rPr>
          <w:i/>
          <w:snapToGrid w:val="0"/>
          <w:sz w:val="26"/>
          <w:szCs w:val="26"/>
        </w:rPr>
        <w:t xml:space="preserve"> </w:t>
      </w:r>
      <w:r w:rsidRPr="00231221">
        <w:rPr>
          <w:i/>
          <w:snapToGrid w:val="0"/>
          <w:sz w:val="26"/>
          <w:szCs w:val="26"/>
        </w:rPr>
        <w:t>комиссии</w:t>
      </w:r>
      <w:r w:rsidR="00A76413" w:rsidRPr="00231221">
        <w:rPr>
          <w:i/>
          <w:snapToGrid w:val="0"/>
          <w:sz w:val="26"/>
          <w:szCs w:val="26"/>
        </w:rPr>
        <w:t xml:space="preserve"> </w:t>
      </w:r>
      <w:r w:rsidRPr="00231221">
        <w:rPr>
          <w:i/>
          <w:snapToGrid w:val="0"/>
          <w:sz w:val="26"/>
          <w:szCs w:val="26"/>
        </w:rPr>
        <w:t>отсутствуют сведения</w:t>
      </w:r>
      <w:r w:rsidR="00253662" w:rsidRPr="00231221">
        <w:rPr>
          <w:i/>
          <w:snapToGrid w:val="0"/>
          <w:sz w:val="26"/>
          <w:szCs w:val="26"/>
        </w:rPr>
        <w:t xml:space="preserve"> </w:t>
      </w:r>
      <w:r w:rsidRPr="00231221">
        <w:rPr>
          <w:i/>
          <w:snapToGrid w:val="0"/>
          <w:sz w:val="26"/>
          <w:szCs w:val="26"/>
        </w:rPr>
        <w:t>о ценовом пре</w:t>
      </w:r>
      <w:bookmarkStart w:id="0" w:name="_GoBack"/>
      <w:bookmarkEnd w:id="0"/>
      <w:r w:rsidRPr="00231221">
        <w:rPr>
          <w:i/>
          <w:snapToGrid w:val="0"/>
          <w:sz w:val="26"/>
          <w:szCs w:val="26"/>
        </w:rPr>
        <w:t>дложении Участника.</w:t>
      </w:r>
    </w:p>
    <w:sectPr w:rsidR="00A76413" w:rsidRPr="00231221" w:rsidSect="00FF1D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2B0FB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A03768"/>
    <w:multiLevelType w:val="hybridMultilevel"/>
    <w:tmpl w:val="098E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06A04"/>
    <w:multiLevelType w:val="hybridMultilevel"/>
    <w:tmpl w:val="801A08F0"/>
    <w:lvl w:ilvl="0" w:tplc="51E2D69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83"/>
    <w:rsid w:val="00016D5A"/>
    <w:rsid w:val="00041B11"/>
    <w:rsid w:val="000C3B89"/>
    <w:rsid w:val="001420D2"/>
    <w:rsid w:val="0016160B"/>
    <w:rsid w:val="001A264F"/>
    <w:rsid w:val="001C215B"/>
    <w:rsid w:val="001D1A62"/>
    <w:rsid w:val="00231221"/>
    <w:rsid w:val="00253662"/>
    <w:rsid w:val="00271CEA"/>
    <w:rsid w:val="00282D23"/>
    <w:rsid w:val="00327507"/>
    <w:rsid w:val="0037685A"/>
    <w:rsid w:val="00382A83"/>
    <w:rsid w:val="00392B33"/>
    <w:rsid w:val="003C527C"/>
    <w:rsid w:val="004D0365"/>
    <w:rsid w:val="00502E2C"/>
    <w:rsid w:val="00591AA9"/>
    <w:rsid w:val="005A43F9"/>
    <w:rsid w:val="005C55AD"/>
    <w:rsid w:val="00716291"/>
    <w:rsid w:val="00793207"/>
    <w:rsid w:val="007C242B"/>
    <w:rsid w:val="007E2C23"/>
    <w:rsid w:val="008661D3"/>
    <w:rsid w:val="008872A9"/>
    <w:rsid w:val="008A0D59"/>
    <w:rsid w:val="008F362D"/>
    <w:rsid w:val="008F3811"/>
    <w:rsid w:val="00A32F46"/>
    <w:rsid w:val="00A603C0"/>
    <w:rsid w:val="00A76370"/>
    <w:rsid w:val="00A76413"/>
    <w:rsid w:val="00B047F8"/>
    <w:rsid w:val="00BC7E49"/>
    <w:rsid w:val="00BD0CB9"/>
    <w:rsid w:val="00BE1434"/>
    <w:rsid w:val="00C36923"/>
    <w:rsid w:val="00C465A9"/>
    <w:rsid w:val="00CD666E"/>
    <w:rsid w:val="00CE175F"/>
    <w:rsid w:val="00D171A6"/>
    <w:rsid w:val="00D269C3"/>
    <w:rsid w:val="00D32D02"/>
    <w:rsid w:val="00D85B17"/>
    <w:rsid w:val="00E66D08"/>
    <w:rsid w:val="00E83E15"/>
    <w:rsid w:val="00EC311A"/>
    <w:rsid w:val="00EE1905"/>
    <w:rsid w:val="00F65DB8"/>
    <w:rsid w:val="00F75824"/>
    <w:rsid w:val="00F95755"/>
    <w:rsid w:val="00FF07B4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B084"/>
  <w15:docId w15:val="{65B466B6-2046-4378-A823-8A64E028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2A83"/>
    <w:pPr>
      <w:spacing w:after="0" w:line="240" w:lineRule="auto"/>
    </w:pPr>
    <w:rPr>
      <w:rFonts w:ascii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semiHidden/>
    <w:unhideWhenUsed/>
    <w:rsid w:val="00A32F46"/>
    <w:pPr>
      <w:numPr>
        <w:numId w:val="1"/>
      </w:numPr>
      <w:contextualSpacing/>
    </w:pPr>
  </w:style>
  <w:style w:type="character" w:customStyle="1" w:styleId="a4">
    <w:name w:val="комментарий"/>
    <w:rsid w:val="008A0D59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8A0D59"/>
    <w:pPr>
      <w:tabs>
        <w:tab w:val="right" w:pos="9360"/>
      </w:tabs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1"/>
    <w:link w:val="a5"/>
    <w:rsid w:val="008A0D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0"/>
    <w:uiPriority w:val="34"/>
    <w:qFormat/>
    <w:rsid w:val="0039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4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9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7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1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61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76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13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88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656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3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67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870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96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789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007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564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7593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17</cp:revision>
  <dcterms:created xsi:type="dcterms:W3CDTF">2021-03-02T02:53:00Z</dcterms:created>
  <dcterms:modified xsi:type="dcterms:W3CDTF">2021-03-03T00:55:00Z</dcterms:modified>
</cp:coreProperties>
</file>