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2D1" w:rsidRDefault="007272D1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</w:p>
    <w:p w:rsidR="007272D1" w:rsidRDefault="007272D1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</w:p>
    <w:p w:rsidR="007272D1" w:rsidRDefault="007272D1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Pr="00CF1D37" w:rsidRDefault="0085398E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Объект: № PR0000714</w:t>
      </w:r>
      <w:r w:rsidR="00713846" w:rsidRPr="00AE3D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171D">
        <w:rPr>
          <w:rFonts w:ascii="Times New Roman" w:hAnsi="Times New Roman" w:cs="Times New Roman"/>
          <w:b w:val="0"/>
          <w:sz w:val="24"/>
          <w:szCs w:val="24"/>
        </w:rPr>
        <w:t xml:space="preserve">ПC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35\6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Рыбники</w:t>
      </w:r>
      <w:r w:rsidR="00CF1D37" w:rsidRPr="00CF1D3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F1D37" w:rsidRPr="00CF1D37">
        <w:rPr>
          <w:rFonts w:ascii="Times New Roman" w:hAnsi="Times New Roman" w:cs="Times New Roman"/>
          <w:b w:val="0"/>
          <w:bCs w:val="0"/>
          <w:sz w:val="24"/>
          <w:szCs w:val="24"/>
        </w:rPr>
        <w:t>ЗДAHИE ПCT PЫБHИKИ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240FD5" w:rsidRPr="00240FD5">
        <w:rPr>
          <w:b/>
          <w:sz w:val="22"/>
          <w:szCs w:val="22"/>
        </w:rPr>
        <w:t>9.85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DD171D">
        <w:rPr>
          <w:sz w:val="22"/>
          <w:szCs w:val="22"/>
        </w:rPr>
        <w:t>оставе: заместителя начальника Н</w:t>
      </w:r>
      <w:r w:rsidR="00672431">
        <w:rPr>
          <w:sz w:val="22"/>
          <w:szCs w:val="22"/>
        </w:rPr>
        <w:t>РЭС</w:t>
      </w:r>
      <w:r w:rsidR="00DD171D">
        <w:rPr>
          <w:sz w:val="22"/>
          <w:szCs w:val="22"/>
        </w:rPr>
        <w:t xml:space="preserve"> Шаповалов А.С.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ПС</w:t>
      </w:r>
      <w:r w:rsidR="0085398E">
        <w:rPr>
          <w:sz w:val="22"/>
          <w:szCs w:val="22"/>
        </w:rPr>
        <w:t xml:space="preserve"> Рыбники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г. Находка ул.</w:t>
      </w:r>
      <w:r w:rsidR="0085398E">
        <w:rPr>
          <w:sz w:val="22"/>
          <w:szCs w:val="22"/>
        </w:rPr>
        <w:t>Матросова,1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12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380"/>
        <w:gridCol w:w="1060"/>
        <w:gridCol w:w="874"/>
        <w:gridCol w:w="5207"/>
      </w:tblGrid>
      <w:tr w:rsidR="008D76D9" w:rsidRPr="00AE3DB2" w:rsidTr="008D76D9">
        <w:trPr>
          <w:trHeight w:val="651"/>
        </w:trPr>
        <w:tc>
          <w:tcPr>
            <w:tcW w:w="607" w:type="dxa"/>
            <w:shd w:val="clear" w:color="auto" w:fill="auto"/>
            <w:vAlign w:val="center"/>
          </w:tcPr>
          <w:p w:rsidR="008D76D9" w:rsidRPr="00AE3DB2" w:rsidRDefault="008D76D9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D76D9" w:rsidRPr="00AE3DB2" w:rsidRDefault="008D76D9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8D76D9" w:rsidRPr="00AE3DB2" w:rsidRDefault="008D76D9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8D76D9" w:rsidRPr="00AE3DB2" w:rsidRDefault="008D76D9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207" w:type="dxa"/>
            <w:shd w:val="clear" w:color="auto" w:fill="auto"/>
            <w:vAlign w:val="center"/>
          </w:tcPr>
          <w:p w:rsidR="008D76D9" w:rsidRPr="00AE3DB2" w:rsidRDefault="008D76D9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8D76D9" w:rsidRPr="00BF148F" w:rsidTr="008D76D9">
        <w:trPr>
          <w:trHeight w:val="144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Течь кровли ЗРУ -6кв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1,4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Разборка мягкой кровли</w:t>
            </w:r>
          </w:p>
        </w:tc>
      </w:tr>
      <w:tr w:rsidR="008D76D9" w:rsidRPr="00BF148F" w:rsidTr="008D76D9">
        <w:trPr>
          <w:trHeight w:val="144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2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м3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8,5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Устройство стропил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3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 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5,6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 xml:space="preserve">Устройство обрешетки с </w:t>
            </w:r>
            <w:proofErr w:type="spellStart"/>
            <w:r w:rsidRPr="00BF148F">
              <w:rPr>
                <w:sz w:val="22"/>
                <w:szCs w:val="22"/>
              </w:rPr>
              <w:t>прозорами</w:t>
            </w:r>
            <w:proofErr w:type="spellEnd"/>
            <w:r w:rsidRPr="00BF148F">
              <w:rPr>
                <w:sz w:val="22"/>
                <w:szCs w:val="22"/>
              </w:rPr>
              <w:t xml:space="preserve"> из досок и брусков под кровлю: из листовой стали</w:t>
            </w:r>
          </w:p>
        </w:tc>
      </w:tr>
      <w:tr w:rsidR="008D76D9" w:rsidRPr="00BF148F" w:rsidTr="008D76D9">
        <w:trPr>
          <w:trHeight w:val="313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4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1м3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2,92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250D3B">
            <w:pPr>
              <w:ind w:firstLine="34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Установка элементов каркаса: из брусьев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5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0,78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Устройство: карнизов</w:t>
            </w:r>
          </w:p>
        </w:tc>
      </w:tr>
      <w:tr w:rsidR="008D76D9" w:rsidRPr="00BF148F" w:rsidTr="008D76D9">
        <w:trPr>
          <w:trHeight w:val="197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6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0,78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Обивка карнизов оцинкованной кровельной сталью: по дереву с одной стороны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7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м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B87664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124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B87664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8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5,9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71384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BF148F">
              <w:rPr>
                <w:sz w:val="22"/>
                <w:szCs w:val="22"/>
              </w:rPr>
              <w:t>профнастила</w:t>
            </w:r>
            <w:proofErr w:type="spellEnd"/>
            <w:r w:rsidRPr="00BF148F">
              <w:rPr>
                <w:sz w:val="22"/>
                <w:szCs w:val="22"/>
              </w:rPr>
              <w:t xml:space="preserve"> Н-44 б-0,7мм (4,354т)</w:t>
            </w:r>
          </w:p>
          <w:p w:rsidR="008D76D9" w:rsidRPr="00BF148F" w:rsidRDefault="008D76D9" w:rsidP="0071384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ГОСТ 24045-94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9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 xml:space="preserve">100 </w:t>
            </w:r>
            <w:proofErr w:type="spellStart"/>
            <w:r w:rsidRPr="00BF148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4,9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71384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т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0,006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3E160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11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BF148F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1,8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DF3F7A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Устройство мелких покрытий (брандмауэры, парапеты, свесы и т.п.) ГОСТ 24045-94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12.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1,4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69533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Ограждения кровель перилами из металла арматура б-14мм мм класс А-</w:t>
            </w:r>
            <w:r w:rsidRPr="00BF148F">
              <w:rPr>
                <w:sz w:val="22"/>
                <w:szCs w:val="22"/>
                <w:lang w:val="en-US"/>
              </w:rPr>
              <w:t>I</w:t>
            </w:r>
            <w:r w:rsidRPr="00BF148F">
              <w:rPr>
                <w:sz w:val="22"/>
                <w:szCs w:val="22"/>
              </w:rPr>
              <w:t>;класс-</w:t>
            </w:r>
            <w:r w:rsidRPr="00BF148F">
              <w:rPr>
                <w:sz w:val="22"/>
                <w:szCs w:val="22"/>
                <w:lang w:val="en-US"/>
              </w:rPr>
              <w:t>III</w:t>
            </w:r>
            <w:r w:rsidRPr="00BF148F">
              <w:rPr>
                <w:sz w:val="22"/>
                <w:szCs w:val="22"/>
              </w:rPr>
              <w:t>; проволока стальная б-10 мм ГОСТ3282-74</w:t>
            </w:r>
          </w:p>
        </w:tc>
      </w:tr>
      <w:tr w:rsidR="008D76D9" w:rsidRPr="00BF148F" w:rsidTr="008D76D9">
        <w:trPr>
          <w:trHeight w:val="38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13.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 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0,04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695336">
            <w:pPr>
              <w:rPr>
                <w:sz w:val="22"/>
                <w:szCs w:val="22"/>
              </w:rPr>
            </w:pPr>
            <w:proofErr w:type="spellStart"/>
            <w:r w:rsidRPr="00BF148F">
              <w:rPr>
                <w:sz w:val="22"/>
                <w:szCs w:val="22"/>
              </w:rPr>
              <w:t>Огрунтовка</w:t>
            </w:r>
            <w:proofErr w:type="spellEnd"/>
            <w:r w:rsidRPr="00BF148F">
              <w:rPr>
                <w:sz w:val="22"/>
                <w:szCs w:val="22"/>
              </w:rPr>
              <w:t xml:space="preserve"> металлического ограждения за один раз: грунтовкой</w:t>
            </w:r>
          </w:p>
        </w:tc>
      </w:tr>
      <w:tr w:rsidR="008D76D9" w:rsidRPr="00BF148F" w:rsidTr="008D76D9">
        <w:trPr>
          <w:trHeight w:val="270"/>
        </w:trPr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14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0,04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71384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Окраска металлического ограждения: эмалью на 2 раза.</w:t>
            </w:r>
          </w:p>
        </w:tc>
      </w:tr>
      <w:tr w:rsidR="008D76D9" w:rsidRPr="00BF148F" w:rsidTr="008D76D9">
        <w:trPr>
          <w:trHeight w:val="310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15.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0,5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713846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8D76D9" w:rsidRPr="00BF148F" w:rsidTr="008D76D9">
        <w:trPr>
          <w:trHeight w:val="310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16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100шт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0,32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8D76D9" w:rsidRPr="00BF148F" w:rsidTr="008D76D9">
        <w:trPr>
          <w:trHeight w:val="310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17.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100шт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0,08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8D76D9" w:rsidRPr="00BF148F" w:rsidTr="008D76D9">
        <w:trPr>
          <w:trHeight w:val="42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18.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Металлические части пожарной лестницы, частично сгнили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1т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0,572</w:t>
            </w:r>
          </w:p>
        </w:tc>
        <w:tc>
          <w:tcPr>
            <w:tcW w:w="5207" w:type="dxa"/>
            <w:shd w:val="clear" w:color="auto" w:fill="auto"/>
            <w:vAlign w:val="center"/>
          </w:tcPr>
          <w:p w:rsidR="008D76D9" w:rsidRPr="00BF148F" w:rsidRDefault="008D76D9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Устройство из металлоконструкций пожарной лестницы</w:t>
            </w:r>
          </w:p>
        </w:tc>
      </w:tr>
      <w:tr w:rsidR="008D76D9" w:rsidRPr="00BF148F" w:rsidTr="008D76D9">
        <w:trPr>
          <w:trHeight w:val="195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20</w:t>
            </w:r>
          </w:p>
        </w:tc>
        <w:tc>
          <w:tcPr>
            <w:tcW w:w="2380" w:type="dxa"/>
            <w:vMerge/>
            <w:shd w:val="clear" w:color="auto" w:fill="auto"/>
            <w:vAlign w:val="center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713846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0,3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71384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Масляная окраска металлических поверхностей: лестниц, перил, ограждений; количество окрасок 2</w:t>
            </w:r>
          </w:p>
        </w:tc>
      </w:tr>
      <w:tr w:rsidR="008D76D9" w:rsidRPr="00BF148F" w:rsidTr="008D76D9">
        <w:trPr>
          <w:trHeight w:val="239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D76D9" w:rsidRPr="00BF148F" w:rsidRDefault="008D76D9" w:rsidP="00C96B69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Огнезащитная обработка деревянных конструкций всей кровли</w:t>
            </w:r>
          </w:p>
        </w:tc>
        <w:tc>
          <w:tcPr>
            <w:tcW w:w="1060" w:type="dxa"/>
            <w:shd w:val="clear" w:color="auto" w:fill="auto"/>
          </w:tcPr>
          <w:p w:rsidR="008D76D9" w:rsidRPr="00BF148F" w:rsidRDefault="008D76D9" w:rsidP="00C96B69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100м2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C96B69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8,6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CB619E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8D76D9" w:rsidRPr="00BF148F" w:rsidTr="008D76D9">
        <w:trPr>
          <w:trHeight w:val="239"/>
        </w:trPr>
        <w:tc>
          <w:tcPr>
            <w:tcW w:w="607" w:type="dxa"/>
            <w:shd w:val="clear" w:color="auto" w:fill="auto"/>
          </w:tcPr>
          <w:p w:rsidR="008D76D9" w:rsidRPr="00BF148F" w:rsidRDefault="008D76D9" w:rsidP="00BF148F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22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8D76D9" w:rsidRPr="00BF148F" w:rsidRDefault="008D76D9" w:rsidP="00C96B69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Вывоз мусора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:rsidR="008D76D9" w:rsidRPr="00BF148F" w:rsidRDefault="008D76D9" w:rsidP="00C96B69">
            <w:pPr>
              <w:jc w:val="center"/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т</w:t>
            </w:r>
          </w:p>
        </w:tc>
        <w:tc>
          <w:tcPr>
            <w:tcW w:w="874" w:type="dxa"/>
            <w:shd w:val="clear" w:color="auto" w:fill="auto"/>
          </w:tcPr>
          <w:p w:rsidR="008D76D9" w:rsidRPr="00BF148F" w:rsidRDefault="008D76D9" w:rsidP="0010598C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4</w:t>
            </w:r>
          </w:p>
        </w:tc>
        <w:tc>
          <w:tcPr>
            <w:tcW w:w="5207" w:type="dxa"/>
            <w:shd w:val="clear" w:color="auto" w:fill="auto"/>
          </w:tcPr>
          <w:p w:rsidR="008D76D9" w:rsidRPr="00BF148F" w:rsidRDefault="008D76D9" w:rsidP="00275246">
            <w:pPr>
              <w:rPr>
                <w:sz w:val="22"/>
                <w:szCs w:val="22"/>
              </w:rPr>
            </w:pPr>
            <w:r w:rsidRPr="00BF148F">
              <w:rPr>
                <w:sz w:val="22"/>
                <w:szCs w:val="22"/>
              </w:rPr>
              <w:t>Вывоз строительного мусора на расстоянии 20 км</w:t>
            </w:r>
          </w:p>
        </w:tc>
      </w:tr>
    </w:tbl>
    <w:p w:rsidR="00A773C1" w:rsidRPr="00BF148F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ED75E2" w:rsidP="00BA0D02">
            <w:r>
              <w:t xml:space="preserve">г. Владивосток – </w:t>
            </w:r>
            <w:proofErr w:type="spellStart"/>
            <w:r>
              <w:t>г</w:t>
            </w:r>
            <w:r w:rsidR="00BA0D02">
              <w:t>.Находка</w:t>
            </w:r>
            <w:proofErr w:type="spellEnd"/>
            <w:r w:rsidR="00E1031E" w:rsidRPr="00D8221F">
              <w:t xml:space="preserve"> 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BA0D02" w:rsidP="002D3B33">
            <w:pPr>
              <w:jc w:val="center"/>
            </w:pPr>
            <w:r>
              <w:t>200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B973D5" w:rsidP="002D3B33">
            <w:pPr>
              <w:jc w:val="center"/>
            </w:pPr>
            <w:r>
              <w:t>8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Default="00E1031E" w:rsidP="00E1031E"/>
    <w:p w:rsidR="005D355D" w:rsidRDefault="005D355D">
      <w:bookmarkStart w:id="0" w:name="_GoBack"/>
      <w:bookmarkEnd w:id="0"/>
    </w:p>
    <w:p w:rsidR="005D355D" w:rsidRDefault="005D355D" w:rsidP="005D355D">
      <w:pPr>
        <w:jc w:val="center"/>
        <w:rPr>
          <w:b/>
          <w:sz w:val="22"/>
          <w:szCs w:val="22"/>
        </w:rPr>
      </w:pPr>
    </w:p>
    <w:sectPr w:rsidR="005D355D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D31EF"/>
    <w:rsid w:val="0010598C"/>
    <w:rsid w:val="0011753F"/>
    <w:rsid w:val="00163268"/>
    <w:rsid w:val="001766CB"/>
    <w:rsid w:val="00197605"/>
    <w:rsid w:val="001F5D91"/>
    <w:rsid w:val="002256B2"/>
    <w:rsid w:val="0023159B"/>
    <w:rsid w:val="00240FD5"/>
    <w:rsid w:val="00246559"/>
    <w:rsid w:val="00250D3B"/>
    <w:rsid w:val="00275246"/>
    <w:rsid w:val="002D3B33"/>
    <w:rsid w:val="002D5AF3"/>
    <w:rsid w:val="002E65BA"/>
    <w:rsid w:val="0030743D"/>
    <w:rsid w:val="00310E5B"/>
    <w:rsid w:val="003333B5"/>
    <w:rsid w:val="0035297E"/>
    <w:rsid w:val="00373939"/>
    <w:rsid w:val="0039355A"/>
    <w:rsid w:val="00393A7B"/>
    <w:rsid w:val="003D193E"/>
    <w:rsid w:val="003D6F6F"/>
    <w:rsid w:val="003E1606"/>
    <w:rsid w:val="00423D1A"/>
    <w:rsid w:val="00434320"/>
    <w:rsid w:val="00435906"/>
    <w:rsid w:val="0046199E"/>
    <w:rsid w:val="00476471"/>
    <w:rsid w:val="004E0C04"/>
    <w:rsid w:val="004E3DD5"/>
    <w:rsid w:val="004E75DF"/>
    <w:rsid w:val="005218F6"/>
    <w:rsid w:val="00525FE6"/>
    <w:rsid w:val="00574483"/>
    <w:rsid w:val="005A6518"/>
    <w:rsid w:val="005B2EBA"/>
    <w:rsid w:val="005D27FB"/>
    <w:rsid w:val="005D355D"/>
    <w:rsid w:val="005E080A"/>
    <w:rsid w:val="00641B7E"/>
    <w:rsid w:val="00672431"/>
    <w:rsid w:val="00695336"/>
    <w:rsid w:val="006A382D"/>
    <w:rsid w:val="006A4F3D"/>
    <w:rsid w:val="00710DD7"/>
    <w:rsid w:val="00713846"/>
    <w:rsid w:val="007272D1"/>
    <w:rsid w:val="00763EAD"/>
    <w:rsid w:val="007815B1"/>
    <w:rsid w:val="00783082"/>
    <w:rsid w:val="0079098C"/>
    <w:rsid w:val="00795F9D"/>
    <w:rsid w:val="007B22C2"/>
    <w:rsid w:val="00801B1A"/>
    <w:rsid w:val="00816B07"/>
    <w:rsid w:val="0085398E"/>
    <w:rsid w:val="0088571B"/>
    <w:rsid w:val="008D76D9"/>
    <w:rsid w:val="00937149"/>
    <w:rsid w:val="00937E3B"/>
    <w:rsid w:val="00953C1B"/>
    <w:rsid w:val="00997473"/>
    <w:rsid w:val="009B0303"/>
    <w:rsid w:val="009F458A"/>
    <w:rsid w:val="00A04952"/>
    <w:rsid w:val="00A773C1"/>
    <w:rsid w:val="00AD41B3"/>
    <w:rsid w:val="00AE3DB2"/>
    <w:rsid w:val="00B53ED4"/>
    <w:rsid w:val="00B62827"/>
    <w:rsid w:val="00B940A2"/>
    <w:rsid w:val="00B973D5"/>
    <w:rsid w:val="00BA0D02"/>
    <w:rsid w:val="00BE7A86"/>
    <w:rsid w:val="00BF148F"/>
    <w:rsid w:val="00C96B69"/>
    <w:rsid w:val="00CA6FFE"/>
    <w:rsid w:val="00CB619E"/>
    <w:rsid w:val="00CD4BBA"/>
    <w:rsid w:val="00CF1D37"/>
    <w:rsid w:val="00D25304"/>
    <w:rsid w:val="00D631DF"/>
    <w:rsid w:val="00D652A6"/>
    <w:rsid w:val="00DD171D"/>
    <w:rsid w:val="00DF3F7A"/>
    <w:rsid w:val="00E1031E"/>
    <w:rsid w:val="00E33A56"/>
    <w:rsid w:val="00E4155B"/>
    <w:rsid w:val="00E420DC"/>
    <w:rsid w:val="00E44837"/>
    <w:rsid w:val="00E56474"/>
    <w:rsid w:val="00E86BD2"/>
    <w:rsid w:val="00EA34EE"/>
    <w:rsid w:val="00ED6728"/>
    <w:rsid w:val="00ED75E2"/>
    <w:rsid w:val="00EF4506"/>
    <w:rsid w:val="00F01ABC"/>
    <w:rsid w:val="00F9395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DE24CA"/>
  <w15:docId w15:val="{333FBBCE-94CF-45A1-923A-0B00CADC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8</cp:revision>
  <cp:lastPrinted>2020-04-20T05:52:00Z</cp:lastPrinted>
  <dcterms:created xsi:type="dcterms:W3CDTF">2021-01-28T00:32:00Z</dcterms:created>
  <dcterms:modified xsi:type="dcterms:W3CDTF">2021-02-16T06:18:00Z</dcterms:modified>
</cp:coreProperties>
</file>