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5ED" w:rsidRDefault="007145ED" w:rsidP="009A3075">
      <w:pPr>
        <w:spacing w:after="0"/>
        <w:jc w:val="center"/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</w:pPr>
      <w:r w:rsidRPr="007145ED"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>ТЕХНИЧЕСКИЕ ТРЕБОВАНИЯ</w:t>
      </w:r>
    </w:p>
    <w:p w:rsidR="00E22276" w:rsidRDefault="007A4D1B" w:rsidP="009A3075">
      <w:pPr>
        <w:spacing w:after="0"/>
        <w:jc w:val="center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 w:rsidRPr="007A4D1B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на выполнение работ:</w:t>
      </w:r>
      <w:r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 xml:space="preserve"> </w:t>
      </w:r>
      <w:r w:rsidR="00FB65FE" w:rsidRPr="00FB65FE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«</w:t>
      </w:r>
      <w:r w:rsidR="00813CEF" w:rsidRPr="00813CEF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Капитальный ремонт зданий и сооружений структурного подразделения "ЦЭС" филиала "ХЭС"</w:t>
      </w:r>
      <w:r w:rsidR="0044617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»</w:t>
      </w:r>
    </w:p>
    <w:p w:rsidR="009A3075" w:rsidRPr="007A4D1B" w:rsidRDefault="009A3075" w:rsidP="009A3075">
      <w:pPr>
        <w:spacing w:after="0"/>
        <w:jc w:val="center"/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</w:pPr>
    </w:p>
    <w:p w:rsidR="009A3075" w:rsidRPr="00935A33" w:rsidRDefault="009A3075" w:rsidP="009A30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1.Объект ремонта: </w:t>
      </w:r>
    </w:p>
    <w:p w:rsidR="009A3075" w:rsidRDefault="009A3075" w:rsidP="009A30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1.1. Инв. № </w:t>
      </w:r>
      <w:r w:rsidR="00E8349C" w:rsidRPr="00E834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НВ008850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="00E8349C" w:rsidRPr="00E834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Механические мастерские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E8349C" w:rsidRPr="00E8349C">
        <w:rPr>
          <w:rFonts w:ascii="Times New Roman" w:eastAsia="Times New Roman" w:hAnsi="Times New Roman" w:cs="Times New Roman"/>
          <w:sz w:val="26"/>
          <w:szCs w:val="26"/>
          <w:lang w:eastAsia="ru-RU"/>
        </w:rPr>
        <w:t>680009, Хабаровский край, г.Хабаровск, Промышленная ул., д.13</w:t>
      </w:r>
      <w:r w:rsidRPr="00935A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Расстояние от базы ЦЭС до места производства – </w:t>
      </w:r>
      <w:r w:rsidR="00E8349C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935A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км.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E8349C" w:rsidRDefault="00E8349C" w:rsidP="00E8349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1.2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Инв. № </w:t>
      </w:r>
      <w:r w:rsidRPr="00E834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НВ008851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Pr="00E834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Автогараж на 20 Машин (Функциональное помещение общей площадью 225 кв.м пом.I(4-7) , Функциональное помещение общей площадью 636,5 кв.м, пом.I (8)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Pr="00E8349C">
        <w:rPr>
          <w:rFonts w:ascii="Times New Roman" w:eastAsia="Times New Roman" w:hAnsi="Times New Roman" w:cs="Times New Roman"/>
          <w:sz w:val="26"/>
          <w:szCs w:val="26"/>
          <w:lang w:eastAsia="ru-RU"/>
        </w:rPr>
        <w:t>680009, Хабаровский край, г.Хабаровск, Промышленная ул., д.13</w:t>
      </w:r>
      <w:r w:rsidRPr="00935A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Расстояние от базы ЦЭС до места производства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935A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км.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538C0" w:rsidRDefault="00D538C0" w:rsidP="00D538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1.3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Инв. № </w:t>
      </w:r>
      <w:r w:rsidRPr="00D538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НВ000209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Pr="00D538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Лабораторный корпус управления ЛИТ А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Pr="00E8349C">
        <w:rPr>
          <w:rFonts w:ascii="Times New Roman" w:eastAsia="Times New Roman" w:hAnsi="Times New Roman" w:cs="Times New Roman"/>
          <w:sz w:val="26"/>
          <w:szCs w:val="26"/>
          <w:lang w:eastAsia="ru-RU"/>
        </w:rPr>
        <w:t>680009, Хабаровский край, г.Хабаровск, Промышленная ул., д.13</w:t>
      </w:r>
      <w:r w:rsidRPr="00935A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Расстояние от базы ЦЭС до места производства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935A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км.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2A219E" w:rsidRDefault="002A219E" w:rsidP="002A219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1.4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Инв. № </w:t>
      </w:r>
      <w:r w:rsidRPr="002A219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HB037200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Pr="002A219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Трансформаторная подстанция ТП № 5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Pr="002A219E">
        <w:rPr>
          <w:rFonts w:ascii="Times New Roman" w:eastAsia="Times New Roman" w:hAnsi="Times New Roman" w:cs="Times New Roman"/>
          <w:sz w:val="26"/>
          <w:szCs w:val="26"/>
          <w:lang w:eastAsia="ru-RU"/>
        </w:rPr>
        <w:t>682950, Хабаровский край, Вяземский р-н, г.Вяземский, Котляра ул., д.34Б</w:t>
      </w:r>
      <w:r w:rsidRPr="00935A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Расстояние от базы ЦЭС до места производства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130</w:t>
      </w:r>
      <w:r w:rsidRPr="00935A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км.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304EC3" w:rsidRDefault="00304EC3" w:rsidP="00304E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1.5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Инв. № </w:t>
      </w:r>
      <w:r w:rsidRPr="00304E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HB037185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Pr="00304E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Трансформаторная подстанция № 8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Pr="00304EC3">
        <w:rPr>
          <w:rFonts w:ascii="Times New Roman" w:eastAsia="Times New Roman" w:hAnsi="Times New Roman" w:cs="Times New Roman"/>
          <w:sz w:val="26"/>
          <w:szCs w:val="26"/>
          <w:lang w:eastAsia="ru-RU"/>
        </w:rPr>
        <w:t>682950, Хабаровский край, Вяземский р-н, г.Вяземский, Верхотурова ул., д.8В</w:t>
      </w:r>
      <w:r w:rsidRPr="00935A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Расстояние от базы ЦЭС до места производства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130</w:t>
      </w:r>
      <w:r w:rsidRPr="00935A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км.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304EC3" w:rsidRDefault="00304EC3" w:rsidP="00304EC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1.6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Инв. № </w:t>
      </w:r>
      <w:r w:rsidRPr="00304E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HB037186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Pr="00304E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Трансформаторная подстанция № 701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Pr="00304EC3">
        <w:rPr>
          <w:rFonts w:ascii="Times New Roman" w:eastAsia="Times New Roman" w:hAnsi="Times New Roman" w:cs="Times New Roman"/>
          <w:sz w:val="26"/>
          <w:szCs w:val="26"/>
          <w:lang w:eastAsia="ru-RU"/>
        </w:rPr>
        <w:t>682950, Хабаровский край, Вяземский р-н, г.В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яземский, Шоссейная ул., д.29В</w:t>
      </w:r>
      <w:r w:rsidRPr="00935A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Расстояние от базы ЦЭС до места производства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130</w:t>
      </w:r>
      <w:r w:rsidRPr="00935A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км.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83797E" w:rsidRDefault="0083797E" w:rsidP="0083797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1.7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Инв. № </w:t>
      </w:r>
      <w:r w:rsidRPr="008379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HB010533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="00325E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Здание МП ПС "Ц" </w:t>
      </w:r>
      <w:r w:rsidRPr="008379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(ЭСК № 3 110 кВ ЦЭС)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Pr="0083797E">
        <w:rPr>
          <w:rFonts w:ascii="Times New Roman" w:eastAsia="Times New Roman" w:hAnsi="Times New Roman" w:cs="Times New Roman"/>
          <w:sz w:val="26"/>
          <w:szCs w:val="26"/>
          <w:lang w:eastAsia="ru-RU"/>
        </w:rPr>
        <w:t>680013, Хабаровский край, г.Хабаровск, Лермонтова ул., д.20</w:t>
      </w:r>
      <w:r w:rsidRPr="00935A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Расстояние от базы ЦЭС до места производства – </w:t>
      </w:r>
      <w:r w:rsidR="00A90C7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935A33">
        <w:rPr>
          <w:rFonts w:ascii="Times New Roman" w:eastAsia="Times New Roman" w:hAnsi="Times New Roman" w:cs="Times New Roman"/>
          <w:sz w:val="26"/>
          <w:szCs w:val="26"/>
          <w:lang w:eastAsia="ru-RU"/>
        </w:rPr>
        <w:t>км.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36B3D" w:rsidRDefault="00D36B3D" w:rsidP="00D36B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1.8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Инв. № </w:t>
      </w:r>
      <w:r w:rsidRPr="00D36B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HB010935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Pr="00D36B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Зд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ание РПБ Пункт С.Переяславка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Pr="00D36B3D">
        <w:rPr>
          <w:rFonts w:ascii="Times New Roman" w:eastAsia="Times New Roman" w:hAnsi="Times New Roman" w:cs="Times New Roman"/>
          <w:sz w:val="26"/>
          <w:szCs w:val="26"/>
          <w:lang w:eastAsia="ru-RU"/>
        </w:rPr>
        <w:t>682965, Хабаровский край, Имени Лазо р-н, Переясла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вка рп, Индустриальная ул</w:t>
      </w:r>
      <w:r w:rsidRPr="00935A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Расстояние от базы ЦЭС до места производства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67</w:t>
      </w:r>
      <w:r w:rsidRPr="00935A33">
        <w:rPr>
          <w:rFonts w:ascii="Times New Roman" w:eastAsia="Times New Roman" w:hAnsi="Times New Roman" w:cs="Times New Roman"/>
          <w:sz w:val="26"/>
          <w:szCs w:val="26"/>
          <w:lang w:eastAsia="ru-RU"/>
        </w:rPr>
        <w:t>км.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7D3787" w:rsidRDefault="007D3787" w:rsidP="007D378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1.9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Инв. № </w:t>
      </w:r>
      <w:r w:rsidRPr="007D37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НВ009052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Pr="007D37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Здание производственной базы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Pr="007D3787">
        <w:rPr>
          <w:rFonts w:ascii="Times New Roman" w:eastAsia="Times New Roman" w:hAnsi="Times New Roman" w:cs="Times New Roman"/>
          <w:sz w:val="26"/>
          <w:szCs w:val="26"/>
          <w:lang w:eastAsia="ru-RU"/>
        </w:rPr>
        <w:t>680009, Хабаровский край, г.Хабаровск, Краснодарский пер., д.31 а</w:t>
      </w:r>
      <w:r w:rsidRPr="00935A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Расстояние от базы ЦЭС до места производства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935A33">
        <w:rPr>
          <w:rFonts w:ascii="Times New Roman" w:eastAsia="Times New Roman" w:hAnsi="Times New Roman" w:cs="Times New Roman"/>
          <w:sz w:val="26"/>
          <w:szCs w:val="26"/>
          <w:lang w:eastAsia="ru-RU"/>
        </w:rPr>
        <w:t>км.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B51AB4" w:rsidRDefault="00B51AB4" w:rsidP="00B51A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1.10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Инв. № </w:t>
      </w:r>
      <w:r w:rsidRPr="00B51A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НВ008195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Pr="00B51A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Здание ПС с.Некрасовка Тип К-42-400    (Электросетевой  комплекс №7)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Pr="00B51AB4">
        <w:rPr>
          <w:rFonts w:ascii="Times New Roman" w:eastAsia="Times New Roman" w:hAnsi="Times New Roman" w:cs="Times New Roman"/>
          <w:sz w:val="26"/>
          <w:szCs w:val="26"/>
          <w:lang w:eastAsia="ru-RU"/>
        </w:rPr>
        <w:t>680507, Хабаровский край, Хабаровский р-н, Некрасовка с, Солнечная ул., д.2</w:t>
      </w:r>
      <w:r w:rsidRPr="00935A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Расстояние от базы ЦЭС до места производства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Pr="00935A33">
        <w:rPr>
          <w:rFonts w:ascii="Times New Roman" w:eastAsia="Times New Roman" w:hAnsi="Times New Roman" w:cs="Times New Roman"/>
          <w:sz w:val="26"/>
          <w:szCs w:val="26"/>
          <w:lang w:eastAsia="ru-RU"/>
        </w:rPr>
        <w:t>км.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2243D7" w:rsidRDefault="002243D7" w:rsidP="002243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1.11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Инв. № </w:t>
      </w:r>
      <w:r w:rsidRPr="00B51A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НВ</w:t>
      </w:r>
      <w:r w:rsidRPr="002243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008086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Pr="002243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Склад УФЗ – 1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Pr="002243D7">
        <w:rPr>
          <w:rFonts w:ascii="Times New Roman" w:eastAsia="Times New Roman" w:hAnsi="Times New Roman" w:cs="Times New Roman"/>
          <w:sz w:val="26"/>
          <w:szCs w:val="26"/>
          <w:lang w:eastAsia="ru-RU"/>
        </w:rPr>
        <w:t>680009, Хабаровский край, г.Хабаровск, Промышленная ул., д.13</w:t>
      </w:r>
      <w:r w:rsidRPr="00935A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Расстояние от базы ЦЭС до места производства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935A33">
        <w:rPr>
          <w:rFonts w:ascii="Times New Roman" w:eastAsia="Times New Roman" w:hAnsi="Times New Roman" w:cs="Times New Roman"/>
          <w:sz w:val="26"/>
          <w:szCs w:val="26"/>
          <w:lang w:eastAsia="ru-RU"/>
        </w:rPr>
        <w:t>км.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E8349C" w:rsidRPr="00935A33" w:rsidRDefault="00E8349C" w:rsidP="009A30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A3075" w:rsidRPr="00935A33" w:rsidRDefault="009A3075" w:rsidP="009A3075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35A3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 Объем работ:</w:t>
      </w:r>
    </w:p>
    <w:p w:rsidR="008462BF" w:rsidRDefault="009A3075" w:rsidP="009A3075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35A3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 xml:space="preserve">2.1. </w:t>
      </w:r>
      <w:r w:rsidR="00D538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</w:t>
      </w:r>
      <w:r w:rsidR="00D538C0" w:rsidRPr="00D538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еханические мастерские  СМиТ на базе СП ЦЭС </w:t>
      </w:r>
      <w:r w:rsidRPr="00935A3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– </w:t>
      </w:r>
      <w:r w:rsidR="008462BF" w:rsidRPr="00846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замена кирпичной кладки карниза,</w:t>
      </w:r>
      <w:r w:rsidR="00846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замена кирпичной кладки фасада</w:t>
      </w:r>
      <w:r w:rsidR="008462BF" w:rsidRPr="00846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демонтаж деревянных заполнений оконных проемов</w:t>
      </w:r>
      <w:r w:rsidR="00846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установка оконных блоков.</w:t>
      </w:r>
    </w:p>
    <w:p w:rsidR="00D538C0" w:rsidRDefault="00D538C0" w:rsidP="009A3075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538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2.2. Пожарный водопровод СМиТ на базе СП ЦЭС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– </w:t>
      </w:r>
      <w:r w:rsidR="008462BF" w:rsidRPr="00846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замен</w:t>
      </w:r>
      <w:r w:rsidR="00846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 труб пожарного водопровода.</w:t>
      </w:r>
    </w:p>
    <w:p w:rsidR="00D538C0" w:rsidRDefault="00D538C0" w:rsidP="00D538C0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2.3</w:t>
      </w:r>
      <w:r w:rsidRPr="00D538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Пожарный водопровод СМиТ на базе СП ЦЭС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– </w:t>
      </w:r>
      <w:r w:rsidR="008462BF" w:rsidRPr="00846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замен</w:t>
      </w:r>
      <w:r w:rsidR="00846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 труб пожарного водопровода.</w:t>
      </w:r>
    </w:p>
    <w:p w:rsidR="00D538C0" w:rsidRDefault="00D538C0" w:rsidP="00D538C0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2.4</w:t>
      </w:r>
      <w:r w:rsidRPr="00D538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</w:t>
      </w:r>
      <w:r w:rsidRPr="00D538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одост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очные</w:t>
      </w:r>
      <w:r w:rsidRPr="00D538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труб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ы</w:t>
      </w:r>
      <w:r w:rsidRPr="00D538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здания АБК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– </w:t>
      </w:r>
      <w:r w:rsidR="00846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замена водосточной системы.</w:t>
      </w:r>
    </w:p>
    <w:p w:rsidR="004F6A43" w:rsidRDefault="004F6A43" w:rsidP="004F6A43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2.5</w:t>
      </w:r>
      <w:r w:rsidRPr="00D538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</w:t>
      </w:r>
      <w:r w:rsidRPr="004F6A4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дани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</w:t>
      </w:r>
      <w:r w:rsidRPr="004F6A4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ЗТП-1005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– </w:t>
      </w:r>
      <w:r w:rsidR="008462BF" w:rsidRPr="00846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устройство односкатной кровли, устройство бетонной отмостки, </w:t>
      </w:r>
      <w:r w:rsidR="00846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устройство бетонной стяжки пола.</w:t>
      </w:r>
    </w:p>
    <w:p w:rsidR="00304EC3" w:rsidRDefault="00304EC3" w:rsidP="00304EC3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2.6</w:t>
      </w:r>
      <w:r w:rsidRPr="00D538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</w:t>
      </w:r>
      <w:r w:rsidRPr="004F6A4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дани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</w:t>
      </w:r>
      <w:r w:rsidRPr="004F6A4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ЗТП-100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8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– </w:t>
      </w:r>
      <w:r w:rsidR="008462BF" w:rsidRPr="00846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устройство односкатной кровл</w:t>
      </w:r>
      <w:r w:rsidR="00846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="008462BF" w:rsidRPr="00846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устройство бетонной отмостки, разборка железобетонного пола, </w:t>
      </w:r>
      <w:r w:rsidR="00846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устройство бетонной стяжки пола.</w:t>
      </w:r>
    </w:p>
    <w:p w:rsidR="00304EC3" w:rsidRDefault="00304EC3" w:rsidP="00304EC3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2.7</w:t>
      </w:r>
      <w:r w:rsidRPr="00D538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</w:t>
      </w:r>
      <w:r w:rsidRPr="004F6A4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дани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</w:t>
      </w:r>
      <w:r w:rsidRPr="004F6A4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ЗТП-1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701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– </w:t>
      </w:r>
      <w:r w:rsidR="008462BF" w:rsidRPr="00846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устройство односкатной кровли, устройство бетонной отмостки, разборка железобетонного пола, </w:t>
      </w:r>
      <w:r w:rsidR="00846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устройство бетонной стяжки пола.</w:t>
      </w:r>
    </w:p>
    <w:p w:rsidR="000904F7" w:rsidRDefault="000904F7" w:rsidP="000904F7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2.8</w:t>
      </w:r>
      <w:r w:rsidRPr="00D538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</w:t>
      </w:r>
      <w:r w:rsidRPr="000904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агистрал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ьное</w:t>
      </w:r>
      <w:r w:rsidRPr="000904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отоплени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</w:t>
      </w:r>
      <w:r w:rsidRPr="000904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административного здания ГРЭС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– </w:t>
      </w:r>
      <w:r w:rsidR="00846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замена труб отопления.</w:t>
      </w:r>
    </w:p>
    <w:p w:rsidR="007D3787" w:rsidRDefault="007D3787" w:rsidP="007D3787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2.9</w:t>
      </w:r>
      <w:r w:rsidRPr="00D538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</w:t>
      </w:r>
      <w:r w:rsidRPr="007D378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Кабинет ЛРЭС - (№ 9 по паспорту)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– </w:t>
      </w:r>
      <w:r w:rsidR="008462BF" w:rsidRPr="00846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ремонт напольного покрытия, ремонт стен, ремонт потолка</w:t>
      </w:r>
      <w:r w:rsidR="00846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замена оконных проемов.</w:t>
      </w:r>
    </w:p>
    <w:p w:rsidR="007D3787" w:rsidRDefault="007D3787" w:rsidP="007D3787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2.10</w:t>
      </w:r>
      <w:r w:rsidRPr="00D538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</w:t>
      </w:r>
      <w:r w:rsidRPr="007D378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Раздевалка ЛР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Э</w:t>
      </w:r>
      <w:r w:rsidRPr="007D378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 </w:t>
      </w:r>
      <w:r w:rsidRPr="008462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№20 </w:t>
      </w:r>
      <w:r w:rsidRPr="00846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8462BF" w:rsidRPr="00846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ремонт напольного покрытия, рем</w:t>
      </w:r>
      <w:r w:rsidR="00846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онт стен, ремонт потолка.</w:t>
      </w:r>
    </w:p>
    <w:p w:rsidR="007D3787" w:rsidRDefault="007D3787" w:rsidP="007D3787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2.11</w:t>
      </w:r>
      <w:r w:rsidRPr="00D538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</w:t>
      </w:r>
      <w:r w:rsidRPr="007D378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Раздевалка ЛР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Э</w:t>
      </w:r>
      <w:r w:rsidRPr="007D378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 №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13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– </w:t>
      </w:r>
      <w:r w:rsidR="008462BF" w:rsidRPr="00846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ремонт напольного покрытия, ремонт стен, ремонт потолка</w:t>
      </w:r>
      <w:r w:rsidR="00846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замена оконных проемов.</w:t>
      </w:r>
    </w:p>
    <w:p w:rsidR="007D3787" w:rsidRDefault="007D3787" w:rsidP="007D3787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2.12</w:t>
      </w:r>
      <w:r w:rsidRPr="00D538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</w:t>
      </w:r>
      <w:r w:rsidRPr="007D378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Кабинет ЛРЭС №18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– </w:t>
      </w:r>
      <w:r w:rsidR="008462BF" w:rsidRPr="00846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ремонт напольного покрытия, ремонт стен</w:t>
      </w:r>
      <w:r w:rsidR="00846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устройство навесного потолка.</w:t>
      </w:r>
    </w:p>
    <w:p w:rsidR="00B51AB4" w:rsidRDefault="00B51AB4" w:rsidP="00B51AB4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2.13</w:t>
      </w:r>
      <w:r w:rsidRPr="00D538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</w:t>
      </w:r>
      <w:r w:rsidRPr="00B51AB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Кабинет мастеров СРЭС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– </w:t>
      </w:r>
      <w:r w:rsidR="008462BF" w:rsidRPr="00846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устройство навесного потолка</w:t>
      </w:r>
      <w:r w:rsidR="00846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B51AB4" w:rsidRDefault="00B51AB4" w:rsidP="00B51AB4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2.14</w:t>
      </w:r>
      <w:r w:rsidRPr="00D538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</w:t>
      </w:r>
      <w:r w:rsidRPr="00B51AB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Кабинет ОВБ СРЭС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– </w:t>
      </w:r>
      <w:r w:rsidR="008462BF" w:rsidRPr="00846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ремонт напольного покрытия, ремонт потолка</w:t>
      </w:r>
      <w:r w:rsidR="00846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ремонт стен.</w:t>
      </w:r>
    </w:p>
    <w:p w:rsidR="00B51AB4" w:rsidRDefault="00B51AB4" w:rsidP="00B51AB4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2.15</w:t>
      </w:r>
      <w:r w:rsidRPr="00D538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</w:t>
      </w:r>
      <w:r w:rsidRPr="00B51AB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Раздевалка СРЭС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– </w:t>
      </w:r>
      <w:r w:rsidR="008462BF" w:rsidRPr="00846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ремонт напольного покрытия, р</w:t>
      </w:r>
      <w:r w:rsidR="00846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емонт потолка, ремонт стен.</w:t>
      </w:r>
    </w:p>
    <w:p w:rsidR="00BD0CB4" w:rsidRDefault="00BD0CB4" w:rsidP="00BD0CB4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2.16</w:t>
      </w:r>
      <w:r w:rsidRPr="00D538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</w:t>
      </w:r>
      <w:r w:rsidRPr="00BD0CB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абинет начальника РЭС в Административном здании базы ХЮРЭС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– </w:t>
      </w:r>
      <w:r w:rsidR="00391B47" w:rsidRPr="00391B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ремонт напольного покрытия, ремонт потолка, ремонт стен.</w:t>
      </w:r>
    </w:p>
    <w:p w:rsidR="00372C17" w:rsidRDefault="00372C17" w:rsidP="00372C17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2.17</w:t>
      </w:r>
      <w:r w:rsidRPr="00D538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</w:t>
      </w:r>
      <w:r w:rsidRPr="00372C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Здание автогаража на 20 автомобилей (бокс №2)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– </w:t>
      </w:r>
      <w:r w:rsidR="00391B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</w:t>
      </w:r>
      <w:r w:rsidR="00391B47" w:rsidRPr="00391B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бработка огнезащитным составом металлических поверхностей</w:t>
      </w:r>
      <w:r w:rsidR="00391B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E73576" w:rsidRDefault="00E73576" w:rsidP="00E73576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2.18</w:t>
      </w:r>
      <w:r w:rsidRPr="00D538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</w:t>
      </w:r>
      <w:r w:rsidRPr="00E7357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Здание моторного цеха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– </w:t>
      </w:r>
      <w:r w:rsidR="00391B47" w:rsidRPr="00391B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обработка огнезащитным составом металлических поверхностей.</w:t>
      </w:r>
    </w:p>
    <w:p w:rsidR="002243D7" w:rsidRDefault="002243D7" w:rsidP="002243D7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2.19</w:t>
      </w:r>
      <w:r w:rsidRPr="00D538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</w:t>
      </w:r>
      <w:r w:rsidRPr="002243D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Механические мастерские (складское помещение СМиТ)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– </w:t>
      </w:r>
      <w:r w:rsidR="00391B47" w:rsidRPr="00391B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обработка огнезащитным составом металлических поверхностей.</w:t>
      </w:r>
    </w:p>
    <w:p w:rsidR="002243D7" w:rsidRDefault="002243D7" w:rsidP="002243D7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2.20</w:t>
      </w:r>
      <w:r w:rsidRPr="00D538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</w:t>
      </w:r>
      <w:r w:rsidRPr="002243D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Техническое помещение АХО (на территории склада ОМТ</w:t>
      </w:r>
      <w:r w:rsidR="00CA76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</w:t>
      </w:r>
      <w:r w:rsidRPr="002243D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– </w:t>
      </w:r>
      <w:r w:rsidR="00391B47" w:rsidRPr="00391B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обработка огнезащитным составом металлических поверхностей.</w:t>
      </w:r>
    </w:p>
    <w:p w:rsidR="00BB573D" w:rsidRDefault="00BB573D" w:rsidP="009A3075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A3075" w:rsidRDefault="009A3075" w:rsidP="009A30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55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Полный перечень выполняемых работ и объемов приведён в ведомости дефектов и объемов работ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8A43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– Приложение № </w:t>
      </w:r>
      <w:r w:rsidR="00E834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1-20.</w:t>
      </w:r>
    </w:p>
    <w:p w:rsidR="009A3075" w:rsidRDefault="009A3075" w:rsidP="009A3075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E3B32" w:rsidRPr="00FB65FE" w:rsidRDefault="009E3B32" w:rsidP="009A3075">
      <w:pPr>
        <w:tabs>
          <w:tab w:val="num" w:pos="-3960"/>
        </w:tabs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B65F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 Дополнительные условия:</w:t>
      </w:r>
    </w:p>
    <w:p w:rsidR="009E3B32" w:rsidRPr="00B6560F" w:rsidRDefault="009E3B32" w:rsidP="009A3075">
      <w:pPr>
        <w:tabs>
          <w:tab w:val="num" w:pos="-3960"/>
        </w:tabs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656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3.1. </w:t>
      </w:r>
      <w:r w:rsidRPr="002B1FB6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 производятся в охранной зоне высоковольтных линий электропередачи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Во время выполнения работ Подрядчику</w:t>
      </w:r>
      <w:r w:rsidRPr="00B656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 проводить согласованные действия и мероприятия по всем видам работ в соответствии с требованиями: </w:t>
      </w:r>
      <w:r w:rsidRPr="00B656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Правила по охране труда при эксплуатации электроустановок от </w:t>
      </w:r>
      <w:r w:rsidR="0066183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15</w:t>
      </w:r>
      <w:r w:rsidRPr="00B656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66183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12</w:t>
      </w:r>
      <w:r w:rsidRPr="00B656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</w:t>
      </w:r>
      <w:r w:rsidR="0066183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Pr="00B656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г. № </w:t>
      </w:r>
      <w:r w:rsidR="0066183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903</w:t>
      </w:r>
      <w:r w:rsidRPr="00B656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r w:rsidRPr="00B6560F">
        <w:rPr>
          <w:rFonts w:ascii="Times New Roman" w:eastAsia="Times New Roman" w:hAnsi="Times New Roman" w:cs="Times New Roman"/>
          <w:sz w:val="26"/>
          <w:szCs w:val="26"/>
          <w:lang w:eastAsia="ru-RU"/>
        </w:rPr>
        <w:t>, СНиП 12-01-2004 п.4, СНиП 12-03-2001. ч.1, СНиП 12-04-2002. ч.2, СНиП 3.02.01-87, СНиП 3.05.06-85</w:t>
      </w:r>
      <w:r w:rsidRPr="00B656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9E3B32" w:rsidRDefault="009E3B32" w:rsidP="009A3075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56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 Поставка техники и материалов, необходимых для выполнения работ – 100% Подрядчика. Материалы, предоставляемые Подрядчиком должны соответствовать </w:t>
      </w:r>
      <w:r w:rsidRPr="00B656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государственным стандартам, техническим условиям и иметь соответствующие сертификаты, технические паспорта или другие документы, удостоверяющие их качество. </w:t>
      </w:r>
    </w:p>
    <w:p w:rsidR="009E3B32" w:rsidRPr="000F7D6C" w:rsidRDefault="009E3B32" w:rsidP="009A3075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F7D6C">
        <w:rPr>
          <w:rFonts w:ascii="Times New Roman" w:hAnsi="Times New Roman" w:cs="Times New Roman"/>
          <w:sz w:val="26"/>
          <w:szCs w:val="26"/>
        </w:rPr>
        <w:t>3.3. После выполнения полного объема работ Подрядчик производит уборку рабочего места от посторонних предметов, механизмов, приспособлений, отходов. Подписывает акт приемки выполненных работ в эксплуатацию.</w:t>
      </w:r>
    </w:p>
    <w:p w:rsidR="009E3B32" w:rsidRPr="00EA092D" w:rsidRDefault="009E3B32" w:rsidP="009A3075">
      <w:pPr>
        <w:tabs>
          <w:tab w:val="num" w:pos="-396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B32" w:rsidRPr="00984974" w:rsidRDefault="009E3B32" w:rsidP="009A3075">
      <w:pPr>
        <w:tabs>
          <w:tab w:val="num" w:pos="-3960"/>
        </w:tabs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49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 Определение стоимости ремонта и сметная документация:</w:t>
      </w:r>
    </w:p>
    <w:p w:rsidR="009E3B32" w:rsidRPr="00396647" w:rsidRDefault="009E3B32" w:rsidP="009A3075">
      <w:pPr>
        <w:widowControl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4.1. При определении стоимости должна быть разработана сметная документация и представлена в составе заявки Участника в электронной форме в следующих форматах: PDF – утвержденная (с подписью руководителя и печатью организации), а также MS Exсel или MS Word.</w:t>
      </w:r>
    </w:p>
    <w:p w:rsidR="009E3B32" w:rsidRPr="00396647" w:rsidRDefault="009E3B32" w:rsidP="009A3075">
      <w:pPr>
        <w:widowControl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 Сметная документация должна быть разработана согласно требованиям </w:t>
      </w:r>
      <w:r w:rsidRPr="0039664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Порядка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</w:t>
      </w: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39664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Методические указания</w:t>
      </w: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(Приложение </w:t>
      </w:r>
      <w:r w:rsidR="005C7D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23 </w:t>
      </w: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им Т</w:t>
      </w: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им требованиям</w:t>
      </w: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). Сметный расчет должен полностью соответствовать ведомостям дефектов и объемов работ, а также ценовому предложению Участника.</w:t>
      </w:r>
    </w:p>
    <w:p w:rsidR="009E3B32" w:rsidRPr="00396647" w:rsidRDefault="009E3B32" w:rsidP="009A3075">
      <w:pPr>
        <w:widowControl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4.3. При определении стоимости ремонта по двум и более локальным сметным расчётам (локальным сметам) необходимо предоставлять сводный сметный расчёт.</w:t>
      </w:r>
    </w:p>
    <w:p w:rsidR="009E3B32" w:rsidRPr="00984974" w:rsidRDefault="009E3B32" w:rsidP="009A3075">
      <w:pPr>
        <w:tabs>
          <w:tab w:val="num" w:pos="-396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B32" w:rsidRPr="00984974" w:rsidRDefault="009E3B32" w:rsidP="009A3075">
      <w:pPr>
        <w:tabs>
          <w:tab w:val="num" w:pos="-3960"/>
        </w:tabs>
        <w:spacing w:after="0"/>
        <w:ind w:firstLine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49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 Сроки выполнения ремонтных работ:</w:t>
      </w:r>
    </w:p>
    <w:p w:rsidR="009E3B32" w:rsidRPr="00E936C1" w:rsidRDefault="009E3B32" w:rsidP="009A3075">
      <w:pPr>
        <w:widowControl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3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Начало работ – </w:t>
      </w:r>
      <w:r w:rsidR="00833152" w:rsidRPr="00833152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заключения договора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E3B32" w:rsidRPr="00984974" w:rsidRDefault="009E3B32" w:rsidP="009A3075">
      <w:pPr>
        <w:widowControl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3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Окончание работ – </w:t>
      </w:r>
      <w:r w:rsidR="000F5FE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1315DC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315DC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</w:t>
      </w:r>
      <w:r w:rsidRPr="00E93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E93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9E3B32" w:rsidRPr="00984974" w:rsidRDefault="009E3B32" w:rsidP="009A3075">
      <w:pPr>
        <w:widowControl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B32" w:rsidRPr="00984974" w:rsidRDefault="009E3B32" w:rsidP="009A3075">
      <w:pPr>
        <w:tabs>
          <w:tab w:val="num" w:pos="-3960"/>
        </w:tabs>
        <w:spacing w:after="0"/>
        <w:ind w:firstLine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49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 Заказчик:</w:t>
      </w:r>
    </w:p>
    <w:p w:rsidR="009E3B32" w:rsidRDefault="009E3B32" w:rsidP="009A3075">
      <w:pPr>
        <w:tabs>
          <w:tab w:val="num" w:pos="-3960"/>
        </w:tabs>
        <w:spacing w:after="0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4974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«ДРСК» для СП «ЦЭС» филиала «ХЭС».</w:t>
      </w:r>
    </w:p>
    <w:p w:rsidR="009E3B32" w:rsidRDefault="009E3B32" w:rsidP="009A3075">
      <w:pPr>
        <w:widowControl w:val="0"/>
        <w:tabs>
          <w:tab w:val="left" w:pos="993"/>
        </w:tabs>
        <w:spacing w:after="0"/>
        <w:ind w:left="709"/>
        <w:jc w:val="both"/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</w:pPr>
    </w:p>
    <w:p w:rsidR="009E3B32" w:rsidRPr="00725309" w:rsidRDefault="009E3B32" w:rsidP="009A3075">
      <w:pPr>
        <w:widowControl w:val="0"/>
        <w:tabs>
          <w:tab w:val="left" w:pos="993"/>
        </w:tabs>
        <w:spacing w:after="0"/>
        <w:ind w:left="709"/>
        <w:jc w:val="both"/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7</w:t>
      </w:r>
      <w:r w:rsidRPr="00725309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.</w:t>
      </w:r>
      <w:r w:rsidRPr="007253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25309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Требование к Участнику</w:t>
      </w:r>
      <w:r w:rsidRPr="00DF4650">
        <w:t xml:space="preserve"> </w:t>
      </w:r>
      <w:r w:rsidRPr="00DF4650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и перечень документов, подтверждающих соответствие Участника установле</w:t>
      </w:r>
      <w:r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нным дополнительным требованиям</w:t>
      </w:r>
      <w:r w:rsidRPr="00725309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:</w:t>
      </w:r>
    </w:p>
    <w:p w:rsidR="009E3B32" w:rsidRPr="00EA3ABC" w:rsidRDefault="009E3B32" w:rsidP="009A3075">
      <w:pPr>
        <w:widowControl w:val="0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 xml:space="preserve">7.1 В случае, если общая стоимость заявки превышает три миллиона рублей, Участник должен являться членом саморегулируемой организации в области строительства, реконструкции, капитального ремонта объектов капитального строительства, сведения о которой внесены в государственный реестр саморегулируемых организаций. Указанная саморегулируемая организация должна давать Участнику право осуществлять строительство, реконструкцию, капитальный </w:t>
      </w:r>
      <w:r w:rsidRPr="00EA3ABC">
        <w:rPr>
          <w:rFonts w:ascii="Times New Roman" w:hAnsi="Times New Roman" w:cs="Times New Roman"/>
          <w:sz w:val="26"/>
          <w:szCs w:val="26"/>
        </w:rPr>
        <w:lastRenderedPageBreak/>
        <w:t>ремонт объектов капитального строительства по договору строительного подряда, заключаемому с использованием конкурентных способов заключения договоров в отношении объектов капитального строительства (кроме особо опасных, технически сложных и уникальных объектов, объектов использования атомной энергии).</w:t>
      </w:r>
    </w:p>
    <w:p w:rsidR="009E3B32" w:rsidRPr="00EA3ABC" w:rsidRDefault="009E3B32" w:rsidP="009A3075">
      <w:pPr>
        <w:widowControl w:val="0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>7.2 Для подтверждения соответствия данному требованию, Участник должен предоставить в составе заявки копию выписки из  реестра членов саморегулируемой организации (далее – СРО), основанной на членстве лиц в области строительства, реконструкции, капитального ремонта объектов капитального строительства.</w:t>
      </w:r>
    </w:p>
    <w:p w:rsidR="009E3B32" w:rsidRPr="00EA3ABC" w:rsidRDefault="009E3B32" w:rsidP="009A3075">
      <w:pPr>
        <w:widowControl w:val="0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 xml:space="preserve">Выписка из реестра членов СРО должна быть оформлена по форме, установленной органом надзора за саморегулируемыми организациями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соответствующему предложенной стоимости выполнения работ по договору. Дата выписок недолжна быть старше одного месяца на дату подачи заявки Участника. </w:t>
      </w:r>
    </w:p>
    <w:p w:rsidR="00112382" w:rsidRDefault="009E3B32" w:rsidP="00112382">
      <w:pPr>
        <w:widowControl w:val="0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>7.3 Членство в саморегулируемой организации в области строительства, реконструкции, капитального ремонта объектов капитального строительства не требуется унитарным предприятиям, государственным и муниципальным учреждениям, юридическим лицам с государственным участием, в случаях, которые перечислены в ч. 2.2. ст. 52 ГрК РФ.</w:t>
      </w:r>
    </w:p>
    <w:p w:rsidR="00ED1477" w:rsidRPr="00DA2A21" w:rsidRDefault="00ED1477" w:rsidP="00DA2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A2A21">
        <w:rPr>
          <w:rFonts w:ascii="Times New Roman" w:hAnsi="Times New Roman" w:cs="Times New Roman"/>
          <w:sz w:val="26"/>
          <w:szCs w:val="26"/>
        </w:rPr>
        <w:t>7.4 Обязательное наличие лицензии на право</w:t>
      </w:r>
      <w:r w:rsidR="00315D5C" w:rsidRPr="00DA2A21">
        <w:rPr>
          <w:rFonts w:ascii="Times New Roman" w:hAnsi="Times New Roman" w:cs="Times New Roman"/>
          <w:sz w:val="26"/>
          <w:szCs w:val="26"/>
        </w:rPr>
        <w:t xml:space="preserve"> выполнения работ по</w:t>
      </w:r>
      <w:r w:rsidR="00DA2A21" w:rsidRPr="00DA2A21">
        <w:rPr>
          <w:rFonts w:ascii="Times New Roman" w:hAnsi="Times New Roman" w:cs="Times New Roman"/>
          <w:sz w:val="26"/>
          <w:szCs w:val="26"/>
        </w:rPr>
        <w:t xml:space="preserve">  монтажу, техническому обслуживанию и ремонту систем противопожарного водоснабжения и их элементов, включая диспетчеризацию и проведение пусконаладочных работ согласно п.3 и</w:t>
      </w:r>
      <w:r w:rsidR="00315D5C" w:rsidRPr="00DA2A21">
        <w:rPr>
          <w:rFonts w:ascii="Times New Roman" w:hAnsi="Times New Roman" w:cs="Times New Roman"/>
          <w:sz w:val="26"/>
          <w:szCs w:val="26"/>
        </w:rPr>
        <w:t xml:space="preserve"> огнезащите материалов, изделий и конструкций</w:t>
      </w:r>
      <w:r w:rsidRPr="00DA2A21">
        <w:rPr>
          <w:rFonts w:ascii="Times New Roman" w:hAnsi="Times New Roman" w:cs="Times New Roman"/>
          <w:sz w:val="26"/>
          <w:szCs w:val="26"/>
        </w:rPr>
        <w:t xml:space="preserve"> согласно</w:t>
      </w:r>
      <w:r w:rsidR="00315D5C" w:rsidRPr="00DA2A21">
        <w:rPr>
          <w:rFonts w:ascii="Times New Roman" w:hAnsi="Times New Roman" w:cs="Times New Roman"/>
          <w:sz w:val="26"/>
          <w:szCs w:val="26"/>
        </w:rPr>
        <w:t xml:space="preserve"> п.</w:t>
      </w:r>
      <w:r w:rsidR="00C66CDD" w:rsidRPr="00DA2A21">
        <w:rPr>
          <w:rFonts w:ascii="Times New Roman" w:hAnsi="Times New Roman" w:cs="Times New Roman"/>
          <w:sz w:val="26"/>
          <w:szCs w:val="26"/>
        </w:rPr>
        <w:t xml:space="preserve"> 9</w:t>
      </w:r>
      <w:r w:rsidRPr="00DA2A21">
        <w:rPr>
          <w:rFonts w:ascii="Times New Roman" w:hAnsi="Times New Roman" w:cs="Times New Roman"/>
          <w:sz w:val="26"/>
          <w:szCs w:val="26"/>
        </w:rPr>
        <w:t xml:space="preserve"> перечн</w:t>
      </w:r>
      <w:r w:rsidR="00C66CDD" w:rsidRPr="00DA2A21">
        <w:rPr>
          <w:rFonts w:ascii="Times New Roman" w:hAnsi="Times New Roman" w:cs="Times New Roman"/>
          <w:sz w:val="26"/>
          <w:szCs w:val="26"/>
        </w:rPr>
        <w:t>я</w:t>
      </w:r>
      <w:r w:rsidRPr="00DA2A21">
        <w:rPr>
          <w:rFonts w:ascii="Times New Roman" w:hAnsi="Times New Roman" w:cs="Times New Roman"/>
          <w:sz w:val="26"/>
          <w:szCs w:val="26"/>
        </w:rPr>
        <w:t xml:space="preserve"> работ и услуг, составляющих деятельность по монтажу, техническому обслуживанию и ремонту средств обеспечения пожарной безопасности зданий и сооружений, утвержденных постановлением Правительства Российской Федерации от </w:t>
      </w:r>
      <w:r w:rsidR="00C66CDD" w:rsidRPr="00DA2A21">
        <w:rPr>
          <w:rFonts w:ascii="Times New Roman" w:hAnsi="Times New Roman" w:cs="Times New Roman"/>
          <w:sz w:val="26"/>
          <w:szCs w:val="26"/>
        </w:rPr>
        <w:t>28</w:t>
      </w:r>
      <w:r w:rsidRPr="00DA2A21">
        <w:rPr>
          <w:rFonts w:ascii="Times New Roman" w:hAnsi="Times New Roman" w:cs="Times New Roman"/>
          <w:sz w:val="26"/>
          <w:szCs w:val="26"/>
        </w:rPr>
        <w:t xml:space="preserve"> </w:t>
      </w:r>
      <w:r w:rsidR="00C66CDD" w:rsidRPr="00DA2A21">
        <w:rPr>
          <w:rFonts w:ascii="Times New Roman" w:hAnsi="Times New Roman" w:cs="Times New Roman"/>
          <w:sz w:val="26"/>
          <w:szCs w:val="26"/>
        </w:rPr>
        <w:t>июля</w:t>
      </w:r>
      <w:r w:rsidRPr="00DA2A21">
        <w:rPr>
          <w:rFonts w:ascii="Times New Roman" w:hAnsi="Times New Roman" w:cs="Times New Roman"/>
          <w:sz w:val="26"/>
          <w:szCs w:val="26"/>
        </w:rPr>
        <w:t xml:space="preserve"> 20</w:t>
      </w:r>
      <w:r w:rsidR="00C66CDD" w:rsidRPr="00DA2A21">
        <w:rPr>
          <w:rFonts w:ascii="Times New Roman" w:hAnsi="Times New Roman" w:cs="Times New Roman"/>
          <w:sz w:val="26"/>
          <w:szCs w:val="26"/>
        </w:rPr>
        <w:t>20</w:t>
      </w:r>
      <w:r w:rsidRPr="00DA2A21">
        <w:rPr>
          <w:rFonts w:ascii="Times New Roman" w:hAnsi="Times New Roman" w:cs="Times New Roman"/>
          <w:sz w:val="26"/>
          <w:szCs w:val="26"/>
        </w:rPr>
        <w:t xml:space="preserve"> г. № 1</w:t>
      </w:r>
      <w:r w:rsidR="00C66CDD" w:rsidRPr="00DA2A21">
        <w:rPr>
          <w:rFonts w:ascii="Times New Roman" w:hAnsi="Times New Roman" w:cs="Times New Roman"/>
          <w:sz w:val="26"/>
          <w:szCs w:val="26"/>
        </w:rPr>
        <w:t>128</w:t>
      </w:r>
      <w:r w:rsidRPr="00DA2A21">
        <w:rPr>
          <w:rFonts w:ascii="Times New Roman" w:hAnsi="Times New Roman" w:cs="Times New Roman"/>
          <w:sz w:val="26"/>
          <w:szCs w:val="26"/>
        </w:rPr>
        <w:t>.</w:t>
      </w:r>
    </w:p>
    <w:p w:rsidR="00ED1477" w:rsidRPr="00ED1477" w:rsidRDefault="00ED1477" w:rsidP="00ED147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A2A21">
        <w:rPr>
          <w:rFonts w:ascii="Times New Roman" w:hAnsi="Times New Roman" w:cs="Times New Roman"/>
          <w:sz w:val="26"/>
          <w:szCs w:val="26"/>
        </w:rPr>
        <w:t>Для подтверждения соответствия данному требованию Участнику необходимо предоставить</w:t>
      </w:r>
      <w:r w:rsidR="00112382" w:rsidRPr="00DA2A21">
        <w:rPr>
          <w:rFonts w:ascii="Times New Roman" w:hAnsi="Times New Roman" w:cs="Times New Roman"/>
          <w:sz w:val="26"/>
          <w:szCs w:val="26"/>
        </w:rPr>
        <w:t xml:space="preserve"> </w:t>
      </w:r>
      <w:r w:rsidRPr="00DA2A21">
        <w:rPr>
          <w:rFonts w:ascii="Times New Roman" w:hAnsi="Times New Roman" w:cs="Times New Roman"/>
          <w:sz w:val="26"/>
          <w:szCs w:val="26"/>
        </w:rPr>
        <w:t>копию</w:t>
      </w:r>
      <w:r w:rsidR="007978BE" w:rsidRPr="00DA2A21">
        <w:rPr>
          <w:rFonts w:ascii="Times New Roman" w:hAnsi="Times New Roman" w:cs="Times New Roman"/>
          <w:sz w:val="26"/>
          <w:szCs w:val="26"/>
        </w:rPr>
        <w:t xml:space="preserve"> действующей</w:t>
      </w:r>
      <w:r w:rsidRPr="00DA2A21">
        <w:rPr>
          <w:rFonts w:ascii="Times New Roman" w:hAnsi="Times New Roman" w:cs="Times New Roman"/>
          <w:sz w:val="26"/>
          <w:szCs w:val="26"/>
        </w:rPr>
        <w:t xml:space="preserve"> лицензии на право осуществления </w:t>
      </w:r>
      <w:r w:rsidR="00C66CDD" w:rsidRPr="00DA2A21">
        <w:rPr>
          <w:rFonts w:ascii="Times New Roman" w:hAnsi="Times New Roman" w:cs="Times New Roman"/>
          <w:sz w:val="26"/>
          <w:szCs w:val="26"/>
        </w:rPr>
        <w:t>указанного</w:t>
      </w:r>
      <w:r w:rsidRPr="00DA2A21">
        <w:rPr>
          <w:rFonts w:ascii="Times New Roman" w:hAnsi="Times New Roman" w:cs="Times New Roman"/>
          <w:sz w:val="26"/>
          <w:szCs w:val="26"/>
        </w:rPr>
        <w:t xml:space="preserve"> вида деятельности. В случае отсутствия лицензии, Участник вправе привлечь </w:t>
      </w:r>
      <w:r w:rsidR="00112382" w:rsidRPr="00DA2A21">
        <w:rPr>
          <w:rFonts w:ascii="Times New Roman" w:hAnsi="Times New Roman" w:cs="Times New Roman"/>
          <w:sz w:val="26"/>
          <w:szCs w:val="26"/>
        </w:rPr>
        <w:t>для выполнения работ</w:t>
      </w:r>
      <w:r w:rsidRPr="00DA2A21">
        <w:rPr>
          <w:rFonts w:ascii="Times New Roman" w:hAnsi="Times New Roman" w:cs="Times New Roman"/>
          <w:sz w:val="26"/>
          <w:szCs w:val="26"/>
        </w:rPr>
        <w:t xml:space="preserve"> третьих лиц. Для этого, помимо указанной копии лицензии, необходимо на выбор предоставить договор на оказание услуг по проведению огнезащитных работ, письмо о заключении договора на оказание услуг по проведению огнезащитных работ.</w:t>
      </w:r>
    </w:p>
    <w:p w:rsidR="00ED1477" w:rsidRPr="00EA3ABC" w:rsidRDefault="00ED1477" w:rsidP="00ED1477">
      <w:pPr>
        <w:widowControl w:val="0"/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E3B32" w:rsidRPr="00725309" w:rsidRDefault="009E3B32" w:rsidP="009A3075">
      <w:pPr>
        <w:pStyle w:val="ab"/>
        <w:spacing w:after="0"/>
        <w:ind w:left="709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D2055">
        <w:rPr>
          <w:rFonts w:ascii="Times New Roman" w:hAnsi="Times New Roman" w:cs="Times New Roman"/>
          <w:snapToGrid w:val="0"/>
          <w:sz w:val="26"/>
          <w:szCs w:val="26"/>
        </w:rPr>
        <w:t xml:space="preserve">  </w:t>
      </w:r>
      <w:r w:rsidRPr="000F46B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8. Требования к выполнению работ:</w:t>
      </w:r>
    </w:p>
    <w:p w:rsidR="009E3B32" w:rsidRPr="008C2010" w:rsidRDefault="009E3B32" w:rsidP="009A3075">
      <w:pPr>
        <w:tabs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8.1. 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 выполняется на основании договора-подряда. Работы необходимо выполнять в соответствии с действующими государственными нормами, правилами, техническими регламентами:</w:t>
      </w:r>
    </w:p>
    <w:p w:rsidR="009E3B32" w:rsidRPr="008C2010" w:rsidRDefault="009E3B32" w:rsidP="009A3075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Правила технической эксплуатации электрических станций и сетей РФ;</w:t>
      </w:r>
    </w:p>
    <w:p w:rsidR="009E3B32" w:rsidRPr="008C2010" w:rsidRDefault="009E3B32" w:rsidP="009A3075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СНиП 12-01-2004 «Организация строительства»;</w:t>
      </w:r>
    </w:p>
    <w:p w:rsidR="009E3B32" w:rsidRPr="008C2010" w:rsidRDefault="009E3B32" w:rsidP="009A3075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ГОСТ 17.1.1.01-77 «Охрана природы. Гидросфера. Использование и охрана вод. Основные термины и определения»;</w:t>
      </w:r>
    </w:p>
    <w:p w:rsidR="009E3B32" w:rsidRPr="008C2010" w:rsidRDefault="009E3B32" w:rsidP="009A3075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ГОСТ 17.2.1.04-77 «Охрана природы. Атмосфера. Источники и метеорологические факторы загрязнения, промышленные выбросы. Термины и определения»;</w:t>
      </w:r>
    </w:p>
    <w:p w:rsidR="009E3B32" w:rsidRDefault="009E3B32" w:rsidP="009A3075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Правила противопожарного режима в РФ, утвержденные Постановлением Правительства РФ от </w:t>
      </w:r>
      <w:r w:rsidR="00661832"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661832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.20</w:t>
      </w:r>
      <w:r w:rsidR="0066183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661832">
        <w:rPr>
          <w:rFonts w:ascii="Times New Roman" w:eastAsia="Times New Roman" w:hAnsi="Times New Roman" w:cs="Times New Roman"/>
          <w:sz w:val="26"/>
          <w:szCs w:val="26"/>
          <w:lang w:eastAsia="ru-RU"/>
        </w:rPr>
        <w:t>1479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противопожарном режиме».</w:t>
      </w:r>
    </w:p>
    <w:p w:rsidR="009E3B32" w:rsidRPr="008C2010" w:rsidRDefault="009E3B32" w:rsidP="009A3075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8.2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 Обеспечение Подрядчиком внутреннего строительного контроля в соответствие с требованиями Постановления Правительства РФ от 21.06.2010 № 468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строительства».</w:t>
      </w:r>
    </w:p>
    <w:p w:rsidR="009E3B32" w:rsidRPr="008C2010" w:rsidRDefault="009E3B32" w:rsidP="009A3075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8.3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 Обеспечить выполнение требований</w:t>
      </w:r>
      <w:r w:rsidR="004D7D8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D7D8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 по охране труда при эксплуатации электроустановок (Приказ Минтруда РФ от 15.12.2020 № 903н), Правил по охране труда при работе на высоте (Приказ Минтруда РФ от 16.11.2020 № 782н), Правил по охране труда при строительстве, реконструкции и ремонте (Приказ Минтруда</w:t>
      </w:r>
      <w:r w:rsidR="003206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РФ</w:t>
      </w:r>
      <w:r w:rsidR="004D7D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11.12.2020 № </w:t>
      </w:r>
      <w:r w:rsidR="003206F9">
        <w:rPr>
          <w:rFonts w:ascii="Times New Roman" w:eastAsia="Times New Roman" w:hAnsi="Times New Roman" w:cs="Times New Roman"/>
          <w:sz w:val="26"/>
          <w:szCs w:val="26"/>
          <w:lang w:eastAsia="ru-RU"/>
        </w:rPr>
        <w:t>883</w:t>
      </w:r>
      <w:r w:rsidR="004D7D8C">
        <w:rPr>
          <w:rFonts w:ascii="Times New Roman" w:eastAsia="Times New Roman" w:hAnsi="Times New Roman" w:cs="Times New Roman"/>
          <w:sz w:val="26"/>
          <w:szCs w:val="26"/>
          <w:lang w:eastAsia="ru-RU"/>
        </w:rPr>
        <w:t>н), Правил по охране труда при выполнении окрасочных работах (Приказ Минтруда РФ от 02.12.2020 № 849н), Правил по охране труда при выполнении электросварочных и газосварочных работ (Приказ Минтруда РФ от 11.12.2020 № 884н) -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части организации допуска работников монтажной организации к работам в электроустановках АО «ДРСК» в качестве командированного персонала.</w:t>
      </w:r>
    </w:p>
    <w:p w:rsidR="009E3B32" w:rsidRPr="0033725C" w:rsidRDefault="009E3B32" w:rsidP="009A3075">
      <w:pPr>
        <w:tabs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8.4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656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E62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Работы выполняются по проекту производства работ (ППР) и графику их выполнения, разработанных Подрядчиком и согласованных </w:t>
      </w:r>
      <w:r w:rsidRPr="000F46BA">
        <w:rPr>
          <w:rFonts w:ascii="Times New Roman" w:eastAsia="Times New Roman" w:hAnsi="Times New Roman" w:cs="Times New Roman"/>
          <w:sz w:val="26"/>
          <w:szCs w:val="26"/>
          <w:lang w:eastAsia="ru-RU"/>
        </w:rPr>
        <w:t>с Заказчиком. ППР выполняется с требованиями к разработке, указанными в (Приложение №</w:t>
      </w:r>
      <w:r w:rsidR="005D07F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37565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F46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техническому требованию). ППР и график предоставляются Подрядчиком</w:t>
      </w:r>
      <w:r w:rsidRPr="005E62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заблаговременно до начала производства работ.</w:t>
      </w:r>
    </w:p>
    <w:p w:rsidR="009E3B32" w:rsidRPr="0033725C" w:rsidRDefault="009E3B32" w:rsidP="009A3075">
      <w:pPr>
        <w:tabs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33725C">
        <w:rPr>
          <w:rFonts w:ascii="Times New Roman" w:eastAsia="Times New Roman" w:hAnsi="Times New Roman" w:cs="Times New Roman"/>
          <w:sz w:val="26"/>
          <w:szCs w:val="26"/>
          <w:lang w:eastAsia="ru-RU"/>
        </w:rPr>
        <w:t>ППР необходимо предоставить на согласование и утверждение главному инженеру СП в двух экземплярах за 15 (пятнадцать) дней до начала выполнения работ.</w:t>
      </w:r>
    </w:p>
    <w:p w:rsidR="009E3B32" w:rsidRPr="008C2010" w:rsidRDefault="009E3B32" w:rsidP="009A3075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Выполнение части работ по договору допускается силами третьих лиц (субподрядчиков). Для этого Участнику, в установленном документацией о закупке порядке, необходимо обеспечить предоставление информации о субподрядчике.</w:t>
      </w:r>
    </w:p>
    <w:p w:rsidR="009E3B32" w:rsidRPr="008C2010" w:rsidRDefault="009E3B32" w:rsidP="009A3075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 создает условия для проживания своего персонала на объекте.</w:t>
      </w:r>
    </w:p>
    <w:p w:rsidR="009E3B32" w:rsidRDefault="009E3B32" w:rsidP="009A3075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Заявка на вывод оборудования в ремонт подается Подрядчиком не позднее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дней до начала производства работ.</w:t>
      </w:r>
    </w:p>
    <w:p w:rsidR="009E3B32" w:rsidRDefault="001569E6" w:rsidP="00935A33">
      <w:pPr>
        <w:tabs>
          <w:tab w:val="num" w:pos="-3960"/>
        </w:tabs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Pr="0090188A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8. </w:t>
      </w:r>
      <w:r w:rsidRPr="00C834F8">
        <w:rPr>
          <w:rFonts w:ascii="Times New Roman" w:hAnsi="Times New Roman" w:cs="Times New Roman"/>
          <w:sz w:val="26"/>
          <w:szCs w:val="26"/>
        </w:rPr>
        <w:t>Материалы и оборудование, высвобождаемые после демонтажа, передаются Заказчику с оформлением акта передачи на склад базы по адресу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057971" w:rsidRDefault="00057971" w:rsidP="00057971">
      <w:pPr>
        <w:pStyle w:val="ab"/>
        <w:shd w:val="clear" w:color="auto" w:fill="FFFFFF"/>
        <w:tabs>
          <w:tab w:val="left" w:pos="-324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6E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Хабаровский край, г. Хабаровск, ул.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Промышленная</w:t>
      </w:r>
      <w:r w:rsidRPr="009B6E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13</w:t>
      </w:r>
      <w:r w:rsidRPr="009B6E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база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r w:rsidRPr="009B6E91">
        <w:rPr>
          <w:rFonts w:ascii="Times New Roman" w:eastAsia="Times New Roman" w:hAnsi="Times New Roman" w:cs="Times New Roman"/>
          <w:sz w:val="26"/>
          <w:szCs w:val="26"/>
          <w:lang w:eastAsia="ru-RU"/>
        </w:rPr>
        <w:t>ЭС по актам  все демонтированные материалы, в том числе:</w:t>
      </w:r>
    </w:p>
    <w:p w:rsidR="00057971" w:rsidRDefault="00057971" w:rsidP="00057971">
      <w:pPr>
        <w:pStyle w:val="ab"/>
        <w:shd w:val="clear" w:color="auto" w:fill="FFFFFF"/>
        <w:tabs>
          <w:tab w:val="left" w:pos="-324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538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Пожарный водопровод СМиТ на базе СП ЦЭС</w:t>
      </w:r>
      <w:r w:rsidR="00C45C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(инв.№</w:t>
      </w:r>
      <w:r w:rsidR="00C45C5E" w:rsidRPr="00C45C5E">
        <w:t xml:space="preserve"> </w:t>
      </w:r>
      <w:r w:rsidR="00C45C5E" w:rsidRPr="00C45C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НВ008850</w:t>
      </w:r>
      <w:r w:rsidR="00C45C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:</w:t>
      </w:r>
    </w:p>
    <w:p w:rsidR="00057971" w:rsidRDefault="00057971" w:rsidP="00057971">
      <w:pPr>
        <w:pStyle w:val="ab"/>
        <w:shd w:val="clear" w:color="auto" w:fill="FFFFFF"/>
        <w:tabs>
          <w:tab w:val="left" w:pos="-324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</w:t>
      </w:r>
      <w:r w:rsidR="008908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Металлические трубы пожарного водопровода диаметром: 40мм – 43м.</w:t>
      </w:r>
    </w:p>
    <w:p w:rsidR="00C45C5E" w:rsidRDefault="00C45C5E" w:rsidP="00057971">
      <w:pPr>
        <w:pStyle w:val="ab"/>
        <w:shd w:val="clear" w:color="auto" w:fill="FFFFFF"/>
        <w:tabs>
          <w:tab w:val="left" w:pos="-324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90877" w:rsidRDefault="00890877" w:rsidP="00890877">
      <w:pPr>
        <w:pStyle w:val="ab"/>
        <w:shd w:val="clear" w:color="auto" w:fill="FFFFFF"/>
        <w:tabs>
          <w:tab w:val="left" w:pos="-324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538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Пожарный водопровод СМиТ на базе СП ЦЭС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(инв.№</w:t>
      </w:r>
      <w:r w:rsidRPr="0089087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НВ008851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):</w:t>
      </w:r>
    </w:p>
    <w:p w:rsidR="00C45C5E" w:rsidRDefault="00C45C5E" w:rsidP="00890877">
      <w:pPr>
        <w:pStyle w:val="ab"/>
        <w:shd w:val="clear" w:color="auto" w:fill="FFFFFF"/>
        <w:tabs>
          <w:tab w:val="left" w:pos="-324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Металлические трубы пожарного водопровода диаметром: 40мм – 32м.</w:t>
      </w:r>
    </w:p>
    <w:p w:rsidR="00CA2830" w:rsidRDefault="00CA2830" w:rsidP="00890877">
      <w:pPr>
        <w:pStyle w:val="ab"/>
        <w:shd w:val="clear" w:color="auto" w:fill="FFFFFF"/>
        <w:tabs>
          <w:tab w:val="left" w:pos="-324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830" w:rsidRDefault="00CA2830" w:rsidP="00CA2830">
      <w:pPr>
        <w:pStyle w:val="ab"/>
        <w:shd w:val="clear" w:color="auto" w:fill="FFFFFF"/>
        <w:tabs>
          <w:tab w:val="left" w:pos="-324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</w:t>
      </w:r>
      <w:r w:rsidRPr="00D538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одост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очные</w:t>
      </w:r>
      <w:r w:rsidRPr="00D538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труб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ы</w:t>
      </w:r>
      <w:r w:rsidRPr="00D538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здания АБК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:</w:t>
      </w:r>
    </w:p>
    <w:p w:rsidR="00CA2830" w:rsidRDefault="00CA2830" w:rsidP="00CA2830">
      <w:pPr>
        <w:pStyle w:val="ab"/>
        <w:shd w:val="clear" w:color="auto" w:fill="FFFFFF"/>
        <w:tabs>
          <w:tab w:val="left" w:pos="-324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Металлические трубы водоотведения толщиной до 0,5мм, диаметром: 90мм – 96м.</w:t>
      </w:r>
    </w:p>
    <w:p w:rsidR="00CA2830" w:rsidRPr="00CA2830" w:rsidRDefault="00CA2830" w:rsidP="00CA2830">
      <w:pPr>
        <w:pStyle w:val="ab"/>
        <w:shd w:val="clear" w:color="auto" w:fill="FFFFFF"/>
        <w:tabs>
          <w:tab w:val="left" w:pos="-324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6E91" w:rsidRDefault="009B6E91" w:rsidP="00327507">
      <w:pPr>
        <w:pStyle w:val="ab"/>
        <w:shd w:val="clear" w:color="auto" w:fill="FFFFFF"/>
        <w:tabs>
          <w:tab w:val="left" w:pos="-324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6E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Хабаровский край, г. Хабаровск, ул. Лермонтова, 20, база Городского РЭС по </w:t>
      </w:r>
      <w:r w:rsidR="00813CEF" w:rsidRPr="009B6E91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актам все</w:t>
      </w:r>
      <w:r w:rsidRPr="009B6E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демонтированные материалы, в том числе:</w:t>
      </w:r>
    </w:p>
    <w:p w:rsidR="009B6E91" w:rsidRDefault="009B6E91" w:rsidP="00327507">
      <w:pPr>
        <w:pStyle w:val="ab"/>
        <w:shd w:val="clear" w:color="auto" w:fill="FFFFFF"/>
        <w:tabs>
          <w:tab w:val="left" w:pos="-324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B6E9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Магистральное отопление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административного здания ГРЭС:</w:t>
      </w:r>
    </w:p>
    <w:p w:rsidR="006420EF" w:rsidRDefault="00327507" w:rsidP="00327507">
      <w:pPr>
        <w:pStyle w:val="ab"/>
        <w:shd w:val="clear" w:color="auto" w:fill="FFFFFF"/>
        <w:tabs>
          <w:tab w:val="left" w:pos="-32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5A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1656C9">
        <w:rPr>
          <w:rFonts w:ascii="Times New Roman" w:hAnsi="Times New Roman" w:cs="Times New Roman"/>
          <w:sz w:val="26"/>
          <w:szCs w:val="26"/>
        </w:rPr>
        <w:t>Металлические</w:t>
      </w:r>
      <w:r w:rsidR="009B6E91">
        <w:rPr>
          <w:rFonts w:ascii="Times New Roman" w:hAnsi="Times New Roman" w:cs="Times New Roman"/>
          <w:sz w:val="26"/>
          <w:szCs w:val="26"/>
        </w:rPr>
        <w:t xml:space="preserve"> трубы отопления диаметром: 50мм – 131,5м;</w:t>
      </w:r>
    </w:p>
    <w:p w:rsidR="009B6E91" w:rsidRDefault="009B6E91" w:rsidP="009B6E91">
      <w:pPr>
        <w:pStyle w:val="ab"/>
        <w:shd w:val="clear" w:color="auto" w:fill="FFFFFF"/>
        <w:tabs>
          <w:tab w:val="left" w:pos="-32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5A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1656C9">
        <w:rPr>
          <w:rFonts w:ascii="Times New Roman" w:hAnsi="Times New Roman" w:cs="Times New Roman"/>
          <w:sz w:val="26"/>
          <w:szCs w:val="26"/>
        </w:rPr>
        <w:t>Металлические</w:t>
      </w:r>
      <w:r>
        <w:rPr>
          <w:rFonts w:ascii="Times New Roman" w:hAnsi="Times New Roman" w:cs="Times New Roman"/>
          <w:sz w:val="26"/>
          <w:szCs w:val="26"/>
        </w:rPr>
        <w:t xml:space="preserve"> трубы отопления диаметром: 20мм – 54,3м.</w:t>
      </w:r>
    </w:p>
    <w:p w:rsidR="00327507" w:rsidRDefault="00327507" w:rsidP="001569E6">
      <w:pPr>
        <w:tabs>
          <w:tab w:val="num" w:pos="-396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C37F4" w:rsidRPr="00935A33" w:rsidRDefault="001C37F4" w:rsidP="001C37F4">
      <w:pPr>
        <w:tabs>
          <w:tab w:val="num" w:pos="-396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5A33">
        <w:rPr>
          <w:rFonts w:ascii="Times New Roman" w:hAnsi="Times New Roman" w:cs="Times New Roman"/>
          <w:sz w:val="26"/>
          <w:szCs w:val="26"/>
        </w:rPr>
        <w:t>Хабаровский край, г. Хабаровск, п. Переяславка, ул. Обходная, 27, база Лазовского РЭС, по актам  все демонтированные материалы, в том числе</w:t>
      </w:r>
      <w:r w:rsidRPr="00935A33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1C37F4" w:rsidRDefault="001C37F4" w:rsidP="001569E6">
      <w:pPr>
        <w:tabs>
          <w:tab w:val="num" w:pos="-396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37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Раздевалка ЛРЭС №20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1C37F4" w:rsidRDefault="001C37F4" w:rsidP="001569E6">
      <w:pPr>
        <w:tabs>
          <w:tab w:val="num" w:pos="-396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Регистры отопительные диаметром до 150мм – 7м;</w:t>
      </w:r>
    </w:p>
    <w:p w:rsidR="001C37F4" w:rsidRDefault="001C37F4" w:rsidP="001569E6">
      <w:pPr>
        <w:tabs>
          <w:tab w:val="num" w:pos="-396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Металлические трубы отопления диаметром до 32мм – 4м;</w:t>
      </w:r>
    </w:p>
    <w:p w:rsidR="001C37F4" w:rsidRDefault="001C37F4" w:rsidP="001C37F4">
      <w:pPr>
        <w:tabs>
          <w:tab w:val="num" w:pos="-396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Металлические трубы отопления диаметром до 20мм – 2м.</w:t>
      </w:r>
    </w:p>
    <w:p w:rsidR="001C37F4" w:rsidRDefault="001C37F4" w:rsidP="001C37F4">
      <w:pPr>
        <w:tabs>
          <w:tab w:val="num" w:pos="-396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C37F4" w:rsidRDefault="001C37F4" w:rsidP="001C37F4">
      <w:pPr>
        <w:tabs>
          <w:tab w:val="num" w:pos="-396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37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Раздевалка ЛРЭС №13:</w:t>
      </w:r>
    </w:p>
    <w:p w:rsidR="001C37F4" w:rsidRDefault="001C37F4" w:rsidP="001C37F4">
      <w:pPr>
        <w:tabs>
          <w:tab w:val="num" w:pos="-396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Радиаторы отопления весом до 160кг – 1шт;</w:t>
      </w:r>
    </w:p>
    <w:p w:rsidR="001C37F4" w:rsidRDefault="001C37F4" w:rsidP="001C37F4">
      <w:pPr>
        <w:tabs>
          <w:tab w:val="num" w:pos="-396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Металлические трубы отопления диаметром до 32мм – 4м;</w:t>
      </w:r>
    </w:p>
    <w:p w:rsidR="001C37F4" w:rsidRDefault="001C37F4" w:rsidP="001C37F4">
      <w:pPr>
        <w:tabs>
          <w:tab w:val="num" w:pos="-396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Металлические трубы отопления диаметром до 20мм – 2м.</w:t>
      </w:r>
    </w:p>
    <w:p w:rsidR="001C37F4" w:rsidRDefault="001C37F4" w:rsidP="001569E6">
      <w:pPr>
        <w:tabs>
          <w:tab w:val="num" w:pos="-396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C37F4" w:rsidRDefault="001C37F4" w:rsidP="001569E6">
      <w:pPr>
        <w:tabs>
          <w:tab w:val="num" w:pos="-396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37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Кабинет ЛРЭС №18:</w:t>
      </w:r>
    </w:p>
    <w:p w:rsidR="001C37F4" w:rsidRDefault="001C37F4" w:rsidP="001C37F4">
      <w:pPr>
        <w:tabs>
          <w:tab w:val="num" w:pos="-396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Радиаторы отопления весом до 160кг – 1шт;</w:t>
      </w:r>
    </w:p>
    <w:p w:rsidR="001C37F4" w:rsidRDefault="001C37F4" w:rsidP="001C37F4">
      <w:pPr>
        <w:tabs>
          <w:tab w:val="num" w:pos="-396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Металлические трубы отопления диаметром до 32мм – 4м;</w:t>
      </w:r>
    </w:p>
    <w:p w:rsidR="001C37F4" w:rsidRDefault="001C37F4" w:rsidP="001C37F4">
      <w:pPr>
        <w:tabs>
          <w:tab w:val="num" w:pos="-396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Металлические трубы отопления диаметром до 20мм – 2м.</w:t>
      </w:r>
    </w:p>
    <w:p w:rsidR="001C37F4" w:rsidRDefault="001C37F4" w:rsidP="001C37F4">
      <w:pPr>
        <w:tabs>
          <w:tab w:val="num" w:pos="-396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C37F4" w:rsidRDefault="001C37F4" w:rsidP="001C37F4">
      <w:pPr>
        <w:tabs>
          <w:tab w:val="num" w:pos="-396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</w:t>
      </w:r>
      <w:r w:rsidRPr="00BD0CB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абинет начальника РЭС в Административном здании базы ХЮРЭС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:</w:t>
      </w:r>
    </w:p>
    <w:p w:rsidR="001C37F4" w:rsidRDefault="001C37F4" w:rsidP="001C37F4">
      <w:pPr>
        <w:tabs>
          <w:tab w:val="num" w:pos="-396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Радиаторы отопления весом до 160кг – 1шт;</w:t>
      </w:r>
    </w:p>
    <w:p w:rsidR="001C37F4" w:rsidRDefault="001C37F4" w:rsidP="001C37F4">
      <w:pPr>
        <w:tabs>
          <w:tab w:val="num" w:pos="-396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Металлические трубы отопления диаметром до 32мм – 8,8м;</w:t>
      </w:r>
    </w:p>
    <w:p w:rsidR="001C37F4" w:rsidRDefault="001C37F4" w:rsidP="001C37F4">
      <w:pPr>
        <w:tabs>
          <w:tab w:val="num" w:pos="-396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Металлические трубы отопления диаметром до 20мм – 9,2м.</w:t>
      </w:r>
    </w:p>
    <w:p w:rsidR="001C37F4" w:rsidRDefault="001C37F4" w:rsidP="001C37F4">
      <w:pPr>
        <w:tabs>
          <w:tab w:val="num" w:pos="-396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B32" w:rsidRPr="002F4465" w:rsidRDefault="009E3B32" w:rsidP="009A3075">
      <w:pPr>
        <w:tabs>
          <w:tab w:val="num" w:pos="-3960"/>
        </w:tabs>
        <w:spacing w:after="0"/>
        <w:ind w:firstLine="709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275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9. </w:t>
      </w:r>
      <w:r w:rsidRPr="003275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Приемка объекта из ремонта:</w:t>
      </w:r>
    </w:p>
    <w:p w:rsidR="009E3B32" w:rsidRPr="008C2010" w:rsidRDefault="009E3B32" w:rsidP="009A3075">
      <w:pPr>
        <w:widowControl w:val="0"/>
        <w:shd w:val="clear" w:color="auto" w:fill="FFFFFF"/>
        <w:tabs>
          <w:tab w:val="left" w:pos="-324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Приёмка оборудования из ремонта осуществляется в соответствии Правилами организации технического обслуживания и ремонта объектов электроэнергетики» (утвержденным Приказом Минэнерго России от 25.10.2017 г. № 1013), с оформлением и передачей заказчику Актов выполненных работ, актов освидетельствования скрытых работ и фотоотчета в электронном виде о выполненных работах.</w:t>
      </w:r>
    </w:p>
    <w:p w:rsidR="009E3B32" w:rsidRDefault="009E3B32" w:rsidP="009A3075">
      <w:pPr>
        <w:widowControl w:val="0"/>
        <w:shd w:val="clear" w:color="auto" w:fill="FFFFFF"/>
        <w:tabs>
          <w:tab w:val="left" w:pos="-324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.2. Ежемесячная приемка объемов выполненных работ производится в срок до 25 числа отчетного месяца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форме, утвержденной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Российского статистического агентства от 11 ноября 199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</w:t>
      </w:r>
      <w:r w:rsidRPr="008C201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N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100 «Об утверждении унифицированных форм первичного учета документации по учету работ в капитальном строительстве и ремонтно-строительных работ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E3B32" w:rsidRDefault="009E3B32" w:rsidP="009A3075">
      <w:pPr>
        <w:widowControl w:val="0"/>
        <w:shd w:val="clear" w:color="auto" w:fill="FFFFFF"/>
        <w:tabs>
          <w:tab w:val="left" w:pos="-324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.3. Приемка объемов выполненных работ производится при предъявлении </w:t>
      </w:r>
      <w:r w:rsidRPr="001656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подтверждающей </w:t>
      </w:r>
      <w:r w:rsidRPr="00AF46B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справки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 выполнению физических </w:t>
      </w:r>
      <w:r w:rsidRPr="000F46B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объемов</w:t>
      </w:r>
      <w:r w:rsidRPr="000F46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(Приложение № </w:t>
      </w:r>
      <w:r w:rsidR="00C37565"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настоящим Техническим требованиям)</w:t>
      </w:r>
      <w:r w:rsidRPr="00165608">
        <w:rPr>
          <w:rFonts w:ascii="Times New Roman" w:eastAsia="Times New Roman" w:hAnsi="Times New Roman" w:cs="Times New Roman"/>
          <w:sz w:val="26"/>
          <w:szCs w:val="26"/>
          <w:lang w:eastAsia="ru-RU"/>
        </w:rPr>
        <w:t>, схемы выполненных работ, согласованных с представителем РЭС, и фотоотчета в эл. виде о выполненных работах (в т. ч. скрытых).</w:t>
      </w:r>
    </w:p>
    <w:p w:rsidR="009E3B32" w:rsidRPr="00DA2A21" w:rsidRDefault="00E83A18" w:rsidP="009A3075">
      <w:pPr>
        <w:shd w:val="clear" w:color="auto" w:fill="FFFFFF"/>
        <w:tabs>
          <w:tab w:val="left" w:pos="-324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2A2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9.4. Подрядчик оформляет акт выполненных работ</w:t>
      </w:r>
      <w:r w:rsidR="001724D6" w:rsidRPr="00DA2A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огнезащитной обработке и</w:t>
      </w:r>
      <w:r w:rsidRPr="00DA2A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026FB" w:rsidRPr="00DA2A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предоставляет </w:t>
      </w:r>
      <w:r w:rsidRPr="00DA2A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сертификаты на </w:t>
      </w:r>
      <w:r w:rsidR="009026FB" w:rsidRPr="00DA2A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использованные </w:t>
      </w:r>
      <w:r w:rsidRPr="00DA2A21">
        <w:rPr>
          <w:rFonts w:ascii="Times New Roman" w:eastAsia="Times New Roman" w:hAnsi="Times New Roman" w:cs="Times New Roman"/>
          <w:sz w:val="26"/>
          <w:szCs w:val="26"/>
          <w:lang w:eastAsia="ru-RU"/>
        </w:rPr>
        <w:t>огнезащитные составы.</w:t>
      </w:r>
    </w:p>
    <w:p w:rsidR="009026FB" w:rsidRPr="00DA2A21" w:rsidRDefault="001724D6" w:rsidP="001A18FA">
      <w:pPr>
        <w:shd w:val="clear" w:color="auto" w:fill="FFFFFF"/>
        <w:tabs>
          <w:tab w:val="left" w:pos="-324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2A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9.5. Подрядчик за собственные средства проводит контроль качества огнезащитной обработки после выполнения огнезащитных работ и полного высыхания обработанных конструкций в соответствии с нормативно-технической документацией на примененное огнезащитное средство с предоставлением заказчику протокола испытаний контроля качества огнезащитной обработки конструкций. </w:t>
      </w:r>
    </w:p>
    <w:p w:rsidR="001A18FA" w:rsidRPr="00DA2A21" w:rsidRDefault="001724D6" w:rsidP="001A18FA">
      <w:pPr>
        <w:shd w:val="clear" w:color="auto" w:fill="FFFFFF"/>
        <w:tabs>
          <w:tab w:val="left" w:pos="-324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2A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качества огнезащитной обработки конструкции проводить в соответствии с </w:t>
      </w:r>
      <w:r w:rsidR="001A18FA" w:rsidRPr="00DA2A21">
        <w:rPr>
          <w:rFonts w:ascii="Times New Roman" w:eastAsia="Times New Roman" w:hAnsi="Times New Roman" w:cs="Times New Roman"/>
          <w:sz w:val="26"/>
          <w:szCs w:val="26"/>
          <w:lang w:eastAsia="ru-RU"/>
        </w:rPr>
        <w:t>СП 432.1325800.2019</w:t>
      </w:r>
      <w:r w:rsidR="009026FB" w:rsidRPr="00DA2A2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E3B32" w:rsidRPr="002F4465" w:rsidRDefault="009E3B32" w:rsidP="001A18FA">
      <w:pPr>
        <w:shd w:val="clear" w:color="auto" w:fill="FFFFFF"/>
        <w:tabs>
          <w:tab w:val="left" w:pos="-3240"/>
        </w:tabs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10</w:t>
      </w:r>
      <w:r w:rsidRPr="002F446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Гарантия исполнителя:</w:t>
      </w:r>
    </w:p>
    <w:p w:rsidR="009E3B32" w:rsidRPr="008C2010" w:rsidRDefault="009E3B32" w:rsidP="009A3075">
      <w:pPr>
        <w:widowControl w:val="0"/>
        <w:shd w:val="clear" w:color="auto" w:fill="FFFFFF"/>
        <w:tabs>
          <w:tab w:val="left" w:pos="-324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Гарантия исполнителя оговаривается в Договоре подряда на работы. Подрядчик (исполнитель) гарантирует своевременное и качественное выполнение работ, а также устранение дефектов, возникших по его вине в течение не менее 24-х месяцев с момента приёмки выполненных работ.</w:t>
      </w:r>
    </w:p>
    <w:p w:rsidR="00984974" w:rsidRPr="00984974" w:rsidRDefault="00984974" w:rsidP="009A3075">
      <w:pPr>
        <w:pStyle w:val="2"/>
        <w:widowControl w:val="0"/>
        <w:spacing w:line="276" w:lineRule="auto"/>
        <w:rPr>
          <w:sz w:val="26"/>
          <w:szCs w:val="26"/>
        </w:rPr>
      </w:pPr>
    </w:p>
    <w:p w:rsidR="00984974" w:rsidRPr="00984974" w:rsidRDefault="00984974" w:rsidP="009A3075">
      <w:pPr>
        <w:tabs>
          <w:tab w:val="num" w:pos="-3960"/>
        </w:tabs>
        <w:spacing w:after="0"/>
        <w:ind w:firstLine="72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984974">
        <w:rPr>
          <w:rFonts w:ascii="Times New Roman" w:hAnsi="Times New Roman" w:cs="Times New Roman"/>
          <w:b/>
          <w:i/>
          <w:sz w:val="26"/>
          <w:szCs w:val="26"/>
        </w:rPr>
        <w:t>Приложение:</w:t>
      </w:r>
    </w:p>
    <w:p w:rsidR="00984974" w:rsidRPr="00935A33" w:rsidRDefault="00984974" w:rsidP="009A3075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35A33">
        <w:rPr>
          <w:rFonts w:ascii="Times New Roman" w:hAnsi="Times New Roman" w:cs="Times New Roman"/>
          <w:i/>
          <w:sz w:val="26"/>
          <w:szCs w:val="26"/>
        </w:rPr>
        <w:t>Ведомость дефект</w:t>
      </w:r>
      <w:r w:rsidR="009909D0" w:rsidRPr="00935A33">
        <w:rPr>
          <w:rFonts w:ascii="Times New Roman" w:hAnsi="Times New Roman" w:cs="Times New Roman"/>
          <w:i/>
          <w:sz w:val="26"/>
          <w:szCs w:val="26"/>
        </w:rPr>
        <w:t>ов и объемов работ –</w:t>
      </w:r>
      <w:r w:rsidR="00D97A1A" w:rsidRPr="00935A33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5B13BB" w:rsidRPr="00935A33">
        <w:rPr>
          <w:rFonts w:ascii="Times New Roman" w:hAnsi="Times New Roman" w:cs="Times New Roman"/>
          <w:i/>
          <w:sz w:val="26"/>
          <w:szCs w:val="26"/>
        </w:rPr>
        <w:t xml:space="preserve">на </w:t>
      </w:r>
      <w:r w:rsidR="00E878DE">
        <w:rPr>
          <w:rFonts w:ascii="Times New Roman" w:hAnsi="Times New Roman" w:cs="Times New Roman"/>
          <w:i/>
          <w:sz w:val="26"/>
          <w:szCs w:val="26"/>
        </w:rPr>
        <w:t>2</w:t>
      </w:r>
      <w:r w:rsidR="002B60A4" w:rsidRPr="00935A33">
        <w:rPr>
          <w:rFonts w:ascii="Times New Roman" w:hAnsi="Times New Roman" w:cs="Times New Roman"/>
          <w:i/>
          <w:sz w:val="26"/>
          <w:szCs w:val="26"/>
        </w:rPr>
        <w:t xml:space="preserve">– </w:t>
      </w:r>
      <w:r w:rsidR="00E878DE">
        <w:rPr>
          <w:rFonts w:ascii="Times New Roman" w:hAnsi="Times New Roman" w:cs="Times New Roman"/>
          <w:i/>
          <w:sz w:val="26"/>
          <w:szCs w:val="26"/>
        </w:rPr>
        <w:t>х</w:t>
      </w:r>
      <w:r w:rsidR="00E318DD" w:rsidRPr="00935A33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2B60A4" w:rsidRPr="00935A33">
        <w:rPr>
          <w:rFonts w:ascii="Times New Roman" w:hAnsi="Times New Roman" w:cs="Times New Roman"/>
          <w:i/>
          <w:sz w:val="26"/>
          <w:szCs w:val="26"/>
        </w:rPr>
        <w:t xml:space="preserve"> лист</w:t>
      </w:r>
      <w:r w:rsidR="002C5240" w:rsidRPr="00935A33">
        <w:rPr>
          <w:rFonts w:ascii="Times New Roman" w:hAnsi="Times New Roman" w:cs="Times New Roman"/>
          <w:i/>
          <w:sz w:val="26"/>
          <w:szCs w:val="26"/>
        </w:rPr>
        <w:t>ах</w:t>
      </w:r>
      <w:r w:rsidRPr="00935A33">
        <w:rPr>
          <w:rFonts w:ascii="Times New Roman" w:hAnsi="Times New Roman" w:cs="Times New Roman"/>
          <w:i/>
          <w:sz w:val="26"/>
          <w:szCs w:val="26"/>
        </w:rPr>
        <w:t>.</w:t>
      </w:r>
    </w:p>
    <w:p w:rsidR="00E878DE" w:rsidRPr="00935A33" w:rsidRDefault="00E878DE" w:rsidP="00E878DE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35A33">
        <w:rPr>
          <w:rFonts w:ascii="Times New Roman" w:hAnsi="Times New Roman" w:cs="Times New Roman"/>
          <w:i/>
          <w:sz w:val="26"/>
          <w:szCs w:val="26"/>
        </w:rPr>
        <w:t xml:space="preserve">Ведомость дефектов и объемов работ – на </w:t>
      </w:r>
      <w:r>
        <w:rPr>
          <w:rFonts w:ascii="Times New Roman" w:hAnsi="Times New Roman" w:cs="Times New Roman"/>
          <w:i/>
          <w:sz w:val="26"/>
          <w:szCs w:val="26"/>
        </w:rPr>
        <w:t>2</w:t>
      </w:r>
      <w:r w:rsidRPr="00935A33">
        <w:rPr>
          <w:rFonts w:ascii="Times New Roman" w:hAnsi="Times New Roman" w:cs="Times New Roman"/>
          <w:i/>
          <w:sz w:val="26"/>
          <w:szCs w:val="26"/>
        </w:rPr>
        <w:t xml:space="preserve">– </w:t>
      </w:r>
      <w:r>
        <w:rPr>
          <w:rFonts w:ascii="Times New Roman" w:hAnsi="Times New Roman" w:cs="Times New Roman"/>
          <w:i/>
          <w:sz w:val="26"/>
          <w:szCs w:val="26"/>
        </w:rPr>
        <w:t>х</w:t>
      </w:r>
      <w:r w:rsidRPr="00935A33">
        <w:rPr>
          <w:rFonts w:ascii="Times New Roman" w:hAnsi="Times New Roman" w:cs="Times New Roman"/>
          <w:i/>
          <w:sz w:val="26"/>
          <w:szCs w:val="26"/>
        </w:rPr>
        <w:t xml:space="preserve">  листах.</w:t>
      </w:r>
    </w:p>
    <w:p w:rsidR="00E878DE" w:rsidRPr="00935A33" w:rsidRDefault="00E878DE" w:rsidP="00E878DE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35A33">
        <w:rPr>
          <w:rFonts w:ascii="Times New Roman" w:hAnsi="Times New Roman" w:cs="Times New Roman"/>
          <w:i/>
          <w:sz w:val="26"/>
          <w:szCs w:val="26"/>
        </w:rPr>
        <w:t xml:space="preserve">Ведомость дефектов и объемов работ – на </w:t>
      </w:r>
      <w:r>
        <w:rPr>
          <w:rFonts w:ascii="Times New Roman" w:hAnsi="Times New Roman" w:cs="Times New Roman"/>
          <w:i/>
          <w:sz w:val="26"/>
          <w:szCs w:val="26"/>
        </w:rPr>
        <w:t>2</w:t>
      </w:r>
      <w:r w:rsidRPr="00935A33">
        <w:rPr>
          <w:rFonts w:ascii="Times New Roman" w:hAnsi="Times New Roman" w:cs="Times New Roman"/>
          <w:i/>
          <w:sz w:val="26"/>
          <w:szCs w:val="26"/>
        </w:rPr>
        <w:t xml:space="preserve">– </w:t>
      </w:r>
      <w:r>
        <w:rPr>
          <w:rFonts w:ascii="Times New Roman" w:hAnsi="Times New Roman" w:cs="Times New Roman"/>
          <w:i/>
          <w:sz w:val="26"/>
          <w:szCs w:val="26"/>
        </w:rPr>
        <w:t>х</w:t>
      </w:r>
      <w:r w:rsidRPr="00935A33">
        <w:rPr>
          <w:rFonts w:ascii="Times New Roman" w:hAnsi="Times New Roman" w:cs="Times New Roman"/>
          <w:i/>
          <w:sz w:val="26"/>
          <w:szCs w:val="26"/>
        </w:rPr>
        <w:t xml:space="preserve">  листах.</w:t>
      </w:r>
    </w:p>
    <w:p w:rsidR="00E878DE" w:rsidRPr="00935A33" w:rsidRDefault="00E878DE" w:rsidP="00E878DE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35A33">
        <w:rPr>
          <w:rFonts w:ascii="Times New Roman" w:hAnsi="Times New Roman" w:cs="Times New Roman"/>
          <w:i/>
          <w:sz w:val="26"/>
          <w:szCs w:val="26"/>
        </w:rPr>
        <w:t xml:space="preserve">Ведомость дефектов и объемов работ – на </w:t>
      </w:r>
      <w:r>
        <w:rPr>
          <w:rFonts w:ascii="Times New Roman" w:hAnsi="Times New Roman" w:cs="Times New Roman"/>
          <w:i/>
          <w:sz w:val="26"/>
          <w:szCs w:val="26"/>
        </w:rPr>
        <w:t>2</w:t>
      </w:r>
      <w:r w:rsidRPr="00935A33">
        <w:rPr>
          <w:rFonts w:ascii="Times New Roman" w:hAnsi="Times New Roman" w:cs="Times New Roman"/>
          <w:i/>
          <w:sz w:val="26"/>
          <w:szCs w:val="26"/>
        </w:rPr>
        <w:t xml:space="preserve">– </w:t>
      </w:r>
      <w:r>
        <w:rPr>
          <w:rFonts w:ascii="Times New Roman" w:hAnsi="Times New Roman" w:cs="Times New Roman"/>
          <w:i/>
          <w:sz w:val="26"/>
          <w:szCs w:val="26"/>
        </w:rPr>
        <w:t>х</w:t>
      </w:r>
      <w:r w:rsidRPr="00935A33">
        <w:rPr>
          <w:rFonts w:ascii="Times New Roman" w:hAnsi="Times New Roman" w:cs="Times New Roman"/>
          <w:i/>
          <w:sz w:val="26"/>
          <w:szCs w:val="26"/>
        </w:rPr>
        <w:t xml:space="preserve">  листах.</w:t>
      </w:r>
    </w:p>
    <w:p w:rsidR="001569E6" w:rsidRPr="00935A33" w:rsidRDefault="001569E6" w:rsidP="001569E6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35A33">
        <w:rPr>
          <w:rFonts w:ascii="Times New Roman" w:hAnsi="Times New Roman" w:cs="Times New Roman"/>
          <w:i/>
          <w:sz w:val="26"/>
          <w:szCs w:val="26"/>
        </w:rPr>
        <w:t>Ведомость</w:t>
      </w:r>
      <w:r w:rsidR="00935A33" w:rsidRPr="00935A33">
        <w:rPr>
          <w:rFonts w:ascii="Times New Roman" w:hAnsi="Times New Roman" w:cs="Times New Roman"/>
          <w:i/>
          <w:sz w:val="26"/>
          <w:szCs w:val="26"/>
        </w:rPr>
        <w:t xml:space="preserve"> дефектов и объемов работ – на </w:t>
      </w:r>
      <w:r w:rsidR="00E878DE">
        <w:rPr>
          <w:rFonts w:ascii="Times New Roman" w:hAnsi="Times New Roman" w:cs="Times New Roman"/>
          <w:i/>
          <w:sz w:val="26"/>
          <w:szCs w:val="26"/>
        </w:rPr>
        <w:t>3</w:t>
      </w:r>
      <w:r w:rsidRPr="00935A33">
        <w:rPr>
          <w:rFonts w:ascii="Times New Roman" w:hAnsi="Times New Roman" w:cs="Times New Roman"/>
          <w:i/>
          <w:sz w:val="26"/>
          <w:szCs w:val="26"/>
        </w:rPr>
        <w:t>– х листах.</w:t>
      </w:r>
    </w:p>
    <w:p w:rsidR="00E878DE" w:rsidRDefault="00E878DE" w:rsidP="00E878DE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35A33">
        <w:rPr>
          <w:rFonts w:ascii="Times New Roman" w:hAnsi="Times New Roman" w:cs="Times New Roman"/>
          <w:i/>
          <w:sz w:val="26"/>
          <w:szCs w:val="26"/>
        </w:rPr>
        <w:t xml:space="preserve">Ведомость дефектов и объемов работ – на </w:t>
      </w:r>
      <w:r>
        <w:rPr>
          <w:rFonts w:ascii="Times New Roman" w:hAnsi="Times New Roman" w:cs="Times New Roman"/>
          <w:i/>
          <w:sz w:val="26"/>
          <w:szCs w:val="26"/>
        </w:rPr>
        <w:t>3</w:t>
      </w:r>
      <w:r w:rsidRPr="00935A33">
        <w:rPr>
          <w:rFonts w:ascii="Times New Roman" w:hAnsi="Times New Roman" w:cs="Times New Roman"/>
          <w:i/>
          <w:sz w:val="26"/>
          <w:szCs w:val="26"/>
        </w:rPr>
        <w:t>– х листах.</w:t>
      </w:r>
    </w:p>
    <w:p w:rsidR="00E878DE" w:rsidRPr="00935A33" w:rsidRDefault="00E878DE" w:rsidP="00E878DE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35A33">
        <w:rPr>
          <w:rFonts w:ascii="Times New Roman" w:hAnsi="Times New Roman" w:cs="Times New Roman"/>
          <w:i/>
          <w:sz w:val="26"/>
          <w:szCs w:val="26"/>
        </w:rPr>
        <w:t xml:space="preserve">Ведомость дефектов и объемов работ – на </w:t>
      </w:r>
      <w:r>
        <w:rPr>
          <w:rFonts w:ascii="Times New Roman" w:hAnsi="Times New Roman" w:cs="Times New Roman"/>
          <w:i/>
          <w:sz w:val="26"/>
          <w:szCs w:val="26"/>
        </w:rPr>
        <w:t>3</w:t>
      </w:r>
      <w:r w:rsidRPr="00935A33">
        <w:rPr>
          <w:rFonts w:ascii="Times New Roman" w:hAnsi="Times New Roman" w:cs="Times New Roman"/>
          <w:i/>
          <w:sz w:val="26"/>
          <w:szCs w:val="26"/>
        </w:rPr>
        <w:t>– х листах.</w:t>
      </w:r>
    </w:p>
    <w:p w:rsidR="00E878DE" w:rsidRPr="00935A33" w:rsidRDefault="00E878DE" w:rsidP="00E878DE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35A33">
        <w:rPr>
          <w:rFonts w:ascii="Times New Roman" w:hAnsi="Times New Roman" w:cs="Times New Roman"/>
          <w:i/>
          <w:sz w:val="26"/>
          <w:szCs w:val="26"/>
        </w:rPr>
        <w:t xml:space="preserve">Ведомость дефектов и объемов работ – на </w:t>
      </w:r>
      <w:r>
        <w:rPr>
          <w:rFonts w:ascii="Times New Roman" w:hAnsi="Times New Roman" w:cs="Times New Roman"/>
          <w:i/>
          <w:sz w:val="26"/>
          <w:szCs w:val="26"/>
        </w:rPr>
        <w:t>2</w:t>
      </w:r>
      <w:r w:rsidRPr="00935A33">
        <w:rPr>
          <w:rFonts w:ascii="Times New Roman" w:hAnsi="Times New Roman" w:cs="Times New Roman"/>
          <w:i/>
          <w:sz w:val="26"/>
          <w:szCs w:val="26"/>
        </w:rPr>
        <w:t xml:space="preserve">– </w:t>
      </w:r>
      <w:r>
        <w:rPr>
          <w:rFonts w:ascii="Times New Roman" w:hAnsi="Times New Roman" w:cs="Times New Roman"/>
          <w:i/>
          <w:sz w:val="26"/>
          <w:szCs w:val="26"/>
        </w:rPr>
        <w:t>х</w:t>
      </w:r>
      <w:r w:rsidRPr="00935A33">
        <w:rPr>
          <w:rFonts w:ascii="Times New Roman" w:hAnsi="Times New Roman" w:cs="Times New Roman"/>
          <w:i/>
          <w:sz w:val="26"/>
          <w:szCs w:val="26"/>
        </w:rPr>
        <w:t xml:space="preserve">  листах.</w:t>
      </w:r>
    </w:p>
    <w:p w:rsidR="00E878DE" w:rsidRPr="00935A33" w:rsidRDefault="00E878DE" w:rsidP="00E878DE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35A33">
        <w:rPr>
          <w:rFonts w:ascii="Times New Roman" w:hAnsi="Times New Roman" w:cs="Times New Roman"/>
          <w:i/>
          <w:sz w:val="26"/>
          <w:szCs w:val="26"/>
        </w:rPr>
        <w:t xml:space="preserve">Ведомость дефектов и объемов работ – на </w:t>
      </w:r>
      <w:r>
        <w:rPr>
          <w:rFonts w:ascii="Times New Roman" w:hAnsi="Times New Roman" w:cs="Times New Roman"/>
          <w:i/>
          <w:sz w:val="26"/>
          <w:szCs w:val="26"/>
        </w:rPr>
        <w:t>4-х</w:t>
      </w:r>
      <w:r w:rsidRPr="00935A33">
        <w:rPr>
          <w:rFonts w:ascii="Times New Roman" w:hAnsi="Times New Roman" w:cs="Times New Roman"/>
          <w:i/>
          <w:sz w:val="26"/>
          <w:szCs w:val="26"/>
        </w:rPr>
        <w:t xml:space="preserve">  листах.</w:t>
      </w:r>
    </w:p>
    <w:p w:rsidR="00E878DE" w:rsidRPr="00935A33" w:rsidRDefault="00E878DE" w:rsidP="00E878DE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35A33">
        <w:rPr>
          <w:rFonts w:ascii="Times New Roman" w:hAnsi="Times New Roman" w:cs="Times New Roman"/>
          <w:i/>
          <w:sz w:val="26"/>
          <w:szCs w:val="26"/>
        </w:rPr>
        <w:t xml:space="preserve">Ведомость дефектов и объемов работ – на </w:t>
      </w:r>
      <w:r>
        <w:rPr>
          <w:rFonts w:ascii="Times New Roman" w:hAnsi="Times New Roman" w:cs="Times New Roman"/>
          <w:i/>
          <w:sz w:val="26"/>
          <w:szCs w:val="26"/>
        </w:rPr>
        <w:t>5-ти</w:t>
      </w:r>
      <w:r w:rsidRPr="00935A33">
        <w:rPr>
          <w:rFonts w:ascii="Times New Roman" w:hAnsi="Times New Roman" w:cs="Times New Roman"/>
          <w:i/>
          <w:sz w:val="26"/>
          <w:szCs w:val="26"/>
        </w:rPr>
        <w:t xml:space="preserve">  листах.</w:t>
      </w:r>
    </w:p>
    <w:p w:rsidR="00E878DE" w:rsidRPr="00935A33" w:rsidRDefault="00E878DE" w:rsidP="00E878DE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35A33">
        <w:rPr>
          <w:rFonts w:ascii="Times New Roman" w:hAnsi="Times New Roman" w:cs="Times New Roman"/>
          <w:i/>
          <w:sz w:val="26"/>
          <w:szCs w:val="26"/>
        </w:rPr>
        <w:t xml:space="preserve">Ведомость дефектов и объемов работ – на </w:t>
      </w:r>
      <w:r>
        <w:rPr>
          <w:rFonts w:ascii="Times New Roman" w:hAnsi="Times New Roman" w:cs="Times New Roman"/>
          <w:i/>
          <w:sz w:val="26"/>
          <w:szCs w:val="26"/>
        </w:rPr>
        <w:t>5-ти</w:t>
      </w:r>
      <w:r w:rsidRPr="00935A33">
        <w:rPr>
          <w:rFonts w:ascii="Times New Roman" w:hAnsi="Times New Roman" w:cs="Times New Roman"/>
          <w:i/>
          <w:sz w:val="26"/>
          <w:szCs w:val="26"/>
        </w:rPr>
        <w:t xml:space="preserve">  листах.</w:t>
      </w:r>
    </w:p>
    <w:p w:rsidR="00E878DE" w:rsidRPr="00935A33" w:rsidRDefault="00E878DE" w:rsidP="00E878DE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35A33">
        <w:rPr>
          <w:rFonts w:ascii="Times New Roman" w:hAnsi="Times New Roman" w:cs="Times New Roman"/>
          <w:i/>
          <w:sz w:val="26"/>
          <w:szCs w:val="26"/>
        </w:rPr>
        <w:t xml:space="preserve">Ведомость дефектов и объемов работ – на </w:t>
      </w:r>
      <w:r>
        <w:rPr>
          <w:rFonts w:ascii="Times New Roman" w:hAnsi="Times New Roman" w:cs="Times New Roman"/>
          <w:i/>
          <w:sz w:val="26"/>
          <w:szCs w:val="26"/>
        </w:rPr>
        <w:t>4-х</w:t>
      </w:r>
      <w:r w:rsidRPr="00935A33">
        <w:rPr>
          <w:rFonts w:ascii="Times New Roman" w:hAnsi="Times New Roman" w:cs="Times New Roman"/>
          <w:i/>
          <w:sz w:val="26"/>
          <w:szCs w:val="26"/>
        </w:rPr>
        <w:t xml:space="preserve">  листах.</w:t>
      </w:r>
    </w:p>
    <w:p w:rsidR="00E878DE" w:rsidRPr="00935A33" w:rsidRDefault="00E878DE" w:rsidP="00E878DE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35A33">
        <w:rPr>
          <w:rFonts w:ascii="Times New Roman" w:hAnsi="Times New Roman" w:cs="Times New Roman"/>
          <w:i/>
          <w:sz w:val="26"/>
          <w:szCs w:val="26"/>
        </w:rPr>
        <w:t xml:space="preserve">Ведомость дефектов и объемов работ – на </w:t>
      </w:r>
      <w:r>
        <w:rPr>
          <w:rFonts w:ascii="Times New Roman" w:hAnsi="Times New Roman" w:cs="Times New Roman"/>
          <w:i/>
          <w:sz w:val="26"/>
          <w:szCs w:val="26"/>
        </w:rPr>
        <w:t>2</w:t>
      </w:r>
      <w:r w:rsidRPr="00935A33">
        <w:rPr>
          <w:rFonts w:ascii="Times New Roman" w:hAnsi="Times New Roman" w:cs="Times New Roman"/>
          <w:i/>
          <w:sz w:val="26"/>
          <w:szCs w:val="26"/>
        </w:rPr>
        <w:t xml:space="preserve">– </w:t>
      </w:r>
      <w:r>
        <w:rPr>
          <w:rFonts w:ascii="Times New Roman" w:hAnsi="Times New Roman" w:cs="Times New Roman"/>
          <w:i/>
          <w:sz w:val="26"/>
          <w:szCs w:val="26"/>
        </w:rPr>
        <w:t>х</w:t>
      </w:r>
      <w:r w:rsidRPr="00935A33">
        <w:rPr>
          <w:rFonts w:ascii="Times New Roman" w:hAnsi="Times New Roman" w:cs="Times New Roman"/>
          <w:i/>
          <w:sz w:val="26"/>
          <w:szCs w:val="26"/>
        </w:rPr>
        <w:t xml:space="preserve">  листах.</w:t>
      </w:r>
    </w:p>
    <w:p w:rsidR="00E878DE" w:rsidRPr="00935A33" w:rsidRDefault="00E878DE" w:rsidP="00E878DE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35A33">
        <w:rPr>
          <w:rFonts w:ascii="Times New Roman" w:hAnsi="Times New Roman" w:cs="Times New Roman"/>
          <w:i/>
          <w:sz w:val="26"/>
          <w:szCs w:val="26"/>
        </w:rPr>
        <w:t xml:space="preserve">Ведомость дефектов и объемов работ – на </w:t>
      </w:r>
      <w:r>
        <w:rPr>
          <w:rFonts w:ascii="Times New Roman" w:hAnsi="Times New Roman" w:cs="Times New Roman"/>
          <w:i/>
          <w:sz w:val="26"/>
          <w:szCs w:val="26"/>
        </w:rPr>
        <w:t>3</w:t>
      </w:r>
      <w:r w:rsidRPr="00935A33">
        <w:rPr>
          <w:rFonts w:ascii="Times New Roman" w:hAnsi="Times New Roman" w:cs="Times New Roman"/>
          <w:i/>
          <w:sz w:val="26"/>
          <w:szCs w:val="26"/>
        </w:rPr>
        <w:t>– х листах.</w:t>
      </w:r>
    </w:p>
    <w:p w:rsidR="00E878DE" w:rsidRPr="00935A33" w:rsidRDefault="00E878DE" w:rsidP="00E878DE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35A33">
        <w:rPr>
          <w:rFonts w:ascii="Times New Roman" w:hAnsi="Times New Roman" w:cs="Times New Roman"/>
          <w:i/>
          <w:sz w:val="26"/>
          <w:szCs w:val="26"/>
        </w:rPr>
        <w:t xml:space="preserve">Ведомость дефектов и объемов работ – на </w:t>
      </w:r>
      <w:r>
        <w:rPr>
          <w:rFonts w:ascii="Times New Roman" w:hAnsi="Times New Roman" w:cs="Times New Roman"/>
          <w:i/>
          <w:sz w:val="26"/>
          <w:szCs w:val="26"/>
        </w:rPr>
        <w:t>4-х</w:t>
      </w:r>
      <w:r w:rsidRPr="00935A33">
        <w:rPr>
          <w:rFonts w:ascii="Times New Roman" w:hAnsi="Times New Roman" w:cs="Times New Roman"/>
          <w:i/>
          <w:sz w:val="26"/>
          <w:szCs w:val="26"/>
        </w:rPr>
        <w:t xml:space="preserve">  листах.</w:t>
      </w:r>
    </w:p>
    <w:p w:rsidR="00E878DE" w:rsidRPr="00935A33" w:rsidRDefault="00E878DE" w:rsidP="00E878DE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35A33">
        <w:rPr>
          <w:rFonts w:ascii="Times New Roman" w:hAnsi="Times New Roman" w:cs="Times New Roman"/>
          <w:i/>
          <w:sz w:val="26"/>
          <w:szCs w:val="26"/>
        </w:rPr>
        <w:t xml:space="preserve">Ведомость дефектов и объемов работ – на </w:t>
      </w:r>
      <w:r>
        <w:rPr>
          <w:rFonts w:ascii="Times New Roman" w:hAnsi="Times New Roman" w:cs="Times New Roman"/>
          <w:i/>
          <w:sz w:val="26"/>
          <w:szCs w:val="26"/>
        </w:rPr>
        <w:t>6-ти</w:t>
      </w:r>
      <w:r w:rsidRPr="00935A33">
        <w:rPr>
          <w:rFonts w:ascii="Times New Roman" w:hAnsi="Times New Roman" w:cs="Times New Roman"/>
          <w:i/>
          <w:sz w:val="26"/>
          <w:szCs w:val="26"/>
        </w:rPr>
        <w:t xml:space="preserve">  листах.</w:t>
      </w:r>
    </w:p>
    <w:p w:rsidR="00E878DE" w:rsidRPr="00935A33" w:rsidRDefault="00E878DE" w:rsidP="00E878DE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35A33">
        <w:rPr>
          <w:rFonts w:ascii="Times New Roman" w:hAnsi="Times New Roman" w:cs="Times New Roman"/>
          <w:i/>
          <w:sz w:val="26"/>
          <w:szCs w:val="26"/>
        </w:rPr>
        <w:t xml:space="preserve">Ведомость дефектов и объемов работ – на </w:t>
      </w:r>
      <w:r>
        <w:rPr>
          <w:rFonts w:ascii="Times New Roman" w:hAnsi="Times New Roman" w:cs="Times New Roman"/>
          <w:i/>
          <w:sz w:val="26"/>
          <w:szCs w:val="26"/>
        </w:rPr>
        <w:t>1-ом</w:t>
      </w:r>
      <w:r w:rsidRPr="00935A33">
        <w:rPr>
          <w:rFonts w:ascii="Times New Roman" w:hAnsi="Times New Roman" w:cs="Times New Roman"/>
          <w:i/>
          <w:sz w:val="26"/>
          <w:szCs w:val="26"/>
        </w:rPr>
        <w:t xml:space="preserve">  лист</w:t>
      </w:r>
      <w:r>
        <w:rPr>
          <w:rFonts w:ascii="Times New Roman" w:hAnsi="Times New Roman" w:cs="Times New Roman"/>
          <w:i/>
          <w:sz w:val="26"/>
          <w:szCs w:val="26"/>
        </w:rPr>
        <w:t>е</w:t>
      </w:r>
      <w:r w:rsidRPr="00935A33">
        <w:rPr>
          <w:rFonts w:ascii="Times New Roman" w:hAnsi="Times New Roman" w:cs="Times New Roman"/>
          <w:i/>
          <w:sz w:val="26"/>
          <w:szCs w:val="26"/>
        </w:rPr>
        <w:t>.</w:t>
      </w:r>
    </w:p>
    <w:p w:rsidR="00E878DE" w:rsidRPr="00935A33" w:rsidRDefault="00E878DE" w:rsidP="00E878DE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35A33">
        <w:rPr>
          <w:rFonts w:ascii="Times New Roman" w:hAnsi="Times New Roman" w:cs="Times New Roman"/>
          <w:i/>
          <w:sz w:val="26"/>
          <w:szCs w:val="26"/>
        </w:rPr>
        <w:t xml:space="preserve">Ведомость дефектов и объемов работ – на </w:t>
      </w:r>
      <w:r>
        <w:rPr>
          <w:rFonts w:ascii="Times New Roman" w:hAnsi="Times New Roman" w:cs="Times New Roman"/>
          <w:i/>
          <w:sz w:val="26"/>
          <w:szCs w:val="26"/>
        </w:rPr>
        <w:t>1-ом</w:t>
      </w:r>
      <w:r w:rsidRPr="00935A33">
        <w:rPr>
          <w:rFonts w:ascii="Times New Roman" w:hAnsi="Times New Roman" w:cs="Times New Roman"/>
          <w:i/>
          <w:sz w:val="26"/>
          <w:szCs w:val="26"/>
        </w:rPr>
        <w:t xml:space="preserve">  лист</w:t>
      </w:r>
      <w:r>
        <w:rPr>
          <w:rFonts w:ascii="Times New Roman" w:hAnsi="Times New Roman" w:cs="Times New Roman"/>
          <w:i/>
          <w:sz w:val="26"/>
          <w:szCs w:val="26"/>
        </w:rPr>
        <w:t>е</w:t>
      </w:r>
      <w:r w:rsidRPr="00935A33">
        <w:rPr>
          <w:rFonts w:ascii="Times New Roman" w:hAnsi="Times New Roman" w:cs="Times New Roman"/>
          <w:i/>
          <w:sz w:val="26"/>
          <w:szCs w:val="26"/>
        </w:rPr>
        <w:t>.</w:t>
      </w:r>
    </w:p>
    <w:p w:rsidR="00E878DE" w:rsidRPr="00935A33" w:rsidRDefault="00E878DE" w:rsidP="00E878DE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35A33">
        <w:rPr>
          <w:rFonts w:ascii="Times New Roman" w:hAnsi="Times New Roman" w:cs="Times New Roman"/>
          <w:i/>
          <w:sz w:val="26"/>
          <w:szCs w:val="26"/>
        </w:rPr>
        <w:t xml:space="preserve">Ведомость дефектов и объемов работ – на </w:t>
      </w:r>
      <w:r>
        <w:rPr>
          <w:rFonts w:ascii="Times New Roman" w:hAnsi="Times New Roman" w:cs="Times New Roman"/>
          <w:i/>
          <w:sz w:val="26"/>
          <w:szCs w:val="26"/>
        </w:rPr>
        <w:t>1-ом</w:t>
      </w:r>
      <w:r w:rsidRPr="00935A33">
        <w:rPr>
          <w:rFonts w:ascii="Times New Roman" w:hAnsi="Times New Roman" w:cs="Times New Roman"/>
          <w:i/>
          <w:sz w:val="26"/>
          <w:szCs w:val="26"/>
        </w:rPr>
        <w:t xml:space="preserve">  лист</w:t>
      </w:r>
      <w:r>
        <w:rPr>
          <w:rFonts w:ascii="Times New Roman" w:hAnsi="Times New Roman" w:cs="Times New Roman"/>
          <w:i/>
          <w:sz w:val="26"/>
          <w:szCs w:val="26"/>
        </w:rPr>
        <w:t>е</w:t>
      </w:r>
      <w:r w:rsidRPr="00935A33">
        <w:rPr>
          <w:rFonts w:ascii="Times New Roman" w:hAnsi="Times New Roman" w:cs="Times New Roman"/>
          <w:i/>
          <w:sz w:val="26"/>
          <w:szCs w:val="26"/>
        </w:rPr>
        <w:t>.</w:t>
      </w:r>
    </w:p>
    <w:p w:rsidR="00E878DE" w:rsidRPr="00E878DE" w:rsidRDefault="00E878DE" w:rsidP="00E878DE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35A33">
        <w:rPr>
          <w:rFonts w:ascii="Times New Roman" w:hAnsi="Times New Roman" w:cs="Times New Roman"/>
          <w:i/>
          <w:sz w:val="26"/>
          <w:szCs w:val="26"/>
        </w:rPr>
        <w:t xml:space="preserve">Ведомость дефектов и объемов работ – на </w:t>
      </w:r>
      <w:r>
        <w:rPr>
          <w:rFonts w:ascii="Times New Roman" w:hAnsi="Times New Roman" w:cs="Times New Roman"/>
          <w:i/>
          <w:sz w:val="26"/>
          <w:szCs w:val="26"/>
        </w:rPr>
        <w:t>1-ом</w:t>
      </w:r>
      <w:r w:rsidRPr="00935A33">
        <w:rPr>
          <w:rFonts w:ascii="Times New Roman" w:hAnsi="Times New Roman" w:cs="Times New Roman"/>
          <w:i/>
          <w:sz w:val="26"/>
          <w:szCs w:val="26"/>
        </w:rPr>
        <w:t xml:space="preserve">  лист</w:t>
      </w:r>
      <w:r>
        <w:rPr>
          <w:rFonts w:ascii="Times New Roman" w:hAnsi="Times New Roman" w:cs="Times New Roman"/>
          <w:i/>
          <w:sz w:val="26"/>
          <w:szCs w:val="26"/>
        </w:rPr>
        <w:t>е</w:t>
      </w:r>
      <w:r w:rsidRPr="00935A33">
        <w:rPr>
          <w:rFonts w:ascii="Times New Roman" w:hAnsi="Times New Roman" w:cs="Times New Roman"/>
          <w:i/>
          <w:sz w:val="26"/>
          <w:szCs w:val="26"/>
        </w:rPr>
        <w:t>.</w:t>
      </w:r>
    </w:p>
    <w:p w:rsidR="009E3B32" w:rsidRPr="00935A33" w:rsidRDefault="00AF46B8" w:rsidP="009A3075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35A33">
        <w:rPr>
          <w:rFonts w:ascii="Times New Roman" w:hAnsi="Times New Roman" w:cs="Times New Roman"/>
          <w:i/>
          <w:sz w:val="26"/>
          <w:szCs w:val="26"/>
        </w:rPr>
        <w:t>Справка по объемам выполненных работ - на 1</w:t>
      </w:r>
      <w:r w:rsidR="000A4ADE" w:rsidRPr="00935A33">
        <w:rPr>
          <w:rFonts w:ascii="Times New Roman" w:hAnsi="Times New Roman" w:cs="Times New Roman"/>
          <w:i/>
          <w:sz w:val="26"/>
          <w:szCs w:val="26"/>
        </w:rPr>
        <w:t>-ом</w:t>
      </w:r>
      <w:r w:rsidRPr="00935A33">
        <w:rPr>
          <w:rFonts w:ascii="Times New Roman" w:hAnsi="Times New Roman" w:cs="Times New Roman"/>
          <w:i/>
          <w:sz w:val="26"/>
          <w:szCs w:val="26"/>
        </w:rPr>
        <w:t xml:space="preserve"> листе.</w:t>
      </w:r>
    </w:p>
    <w:p w:rsidR="00043B0E" w:rsidRPr="009E3B32" w:rsidRDefault="00043B0E" w:rsidP="009A3075">
      <w:pPr>
        <w:numPr>
          <w:ilvl w:val="0"/>
          <w:numId w:val="32"/>
        </w:numPr>
        <w:spacing w:after="0"/>
        <w:ind w:left="0" w:firstLine="72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E3B32">
        <w:rPr>
          <w:rFonts w:ascii="Times New Roman" w:hAnsi="Times New Roman" w:cs="Times New Roman"/>
          <w:i/>
          <w:sz w:val="26"/>
          <w:szCs w:val="26"/>
        </w:rPr>
        <w:t>Требования к содержанию проекта производства работ</w:t>
      </w:r>
      <w:r w:rsidR="009E3B32" w:rsidRPr="009E3B32">
        <w:rPr>
          <w:rFonts w:ascii="Times New Roman" w:hAnsi="Times New Roman" w:cs="Times New Roman"/>
          <w:i/>
          <w:sz w:val="26"/>
          <w:szCs w:val="26"/>
        </w:rPr>
        <w:t xml:space="preserve"> подрядных организаций – на </w:t>
      </w:r>
      <w:r w:rsidR="00E10E08">
        <w:rPr>
          <w:rFonts w:ascii="Times New Roman" w:hAnsi="Times New Roman" w:cs="Times New Roman"/>
          <w:i/>
          <w:sz w:val="26"/>
          <w:szCs w:val="26"/>
        </w:rPr>
        <w:t>5</w:t>
      </w:r>
      <w:r w:rsidR="009E3B32" w:rsidRPr="009E3B32">
        <w:rPr>
          <w:rFonts w:ascii="Times New Roman" w:hAnsi="Times New Roman" w:cs="Times New Roman"/>
          <w:i/>
          <w:sz w:val="26"/>
          <w:szCs w:val="26"/>
        </w:rPr>
        <w:t>-ти листах.</w:t>
      </w:r>
    </w:p>
    <w:p w:rsidR="009E3B32" w:rsidRPr="00984974" w:rsidRDefault="009E3B32" w:rsidP="009A3075">
      <w:pPr>
        <w:numPr>
          <w:ilvl w:val="0"/>
          <w:numId w:val="32"/>
        </w:numPr>
        <w:spacing w:after="0"/>
        <w:ind w:left="0" w:firstLine="72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984974">
        <w:rPr>
          <w:rFonts w:ascii="Times New Roman" w:hAnsi="Times New Roman" w:cs="Times New Roman"/>
          <w:i/>
          <w:iCs/>
          <w:sz w:val="26"/>
          <w:szCs w:val="26"/>
        </w:rPr>
        <w:t>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</w:t>
      </w:r>
      <w:r>
        <w:rPr>
          <w:rFonts w:ascii="Times New Roman" w:hAnsi="Times New Roman" w:cs="Times New Roman"/>
          <w:i/>
          <w:iCs/>
          <w:sz w:val="26"/>
          <w:szCs w:val="26"/>
        </w:rPr>
        <w:t>оружений. Методические указания</w:t>
      </w:r>
      <w:r w:rsidRPr="00984974">
        <w:rPr>
          <w:rFonts w:ascii="Times New Roman" w:hAnsi="Times New Roman" w:cs="Times New Roman"/>
          <w:i/>
          <w:iCs/>
          <w:sz w:val="26"/>
          <w:szCs w:val="26"/>
        </w:rPr>
        <w:t xml:space="preserve"> –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984974">
        <w:rPr>
          <w:rFonts w:ascii="Times New Roman" w:hAnsi="Times New Roman" w:cs="Times New Roman"/>
          <w:i/>
          <w:iCs/>
          <w:sz w:val="26"/>
          <w:szCs w:val="26"/>
        </w:rPr>
        <w:t>на 106-ти листах.</w:t>
      </w:r>
      <w:bookmarkStart w:id="0" w:name="_GoBack"/>
      <w:bookmarkEnd w:id="0"/>
    </w:p>
    <w:p w:rsidR="009E3B32" w:rsidRPr="00043B0E" w:rsidRDefault="009E3B32" w:rsidP="009A3075">
      <w:pPr>
        <w:spacing w:after="0"/>
        <w:ind w:left="1080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65608" w:rsidRDefault="00165608" w:rsidP="009A3075">
      <w:pPr>
        <w:shd w:val="clear" w:color="auto" w:fill="FFFFFF"/>
        <w:tabs>
          <w:tab w:val="num" w:pos="-3960"/>
          <w:tab w:val="left" w:pos="-3240"/>
        </w:tabs>
        <w:spacing w:after="0"/>
        <w:ind w:firstLine="720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230A1D" w:rsidRDefault="00230A1D" w:rsidP="009A3075">
      <w:pPr>
        <w:spacing w:after="0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sectPr w:rsidR="00230A1D" w:rsidSect="00CB18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426" w:right="851" w:bottom="709" w:left="1418" w:header="567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D81" w:rsidRDefault="00B36D81" w:rsidP="00E22276">
      <w:pPr>
        <w:spacing w:after="0" w:line="240" w:lineRule="auto"/>
      </w:pPr>
      <w:r>
        <w:separator/>
      </w:r>
    </w:p>
  </w:endnote>
  <w:endnote w:type="continuationSeparator" w:id="0">
    <w:p w:rsidR="00B36D81" w:rsidRDefault="00B36D81" w:rsidP="00E22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Default="00A14AA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Pr="004D76E3" w:rsidRDefault="00A14AAF">
    <w:pPr>
      <w:pStyle w:val="a8"/>
      <w:jc w:val="righ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Default="00A14AA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D81" w:rsidRDefault="00B36D81" w:rsidP="00E22276">
      <w:pPr>
        <w:spacing w:after="0" w:line="240" w:lineRule="auto"/>
      </w:pPr>
      <w:r>
        <w:separator/>
      </w:r>
    </w:p>
  </w:footnote>
  <w:footnote w:type="continuationSeparator" w:id="0">
    <w:p w:rsidR="00B36D81" w:rsidRDefault="00B36D81" w:rsidP="00E22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Default="00A14AA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Pr="00DE762A" w:rsidRDefault="00A14AAF" w:rsidP="00EA092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Default="00A14AA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045F"/>
    <w:multiLevelType w:val="hybridMultilevel"/>
    <w:tmpl w:val="B75E4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037D1"/>
    <w:multiLevelType w:val="multilevel"/>
    <w:tmpl w:val="FFB6B5D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17514E8"/>
    <w:multiLevelType w:val="hybridMultilevel"/>
    <w:tmpl w:val="52D2B62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4247D"/>
    <w:multiLevelType w:val="hybridMultilevel"/>
    <w:tmpl w:val="AC3C0DE8"/>
    <w:lvl w:ilvl="0" w:tplc="BEC64E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16625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22283"/>
    <w:multiLevelType w:val="multilevel"/>
    <w:tmpl w:val="7F6CE96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CFF39E2"/>
    <w:multiLevelType w:val="hybridMultilevel"/>
    <w:tmpl w:val="B2F84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E13C4"/>
    <w:multiLevelType w:val="hybridMultilevel"/>
    <w:tmpl w:val="EEBC2F3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2272631"/>
    <w:multiLevelType w:val="multilevel"/>
    <w:tmpl w:val="7A8CDA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84" w:hanging="2160"/>
      </w:pPr>
      <w:rPr>
        <w:rFonts w:hint="default"/>
      </w:rPr>
    </w:lvl>
  </w:abstractNum>
  <w:abstractNum w:abstractNumId="8" w15:restartNumberingAfterBreak="0">
    <w:nsid w:val="16C7079A"/>
    <w:multiLevelType w:val="hybridMultilevel"/>
    <w:tmpl w:val="AE1E510A"/>
    <w:lvl w:ilvl="0" w:tplc="B166258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9" w15:restartNumberingAfterBreak="0">
    <w:nsid w:val="180F3C08"/>
    <w:multiLevelType w:val="hybridMultilevel"/>
    <w:tmpl w:val="82EE4E9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19DC555E"/>
    <w:multiLevelType w:val="hybridMultilevel"/>
    <w:tmpl w:val="4792297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F545C"/>
    <w:multiLevelType w:val="multilevel"/>
    <w:tmpl w:val="9914338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1F1A696F"/>
    <w:multiLevelType w:val="hybridMultilevel"/>
    <w:tmpl w:val="5E9E5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F932B7"/>
    <w:multiLevelType w:val="hybridMultilevel"/>
    <w:tmpl w:val="E4FC268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590457"/>
    <w:multiLevelType w:val="hybridMultilevel"/>
    <w:tmpl w:val="75BC26D4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4092B36"/>
    <w:multiLevelType w:val="hybridMultilevel"/>
    <w:tmpl w:val="E6E8F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0B0E72"/>
    <w:multiLevelType w:val="hybridMultilevel"/>
    <w:tmpl w:val="CE7E62BA"/>
    <w:lvl w:ilvl="0" w:tplc="A93A8024">
      <w:start w:val="2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B951CF"/>
    <w:multiLevelType w:val="hybridMultilevel"/>
    <w:tmpl w:val="5D1ECC72"/>
    <w:lvl w:ilvl="0" w:tplc="F2425634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FD66306"/>
    <w:multiLevelType w:val="hybridMultilevel"/>
    <w:tmpl w:val="D4CC47F6"/>
    <w:lvl w:ilvl="0" w:tplc="CE982B2A">
      <w:start w:val="1"/>
      <w:numFmt w:val="decimal"/>
      <w:lvlText w:val="%1."/>
      <w:lvlJc w:val="left"/>
      <w:pPr>
        <w:ind w:left="720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2564D8C"/>
    <w:multiLevelType w:val="hybridMultilevel"/>
    <w:tmpl w:val="78468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8C486E"/>
    <w:multiLevelType w:val="hybridMultilevel"/>
    <w:tmpl w:val="98DE00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7E6910"/>
    <w:multiLevelType w:val="hybridMultilevel"/>
    <w:tmpl w:val="EEBC2F3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2" w15:restartNumberingAfterBreak="0">
    <w:nsid w:val="38F962C1"/>
    <w:multiLevelType w:val="hybridMultilevel"/>
    <w:tmpl w:val="3FF89E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2AE5B0F"/>
    <w:multiLevelType w:val="multilevel"/>
    <w:tmpl w:val="84DC862A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4" w15:restartNumberingAfterBreak="0">
    <w:nsid w:val="43BA6FB7"/>
    <w:multiLevelType w:val="hybridMultilevel"/>
    <w:tmpl w:val="EBDAC504"/>
    <w:lvl w:ilvl="0" w:tplc="6EA4F8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84B1BC5"/>
    <w:multiLevelType w:val="hybridMultilevel"/>
    <w:tmpl w:val="906E70B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702C12"/>
    <w:multiLevelType w:val="hybridMultilevel"/>
    <w:tmpl w:val="0E24D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8D2CC0"/>
    <w:multiLevelType w:val="hybridMultilevel"/>
    <w:tmpl w:val="DB5AB820"/>
    <w:lvl w:ilvl="0" w:tplc="BE2413D8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A361FED"/>
    <w:multiLevelType w:val="hybridMultilevel"/>
    <w:tmpl w:val="12A22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6B0496"/>
    <w:multiLevelType w:val="multilevel"/>
    <w:tmpl w:val="5D34FF8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0" w15:restartNumberingAfterBreak="0">
    <w:nsid w:val="6019694D"/>
    <w:multiLevelType w:val="hybridMultilevel"/>
    <w:tmpl w:val="E4F63F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03D4A26"/>
    <w:multiLevelType w:val="hybridMultilevel"/>
    <w:tmpl w:val="3A3A407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2C311D"/>
    <w:multiLevelType w:val="hybridMultilevel"/>
    <w:tmpl w:val="5C2212BA"/>
    <w:lvl w:ilvl="0" w:tplc="B17A47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29E146C"/>
    <w:multiLevelType w:val="multilevel"/>
    <w:tmpl w:val="7136B4E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65A771D5"/>
    <w:multiLevelType w:val="multilevel"/>
    <w:tmpl w:val="8C701220"/>
    <w:lvl w:ilvl="0">
      <w:start w:val="8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5" w15:restartNumberingAfterBreak="0">
    <w:nsid w:val="65EC6622"/>
    <w:multiLevelType w:val="hybridMultilevel"/>
    <w:tmpl w:val="E578C1F2"/>
    <w:lvl w:ilvl="0" w:tplc="B166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A12B0F"/>
    <w:multiLevelType w:val="hybridMultilevel"/>
    <w:tmpl w:val="85EC4852"/>
    <w:lvl w:ilvl="0" w:tplc="429E2D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A9F2BEC"/>
    <w:multiLevelType w:val="multilevel"/>
    <w:tmpl w:val="6520144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8" w15:restartNumberingAfterBreak="0">
    <w:nsid w:val="6C5841A0"/>
    <w:multiLevelType w:val="hybridMultilevel"/>
    <w:tmpl w:val="57945F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E592863"/>
    <w:multiLevelType w:val="hybridMultilevel"/>
    <w:tmpl w:val="82F0A482"/>
    <w:lvl w:ilvl="0" w:tplc="5B38E9A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B166258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704A2169"/>
    <w:multiLevelType w:val="hybridMultilevel"/>
    <w:tmpl w:val="069CC6BE"/>
    <w:lvl w:ilvl="0" w:tplc="0419000F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1" w15:restartNumberingAfterBreak="0">
    <w:nsid w:val="72F628E8"/>
    <w:multiLevelType w:val="hybridMultilevel"/>
    <w:tmpl w:val="1A3608DE"/>
    <w:lvl w:ilvl="0" w:tplc="B16625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7443C85"/>
    <w:multiLevelType w:val="hybridMultilevel"/>
    <w:tmpl w:val="AED25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854B1C"/>
    <w:multiLevelType w:val="multilevel"/>
    <w:tmpl w:val="84DC862A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4" w15:restartNumberingAfterBreak="0">
    <w:nsid w:val="7F57070A"/>
    <w:multiLevelType w:val="hybridMultilevel"/>
    <w:tmpl w:val="7646C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0"/>
  </w:num>
  <w:num w:numId="5">
    <w:abstractNumId w:val="39"/>
  </w:num>
  <w:num w:numId="6">
    <w:abstractNumId w:val="11"/>
  </w:num>
  <w:num w:numId="7">
    <w:abstractNumId w:val="33"/>
  </w:num>
  <w:num w:numId="8">
    <w:abstractNumId w:val="1"/>
  </w:num>
  <w:num w:numId="9">
    <w:abstractNumId w:val="43"/>
  </w:num>
  <w:num w:numId="10">
    <w:abstractNumId w:val="29"/>
  </w:num>
  <w:num w:numId="11">
    <w:abstractNumId w:val="20"/>
  </w:num>
  <w:num w:numId="12">
    <w:abstractNumId w:val="9"/>
  </w:num>
  <w:num w:numId="13">
    <w:abstractNumId w:val="21"/>
  </w:num>
  <w:num w:numId="14">
    <w:abstractNumId w:val="6"/>
  </w:num>
  <w:num w:numId="15">
    <w:abstractNumId w:val="12"/>
  </w:num>
  <w:num w:numId="16">
    <w:abstractNumId w:val="42"/>
  </w:num>
  <w:num w:numId="17">
    <w:abstractNumId w:val="14"/>
  </w:num>
  <w:num w:numId="18">
    <w:abstractNumId w:val="27"/>
  </w:num>
  <w:num w:numId="19">
    <w:abstractNumId w:val="28"/>
  </w:num>
  <w:num w:numId="20">
    <w:abstractNumId w:val="31"/>
  </w:num>
  <w:num w:numId="21">
    <w:abstractNumId w:val="2"/>
  </w:num>
  <w:num w:numId="22">
    <w:abstractNumId w:val="36"/>
  </w:num>
  <w:num w:numId="23">
    <w:abstractNumId w:val="40"/>
  </w:num>
  <w:num w:numId="24">
    <w:abstractNumId w:val="44"/>
  </w:num>
  <w:num w:numId="25">
    <w:abstractNumId w:val="0"/>
  </w:num>
  <w:num w:numId="26">
    <w:abstractNumId w:val="13"/>
  </w:num>
  <w:num w:numId="27">
    <w:abstractNumId w:val="26"/>
  </w:num>
  <w:num w:numId="28">
    <w:abstractNumId w:val="18"/>
  </w:num>
  <w:num w:numId="29">
    <w:abstractNumId w:val="38"/>
  </w:num>
  <w:num w:numId="30">
    <w:abstractNumId w:val="30"/>
  </w:num>
  <w:num w:numId="31">
    <w:abstractNumId w:val="25"/>
  </w:num>
  <w:num w:numId="32">
    <w:abstractNumId w:val="24"/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5"/>
  </w:num>
  <w:num w:numId="36">
    <w:abstractNumId w:val="19"/>
  </w:num>
  <w:num w:numId="37">
    <w:abstractNumId w:val="32"/>
  </w:num>
  <w:num w:numId="38">
    <w:abstractNumId w:val="41"/>
  </w:num>
  <w:num w:numId="39">
    <w:abstractNumId w:val="35"/>
  </w:num>
  <w:num w:numId="40">
    <w:abstractNumId w:val="8"/>
  </w:num>
  <w:num w:numId="41">
    <w:abstractNumId w:val="3"/>
  </w:num>
  <w:num w:numId="42">
    <w:abstractNumId w:val="22"/>
  </w:num>
  <w:num w:numId="43">
    <w:abstractNumId w:val="15"/>
  </w:num>
  <w:num w:numId="44">
    <w:abstractNumId w:val="17"/>
  </w:num>
  <w:num w:numId="45">
    <w:abstractNumId w:val="16"/>
  </w:num>
  <w:num w:numId="4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276"/>
    <w:rsid w:val="00010C86"/>
    <w:rsid w:val="0001334A"/>
    <w:rsid w:val="0001590C"/>
    <w:rsid w:val="000162DA"/>
    <w:rsid w:val="000215C3"/>
    <w:rsid w:val="00026510"/>
    <w:rsid w:val="000309EE"/>
    <w:rsid w:val="00031B3C"/>
    <w:rsid w:val="00043B0E"/>
    <w:rsid w:val="00046818"/>
    <w:rsid w:val="000478AE"/>
    <w:rsid w:val="00055FC9"/>
    <w:rsid w:val="000575A5"/>
    <w:rsid w:val="00057971"/>
    <w:rsid w:val="00075F28"/>
    <w:rsid w:val="00084454"/>
    <w:rsid w:val="000904F7"/>
    <w:rsid w:val="000A4A7C"/>
    <w:rsid w:val="000A4ADE"/>
    <w:rsid w:val="000A7311"/>
    <w:rsid w:val="000B21DB"/>
    <w:rsid w:val="000B223F"/>
    <w:rsid w:val="000B23F2"/>
    <w:rsid w:val="000C243B"/>
    <w:rsid w:val="000C4387"/>
    <w:rsid w:val="000C484F"/>
    <w:rsid w:val="000C50D6"/>
    <w:rsid w:val="000E5BC1"/>
    <w:rsid w:val="000F210F"/>
    <w:rsid w:val="000F5FEB"/>
    <w:rsid w:val="000F70E9"/>
    <w:rsid w:val="0010129D"/>
    <w:rsid w:val="00105805"/>
    <w:rsid w:val="00105A8A"/>
    <w:rsid w:val="00112382"/>
    <w:rsid w:val="0011600E"/>
    <w:rsid w:val="00122EB7"/>
    <w:rsid w:val="001279F6"/>
    <w:rsid w:val="001315DC"/>
    <w:rsid w:val="001323EC"/>
    <w:rsid w:val="00140AC5"/>
    <w:rsid w:val="00142618"/>
    <w:rsid w:val="00144BC9"/>
    <w:rsid w:val="00145623"/>
    <w:rsid w:val="00154924"/>
    <w:rsid w:val="001566E3"/>
    <w:rsid w:val="001569E6"/>
    <w:rsid w:val="001611C0"/>
    <w:rsid w:val="001611D7"/>
    <w:rsid w:val="00164D0E"/>
    <w:rsid w:val="00165608"/>
    <w:rsid w:val="001656C9"/>
    <w:rsid w:val="001715C5"/>
    <w:rsid w:val="001724D6"/>
    <w:rsid w:val="001743D4"/>
    <w:rsid w:val="001751D8"/>
    <w:rsid w:val="001A18FA"/>
    <w:rsid w:val="001A2EA4"/>
    <w:rsid w:val="001C37F4"/>
    <w:rsid w:val="001D197C"/>
    <w:rsid w:val="001D4532"/>
    <w:rsid w:val="001D5892"/>
    <w:rsid w:val="001D742A"/>
    <w:rsid w:val="001E6D84"/>
    <w:rsid w:val="001E7370"/>
    <w:rsid w:val="001F0DF8"/>
    <w:rsid w:val="001F743F"/>
    <w:rsid w:val="001F7B17"/>
    <w:rsid w:val="00211D0C"/>
    <w:rsid w:val="002243D7"/>
    <w:rsid w:val="00230A1D"/>
    <w:rsid w:val="0023341E"/>
    <w:rsid w:val="00240955"/>
    <w:rsid w:val="0024136D"/>
    <w:rsid w:val="002433F1"/>
    <w:rsid w:val="00252384"/>
    <w:rsid w:val="00253C3E"/>
    <w:rsid w:val="0025571C"/>
    <w:rsid w:val="00255FC8"/>
    <w:rsid w:val="00262D10"/>
    <w:rsid w:val="00271889"/>
    <w:rsid w:val="00271950"/>
    <w:rsid w:val="002737FC"/>
    <w:rsid w:val="00275066"/>
    <w:rsid w:val="00294213"/>
    <w:rsid w:val="002A1749"/>
    <w:rsid w:val="002A219E"/>
    <w:rsid w:val="002A3328"/>
    <w:rsid w:val="002A7D23"/>
    <w:rsid w:val="002B1FB6"/>
    <w:rsid w:val="002B60A4"/>
    <w:rsid w:val="002B7CD8"/>
    <w:rsid w:val="002C5240"/>
    <w:rsid w:val="002D01DB"/>
    <w:rsid w:val="002D78E7"/>
    <w:rsid w:val="002E3525"/>
    <w:rsid w:val="002F4465"/>
    <w:rsid w:val="002F6F84"/>
    <w:rsid w:val="00302813"/>
    <w:rsid w:val="00304EC3"/>
    <w:rsid w:val="00311010"/>
    <w:rsid w:val="00315D5C"/>
    <w:rsid w:val="00317AAB"/>
    <w:rsid w:val="003206F9"/>
    <w:rsid w:val="00320763"/>
    <w:rsid w:val="003213AC"/>
    <w:rsid w:val="00325E7B"/>
    <w:rsid w:val="00327507"/>
    <w:rsid w:val="0034507F"/>
    <w:rsid w:val="003477F1"/>
    <w:rsid w:val="00355277"/>
    <w:rsid w:val="00355C35"/>
    <w:rsid w:val="00356A68"/>
    <w:rsid w:val="0036160E"/>
    <w:rsid w:val="0036233C"/>
    <w:rsid w:val="00367E8F"/>
    <w:rsid w:val="00372C17"/>
    <w:rsid w:val="00374D58"/>
    <w:rsid w:val="0037758A"/>
    <w:rsid w:val="00381FFD"/>
    <w:rsid w:val="003822E1"/>
    <w:rsid w:val="00391B47"/>
    <w:rsid w:val="0039327B"/>
    <w:rsid w:val="00393B27"/>
    <w:rsid w:val="00393F04"/>
    <w:rsid w:val="00396647"/>
    <w:rsid w:val="003A0E27"/>
    <w:rsid w:val="003B2AD7"/>
    <w:rsid w:val="003B45C0"/>
    <w:rsid w:val="003B5BF8"/>
    <w:rsid w:val="003C3F7D"/>
    <w:rsid w:val="003C56DB"/>
    <w:rsid w:val="003C7E42"/>
    <w:rsid w:val="003D1CFA"/>
    <w:rsid w:val="003E236A"/>
    <w:rsid w:val="003E2C02"/>
    <w:rsid w:val="003E6DCB"/>
    <w:rsid w:val="003F12CD"/>
    <w:rsid w:val="003F46A3"/>
    <w:rsid w:val="003F5E13"/>
    <w:rsid w:val="004014A9"/>
    <w:rsid w:val="00402756"/>
    <w:rsid w:val="00420684"/>
    <w:rsid w:val="00423A45"/>
    <w:rsid w:val="00440C4A"/>
    <w:rsid w:val="00446178"/>
    <w:rsid w:val="004472FB"/>
    <w:rsid w:val="004533A0"/>
    <w:rsid w:val="00465939"/>
    <w:rsid w:val="0048109F"/>
    <w:rsid w:val="00484742"/>
    <w:rsid w:val="00487B3A"/>
    <w:rsid w:val="004973E4"/>
    <w:rsid w:val="00497F42"/>
    <w:rsid w:val="004A6733"/>
    <w:rsid w:val="004B07BA"/>
    <w:rsid w:val="004B6AF9"/>
    <w:rsid w:val="004B75A4"/>
    <w:rsid w:val="004B79D7"/>
    <w:rsid w:val="004B7D61"/>
    <w:rsid w:val="004C22A6"/>
    <w:rsid w:val="004C3EAA"/>
    <w:rsid w:val="004D05A6"/>
    <w:rsid w:val="004D5DCC"/>
    <w:rsid w:val="004D7D8C"/>
    <w:rsid w:val="004E1D87"/>
    <w:rsid w:val="004F6A43"/>
    <w:rsid w:val="00515F53"/>
    <w:rsid w:val="00541CC1"/>
    <w:rsid w:val="00544A79"/>
    <w:rsid w:val="00553598"/>
    <w:rsid w:val="00557163"/>
    <w:rsid w:val="00573F1E"/>
    <w:rsid w:val="005740EA"/>
    <w:rsid w:val="00580FCD"/>
    <w:rsid w:val="00592E3C"/>
    <w:rsid w:val="005A1B88"/>
    <w:rsid w:val="005A3B5B"/>
    <w:rsid w:val="005B13BB"/>
    <w:rsid w:val="005C14D0"/>
    <w:rsid w:val="005C7DFF"/>
    <w:rsid w:val="005D07F3"/>
    <w:rsid w:val="005E32AE"/>
    <w:rsid w:val="005E4FEF"/>
    <w:rsid w:val="00601202"/>
    <w:rsid w:val="00603559"/>
    <w:rsid w:val="00603CE4"/>
    <w:rsid w:val="00604AE3"/>
    <w:rsid w:val="00606C6C"/>
    <w:rsid w:val="00615C24"/>
    <w:rsid w:val="00617C01"/>
    <w:rsid w:val="00624D5E"/>
    <w:rsid w:val="00630AB7"/>
    <w:rsid w:val="006377A7"/>
    <w:rsid w:val="006407AD"/>
    <w:rsid w:val="006420EF"/>
    <w:rsid w:val="00652E8C"/>
    <w:rsid w:val="00661832"/>
    <w:rsid w:val="006653B6"/>
    <w:rsid w:val="00667C0E"/>
    <w:rsid w:val="00670B83"/>
    <w:rsid w:val="006734AD"/>
    <w:rsid w:val="006747EA"/>
    <w:rsid w:val="00677673"/>
    <w:rsid w:val="006E2D0D"/>
    <w:rsid w:val="006E308D"/>
    <w:rsid w:val="006E5A72"/>
    <w:rsid w:val="006E6802"/>
    <w:rsid w:val="006F0A9E"/>
    <w:rsid w:val="006F4CFA"/>
    <w:rsid w:val="00702A83"/>
    <w:rsid w:val="007114C5"/>
    <w:rsid w:val="00712DE4"/>
    <w:rsid w:val="007145ED"/>
    <w:rsid w:val="007202E3"/>
    <w:rsid w:val="00730B84"/>
    <w:rsid w:val="00732C97"/>
    <w:rsid w:val="007401D8"/>
    <w:rsid w:val="007538A4"/>
    <w:rsid w:val="007545E4"/>
    <w:rsid w:val="0075741D"/>
    <w:rsid w:val="0075790A"/>
    <w:rsid w:val="0076387E"/>
    <w:rsid w:val="00780AC3"/>
    <w:rsid w:val="00782738"/>
    <w:rsid w:val="00792777"/>
    <w:rsid w:val="007978BE"/>
    <w:rsid w:val="007A4B96"/>
    <w:rsid w:val="007A4D1B"/>
    <w:rsid w:val="007B1B66"/>
    <w:rsid w:val="007B3E4A"/>
    <w:rsid w:val="007C0D67"/>
    <w:rsid w:val="007C7C0E"/>
    <w:rsid w:val="007C7DF9"/>
    <w:rsid w:val="007D3787"/>
    <w:rsid w:val="007E432C"/>
    <w:rsid w:val="007F624B"/>
    <w:rsid w:val="00806602"/>
    <w:rsid w:val="00813CEF"/>
    <w:rsid w:val="008145F2"/>
    <w:rsid w:val="00817BA3"/>
    <w:rsid w:val="0082585A"/>
    <w:rsid w:val="00825995"/>
    <w:rsid w:val="00827895"/>
    <w:rsid w:val="00833152"/>
    <w:rsid w:val="00833811"/>
    <w:rsid w:val="0083797E"/>
    <w:rsid w:val="008462BF"/>
    <w:rsid w:val="008555BA"/>
    <w:rsid w:val="00856353"/>
    <w:rsid w:val="00865891"/>
    <w:rsid w:val="00865CD9"/>
    <w:rsid w:val="00866911"/>
    <w:rsid w:val="00866F75"/>
    <w:rsid w:val="00877F19"/>
    <w:rsid w:val="008840B9"/>
    <w:rsid w:val="00886AC1"/>
    <w:rsid w:val="00890877"/>
    <w:rsid w:val="008A1381"/>
    <w:rsid w:val="008A4343"/>
    <w:rsid w:val="008A51FE"/>
    <w:rsid w:val="008B4BF6"/>
    <w:rsid w:val="008B55E6"/>
    <w:rsid w:val="008B5F3F"/>
    <w:rsid w:val="008B6382"/>
    <w:rsid w:val="008B7F9A"/>
    <w:rsid w:val="008C2010"/>
    <w:rsid w:val="008C5ED2"/>
    <w:rsid w:val="008C7F9B"/>
    <w:rsid w:val="008D0185"/>
    <w:rsid w:val="008D25FE"/>
    <w:rsid w:val="008D3022"/>
    <w:rsid w:val="008E0BDD"/>
    <w:rsid w:val="008E1B3F"/>
    <w:rsid w:val="008F017F"/>
    <w:rsid w:val="008F4788"/>
    <w:rsid w:val="009026FB"/>
    <w:rsid w:val="009038B4"/>
    <w:rsid w:val="00911239"/>
    <w:rsid w:val="00911960"/>
    <w:rsid w:val="00914564"/>
    <w:rsid w:val="00926E86"/>
    <w:rsid w:val="009312C8"/>
    <w:rsid w:val="00934CDC"/>
    <w:rsid w:val="00935A33"/>
    <w:rsid w:val="00935F65"/>
    <w:rsid w:val="0093775E"/>
    <w:rsid w:val="00942935"/>
    <w:rsid w:val="00951C67"/>
    <w:rsid w:val="00951DBB"/>
    <w:rsid w:val="00951F32"/>
    <w:rsid w:val="00953F1F"/>
    <w:rsid w:val="00965006"/>
    <w:rsid w:val="00965957"/>
    <w:rsid w:val="00966B39"/>
    <w:rsid w:val="00966F2C"/>
    <w:rsid w:val="0096772A"/>
    <w:rsid w:val="00972DF4"/>
    <w:rsid w:val="00976969"/>
    <w:rsid w:val="00984974"/>
    <w:rsid w:val="00986E55"/>
    <w:rsid w:val="00987104"/>
    <w:rsid w:val="009909D0"/>
    <w:rsid w:val="009A1940"/>
    <w:rsid w:val="009A3075"/>
    <w:rsid w:val="009A32A0"/>
    <w:rsid w:val="009B3598"/>
    <w:rsid w:val="009B465F"/>
    <w:rsid w:val="009B6E91"/>
    <w:rsid w:val="009C2544"/>
    <w:rsid w:val="009C4C68"/>
    <w:rsid w:val="009D2F10"/>
    <w:rsid w:val="009D3759"/>
    <w:rsid w:val="009E0413"/>
    <w:rsid w:val="009E0DF1"/>
    <w:rsid w:val="009E266C"/>
    <w:rsid w:val="009E3040"/>
    <w:rsid w:val="009E3B32"/>
    <w:rsid w:val="009E51AC"/>
    <w:rsid w:val="009E6164"/>
    <w:rsid w:val="009F238E"/>
    <w:rsid w:val="009F3235"/>
    <w:rsid w:val="00A04EDD"/>
    <w:rsid w:val="00A066CD"/>
    <w:rsid w:val="00A07233"/>
    <w:rsid w:val="00A14AAF"/>
    <w:rsid w:val="00A262CE"/>
    <w:rsid w:val="00A4579E"/>
    <w:rsid w:val="00A56293"/>
    <w:rsid w:val="00A7014B"/>
    <w:rsid w:val="00A74EA7"/>
    <w:rsid w:val="00A81230"/>
    <w:rsid w:val="00A90C73"/>
    <w:rsid w:val="00AA0A59"/>
    <w:rsid w:val="00AA70CD"/>
    <w:rsid w:val="00AA76A3"/>
    <w:rsid w:val="00AA7F1B"/>
    <w:rsid w:val="00AC001F"/>
    <w:rsid w:val="00AC3C7C"/>
    <w:rsid w:val="00AD2366"/>
    <w:rsid w:val="00AD2DAE"/>
    <w:rsid w:val="00AD2FDA"/>
    <w:rsid w:val="00AD3724"/>
    <w:rsid w:val="00AD48EE"/>
    <w:rsid w:val="00AD76BB"/>
    <w:rsid w:val="00AE13DF"/>
    <w:rsid w:val="00AE7915"/>
    <w:rsid w:val="00AF06B8"/>
    <w:rsid w:val="00AF31CA"/>
    <w:rsid w:val="00AF46B8"/>
    <w:rsid w:val="00B005CE"/>
    <w:rsid w:val="00B116F9"/>
    <w:rsid w:val="00B13AB3"/>
    <w:rsid w:val="00B25BB9"/>
    <w:rsid w:val="00B32BE6"/>
    <w:rsid w:val="00B36D81"/>
    <w:rsid w:val="00B41154"/>
    <w:rsid w:val="00B46974"/>
    <w:rsid w:val="00B46F50"/>
    <w:rsid w:val="00B51AB4"/>
    <w:rsid w:val="00B6279C"/>
    <w:rsid w:val="00B62C41"/>
    <w:rsid w:val="00B64CC6"/>
    <w:rsid w:val="00B6560F"/>
    <w:rsid w:val="00B746E0"/>
    <w:rsid w:val="00B83B3D"/>
    <w:rsid w:val="00B8560A"/>
    <w:rsid w:val="00B866B8"/>
    <w:rsid w:val="00B86F05"/>
    <w:rsid w:val="00B8715B"/>
    <w:rsid w:val="00B90839"/>
    <w:rsid w:val="00B9220D"/>
    <w:rsid w:val="00B96348"/>
    <w:rsid w:val="00B96A8C"/>
    <w:rsid w:val="00BA3C55"/>
    <w:rsid w:val="00BB573D"/>
    <w:rsid w:val="00BB623C"/>
    <w:rsid w:val="00BB6E81"/>
    <w:rsid w:val="00BC106A"/>
    <w:rsid w:val="00BD0CB4"/>
    <w:rsid w:val="00BD737C"/>
    <w:rsid w:val="00C0392A"/>
    <w:rsid w:val="00C052C0"/>
    <w:rsid w:val="00C104AA"/>
    <w:rsid w:val="00C12746"/>
    <w:rsid w:val="00C147B1"/>
    <w:rsid w:val="00C156B2"/>
    <w:rsid w:val="00C16573"/>
    <w:rsid w:val="00C21382"/>
    <w:rsid w:val="00C21FB4"/>
    <w:rsid w:val="00C367E4"/>
    <w:rsid w:val="00C37565"/>
    <w:rsid w:val="00C41543"/>
    <w:rsid w:val="00C422BA"/>
    <w:rsid w:val="00C45C5E"/>
    <w:rsid w:val="00C54430"/>
    <w:rsid w:val="00C54F80"/>
    <w:rsid w:val="00C57426"/>
    <w:rsid w:val="00C65C6E"/>
    <w:rsid w:val="00C66CDD"/>
    <w:rsid w:val="00C721E6"/>
    <w:rsid w:val="00C834F8"/>
    <w:rsid w:val="00C87764"/>
    <w:rsid w:val="00C916C8"/>
    <w:rsid w:val="00C92B6E"/>
    <w:rsid w:val="00CA2830"/>
    <w:rsid w:val="00CA41FF"/>
    <w:rsid w:val="00CA76F3"/>
    <w:rsid w:val="00CB1830"/>
    <w:rsid w:val="00CD3E26"/>
    <w:rsid w:val="00CE1B70"/>
    <w:rsid w:val="00CE4C4B"/>
    <w:rsid w:val="00CE574D"/>
    <w:rsid w:val="00CF358B"/>
    <w:rsid w:val="00D032DE"/>
    <w:rsid w:val="00D10AA2"/>
    <w:rsid w:val="00D236CD"/>
    <w:rsid w:val="00D345D5"/>
    <w:rsid w:val="00D36B3D"/>
    <w:rsid w:val="00D42F71"/>
    <w:rsid w:val="00D47137"/>
    <w:rsid w:val="00D538C0"/>
    <w:rsid w:val="00D53DC5"/>
    <w:rsid w:val="00D5402F"/>
    <w:rsid w:val="00D54CED"/>
    <w:rsid w:val="00D576CE"/>
    <w:rsid w:val="00D611AA"/>
    <w:rsid w:val="00D71498"/>
    <w:rsid w:val="00D84184"/>
    <w:rsid w:val="00D92ADB"/>
    <w:rsid w:val="00D97A1A"/>
    <w:rsid w:val="00DA15B7"/>
    <w:rsid w:val="00DA2A21"/>
    <w:rsid w:val="00DC33CF"/>
    <w:rsid w:val="00DE22E6"/>
    <w:rsid w:val="00DF46FE"/>
    <w:rsid w:val="00E0320C"/>
    <w:rsid w:val="00E10E08"/>
    <w:rsid w:val="00E169E1"/>
    <w:rsid w:val="00E17251"/>
    <w:rsid w:val="00E22276"/>
    <w:rsid w:val="00E318DD"/>
    <w:rsid w:val="00E33A61"/>
    <w:rsid w:val="00E45C06"/>
    <w:rsid w:val="00E5039F"/>
    <w:rsid w:val="00E62B30"/>
    <w:rsid w:val="00E639A7"/>
    <w:rsid w:val="00E63B85"/>
    <w:rsid w:val="00E63F22"/>
    <w:rsid w:val="00E65826"/>
    <w:rsid w:val="00E66A5A"/>
    <w:rsid w:val="00E718F8"/>
    <w:rsid w:val="00E72E66"/>
    <w:rsid w:val="00E73576"/>
    <w:rsid w:val="00E74DEE"/>
    <w:rsid w:val="00E774E5"/>
    <w:rsid w:val="00E77D3E"/>
    <w:rsid w:val="00E77FCC"/>
    <w:rsid w:val="00E8058D"/>
    <w:rsid w:val="00E8349C"/>
    <w:rsid w:val="00E83A18"/>
    <w:rsid w:val="00E862FF"/>
    <w:rsid w:val="00E878DE"/>
    <w:rsid w:val="00E9117E"/>
    <w:rsid w:val="00E936C1"/>
    <w:rsid w:val="00E9377E"/>
    <w:rsid w:val="00E952BE"/>
    <w:rsid w:val="00E973FD"/>
    <w:rsid w:val="00EA029A"/>
    <w:rsid w:val="00EA092D"/>
    <w:rsid w:val="00EB3947"/>
    <w:rsid w:val="00EB437D"/>
    <w:rsid w:val="00EB5C17"/>
    <w:rsid w:val="00EC1461"/>
    <w:rsid w:val="00EC171B"/>
    <w:rsid w:val="00ED1477"/>
    <w:rsid w:val="00ED5836"/>
    <w:rsid w:val="00EE1EE9"/>
    <w:rsid w:val="00EE2D0C"/>
    <w:rsid w:val="00EE4B61"/>
    <w:rsid w:val="00EF04C2"/>
    <w:rsid w:val="00EF60C2"/>
    <w:rsid w:val="00F1369A"/>
    <w:rsid w:val="00F15885"/>
    <w:rsid w:val="00F25448"/>
    <w:rsid w:val="00F25EAF"/>
    <w:rsid w:val="00F26CEF"/>
    <w:rsid w:val="00F26DF5"/>
    <w:rsid w:val="00F31AF4"/>
    <w:rsid w:val="00F357A4"/>
    <w:rsid w:val="00F426DB"/>
    <w:rsid w:val="00F440A0"/>
    <w:rsid w:val="00F50F62"/>
    <w:rsid w:val="00F67FA3"/>
    <w:rsid w:val="00F71D93"/>
    <w:rsid w:val="00F7316D"/>
    <w:rsid w:val="00F8373D"/>
    <w:rsid w:val="00F90B91"/>
    <w:rsid w:val="00F92D7C"/>
    <w:rsid w:val="00F95594"/>
    <w:rsid w:val="00F95A0B"/>
    <w:rsid w:val="00FA1937"/>
    <w:rsid w:val="00FA2F7D"/>
    <w:rsid w:val="00FA3ED6"/>
    <w:rsid w:val="00FA52EC"/>
    <w:rsid w:val="00FB09FE"/>
    <w:rsid w:val="00FB33C2"/>
    <w:rsid w:val="00FB65FE"/>
    <w:rsid w:val="00FB69E7"/>
    <w:rsid w:val="00FC1E9F"/>
    <w:rsid w:val="00FC27D6"/>
    <w:rsid w:val="00FC6534"/>
    <w:rsid w:val="00FD52E3"/>
    <w:rsid w:val="00FD7BFA"/>
    <w:rsid w:val="00FE480B"/>
    <w:rsid w:val="00FE7E14"/>
    <w:rsid w:val="00FF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C01A7"/>
  <w15:docId w15:val="{A1EA38BC-73B1-4E9A-B3C3-DAF3AE71A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A4A7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43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2276"/>
  </w:style>
  <w:style w:type="paragraph" w:styleId="a5">
    <w:name w:val="footnote text"/>
    <w:basedOn w:val="a"/>
    <w:link w:val="a6"/>
    <w:uiPriority w:val="99"/>
    <w:semiHidden/>
    <w:unhideWhenUsed/>
    <w:rsid w:val="00E2227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22276"/>
    <w:rPr>
      <w:sz w:val="20"/>
      <w:szCs w:val="20"/>
    </w:rPr>
  </w:style>
  <w:style w:type="character" w:styleId="a7">
    <w:name w:val="footnote reference"/>
    <w:rsid w:val="00E22276"/>
    <w:rPr>
      <w:vertAlign w:val="superscript"/>
    </w:rPr>
  </w:style>
  <w:style w:type="paragraph" w:styleId="a8">
    <w:name w:val="footer"/>
    <w:basedOn w:val="a"/>
    <w:link w:val="a9"/>
    <w:uiPriority w:val="99"/>
    <w:rsid w:val="00E22276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E22276"/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paragraph" w:customStyle="1" w:styleId="aa">
    <w:name w:val="Знак"/>
    <w:basedOn w:val="a"/>
    <w:rsid w:val="00FB65F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b">
    <w:name w:val="List Paragraph"/>
    <w:basedOn w:val="a"/>
    <w:uiPriority w:val="34"/>
    <w:qFormat/>
    <w:rsid w:val="00FB65FE"/>
    <w:pPr>
      <w:ind w:left="720"/>
      <w:contextualSpacing/>
    </w:pPr>
  </w:style>
  <w:style w:type="paragraph" w:customStyle="1" w:styleId="ConsPlusNormal">
    <w:name w:val="ConsPlusNormal"/>
    <w:uiPriority w:val="99"/>
    <w:rsid w:val="006035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035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c">
    <w:name w:val="Знак Знак Знак Знак Знак Знак Знак Знак Знак Знак"/>
    <w:basedOn w:val="a"/>
    <w:rsid w:val="0060355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d">
    <w:name w:val="Знак"/>
    <w:basedOn w:val="a"/>
    <w:rsid w:val="00877F1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e">
    <w:name w:val="Знак"/>
    <w:basedOn w:val="a"/>
    <w:rsid w:val="00541CC1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">
    <w:name w:val="Знак"/>
    <w:basedOn w:val="a"/>
    <w:rsid w:val="00EA092D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0A4A7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A4A7C"/>
  </w:style>
  <w:style w:type="paragraph" w:styleId="af0">
    <w:name w:val="Document Map"/>
    <w:basedOn w:val="a"/>
    <w:link w:val="af1"/>
    <w:uiPriority w:val="99"/>
    <w:semiHidden/>
    <w:rsid w:val="000A4A7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0A4A7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0A4A7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0A4A7C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Hyperlink"/>
    <w:basedOn w:val="a0"/>
    <w:uiPriority w:val="99"/>
    <w:semiHidden/>
    <w:unhideWhenUsed/>
    <w:rsid w:val="000A4A7C"/>
    <w:rPr>
      <w:rFonts w:ascii="Times New Roman" w:hAnsi="Times New Roman" w:cs="Times New Roman"/>
      <w:color w:val="0000FF"/>
      <w:u w:val="single"/>
    </w:rPr>
  </w:style>
  <w:style w:type="character" w:customStyle="1" w:styleId="tipcabel1">
    <w:name w:val="tipcabel1"/>
    <w:rsid w:val="000A4A7C"/>
    <w:rPr>
      <w:sz w:val="27"/>
    </w:rPr>
  </w:style>
  <w:style w:type="paragraph" w:customStyle="1" w:styleId="af5">
    <w:name w:val="Знак"/>
    <w:basedOn w:val="a"/>
    <w:rsid w:val="00866911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6">
    <w:name w:val="Знак"/>
    <w:basedOn w:val="a"/>
    <w:rsid w:val="007E432C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7">
    <w:name w:val="annotation reference"/>
    <w:basedOn w:val="a0"/>
    <w:uiPriority w:val="99"/>
    <w:semiHidden/>
    <w:unhideWhenUsed/>
    <w:rsid w:val="007E432C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7E43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7E432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a">
    <w:name w:val="Table Grid"/>
    <w:basedOn w:val="a1"/>
    <w:uiPriority w:val="59"/>
    <w:rsid w:val="00EF04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8A434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b">
    <w:name w:val="Знак"/>
    <w:basedOn w:val="a"/>
    <w:rsid w:val="008A4343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">
    <w:name w:val="Body Text 2"/>
    <w:basedOn w:val="a"/>
    <w:link w:val="20"/>
    <w:rsid w:val="00984974"/>
    <w:pPr>
      <w:shd w:val="clear" w:color="auto" w:fill="FFFFFF"/>
      <w:tabs>
        <w:tab w:val="left" w:pos="-32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984974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31">
    <w:name w:val="Body Text Indent 3"/>
    <w:basedOn w:val="a"/>
    <w:link w:val="32"/>
    <w:rsid w:val="0098497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98497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Plain Text"/>
    <w:basedOn w:val="a"/>
    <w:link w:val="afd"/>
    <w:rsid w:val="0098497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98497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49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e">
    <w:name w:val="Знак"/>
    <w:basedOn w:val="a"/>
    <w:rsid w:val="00311010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">
    <w:name w:val="Знак"/>
    <w:basedOn w:val="a"/>
    <w:rsid w:val="002A7D23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0">
    <w:name w:val="Знак"/>
    <w:basedOn w:val="a"/>
    <w:rsid w:val="00396647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1">
    <w:name w:val="Знак"/>
    <w:basedOn w:val="a"/>
    <w:rsid w:val="006F4CF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2">
    <w:name w:val="Body Text"/>
    <w:basedOn w:val="a"/>
    <w:link w:val="aff3"/>
    <w:uiPriority w:val="99"/>
    <w:semiHidden/>
    <w:unhideWhenUsed/>
    <w:rsid w:val="009E3B32"/>
    <w:pPr>
      <w:spacing w:after="120"/>
    </w:pPr>
  </w:style>
  <w:style w:type="character" w:customStyle="1" w:styleId="aff3">
    <w:name w:val="Основной текст Знак"/>
    <w:basedOn w:val="a0"/>
    <w:link w:val="aff2"/>
    <w:uiPriority w:val="99"/>
    <w:semiHidden/>
    <w:rsid w:val="009E3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50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2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8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93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8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86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12236-71DF-46EA-99A6-67BB0A8C6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2583</Words>
  <Characters>14725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17274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Школьная Наталья Дмитриевна</dc:creator>
  <cp:lastModifiedBy>Чуясова Елена Геннадьевна</cp:lastModifiedBy>
  <cp:revision>3</cp:revision>
  <cp:lastPrinted>2021-01-19T08:02:00Z</cp:lastPrinted>
  <dcterms:created xsi:type="dcterms:W3CDTF">2021-02-15T07:25:00Z</dcterms:created>
  <dcterms:modified xsi:type="dcterms:W3CDTF">2021-02-15T07:27:00Z</dcterms:modified>
</cp:coreProperties>
</file>