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7F6" w:rsidRPr="001A451B" w:rsidRDefault="00BA07F6" w:rsidP="00BA07F6">
      <w:pPr>
        <w:shd w:val="clear" w:color="auto" w:fill="FFFFFF"/>
        <w:tabs>
          <w:tab w:val="left" w:pos="3148"/>
          <w:tab w:val="center" w:pos="4818"/>
          <w:tab w:val="left" w:pos="6926"/>
        </w:tabs>
        <w:spacing w:line="240" w:lineRule="auto"/>
        <w:ind w:firstLine="0"/>
        <w:jc w:val="left"/>
        <w:rPr>
          <w:b/>
          <w:bCs/>
          <w:sz w:val="24"/>
          <w:szCs w:val="24"/>
        </w:rPr>
      </w:pPr>
      <w:r w:rsidRPr="001A451B">
        <w:rPr>
          <w:b/>
          <w:bCs/>
          <w:sz w:val="24"/>
          <w:szCs w:val="24"/>
        </w:rPr>
        <w:tab/>
        <w:t xml:space="preserve">ДОГОВОР ПОДРЯДА № </w:t>
      </w:r>
      <w:r w:rsidRPr="001A451B">
        <w:rPr>
          <w:b/>
          <w:bCs/>
          <w:sz w:val="24"/>
          <w:szCs w:val="24"/>
          <w:highlight w:val="yellow"/>
        </w:rPr>
        <w:t>____</w:t>
      </w:r>
    </w:p>
    <w:p w:rsidR="00BA07F6" w:rsidRPr="001A451B" w:rsidRDefault="00BA07F6" w:rsidP="00BA07F6">
      <w:pPr>
        <w:shd w:val="clear" w:color="auto" w:fill="FFFFFF"/>
        <w:spacing w:line="240" w:lineRule="auto"/>
        <w:ind w:firstLine="0"/>
        <w:rPr>
          <w:b/>
          <w:bCs/>
          <w:sz w:val="24"/>
          <w:szCs w:val="24"/>
        </w:rPr>
      </w:pPr>
    </w:p>
    <w:p w:rsidR="00BA07F6" w:rsidRPr="001A451B" w:rsidRDefault="00BA07F6" w:rsidP="00BA07F6">
      <w:pPr>
        <w:shd w:val="clear" w:color="auto" w:fill="FFFFFF"/>
        <w:tabs>
          <w:tab w:val="right" w:pos="993"/>
        </w:tabs>
        <w:spacing w:line="240" w:lineRule="auto"/>
        <w:ind w:firstLine="0"/>
        <w:rPr>
          <w:bCs/>
          <w:sz w:val="24"/>
          <w:szCs w:val="24"/>
        </w:rPr>
      </w:pPr>
      <w:r w:rsidRPr="001A451B">
        <w:rPr>
          <w:bCs/>
          <w:sz w:val="24"/>
          <w:szCs w:val="24"/>
        </w:rPr>
        <w:t xml:space="preserve">г. </w:t>
      </w:r>
      <w:r w:rsidR="00314530">
        <w:rPr>
          <w:bCs/>
          <w:sz w:val="24"/>
          <w:szCs w:val="24"/>
        </w:rPr>
        <w:t>Хабаровск</w:t>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t xml:space="preserve">                   </w:t>
      </w:r>
      <w:r w:rsidRPr="001A451B">
        <w:rPr>
          <w:bCs/>
          <w:sz w:val="24"/>
          <w:szCs w:val="24"/>
        </w:rPr>
        <w:tab/>
        <w:t xml:space="preserve">   «</w:t>
      </w:r>
      <w:r w:rsidRPr="001A451B">
        <w:rPr>
          <w:bCs/>
          <w:sz w:val="24"/>
          <w:szCs w:val="24"/>
          <w:highlight w:val="yellow"/>
        </w:rPr>
        <w:t>__</w:t>
      </w:r>
      <w:r w:rsidRPr="001A451B">
        <w:rPr>
          <w:bCs/>
          <w:sz w:val="24"/>
          <w:szCs w:val="24"/>
        </w:rPr>
        <w:t xml:space="preserve">» </w:t>
      </w:r>
      <w:r w:rsidRPr="001A451B">
        <w:rPr>
          <w:bCs/>
          <w:sz w:val="24"/>
          <w:szCs w:val="24"/>
          <w:highlight w:val="yellow"/>
        </w:rPr>
        <w:t>________</w:t>
      </w:r>
      <w:r w:rsidRPr="001A451B">
        <w:rPr>
          <w:bCs/>
          <w:sz w:val="24"/>
          <w:szCs w:val="24"/>
        </w:rPr>
        <w:t xml:space="preserve"> 20</w:t>
      </w:r>
      <w:r w:rsidRPr="001A451B">
        <w:rPr>
          <w:bCs/>
          <w:sz w:val="24"/>
          <w:szCs w:val="24"/>
          <w:highlight w:val="yellow"/>
        </w:rPr>
        <w:t>__</w:t>
      </w:r>
      <w:r w:rsidRPr="001A451B">
        <w:rPr>
          <w:bCs/>
          <w:sz w:val="24"/>
          <w:szCs w:val="24"/>
        </w:rPr>
        <w:t xml:space="preserve"> г.</w:t>
      </w: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pStyle w:val="32"/>
        <w:ind w:firstLine="708"/>
        <w:rPr>
          <w:color w:val="auto"/>
        </w:rPr>
      </w:pPr>
      <w:r w:rsidRPr="001A451B">
        <w:rPr>
          <w:b/>
          <w:color w:val="auto"/>
          <w:lang w:val="ru-RU"/>
        </w:rPr>
        <w:t>Акционерное</w:t>
      </w:r>
      <w:r w:rsidRPr="001A451B">
        <w:rPr>
          <w:b/>
          <w:color w:val="auto"/>
        </w:rPr>
        <w:t xml:space="preserve"> общество «</w:t>
      </w:r>
      <w:r w:rsidRPr="001A451B">
        <w:rPr>
          <w:b/>
          <w:color w:val="auto"/>
          <w:lang w:val="ru-RU"/>
        </w:rPr>
        <w:t>Дальневосточная распределительная сетевая компания</w:t>
      </w:r>
      <w:r w:rsidRPr="001A451B">
        <w:rPr>
          <w:b/>
          <w:color w:val="auto"/>
        </w:rPr>
        <w:t xml:space="preserve">» </w:t>
      </w:r>
      <w:r w:rsidRPr="001A451B">
        <w:rPr>
          <w:color w:val="auto"/>
        </w:rPr>
        <w:t>(</w:t>
      </w:r>
      <w:r w:rsidRPr="001A451B">
        <w:rPr>
          <w:color w:val="auto"/>
          <w:lang w:val="ru-RU"/>
        </w:rPr>
        <w:t>АО «ДРСК»</w:t>
      </w:r>
      <w:r w:rsidRPr="001A451B">
        <w:rPr>
          <w:color w:val="auto"/>
        </w:rPr>
        <w:t xml:space="preserve">) (далее – «Заказчик»), в лице </w:t>
      </w:r>
      <w:r w:rsidRPr="001A451B">
        <w:rPr>
          <w:b/>
          <w:color w:val="auto"/>
          <w:lang w:val="ru-RU"/>
        </w:rPr>
        <w:t>директора филиала АО «ДРСК» «</w:t>
      </w:r>
      <w:r w:rsidR="00314530">
        <w:rPr>
          <w:b/>
          <w:color w:val="auto"/>
          <w:lang w:val="ru-RU"/>
        </w:rPr>
        <w:t>ХЭС</w:t>
      </w:r>
      <w:r w:rsidRPr="001A451B">
        <w:rPr>
          <w:b/>
          <w:color w:val="auto"/>
          <w:lang w:val="ru-RU"/>
        </w:rPr>
        <w:t xml:space="preserve">» </w:t>
      </w:r>
      <w:r w:rsidR="00314530" w:rsidRPr="00314530">
        <w:rPr>
          <w:b/>
          <w:color w:val="auto"/>
          <w:lang w:val="ru-RU"/>
        </w:rPr>
        <w:t>Гусева Николая Николаевича</w:t>
      </w:r>
      <w:r w:rsidRPr="001A451B">
        <w:rPr>
          <w:color w:val="auto"/>
          <w:lang w:val="ru-RU"/>
        </w:rPr>
        <w:t xml:space="preserve"> </w:t>
      </w:r>
      <w:r w:rsidRPr="001A451B">
        <w:rPr>
          <w:color w:val="auto"/>
        </w:rPr>
        <w:t xml:space="preserve">действующего на основании доверенности от </w:t>
      </w:r>
      <w:r w:rsidRPr="001A451B">
        <w:rPr>
          <w:color w:val="auto"/>
          <w:highlight w:val="yellow"/>
        </w:rPr>
        <w:t>_________</w:t>
      </w:r>
      <w:r w:rsidRPr="001A451B">
        <w:rPr>
          <w:color w:val="auto"/>
        </w:rPr>
        <w:t xml:space="preserve"> № </w:t>
      </w:r>
      <w:r w:rsidRPr="001A451B">
        <w:rPr>
          <w:color w:val="auto"/>
          <w:highlight w:val="yellow"/>
        </w:rPr>
        <w:t>____</w:t>
      </w:r>
      <w:r w:rsidRPr="001A451B">
        <w:rPr>
          <w:color w:val="auto"/>
        </w:rPr>
        <w:t xml:space="preserve">, с одной стороны, и </w:t>
      </w:r>
    </w:p>
    <w:p w:rsidR="00BA07F6" w:rsidRPr="001A451B" w:rsidRDefault="00BA07F6" w:rsidP="00BA07F6">
      <w:pPr>
        <w:pStyle w:val="32"/>
        <w:ind w:firstLine="708"/>
        <w:rPr>
          <w:color w:val="auto"/>
        </w:rPr>
      </w:pPr>
      <w:r w:rsidRPr="001A451B">
        <w:rPr>
          <w:color w:val="auto"/>
          <w:highlight w:val="yellow"/>
        </w:rPr>
        <w:t>________________________</w:t>
      </w:r>
      <w:r w:rsidRPr="001A451B">
        <w:rPr>
          <w:color w:val="auto"/>
        </w:rPr>
        <w:t xml:space="preserve"> (далее – «Подрядчик»), в лице </w:t>
      </w:r>
      <w:r w:rsidRPr="001A451B">
        <w:rPr>
          <w:color w:val="auto"/>
          <w:highlight w:val="yellow"/>
        </w:rPr>
        <w:t>________________</w:t>
      </w:r>
      <w:r w:rsidRPr="001A451B">
        <w:rPr>
          <w:color w:val="auto"/>
        </w:rPr>
        <w:t xml:space="preserve">, действующего на основании </w:t>
      </w:r>
      <w:r w:rsidRPr="001A451B">
        <w:rPr>
          <w:color w:val="auto"/>
          <w:highlight w:val="yellow"/>
        </w:rPr>
        <w:t>______________</w:t>
      </w:r>
      <w:r w:rsidRPr="001A451B">
        <w:rPr>
          <w:color w:val="auto"/>
        </w:rPr>
        <w:t xml:space="preserve">, с другой стороны, </w:t>
      </w:r>
    </w:p>
    <w:p w:rsidR="00BA07F6" w:rsidRPr="001A451B" w:rsidRDefault="00BA07F6" w:rsidP="00BA07F6">
      <w:pPr>
        <w:pStyle w:val="32"/>
        <w:ind w:firstLine="708"/>
        <w:rPr>
          <w:color w:val="auto"/>
          <w:lang w:val="ru-RU"/>
        </w:rPr>
      </w:pPr>
      <w:r w:rsidRPr="001A451B">
        <w:rPr>
          <w:color w:val="auto"/>
        </w:rPr>
        <w:t xml:space="preserve">совместно в дальнейшем именуемые «Стороны», а по отдельности – «Сторона», </w:t>
      </w:r>
      <w:r w:rsidRPr="001A451B">
        <w:rPr>
          <w:color w:val="auto"/>
          <w:lang w:val="ru-RU"/>
        </w:rPr>
        <w:br/>
      </w:r>
      <w:r w:rsidRPr="001A451B">
        <w:rPr>
          <w:color w:val="auto"/>
        </w:rPr>
        <w:t>по результатам проведенной Заказчиком конкурентной процедуры по лоту №</w:t>
      </w:r>
      <w:r w:rsidRPr="001A451B">
        <w:rPr>
          <w:color w:val="auto"/>
          <w:highlight w:val="yellow"/>
        </w:rPr>
        <w:t>_________</w:t>
      </w:r>
      <w:r w:rsidRPr="001A451B">
        <w:rPr>
          <w:bCs/>
          <w:color w:val="auto"/>
        </w:rPr>
        <w:t>,</w:t>
      </w:r>
      <w:r w:rsidRPr="001A451B">
        <w:rPr>
          <w:color w:val="auto"/>
        </w:rPr>
        <w:t xml:space="preserve"> </w:t>
      </w:r>
      <w:r w:rsidRPr="001A451B">
        <w:rPr>
          <w:color w:val="auto"/>
          <w:lang w:val="ru-RU"/>
        </w:rPr>
        <w:br/>
        <w:t xml:space="preserve">и </w:t>
      </w:r>
      <w:r w:rsidRPr="001A451B">
        <w:rPr>
          <w:bCs/>
          <w:color w:val="auto"/>
        </w:rPr>
        <w:t xml:space="preserve">на основании протокола о результатах </w:t>
      </w:r>
      <w:r w:rsidRPr="001A451B">
        <w:rPr>
          <w:bCs/>
          <w:color w:val="auto"/>
          <w:highlight w:val="yellow"/>
          <w:lang w:val="ru-RU"/>
        </w:rPr>
        <w:t>__________</w:t>
      </w:r>
      <w:r w:rsidRPr="001A451B">
        <w:rPr>
          <w:bCs/>
          <w:color w:val="auto"/>
        </w:rPr>
        <w:t xml:space="preserve"> от «</w:t>
      </w:r>
      <w:r w:rsidRPr="001A451B">
        <w:rPr>
          <w:bCs/>
          <w:color w:val="auto"/>
          <w:highlight w:val="yellow"/>
        </w:rPr>
        <w:t>___</w:t>
      </w:r>
      <w:r w:rsidRPr="001A451B">
        <w:rPr>
          <w:bCs/>
          <w:color w:val="auto"/>
        </w:rPr>
        <w:t>»</w:t>
      </w:r>
      <w:r w:rsidRPr="001A451B">
        <w:rPr>
          <w:bCs/>
          <w:color w:val="auto"/>
          <w:highlight w:val="yellow"/>
        </w:rPr>
        <w:t>__________</w:t>
      </w:r>
      <w:r w:rsidRPr="001A451B">
        <w:rPr>
          <w:bCs/>
          <w:color w:val="auto"/>
        </w:rPr>
        <w:t xml:space="preserve"> г</w:t>
      </w:r>
      <w:r w:rsidRPr="001A451B">
        <w:rPr>
          <w:bCs/>
          <w:color w:val="auto"/>
          <w:lang w:val="ru-RU"/>
        </w:rPr>
        <w:t>.</w:t>
      </w:r>
      <w:r w:rsidRPr="001A451B">
        <w:rPr>
          <w:bCs/>
          <w:color w:val="auto"/>
        </w:rPr>
        <w:t xml:space="preserve"> </w:t>
      </w:r>
      <w:r w:rsidRPr="001A451B">
        <w:rPr>
          <w:bCs/>
          <w:color w:val="auto"/>
          <w:lang w:val="ru-RU"/>
        </w:rPr>
        <w:t xml:space="preserve"> </w:t>
      </w:r>
      <w:r w:rsidRPr="001A451B">
        <w:rPr>
          <w:bCs/>
          <w:color w:val="auto"/>
        </w:rPr>
        <w:t>№</w:t>
      </w:r>
      <w:r w:rsidRPr="001A451B">
        <w:rPr>
          <w:bCs/>
          <w:color w:val="auto"/>
          <w:highlight w:val="yellow"/>
        </w:rPr>
        <w:t>_______</w:t>
      </w:r>
      <w:r w:rsidRPr="001A451B">
        <w:rPr>
          <w:bCs/>
          <w:color w:val="auto"/>
          <w:lang w:val="ru-RU"/>
        </w:rPr>
        <w:t xml:space="preserve">, </w:t>
      </w:r>
      <w:r w:rsidRPr="001A451B">
        <w:rPr>
          <w:color w:val="auto"/>
        </w:rPr>
        <w:t>заключили настоящий договор (далее – «Договор») о нижеследующем:</w:t>
      </w:r>
    </w:p>
    <w:p w:rsidR="00BA07F6" w:rsidRPr="001A451B" w:rsidRDefault="00BA07F6" w:rsidP="00BA07F6">
      <w:pPr>
        <w:pStyle w:val="32"/>
        <w:ind w:firstLine="708"/>
        <w:rPr>
          <w:color w:val="auto"/>
          <w:lang w:val="ru-RU"/>
        </w:rPr>
      </w:pPr>
    </w:p>
    <w:p w:rsidR="00BA07F6" w:rsidRPr="001A451B" w:rsidRDefault="00BA07F6" w:rsidP="00BA07F6">
      <w:pPr>
        <w:pStyle w:val="ae"/>
        <w:shd w:val="clear" w:color="auto" w:fill="FFFFFF"/>
        <w:tabs>
          <w:tab w:val="left" w:pos="284"/>
        </w:tabs>
        <w:ind w:left="0"/>
        <w:jc w:val="center"/>
        <w:rPr>
          <w:b/>
          <w:bCs/>
        </w:rPr>
      </w:pPr>
      <w:r w:rsidRPr="001A451B">
        <w:rPr>
          <w:b/>
          <w:bCs/>
        </w:rPr>
        <w:t>Термины и определения</w:t>
      </w:r>
    </w:p>
    <w:p w:rsidR="00BA07F6" w:rsidRPr="001A451B" w:rsidRDefault="00BA07F6" w:rsidP="00BA07F6">
      <w:pPr>
        <w:pStyle w:val="32"/>
        <w:ind w:firstLine="708"/>
        <w:rPr>
          <w:color w:val="auto"/>
          <w:lang w:val="ru-RU"/>
        </w:rPr>
      </w:pPr>
      <w:r w:rsidRPr="001A451B">
        <w:rPr>
          <w:color w:val="auto"/>
          <w:lang w:val="ru-RU"/>
        </w:rPr>
        <w:t xml:space="preserve">Термины и определения, приведенные в настоящем разделе, предназначены </w:t>
      </w:r>
      <w:r w:rsidRPr="001A451B">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BA07F6" w:rsidRPr="001A451B" w:rsidRDefault="00BA07F6" w:rsidP="00BA07F6">
      <w:pPr>
        <w:pStyle w:val="ae"/>
        <w:ind w:left="0" w:firstLine="708"/>
        <w:jc w:val="both"/>
        <w:rPr>
          <w:lang w:eastAsia="en-US"/>
        </w:rPr>
      </w:pPr>
      <w:r w:rsidRPr="001A451B">
        <w:rPr>
          <w:b/>
          <w:lang w:eastAsia="en-US"/>
        </w:rPr>
        <w:t xml:space="preserve">«Акт КС-2», «Справка КС-3» – </w:t>
      </w:r>
      <w:r w:rsidRPr="001A451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A07F6" w:rsidRPr="001A451B" w:rsidRDefault="00BA07F6" w:rsidP="00BA07F6">
      <w:pPr>
        <w:pStyle w:val="ae"/>
        <w:ind w:left="0" w:firstLine="708"/>
        <w:jc w:val="both"/>
        <w:rPr>
          <w:lang w:eastAsia="en-US"/>
        </w:rPr>
      </w:pPr>
      <w:r w:rsidRPr="001A451B">
        <w:rPr>
          <w:b/>
          <w:lang w:eastAsia="en-US"/>
        </w:rPr>
        <w:t>«Акт КС-11», «Акт КС-14»</w:t>
      </w:r>
      <w:r w:rsidRPr="001A451B">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1A451B">
        <w:t xml:space="preserve">, утвержденным постановлением </w:t>
      </w:r>
      <w:r w:rsidRPr="001A451B">
        <w:rPr>
          <w:lang w:eastAsia="en-US"/>
        </w:rPr>
        <w:t>Госкомстата РФ от 30.10.1997 № 71а, подписываемые Сторонами по окончании всех Работ по Объекту, предусмотренных Договором.</w:t>
      </w:r>
    </w:p>
    <w:p w:rsidR="00BA07F6" w:rsidRPr="001A451B" w:rsidRDefault="00BA07F6" w:rsidP="00BA07F6">
      <w:pPr>
        <w:autoSpaceDE w:val="0"/>
        <w:autoSpaceDN w:val="0"/>
        <w:adjustRightInd w:val="0"/>
        <w:spacing w:line="240" w:lineRule="auto"/>
        <w:ind w:firstLine="708"/>
        <w:rPr>
          <w:snapToGrid/>
          <w:sz w:val="24"/>
          <w:szCs w:val="24"/>
        </w:rPr>
      </w:pPr>
      <w:r w:rsidRPr="001A451B">
        <w:rPr>
          <w:b/>
          <w:sz w:val="24"/>
          <w:szCs w:val="24"/>
          <w:lang w:eastAsia="en-US"/>
        </w:rPr>
        <w:t xml:space="preserve">«Акт ОС-3» – </w:t>
      </w:r>
      <w:r w:rsidRPr="001A451B">
        <w:rPr>
          <w:sz w:val="24"/>
          <w:szCs w:val="24"/>
          <w:lang w:eastAsia="en-US"/>
        </w:rPr>
        <w:t>документ, оформляемый по унифицированной форме № ОС-3 «А</w:t>
      </w:r>
      <w:r w:rsidRPr="001A451B">
        <w:rPr>
          <w:sz w:val="24"/>
          <w:szCs w:val="24"/>
        </w:rPr>
        <w:t xml:space="preserve">кт </w:t>
      </w:r>
      <w:r w:rsidRPr="001A451B">
        <w:rPr>
          <w:bCs/>
          <w:sz w:val="24"/>
          <w:szCs w:val="24"/>
        </w:rPr>
        <w:t xml:space="preserve">о приеме-сдаче отремонтированных, реконструированных, модернизированных объектов основных средств, утвержденной </w:t>
      </w:r>
      <w:r w:rsidRPr="001A451B">
        <w:rPr>
          <w:snapToGrid/>
          <w:sz w:val="24"/>
          <w:szCs w:val="24"/>
        </w:rPr>
        <w:t xml:space="preserve">постановлением Госкомстата РФ от 21.01.2003 № 7. </w:t>
      </w:r>
    </w:p>
    <w:p w:rsidR="00BA07F6" w:rsidRPr="001A451B" w:rsidRDefault="00BA07F6" w:rsidP="00BA07F6">
      <w:pPr>
        <w:pStyle w:val="ae"/>
        <w:ind w:left="0" w:firstLine="708"/>
        <w:jc w:val="both"/>
        <w:rPr>
          <w:lang w:eastAsia="en-US"/>
        </w:rPr>
      </w:pPr>
      <w:r w:rsidRPr="001A451B">
        <w:rPr>
          <w:b/>
          <w:lang w:eastAsia="en-US"/>
        </w:rPr>
        <w:t>«Акт ОС-15»</w:t>
      </w:r>
      <w:r w:rsidRPr="001A451B">
        <w:rPr>
          <w:b/>
        </w:rPr>
        <w:t xml:space="preserve"> </w:t>
      </w:r>
      <w:r w:rsidRPr="001A451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p>
    <w:p w:rsidR="00BA07F6" w:rsidRPr="001A451B" w:rsidRDefault="00BA07F6" w:rsidP="00BA07F6">
      <w:pPr>
        <w:pStyle w:val="ae"/>
        <w:ind w:left="0" w:firstLine="708"/>
        <w:jc w:val="both"/>
        <w:rPr>
          <w:lang w:eastAsia="en-US"/>
        </w:rPr>
      </w:pPr>
      <w:r w:rsidRPr="001A451B">
        <w:rPr>
          <w:b/>
          <w:lang w:eastAsia="en-US"/>
        </w:rPr>
        <w:t>«Акт освидетельствования выполненных работ»</w:t>
      </w:r>
      <w:r w:rsidRPr="001A451B">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BA07F6" w:rsidRPr="001A451B" w:rsidRDefault="00BA07F6" w:rsidP="00BA07F6">
      <w:pPr>
        <w:pStyle w:val="ae"/>
        <w:ind w:left="0" w:firstLine="708"/>
        <w:jc w:val="both"/>
        <w:rPr>
          <w:lang w:eastAsia="en-US"/>
        </w:rPr>
      </w:pPr>
      <w:r w:rsidRPr="001A451B">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«Акт рекламации»</w:t>
      </w:r>
      <w:r w:rsidRPr="001A451B">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Pr="001A451B">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«Банковская гарантия»</w:t>
      </w:r>
      <w:r w:rsidRPr="001A451B">
        <w:rPr>
          <w:lang w:eastAsia="en-US"/>
        </w:rPr>
        <w:t xml:space="preserve"> – </w:t>
      </w:r>
      <w:r w:rsidRPr="001A451B">
        <w:rPr>
          <w:bCs/>
        </w:rPr>
        <w:t>гарантия согласованного Заказчиком Банка</w:t>
      </w:r>
      <w:r w:rsidRPr="001A451B">
        <w:t xml:space="preserve">, </w:t>
      </w:r>
      <w:r w:rsidRPr="001A451B">
        <w:rPr>
          <w:bCs/>
        </w:rPr>
        <w:t xml:space="preserve">которая будет регулироваться унифицированными правилами Международной торговой палаты – </w:t>
      </w:r>
      <w:r w:rsidRPr="001A451B">
        <w:rPr>
          <w:bCs/>
        </w:rPr>
        <w:lastRenderedPageBreak/>
        <w:t xml:space="preserve">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Pr="001A451B">
        <w:rPr>
          <w:lang w:eastAsia="en-US"/>
        </w:rPr>
        <w:t>условиям настоящего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«Гарантийный срок»</w:t>
      </w:r>
      <w:r w:rsidRPr="001A451B">
        <w:t xml:space="preserve"> </w:t>
      </w:r>
      <w:r w:rsidRPr="001A451B">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«Давальческие материалы и запасные части»</w:t>
      </w:r>
      <w:r w:rsidRPr="001A451B">
        <w:rPr>
          <w:lang w:eastAsia="en-US"/>
        </w:rPr>
        <w:t xml:space="preserve"> – материалы (запасные части), </w:t>
      </w:r>
      <w:r w:rsidRPr="001A451B">
        <w:t xml:space="preserve">которые будут являться составной частью Результата Работ по Договору, </w:t>
      </w:r>
      <w:r w:rsidRPr="001A451B">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«Договор»</w:t>
      </w:r>
      <w:r w:rsidRPr="001A451B">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«Исполнительн</w:t>
      </w:r>
      <w:bookmarkStart w:id="0" w:name="OCRUncertain148"/>
      <w:r w:rsidRPr="001A451B">
        <w:rPr>
          <w:b/>
          <w:lang w:eastAsia="en-US"/>
        </w:rPr>
        <w:t>а</w:t>
      </w:r>
      <w:bookmarkEnd w:id="0"/>
      <w:r w:rsidRPr="001A451B">
        <w:rPr>
          <w:b/>
          <w:lang w:eastAsia="en-US"/>
        </w:rPr>
        <w:t>я док</w:t>
      </w:r>
      <w:bookmarkStart w:id="1" w:name="OCRUncertain149"/>
      <w:r w:rsidRPr="001A451B">
        <w:rPr>
          <w:b/>
          <w:lang w:eastAsia="en-US"/>
        </w:rPr>
        <w:t>у</w:t>
      </w:r>
      <w:bookmarkEnd w:id="1"/>
      <w:r w:rsidRPr="001A451B">
        <w:rPr>
          <w:b/>
          <w:lang w:eastAsia="en-US"/>
        </w:rPr>
        <w:t>м</w:t>
      </w:r>
      <w:bookmarkStart w:id="2" w:name="OCRUncertain150"/>
      <w:r w:rsidRPr="001A451B">
        <w:rPr>
          <w:b/>
          <w:lang w:eastAsia="en-US"/>
        </w:rPr>
        <w:t>е</w:t>
      </w:r>
      <w:bookmarkEnd w:id="2"/>
      <w:r w:rsidRPr="001A451B">
        <w:rPr>
          <w:b/>
          <w:lang w:eastAsia="en-US"/>
        </w:rPr>
        <w:t>нтац</w:t>
      </w:r>
      <w:bookmarkStart w:id="3" w:name="OCRUncertain151"/>
      <w:r w:rsidRPr="001A451B">
        <w:rPr>
          <w:b/>
          <w:lang w:eastAsia="en-US"/>
        </w:rPr>
        <w:t>и</w:t>
      </w:r>
      <w:bookmarkEnd w:id="3"/>
      <w:r w:rsidRPr="001A451B">
        <w:rPr>
          <w:b/>
          <w:lang w:eastAsia="en-US"/>
        </w:rPr>
        <w:t xml:space="preserve">я» </w:t>
      </w:r>
      <w:r w:rsidRPr="001A451B">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A451B">
        <w:t xml:space="preserve"> </w:t>
      </w:r>
      <w:r w:rsidRPr="001A451B">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исполнительной документации относятся:</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геодезической разбивочной основы;</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геодезические схемы возведенных конструкций, элементов и частей зданий,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и профили инженерных сетей и подземных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общий журнал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специальные журналы работ (соответствующие видам выполняемых работ), журналы входного и операционного контроля качества;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журнал авторского надзора проектных организаций (при наличии авторского надзора);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освидетельствования скрытых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промежуточной приемки ответственных конструкций;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испытаний и опробования оборудования, систем и устройств;</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результаты экспертиз, обследований в ходе выполнения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инженерных систем</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расположения зданий, сооружений на местности (посадки);</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другие документы по усмотрению Сторон с учетом специфики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«Коммерческая тайна»</w:t>
      </w:r>
      <w:r w:rsidRPr="001A451B">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1A451B">
        <w:rPr>
          <w:lang w:eastAsia="en-US"/>
        </w:rPr>
        <w:lastRenderedPageBreak/>
        <w:t xml:space="preserve">иную коммерческую выгоду.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временные здания и сооружения»</w:t>
      </w:r>
      <w:r w:rsidRPr="001A451B">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непредвиденные работы и затраты»</w:t>
      </w:r>
      <w:r w:rsidRPr="001A451B">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«Материально-технические ресурсы»</w:t>
      </w:r>
      <w:r w:rsidRPr="001A451B">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1A451B">
        <w:rPr>
          <w:b/>
          <w:lang w:eastAsia="en-US"/>
        </w:rPr>
        <w:t xml:space="preserve">«Накладная ТОРГ-12» – </w:t>
      </w:r>
      <w:r w:rsidRPr="001A451B">
        <w:rPr>
          <w:lang w:eastAsia="en-US"/>
        </w:rPr>
        <w:t>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Оборудования по количеству, качеству и комплектности.</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«Обеспечительный платеж»</w:t>
      </w:r>
      <w:r w:rsidRPr="001A451B">
        <w:rPr>
          <w:lang w:eastAsia="en-US"/>
        </w:rPr>
        <w:t xml:space="preserve"> – платеж в размере 10 % (десять процентов) от Цены Договора или суммарной стоимости Этапов Работ по соответствующему Объекту (включая стоимость Оборудования),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w:t>
      </w:r>
      <w:r w:rsidRPr="001A451B">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Технических требований и Спецификации Оборудования, являющихся приложениями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 Заказчика»</w:t>
      </w:r>
      <w:r w:rsidRPr="001A451B">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1A451B">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«Объект»</w:t>
      </w:r>
      <w:r w:rsidRPr="001A451B">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 xml:space="preserve">«Отказ от Договора» </w:t>
      </w:r>
      <w:r w:rsidRPr="001A451B">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«Партия Оборудования»</w:t>
      </w:r>
      <w:r w:rsidRPr="001A451B">
        <w:rPr>
          <w:lang w:eastAsia="en-US"/>
        </w:rPr>
        <w:t xml:space="preserve"> – часть Оборудования, единовременно поставляемая Заказчику Подрядчиком, объем и состав которой определяется Спецификацией Оборудования, являющейся приложением к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«Применимое право»</w:t>
      </w:r>
      <w:r w:rsidRPr="001A451B">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1A451B">
        <w:rPr>
          <w:b w:val="0"/>
          <w:snapToGrid/>
          <w:sz w:val="24"/>
          <w:szCs w:val="24"/>
          <w:lang w:val="ru-RU" w:eastAsia="en-US"/>
        </w:rPr>
        <w:br/>
        <w:t>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«Приемо-сдаточная документация»</w:t>
      </w:r>
      <w:r w:rsidRPr="001A451B">
        <w:rPr>
          <w:lang w:eastAsia="en-US"/>
        </w:rPr>
        <w:t xml:space="preserve"> – документация, оформляемая Подрядчиком на </w:t>
      </w:r>
      <w:r w:rsidRPr="001A451B">
        <w:rPr>
          <w:lang w:eastAsia="en-US"/>
        </w:rPr>
        <w:lastRenderedPageBreak/>
        <w:t xml:space="preserve">заключительном этапе выполнения Работ по соответствующему Объекту.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приемо-сдаточной документации относятся: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Эксплуатационная документация, сертификаты, технические условия, протоколы, инструкции, паспорта;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удостоверяющие качество используемых Подрядчиком Материально-технических ресурсов и Оборудования;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BA07F6" w:rsidRPr="001A451B" w:rsidRDefault="00BA07F6" w:rsidP="00BA07F6">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1A451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«Проектная документация»</w:t>
      </w:r>
      <w:r w:rsidRPr="001A451B">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 xml:space="preserve">Состав разделов Проектной документации определяется Применимым правом.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Технических требований Заказчика.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eastAsia="en-US"/>
        </w:rPr>
        <w:t>«</w:t>
      </w:r>
      <w:r w:rsidRPr="001A451B">
        <w:rPr>
          <w:snapToGrid/>
          <w:sz w:val="24"/>
          <w:szCs w:val="24"/>
          <w:lang w:val="ru-RU" w:eastAsia="en-US"/>
        </w:rPr>
        <w:t>Проектные работы»</w:t>
      </w:r>
      <w:r w:rsidRPr="001A451B">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A451B">
        <w:rPr>
          <w:snapToGrid/>
          <w:sz w:val="24"/>
          <w:szCs w:val="24"/>
          <w:lang w:val="ru-RU" w:eastAsia="en-US"/>
        </w:rPr>
        <w:t>«Работы»</w:t>
      </w:r>
      <w:r w:rsidRPr="001A451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поставка Оборудования, работы по исправлению</w:t>
      </w:r>
      <w:r w:rsidRPr="001A451B">
        <w:rPr>
          <w:sz w:val="24"/>
          <w:szCs w:val="24"/>
          <w:lang w:eastAsia="ru-RU"/>
        </w:rPr>
        <w:t xml:space="preserve"> </w:t>
      </w:r>
      <w:r w:rsidRPr="001A451B">
        <w:rPr>
          <w:b w:val="0"/>
          <w:sz w:val="24"/>
          <w:szCs w:val="24"/>
          <w:lang w:val="ru-RU" w:eastAsia="ru-RU"/>
        </w:rPr>
        <w:t>выявленных</w:t>
      </w:r>
      <w:r w:rsidRPr="001A451B">
        <w:rPr>
          <w:sz w:val="24"/>
          <w:szCs w:val="24"/>
          <w:lang w:val="ru-RU" w:eastAsia="ru-RU"/>
        </w:rPr>
        <w:t xml:space="preserve"> </w:t>
      </w:r>
      <w:r w:rsidRPr="001A451B">
        <w:rPr>
          <w:b w:val="0"/>
          <w:sz w:val="24"/>
          <w:szCs w:val="24"/>
          <w:lang w:eastAsia="ru-RU"/>
        </w:rPr>
        <w:t>недостатков, несоответстви</w:t>
      </w:r>
      <w:r w:rsidRPr="001A451B">
        <w:rPr>
          <w:b w:val="0"/>
          <w:sz w:val="24"/>
          <w:szCs w:val="24"/>
          <w:lang w:val="ru-RU" w:eastAsia="ru-RU"/>
        </w:rPr>
        <w:t>й</w:t>
      </w:r>
      <w:r w:rsidRPr="001A451B">
        <w:rPr>
          <w:b w:val="0"/>
          <w:sz w:val="24"/>
          <w:szCs w:val="24"/>
          <w:lang w:eastAsia="ru-RU"/>
        </w:rPr>
        <w:t xml:space="preserve"> и / или дефект</w:t>
      </w:r>
      <w:r w:rsidRPr="001A451B">
        <w:rPr>
          <w:b w:val="0"/>
          <w:sz w:val="24"/>
          <w:szCs w:val="24"/>
          <w:lang w:val="ru-RU" w:eastAsia="ru-RU"/>
        </w:rPr>
        <w:t>ов</w:t>
      </w:r>
      <w:r w:rsidRPr="001A451B">
        <w:rPr>
          <w:b w:val="0"/>
          <w:sz w:val="24"/>
          <w:szCs w:val="24"/>
          <w:lang w:eastAsia="ru-RU"/>
        </w:rPr>
        <w:t xml:space="preserve"> в </w:t>
      </w:r>
      <w:r w:rsidRPr="001A451B">
        <w:rPr>
          <w:b w:val="0"/>
          <w:sz w:val="24"/>
          <w:szCs w:val="24"/>
          <w:lang w:val="ru-RU" w:eastAsia="ru-RU"/>
        </w:rPr>
        <w:t>Р</w:t>
      </w:r>
      <w:r w:rsidRPr="001A451B">
        <w:rPr>
          <w:b w:val="0"/>
          <w:sz w:val="24"/>
          <w:szCs w:val="24"/>
          <w:lang w:eastAsia="ru-RU"/>
        </w:rPr>
        <w:t>езультат</w:t>
      </w:r>
      <w:r w:rsidRPr="001A451B">
        <w:rPr>
          <w:b w:val="0"/>
          <w:sz w:val="24"/>
          <w:szCs w:val="24"/>
          <w:lang w:val="ru-RU" w:eastAsia="ru-RU"/>
        </w:rPr>
        <w:t>е</w:t>
      </w:r>
      <w:r w:rsidRPr="001A451B">
        <w:rPr>
          <w:b w:val="0"/>
          <w:sz w:val="24"/>
          <w:szCs w:val="24"/>
          <w:lang w:eastAsia="ru-RU"/>
        </w:rPr>
        <w:t xml:space="preserve"> </w:t>
      </w:r>
      <w:r w:rsidRPr="001A451B">
        <w:rPr>
          <w:b w:val="0"/>
          <w:sz w:val="24"/>
          <w:szCs w:val="24"/>
          <w:lang w:val="ru-RU" w:eastAsia="ru-RU"/>
        </w:rPr>
        <w:t>работ</w:t>
      </w:r>
      <w:r w:rsidRPr="001A451B">
        <w:rPr>
          <w:b w:val="0"/>
          <w:sz w:val="24"/>
          <w:szCs w:val="24"/>
          <w:lang w:eastAsia="ru-RU"/>
        </w:rPr>
        <w:t>, а также любые иные работы</w:t>
      </w:r>
      <w:r w:rsidRPr="001A451B">
        <w:rPr>
          <w:b w:val="0"/>
          <w:sz w:val="24"/>
          <w:szCs w:val="24"/>
          <w:lang w:val="ru-RU" w:eastAsia="ru-RU"/>
        </w:rPr>
        <w:t xml:space="preserve"> (в том числе приобретение Материально-технических ресурсов)</w:t>
      </w:r>
      <w:r w:rsidRPr="001A451B">
        <w:rPr>
          <w:b w:val="0"/>
          <w:sz w:val="24"/>
          <w:szCs w:val="24"/>
          <w:lang w:eastAsia="ru-RU"/>
        </w:rPr>
        <w:t xml:space="preserve">, необходимые для выполнения Подрядчиком своих обязательств по Договору, независимо от </w:t>
      </w:r>
      <w:r w:rsidRPr="001A451B">
        <w:rPr>
          <w:b w:val="0"/>
          <w:sz w:val="24"/>
          <w:szCs w:val="24"/>
          <w:lang w:val="ru-RU" w:eastAsia="ru-RU"/>
        </w:rPr>
        <w:t>их</w:t>
      </w:r>
      <w:r w:rsidRPr="001A451B">
        <w:rPr>
          <w:b w:val="0"/>
          <w:sz w:val="24"/>
          <w:szCs w:val="24"/>
          <w:lang w:eastAsia="ru-RU"/>
        </w:rPr>
        <w:t xml:space="preserve"> прямо</w:t>
      </w:r>
      <w:r w:rsidRPr="001A451B">
        <w:rPr>
          <w:b w:val="0"/>
          <w:sz w:val="24"/>
          <w:szCs w:val="24"/>
          <w:lang w:val="ru-RU" w:eastAsia="ru-RU"/>
        </w:rPr>
        <w:t>го указания</w:t>
      </w:r>
      <w:r w:rsidRPr="001A451B">
        <w:rPr>
          <w:b w:val="0"/>
          <w:sz w:val="24"/>
          <w:szCs w:val="24"/>
          <w:lang w:eastAsia="ru-RU"/>
        </w:rPr>
        <w:t xml:space="preserve"> в Договоре.</w:t>
      </w:r>
      <w:r w:rsidRPr="001A451B">
        <w:rPr>
          <w:sz w:val="24"/>
          <w:szCs w:val="24"/>
          <w:lang w:eastAsia="ru-RU"/>
        </w:rPr>
        <w:t xml:space="preserve"> </w:t>
      </w:r>
    </w:p>
    <w:p w:rsidR="00BA07F6" w:rsidRPr="001A451B" w:rsidRDefault="00BA07F6" w:rsidP="00BA07F6">
      <w:pPr>
        <w:widowControl w:val="0"/>
        <w:tabs>
          <w:tab w:val="left" w:pos="567"/>
        </w:tabs>
        <w:spacing w:line="240" w:lineRule="auto"/>
        <w:ind w:firstLine="708"/>
        <w:rPr>
          <w:sz w:val="24"/>
          <w:szCs w:val="24"/>
        </w:rPr>
      </w:pPr>
      <w:r w:rsidRPr="001A451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A07F6" w:rsidRPr="001A451B" w:rsidRDefault="00BA07F6" w:rsidP="00BA07F6">
      <w:pPr>
        <w:widowControl w:val="0"/>
        <w:tabs>
          <w:tab w:val="left" w:pos="567"/>
        </w:tabs>
        <w:spacing w:line="240" w:lineRule="auto"/>
        <w:ind w:firstLine="708"/>
        <w:rPr>
          <w:sz w:val="24"/>
          <w:szCs w:val="24"/>
        </w:rPr>
      </w:pPr>
      <w:r w:rsidRPr="001A451B">
        <w:rPr>
          <w:b/>
          <w:snapToGrid/>
          <w:sz w:val="24"/>
          <w:szCs w:val="24"/>
          <w:lang w:eastAsia="en-US"/>
        </w:rPr>
        <w:t xml:space="preserve">«Рабочая документация» – </w:t>
      </w:r>
      <w:r w:rsidRPr="001A451B">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1A451B">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A451B">
        <w:rPr>
          <w:sz w:val="24"/>
          <w:szCs w:val="24"/>
        </w:rPr>
        <w:t xml:space="preserve">одержащая: </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основного комплекта, спецификации оборудования и изделий;</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разработанные в дополнение к рабочим чертежам основного комплекта;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 xml:space="preserve">сметную документацию, определяющую полную стоимость Работ (кроме Проектных Работ) по Рабочей документации. </w:t>
      </w:r>
    </w:p>
    <w:p w:rsidR="00BA07F6" w:rsidRPr="001A451B" w:rsidRDefault="00BA07F6" w:rsidP="00BA07F6">
      <w:pPr>
        <w:widowControl w:val="0"/>
        <w:tabs>
          <w:tab w:val="left" w:pos="567"/>
        </w:tabs>
        <w:spacing w:line="240" w:lineRule="auto"/>
        <w:ind w:firstLine="708"/>
        <w:rPr>
          <w:snapToGrid/>
          <w:sz w:val="24"/>
          <w:szCs w:val="24"/>
          <w:lang w:eastAsia="en-US"/>
        </w:rPr>
      </w:pPr>
      <w:r w:rsidRPr="001A451B">
        <w:rPr>
          <w:b/>
          <w:snapToGrid/>
          <w:sz w:val="24"/>
          <w:szCs w:val="24"/>
          <w:lang w:eastAsia="en-US"/>
        </w:rPr>
        <w:t>«Рабочий день»</w:t>
      </w:r>
      <w:r w:rsidRPr="001A451B">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«Разрешительная документация»</w:t>
      </w:r>
      <w:r w:rsidRPr="001A451B">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1A451B">
        <w:rPr>
          <w:b w:val="0"/>
          <w:snapToGrid/>
          <w:sz w:val="24"/>
          <w:szCs w:val="24"/>
          <w:lang w:val="ru-RU" w:eastAsia="en-US"/>
        </w:rPr>
        <w:br/>
        <w:t xml:space="preserve">для обеспечения строительства / реконструкции и последующего ввода в эксплуатацию </w:t>
      </w:r>
      <w:r w:rsidRPr="001A451B">
        <w:rPr>
          <w:b w:val="0"/>
          <w:snapToGrid/>
          <w:sz w:val="24"/>
          <w:szCs w:val="24"/>
          <w:lang w:val="ru-RU" w:eastAsia="en-US"/>
        </w:rPr>
        <w:lastRenderedPageBreak/>
        <w:t xml:space="preserve">Объекта.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«Результат работ»</w:t>
      </w:r>
      <w:r w:rsidRPr="001A451B">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A451B">
        <w:rPr>
          <w:sz w:val="24"/>
          <w:szCs w:val="24"/>
        </w:rPr>
        <w:t xml:space="preserve"> </w:t>
      </w:r>
      <w:r w:rsidRPr="001A451B">
        <w:rPr>
          <w:b w:val="0"/>
          <w:sz w:val="24"/>
          <w:szCs w:val="24"/>
          <w:lang w:val="ru-RU"/>
        </w:rPr>
        <w:t>(</w:t>
      </w:r>
      <w:r w:rsidRPr="001A451B">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1A451B">
        <w:rPr>
          <w:b w:val="0"/>
          <w:snapToGrid/>
          <w:sz w:val="24"/>
          <w:szCs w:val="24"/>
          <w:lang w:val="ru-RU" w:eastAsia="en-US"/>
        </w:rPr>
        <w:br/>
        <w:t>в Технических требованиях (Приложение № 1 к Договору).</w:t>
      </w:r>
    </w:p>
    <w:p w:rsidR="00BA07F6" w:rsidRPr="001A451B" w:rsidRDefault="00BA07F6" w:rsidP="00BA07F6">
      <w:pPr>
        <w:spacing w:line="240" w:lineRule="auto"/>
        <w:ind w:firstLine="709"/>
        <w:rPr>
          <w:bCs/>
          <w:sz w:val="24"/>
          <w:szCs w:val="24"/>
        </w:rPr>
      </w:pPr>
      <w:r w:rsidRPr="001A451B">
        <w:rPr>
          <w:b/>
          <w:snapToGrid/>
          <w:sz w:val="24"/>
          <w:szCs w:val="24"/>
          <w:lang w:eastAsia="en-US"/>
        </w:rPr>
        <w:t>«Скрытые работы»</w:t>
      </w:r>
      <w:r w:rsidRPr="001A451B">
        <w:rPr>
          <w:snapToGrid/>
          <w:sz w:val="24"/>
          <w:szCs w:val="24"/>
          <w:lang w:eastAsia="en-US"/>
        </w:rPr>
        <w:t xml:space="preserve"> – </w:t>
      </w:r>
      <w:r w:rsidRPr="001A451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A451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BA07F6" w:rsidRPr="001A451B" w:rsidRDefault="00BA07F6" w:rsidP="00BA07F6">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A451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A07F6" w:rsidRPr="001A451B" w:rsidRDefault="00BA07F6" w:rsidP="00BA07F6">
      <w:pPr>
        <w:spacing w:line="240" w:lineRule="auto"/>
        <w:ind w:firstLine="709"/>
        <w:rPr>
          <w:sz w:val="24"/>
          <w:szCs w:val="24"/>
          <w:lang w:val="x-none" w:eastAsia="en-US"/>
        </w:rPr>
      </w:pPr>
      <w:r w:rsidRPr="001A451B">
        <w:rPr>
          <w:b/>
          <w:sz w:val="24"/>
          <w:szCs w:val="24"/>
          <w:lang w:eastAsia="en-US"/>
        </w:rPr>
        <w:t xml:space="preserve"> «МСП»</w:t>
      </w:r>
      <w:r w:rsidRPr="001A451B">
        <w:rPr>
          <w:sz w:val="24"/>
          <w:szCs w:val="24"/>
          <w:lang w:eastAsia="en-US"/>
        </w:rPr>
        <w:t xml:space="preserve"> – субъект малого и среднего предпринимательства.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«Строительная площадка»</w:t>
      </w:r>
      <w:r w:rsidRPr="001A451B">
        <w:rPr>
          <w:b w:val="0"/>
          <w:snapToGrid/>
          <w:sz w:val="24"/>
          <w:szCs w:val="24"/>
          <w:lang w:val="ru-RU" w:eastAsia="en-US"/>
        </w:rPr>
        <w:t xml:space="preserve"> или </w:t>
      </w:r>
      <w:r w:rsidRPr="001A451B">
        <w:rPr>
          <w:snapToGrid/>
          <w:sz w:val="24"/>
          <w:szCs w:val="24"/>
          <w:lang w:val="ru-RU" w:eastAsia="en-US"/>
        </w:rPr>
        <w:t>«Стройплощадка»</w:t>
      </w:r>
      <w:r w:rsidRPr="001A451B">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«Технические требования»</w:t>
      </w:r>
      <w:r w:rsidRPr="001A451B">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«Субподрядчик»</w:t>
      </w:r>
      <w:r w:rsidRPr="001A451B">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w:t>
      </w:r>
      <w:r w:rsidRPr="001A451B">
        <w:rPr>
          <w:b w:val="0"/>
          <w:snapToGrid/>
          <w:sz w:val="24"/>
          <w:szCs w:val="24"/>
          <w:lang w:val="ru-RU" w:eastAsia="en-US"/>
        </w:rPr>
        <w:br/>
        <w:t>по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«Цена Договора»</w:t>
      </w:r>
      <w:r w:rsidRPr="001A451B">
        <w:rPr>
          <w:b w:val="0"/>
          <w:snapToGrid/>
          <w:sz w:val="24"/>
          <w:szCs w:val="24"/>
          <w:lang w:val="ru-RU"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A451B">
        <w:rPr>
          <w:sz w:val="24"/>
          <w:szCs w:val="24"/>
        </w:rPr>
        <w:t xml:space="preserve"> </w:t>
      </w:r>
      <w:r w:rsidRPr="001A451B">
        <w:rPr>
          <w:b w:val="0"/>
          <w:snapToGrid/>
          <w:sz w:val="24"/>
          <w:szCs w:val="24"/>
          <w:lang w:val="ru-RU" w:eastAsia="en-US"/>
        </w:rPr>
        <w:t xml:space="preserve">на весь период действия Договора.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«Этап Работ»</w:t>
      </w:r>
      <w:r w:rsidRPr="001A451B">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Cs/>
          <w:sz w:val="24"/>
          <w:szCs w:val="24"/>
        </w:rPr>
      </w:pPr>
      <w:r w:rsidRPr="001A451B">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1A451B">
        <w:rPr>
          <w:b w:val="0"/>
          <w:snapToGrid/>
          <w:sz w:val="24"/>
          <w:szCs w:val="24"/>
          <w:lang w:val="ru-RU" w:eastAsia="en-US"/>
        </w:rPr>
        <w:br/>
        <w:t>В ином случае считается, что приемке Заказчиком подлежит только Результат Работ в целом</w:t>
      </w:r>
      <w:r w:rsidRPr="001A451B">
        <w:rPr>
          <w:b w:val="0"/>
          <w:sz w:val="24"/>
          <w:szCs w:val="24"/>
        </w:rPr>
        <w:t xml:space="preserve">. </w:t>
      </w:r>
      <w:r w:rsidRPr="001A451B" w:rsidDel="00784850">
        <w:rPr>
          <w:bCs/>
          <w:sz w:val="24"/>
          <w:szCs w:val="24"/>
        </w:rPr>
        <w:t xml:space="preserve"> </w:t>
      </w:r>
    </w:p>
    <w:p w:rsidR="00BA07F6" w:rsidRPr="001A451B" w:rsidRDefault="00BA07F6" w:rsidP="00BA07F6">
      <w:pPr>
        <w:spacing w:line="240" w:lineRule="auto"/>
        <w:rPr>
          <w:sz w:val="24"/>
          <w:szCs w:val="24"/>
          <w:lang w:val="x-none" w:eastAsia="x-none"/>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Предмет Договора</w:t>
      </w:r>
    </w:p>
    <w:p w:rsidR="00F85131" w:rsidRPr="00F85131" w:rsidRDefault="00BA07F6" w:rsidP="00F85131">
      <w:pPr>
        <w:pStyle w:val="ae"/>
        <w:numPr>
          <w:ilvl w:val="1"/>
          <w:numId w:val="3"/>
        </w:numPr>
        <w:shd w:val="clear" w:color="auto" w:fill="FFFFFF"/>
        <w:tabs>
          <w:tab w:val="left" w:pos="1134"/>
        </w:tabs>
        <w:ind w:left="0" w:firstLine="709"/>
        <w:jc w:val="both"/>
        <w:rPr>
          <w:i/>
        </w:rPr>
      </w:pPr>
      <w:bookmarkStart w:id="4" w:name="_Ref361410951"/>
      <w:r w:rsidRPr="0069776D">
        <w:rPr>
          <w:bCs/>
        </w:rPr>
        <w:t xml:space="preserve">Подрядчик обязуется по заданию Заказчика в соответствии с Техническими требованием (Приложение № 1 к Договору) выполнить </w:t>
      </w:r>
      <w:r w:rsidR="00F85131" w:rsidRPr="00F85131">
        <w:rPr>
          <w:i/>
        </w:rPr>
        <w:t>«</w:t>
      </w:r>
      <w:r w:rsidR="00F85131" w:rsidRPr="00F85131">
        <w:rPr>
          <w:bCs/>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w:t>
      </w:r>
      <w:r w:rsidR="00F85131" w:rsidRPr="00F85131">
        <w:rPr>
          <w:i/>
        </w:rPr>
        <w:t>«</w:t>
      </w:r>
      <w:r w:rsidR="00F85131" w:rsidRPr="00F85131">
        <w:rPr>
          <w:bCs/>
          <w:i/>
        </w:rPr>
        <w:t>ХЭС</w:t>
      </w:r>
      <w:r w:rsidR="00FD33F8">
        <w:rPr>
          <w:bCs/>
          <w:i/>
        </w:rPr>
        <w:t>»</w:t>
      </w:r>
      <w:r w:rsidR="00F85131" w:rsidRPr="00F85131">
        <w:rPr>
          <w:i/>
        </w:rPr>
        <w:t xml:space="preserve"> </w:t>
      </w:r>
    </w:p>
    <w:p w:rsidR="00BA07F6" w:rsidRPr="00FA56D4" w:rsidRDefault="00F85131" w:rsidP="00F85131">
      <w:pPr>
        <w:pStyle w:val="ae"/>
        <w:numPr>
          <w:ilvl w:val="1"/>
          <w:numId w:val="3"/>
        </w:numPr>
        <w:shd w:val="clear" w:color="auto" w:fill="FFFFFF"/>
        <w:tabs>
          <w:tab w:val="left" w:pos="1134"/>
        </w:tabs>
        <w:ind w:left="0" w:firstLine="709"/>
        <w:jc w:val="both"/>
        <w:rPr>
          <w:bCs/>
          <w:i/>
        </w:rPr>
      </w:pPr>
      <w:r w:rsidRPr="00F85131">
        <w:rPr>
          <w:bCs/>
          <w:i/>
        </w:rPr>
        <w:t xml:space="preserve"> </w:t>
      </w:r>
      <w:r w:rsidR="00BA07F6" w:rsidRPr="00FA56D4">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состав Работ по Договору входят: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Обследования, разработка Рабочей документации (далее – Проектные работы);</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Подготовка территории строительства;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Строительно-монтажные работы;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Объем и состав Работ по Договору определяется Техническими требованиями (Приложение № 1 к Договору). Работы по Договору подлежат выполнению Подрядчиком в </w:t>
      </w:r>
      <w:r w:rsidRPr="001A451B">
        <w:rPr>
          <w:bCs/>
        </w:rPr>
        <w:lastRenderedPageBreak/>
        <w:t>строгом соответствии с Проектной и Рабочей документацией, требованиями Применимого права и указаниями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по Договору выполняются </w:t>
      </w:r>
      <w:r w:rsidRPr="001A451B">
        <w:t>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BA07F6" w:rsidRPr="001A451B" w:rsidRDefault="00BA07F6" w:rsidP="00BA07F6">
      <w:pPr>
        <w:spacing w:line="240" w:lineRule="auto"/>
        <w:ind w:firstLine="0"/>
        <w:jc w:val="right"/>
        <w:rPr>
          <w:sz w:val="24"/>
          <w:szCs w:val="24"/>
        </w:rPr>
      </w:pPr>
      <w:r w:rsidRPr="001A451B">
        <w:rPr>
          <w:sz w:val="24"/>
          <w:szCs w:val="24"/>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27"/>
        <w:gridCol w:w="1413"/>
        <w:gridCol w:w="1178"/>
        <w:gridCol w:w="2615"/>
        <w:gridCol w:w="1180"/>
        <w:gridCol w:w="1177"/>
        <w:gridCol w:w="1542"/>
      </w:tblGrid>
      <w:tr w:rsidR="00BA07F6" w:rsidRPr="001A451B" w:rsidTr="00314530">
        <w:trPr>
          <w:trHeight w:val="707"/>
          <w:jc w:val="center"/>
        </w:trPr>
        <w:tc>
          <w:tcPr>
            <w:tcW w:w="257" w:type="pct"/>
            <w:shd w:val="clear" w:color="auto" w:fill="auto"/>
            <w:noWrap/>
            <w:hideMark/>
          </w:tcPr>
          <w:p w:rsidR="00BA07F6" w:rsidRPr="001A451B" w:rsidRDefault="00BA07F6" w:rsidP="00314530">
            <w:pPr>
              <w:spacing w:line="240" w:lineRule="auto"/>
              <w:ind w:firstLine="0"/>
              <w:jc w:val="center"/>
              <w:rPr>
                <w:b/>
                <w:bCs/>
                <w:sz w:val="24"/>
                <w:szCs w:val="24"/>
              </w:rPr>
            </w:pPr>
            <w:r w:rsidRPr="001A451B">
              <w:rPr>
                <w:b/>
                <w:bCs/>
                <w:sz w:val="24"/>
                <w:szCs w:val="24"/>
              </w:rPr>
              <w:t>№ пп</w:t>
            </w:r>
          </w:p>
        </w:tc>
        <w:tc>
          <w:tcPr>
            <w:tcW w:w="748" w:type="pct"/>
            <w:gridSpan w:val="2"/>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Заявитель</w:t>
            </w:r>
          </w:p>
        </w:tc>
        <w:tc>
          <w:tcPr>
            <w:tcW w:w="612"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Договор на ТПр</w:t>
            </w:r>
          </w:p>
        </w:tc>
        <w:tc>
          <w:tcPr>
            <w:tcW w:w="1358"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Адрес объекта</w:t>
            </w:r>
          </w:p>
        </w:tc>
        <w:tc>
          <w:tcPr>
            <w:tcW w:w="613"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Мощность, кВт</w:t>
            </w:r>
          </w:p>
        </w:tc>
        <w:tc>
          <w:tcPr>
            <w:tcW w:w="61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 xml:space="preserve">Категория </w:t>
            </w:r>
          </w:p>
          <w:p w:rsidR="00BA07F6" w:rsidRPr="001A451B" w:rsidRDefault="00BA07F6" w:rsidP="00314530">
            <w:pPr>
              <w:spacing w:line="240" w:lineRule="auto"/>
              <w:ind w:firstLine="0"/>
              <w:jc w:val="center"/>
              <w:rPr>
                <w:b/>
                <w:bCs/>
                <w:sz w:val="24"/>
                <w:szCs w:val="24"/>
              </w:rPr>
            </w:pPr>
            <w:r w:rsidRPr="001A451B">
              <w:rPr>
                <w:b/>
                <w:bCs/>
                <w:sz w:val="24"/>
                <w:szCs w:val="24"/>
              </w:rPr>
              <w:t>заявителя</w:t>
            </w:r>
          </w:p>
        </w:tc>
        <w:tc>
          <w:tcPr>
            <w:tcW w:w="80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Наименование работ</w:t>
            </w:r>
          </w:p>
        </w:tc>
      </w:tr>
      <w:tr w:rsidR="00BA07F6" w:rsidRPr="001A451B" w:rsidTr="00314530">
        <w:trPr>
          <w:trHeight w:val="20"/>
          <w:jc w:val="center"/>
        </w:trPr>
        <w:tc>
          <w:tcPr>
            <w:tcW w:w="257" w:type="pct"/>
            <w:shd w:val="clear" w:color="auto" w:fill="auto"/>
            <w:noWrap/>
            <w:hideMark/>
          </w:tcPr>
          <w:p w:rsidR="00BA07F6" w:rsidRPr="001A451B" w:rsidRDefault="00BA07F6" w:rsidP="00314530">
            <w:pPr>
              <w:spacing w:line="240" w:lineRule="auto"/>
              <w:ind w:firstLine="0"/>
              <w:jc w:val="center"/>
              <w:rPr>
                <w:i/>
                <w:iCs/>
                <w:sz w:val="24"/>
                <w:szCs w:val="24"/>
              </w:rPr>
            </w:pPr>
            <w:r w:rsidRPr="001A451B">
              <w:rPr>
                <w:i/>
                <w:iCs/>
                <w:sz w:val="24"/>
                <w:szCs w:val="24"/>
              </w:rPr>
              <w:t>1</w:t>
            </w:r>
          </w:p>
        </w:tc>
        <w:tc>
          <w:tcPr>
            <w:tcW w:w="748" w:type="pct"/>
            <w:gridSpan w:val="2"/>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2</w:t>
            </w:r>
          </w:p>
        </w:tc>
        <w:tc>
          <w:tcPr>
            <w:tcW w:w="612"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3</w:t>
            </w:r>
          </w:p>
        </w:tc>
        <w:tc>
          <w:tcPr>
            <w:tcW w:w="1358"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4</w:t>
            </w:r>
          </w:p>
        </w:tc>
        <w:tc>
          <w:tcPr>
            <w:tcW w:w="613"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5</w:t>
            </w:r>
          </w:p>
        </w:tc>
        <w:tc>
          <w:tcPr>
            <w:tcW w:w="61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6</w:t>
            </w:r>
          </w:p>
        </w:tc>
        <w:tc>
          <w:tcPr>
            <w:tcW w:w="80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7</w:t>
            </w:r>
          </w:p>
        </w:tc>
      </w:tr>
      <w:tr w:rsidR="00BA07F6" w:rsidRPr="001A451B" w:rsidTr="00314530">
        <w:trPr>
          <w:trHeight w:val="20"/>
          <w:jc w:val="center"/>
        </w:trPr>
        <w:tc>
          <w:tcPr>
            <w:tcW w:w="271" w:type="pct"/>
            <w:gridSpan w:val="2"/>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734" w:type="pct"/>
            <w:shd w:val="clear" w:color="auto" w:fill="auto"/>
          </w:tcPr>
          <w:p w:rsidR="00BA07F6" w:rsidRPr="001A451B" w:rsidRDefault="00BA07F6" w:rsidP="00314530">
            <w:pPr>
              <w:spacing w:line="240" w:lineRule="auto"/>
              <w:ind w:firstLine="0"/>
              <w:rPr>
                <w:spacing w:val="-6"/>
                <w:sz w:val="18"/>
                <w:szCs w:val="18"/>
              </w:rPr>
            </w:pPr>
          </w:p>
        </w:tc>
        <w:tc>
          <w:tcPr>
            <w:tcW w:w="612" w:type="pct"/>
            <w:shd w:val="clear" w:color="auto" w:fill="auto"/>
          </w:tcPr>
          <w:p w:rsidR="00BA07F6" w:rsidRPr="001A451B" w:rsidRDefault="00BA07F6" w:rsidP="00314530">
            <w:pPr>
              <w:spacing w:line="240" w:lineRule="auto"/>
              <w:ind w:firstLine="0"/>
              <w:rPr>
                <w:spacing w:val="-6"/>
                <w:sz w:val="18"/>
                <w:szCs w:val="18"/>
              </w:rPr>
            </w:pPr>
          </w:p>
        </w:tc>
        <w:tc>
          <w:tcPr>
            <w:tcW w:w="1358" w:type="pct"/>
            <w:shd w:val="clear" w:color="auto" w:fill="auto"/>
          </w:tcPr>
          <w:p w:rsidR="00BA07F6" w:rsidRPr="001A451B" w:rsidRDefault="00BA07F6" w:rsidP="00314530">
            <w:pPr>
              <w:spacing w:line="240" w:lineRule="auto"/>
              <w:ind w:firstLine="0"/>
              <w:rPr>
                <w:spacing w:val="-6"/>
                <w:sz w:val="18"/>
                <w:szCs w:val="18"/>
              </w:rPr>
            </w:pPr>
          </w:p>
        </w:tc>
        <w:tc>
          <w:tcPr>
            <w:tcW w:w="613" w:type="pct"/>
            <w:shd w:val="clear" w:color="auto" w:fill="auto"/>
            <w:noWrap/>
          </w:tcPr>
          <w:p w:rsidR="00BA07F6" w:rsidRPr="001A451B" w:rsidRDefault="00BA07F6" w:rsidP="00314530">
            <w:pPr>
              <w:spacing w:line="240" w:lineRule="auto"/>
              <w:ind w:firstLine="0"/>
              <w:jc w:val="center"/>
              <w:rPr>
                <w:spacing w:val="-6"/>
                <w:sz w:val="18"/>
                <w:szCs w:val="18"/>
              </w:rPr>
            </w:pPr>
          </w:p>
        </w:tc>
        <w:tc>
          <w:tcPr>
            <w:tcW w:w="611" w:type="pct"/>
            <w:shd w:val="clear" w:color="auto" w:fill="auto"/>
            <w:noWrap/>
          </w:tcPr>
          <w:p w:rsidR="00BA07F6" w:rsidRPr="001A451B" w:rsidRDefault="00BA07F6" w:rsidP="00314530">
            <w:pPr>
              <w:spacing w:line="240" w:lineRule="auto"/>
              <w:ind w:firstLine="0"/>
              <w:jc w:val="center"/>
              <w:rPr>
                <w:spacing w:val="-6"/>
                <w:sz w:val="18"/>
                <w:szCs w:val="18"/>
              </w:rPr>
            </w:pPr>
          </w:p>
        </w:tc>
        <w:tc>
          <w:tcPr>
            <w:tcW w:w="801" w:type="pct"/>
            <w:shd w:val="clear" w:color="auto" w:fill="auto"/>
          </w:tcPr>
          <w:p w:rsidR="00BA07F6" w:rsidRPr="001A451B" w:rsidRDefault="00BA07F6" w:rsidP="00314530">
            <w:pPr>
              <w:spacing w:line="240" w:lineRule="auto"/>
              <w:ind w:firstLine="0"/>
              <w:rPr>
                <w:spacing w:val="-6"/>
                <w:sz w:val="18"/>
                <w:szCs w:val="18"/>
              </w:rPr>
            </w:pPr>
          </w:p>
        </w:tc>
      </w:tr>
    </w:tbl>
    <w:p w:rsidR="00BA07F6" w:rsidRPr="001A451B" w:rsidRDefault="00F85131" w:rsidP="00C8483F">
      <w:pPr>
        <w:pStyle w:val="ae"/>
        <w:numPr>
          <w:ilvl w:val="1"/>
          <w:numId w:val="3"/>
        </w:numPr>
        <w:shd w:val="clear" w:color="auto" w:fill="FFFFFF"/>
        <w:tabs>
          <w:tab w:val="left" w:pos="1134"/>
        </w:tabs>
        <w:ind w:left="0" w:firstLine="709"/>
        <w:jc w:val="both"/>
        <w:rPr>
          <w:bCs/>
        </w:rPr>
      </w:pPr>
      <w:r>
        <w:rPr>
          <w:bCs/>
        </w:rPr>
        <w:t>Место выполнения Работ: Хабаровский край, Хабаровский р-н</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5" w:name="_Ref361320424"/>
      <w:r w:rsidRPr="001A451B">
        <w:rPr>
          <w:bCs/>
        </w:rPr>
        <w:t>Работы выполняются Подрядчиком в следующие сроки:</w:t>
      </w:r>
      <w:bookmarkEnd w:id="5"/>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начало выполнения Работ: </w:t>
      </w:r>
      <w:r w:rsidRPr="001A451B">
        <w:rPr>
          <w:b/>
        </w:rPr>
        <w:t>с даты заключения договора</w:t>
      </w:r>
      <w:r w:rsidRPr="001A451B">
        <w:t>;</w:t>
      </w:r>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окончание выполнения Работ: </w:t>
      </w:r>
      <w:r w:rsidR="004A75F6">
        <w:rPr>
          <w:b/>
        </w:rPr>
        <w:t>30</w:t>
      </w:r>
      <w:bookmarkStart w:id="6" w:name="_GoBack"/>
      <w:bookmarkEnd w:id="6"/>
      <w:r w:rsidR="00F85131">
        <w:rPr>
          <w:b/>
        </w:rPr>
        <w:t>.0</w:t>
      </w:r>
      <w:r w:rsidR="00831FCF">
        <w:rPr>
          <w:b/>
          <w:lang w:val="en-US"/>
        </w:rPr>
        <w:t>4</w:t>
      </w:r>
      <w:r w:rsidR="00F85131">
        <w:rPr>
          <w:b/>
        </w:rPr>
        <w:t>.2021 г.</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Выполнение Работ осуществляется поэтапно. </w:t>
      </w:r>
      <w:r w:rsidRPr="001A451B">
        <w:rPr>
          <w:bCs/>
          <w:lang w:val="en-US"/>
        </w:rPr>
        <w:t>C</w:t>
      </w:r>
      <w:r w:rsidRPr="001A451B">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указанные в </w:t>
      </w:r>
      <w:r w:rsidRPr="001A451B">
        <w:t>пункте 1.1</w:t>
      </w:r>
      <w:r w:rsidRPr="001A451B">
        <w:rPr>
          <w:bCs/>
        </w:rPr>
        <w:t xml:space="preserve"> Договора, подлежат выполнению в отношении Объектов, указанных в Приложении № 10 к Договору.</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Поставка Оборудования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w:t>
      </w:r>
      <w:bookmarkStart w:id="7" w:name="_Ref361408377"/>
      <w:r w:rsidR="00B04959" w:rsidRPr="002E03C0">
        <w:rPr>
          <w:bCs/>
        </w:rPr>
        <w:t>и Заказчика</w:t>
      </w:r>
      <w:r w:rsidR="00B04959" w:rsidRPr="00F13B6B">
        <w:rPr>
          <w:bCs/>
          <w:i/>
        </w:rPr>
        <w:t xml:space="preserve">, </w:t>
      </w:r>
      <w:r w:rsidR="00B04959" w:rsidRPr="008E65D4">
        <w:rPr>
          <w:b/>
          <w:bCs/>
        </w:rPr>
        <w:t xml:space="preserve">в том числе, указанным в Спецификации Оборудования (Приложение № 2 к Договору), </w:t>
      </w:r>
      <w:r w:rsidR="00B04959" w:rsidRPr="002E03C0">
        <w:rPr>
          <w:bCs/>
        </w:rPr>
        <w:t>а также Применимого права.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Поставляемое Оборудование 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Одновременно с передачей Оборудования Подрядчик обязан передать Заказчику оригиналы следующих относящихся к нему документов:</w:t>
      </w:r>
      <w:bookmarkEnd w:id="7"/>
      <w:r w:rsidRPr="001A451B">
        <w:rPr>
          <w:bCs/>
        </w:rPr>
        <w:t xml:space="preserve"> </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сертификат качества;</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технический паспорт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инструкция по эксплуатации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упаковочный лист;</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B04959" w:rsidRPr="008E65D4">
        <w:rPr>
          <w:b/>
          <w:color w:val="000000"/>
          <w:sz w:val="24"/>
          <w:szCs w:val="24"/>
        </w:rPr>
        <w:t xml:space="preserve">сертификат </w:t>
      </w:r>
      <w:r w:rsidR="00B04959">
        <w:rPr>
          <w:b/>
          <w:color w:val="000000"/>
          <w:sz w:val="24"/>
          <w:szCs w:val="24"/>
        </w:rPr>
        <w:t xml:space="preserve">о </w:t>
      </w:r>
      <w:r w:rsidR="00B04959" w:rsidRPr="008E65D4">
        <w:rPr>
          <w:b/>
          <w:color w:val="000000"/>
          <w:sz w:val="24"/>
          <w:szCs w:val="24"/>
        </w:rPr>
        <w:t>происхождени</w:t>
      </w:r>
      <w:r w:rsidR="00B04959">
        <w:rPr>
          <w:b/>
          <w:color w:val="000000"/>
          <w:sz w:val="24"/>
          <w:szCs w:val="24"/>
        </w:rPr>
        <w:t>и</w:t>
      </w:r>
      <w:r w:rsidR="00B04959" w:rsidRPr="008E65D4">
        <w:rPr>
          <w:b/>
          <w:color w:val="000000"/>
          <w:sz w:val="24"/>
          <w:szCs w:val="24"/>
        </w:rPr>
        <w:t xml:space="preserve"> товара</w:t>
      </w:r>
      <w:r w:rsidR="00B04959" w:rsidRPr="00F13B6B">
        <w:rPr>
          <w:color w:val="000000"/>
          <w:sz w:val="24"/>
          <w:szCs w:val="24"/>
        </w:rPr>
        <w:t xml:space="preserve"> и т.п.) в за</w:t>
      </w:r>
      <w:r w:rsidR="00B04959" w:rsidRPr="007D7032">
        <w:rPr>
          <w:color w:val="000000"/>
          <w:sz w:val="24"/>
          <w:szCs w:val="24"/>
        </w:rPr>
        <w:t>висимости от номенклатуры поставляемого Оборудования;</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накладная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8" w:name="_Ref361408232"/>
      <w:r w:rsidRPr="001A451B">
        <w:rPr>
          <w:bCs/>
        </w:rPr>
        <w:t xml:space="preserve">Подрядчик обязан обеспечить присутствие во время приёмки Оборудования </w:t>
      </w:r>
      <w:r w:rsidRPr="001A451B">
        <w:rPr>
          <w:bCs/>
        </w:rPr>
        <w:br/>
        <w:t xml:space="preserve">и в месте поставки 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 Подрядчика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w:t>
      </w:r>
      <w:r w:rsidRPr="001A451B">
        <w:rPr>
          <w:bCs/>
        </w:rPr>
        <w:lastRenderedPageBreak/>
        <w:t xml:space="preserve">нарушением обязательств Заказчика по Договору. Стороны будут рассматривать неявку представителя Подрядчика как просрочку поставки. </w:t>
      </w:r>
    </w:p>
    <w:p w:rsidR="00BA07F6" w:rsidRPr="001A451B" w:rsidRDefault="00BA07F6" w:rsidP="00BA07F6">
      <w:pPr>
        <w:pStyle w:val="ae"/>
        <w:shd w:val="clear" w:color="auto" w:fill="FFFFFF"/>
        <w:tabs>
          <w:tab w:val="left" w:pos="1134"/>
          <w:tab w:val="left" w:pos="1418"/>
        </w:tabs>
        <w:ind w:left="709"/>
        <w:jc w:val="both"/>
        <w:rPr>
          <w:bCs/>
        </w:rPr>
      </w:pPr>
      <w:r w:rsidRPr="001A451B">
        <w:rPr>
          <w:bCs/>
        </w:rPr>
        <w:t>Оригинал доверенности представителя Подрядчика подлежит передаче Заказчику.</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В случае неявки представителя Подрядчика и / или его отказа от подписания Акта рекламации при приемке Оборудования, составленный и подписанный Заказчиком в одностороннем порядке Акт рекламации будет являться достаточным основанием для применения к Подрядчику мер ответственности, установленных Договором.</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9" w:name="_Ref361408474"/>
      <w:r w:rsidRPr="001A451B">
        <w:rPr>
          <w:bCs/>
        </w:rPr>
        <w:t>Оборудование должно отгружаться Подрядчиком в таре и упаковке, обеспечивающих его полную сохранность от всякого рода повреждений и порчи с учетом возможных перегрузок и длительного хранения.</w:t>
      </w:r>
      <w:bookmarkEnd w:id="9"/>
      <w:r w:rsidRPr="001A451B">
        <w:rPr>
          <w:bCs/>
        </w:rPr>
        <w:t xml:space="preserve"> 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Отдельные требования к упаковке и маркировке негабаритного Оборудования, а также любые другие специальные требования, помимо установленных в настоящем пункте, указываются Сторонами в Спецификации Оборудования (Приложение № 2 к Договору).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Стоимость тары и упаковки включена в Цену Договора. Тара и упаковка возврату не подлежат.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Погрузка, доставка, разгрузка и перемещение Оборудования (в том числе по территории Заказчика) осуществляется Подрядчиком.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Досрочная поставка Оборудования допускается только при условии получения Подрядчиком письменного согласия Заказчика.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bookmarkStart w:id="10" w:name="_Ref361396594"/>
      <w:r w:rsidRPr="001A451B">
        <w:t>Датой поставки Оборудования является дата подписания Сторонами накладной ТОРГ-12.</w:t>
      </w:r>
      <w:bookmarkEnd w:id="10"/>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Приемка Оборудования по количеству тар и упаковок, в которых производилась его отгрузка, осуществляется Заказчиком в день поставки в присутствии представителя Подрядчика согласно представленным транспортным и сопроводительным документам, указанным в пункте 2.3 Договора. По результатам проверки количества упаковочных мест Заказчик подписывает представленные транспортные документы.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 обнаружении фактов некомплектности, недопоставки Оборудования, отсутствия необходимых принадлежностей и / или документов, относящихся к Оборудованию, Заказчик вправе прекратить приемку Оборудования до момента устранения выявленных нарушений. Подрядчик обязан в течение 3 (трех) календарных дней с даты выявления указанных нарушений представить Заказчику необходимые принадлежности и / или документы, а также восполнить недопоставку Оборудования в срок, письменно согласованный с Заказчиком. </w:t>
      </w:r>
    </w:p>
    <w:p w:rsidR="00BA07F6" w:rsidRPr="001A451B" w:rsidRDefault="00BA07F6" w:rsidP="00BA07F6">
      <w:pPr>
        <w:pStyle w:val="ae"/>
        <w:shd w:val="clear" w:color="auto" w:fill="FFFFFF"/>
        <w:tabs>
          <w:tab w:val="left" w:pos="1134"/>
          <w:tab w:val="left" w:pos="1418"/>
        </w:tabs>
        <w:ind w:left="0" w:firstLine="709"/>
        <w:jc w:val="both"/>
      </w:pPr>
      <w:r w:rsidRPr="001A451B">
        <w:t>Устранение допущенных нарушений не освобождает Подрядчика от ответственности за убытки, причиненные Заказчику нарушением условий поставки.</w:t>
      </w:r>
      <w:bookmarkEnd w:id="8"/>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Приемка Оборудования со вскрытием тары и упаковки производится Заказчиком в присутствии представителя Подрядчика в течение 10 (десяти) рабочих дней с даты подписания Заказчиком транспортных документов. В случае отсутствия замечаний Заказчик подписывает накладную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Одновременно с подписанием накладной ТОРГ-12 на Оборудование Стороны подписывают в отношении такой партии Акт ОС-15. Полномочия представителя Подрядчика на подписание Акта ОС-15 должны быть подтверждены доверенностью, оформленной по унифицированной форме № М-2а (утвержденной постановлением </w:t>
      </w:r>
      <w:r w:rsidRPr="001A451B">
        <w:rPr>
          <w:lang w:eastAsia="en-US"/>
        </w:rPr>
        <w:t xml:space="preserve">Госкомстата РФ </w:t>
      </w:r>
      <w:r w:rsidRPr="001A451B">
        <w:rPr>
          <w:lang w:eastAsia="en-US"/>
        </w:rPr>
        <w:br/>
        <w:t>от 30.10.1997 № 71а)</w:t>
      </w:r>
      <w:r w:rsidRPr="001A451B">
        <w:t>. С момента подписания Акта ОС-15 Подрядчик несет риск случайной гибели и / или повреждения соответствующего Оборудования до момента подписания Сторонами документов, предусмотренных пунктом 5.3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 иным вопросам, касающимся приемки Оборудования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w:t>
      </w:r>
      <w:r w:rsidRPr="001A451B">
        <w:br/>
        <w:t xml:space="preserve">при Совете Министров СССР от 15.06.1965 № П-6 (за исключением пунктов 18, 21, 29-32), </w:t>
      </w:r>
      <w:r w:rsidRPr="001A451B">
        <w:lastRenderedPageBreak/>
        <w:t>Инструкцией Госарбитража при Совете Министров СССР от 25.04.1966 № П-7 (за исключением пунктов 20, 23, абз.3 пункта 30, 35, 38-42).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В соответствии с пунктом 2.13 Договора Подрядчик несет риск случайной гибели или повреждения Оборудования в ходе его разгрузки в месте поставки Оборудования, указанном в пункте 1.5 Договора, в том числе в случае, когда разгрузка осуществляется силами и средствами Заказчика.</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709"/>
        <w:jc w:val="both"/>
      </w:pPr>
      <w:r w:rsidRPr="001A451B">
        <w:t xml:space="preserve">В случае обнаружения внутри упаковочных мест (тары, упаковки) недопоставки, некомплектности, недостатков (дефектов) Оборудования, в случае отсутствия необходимых принадлежностей Оборудования, Стороны составляют Акт рекламации. В Акте рекламации Сторонами указываются, в том числе, сроки и способ устранения недостатков (дефектов) Оборудования. </w:t>
      </w:r>
    </w:p>
    <w:p w:rsidR="00BA07F6" w:rsidRPr="001A451B" w:rsidRDefault="00BA07F6" w:rsidP="00BA07F6">
      <w:pPr>
        <w:widowControl w:val="0"/>
        <w:shd w:val="clear" w:color="auto" w:fill="FFFFFF"/>
        <w:tabs>
          <w:tab w:val="num" w:pos="1985"/>
        </w:tabs>
        <w:autoSpaceDE w:val="0"/>
        <w:autoSpaceDN w:val="0"/>
        <w:spacing w:line="240" w:lineRule="auto"/>
        <w:ind w:firstLine="709"/>
        <w:rPr>
          <w:sz w:val="24"/>
          <w:szCs w:val="24"/>
        </w:rPr>
      </w:pPr>
      <w:r w:rsidRPr="001A451B">
        <w:rPr>
          <w:sz w:val="24"/>
          <w:szCs w:val="24"/>
        </w:rPr>
        <w:t>Подрядчик обязан своими силами и за свой счет устранить выявленные недостатки, несоответствия и / или дефекты Оборудования, в том числе путем его замены на новое,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Оборудования его приемка осуществляется в соответствии с настоящим разделом Договора.</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Заказчик вправе не производить любые платежи, предусмотренные Договором, до исполнения Подрядчиком своих обязательств по Договору, при этом Заказчик не считается просрочившим, а Подрядчик лишается права ссылаться на отсутствие платежа при просрочке поставки следующей Партии Оборудования</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459"/>
        <w:jc w:val="both"/>
      </w:pPr>
      <w:r w:rsidRPr="001A451B">
        <w:t xml:space="preserve">В случае неисполнения Подрядчиком обязательств по устранению выявленных недостатков, несоответствий и / или дефектов Оборудования в порядке, предусмотренном пунктами 2.11, 2.16 Договора, Заказчик вправе отказаться от приемки Оборудования или его части, направив соответствующее письменное уведомление Подрядчику. Подрядчик не позднее 5 (пяти) рабочих дней с даты получения уведомления обязан обеспечить вывоз Оборудования, от которого отказался Заказчик, возвратить его стоимость (ранее полученный авансовый платеж), а также возместить убытки, причиненные Заказчику ненадлежащим исполнением Договора, в том числе расходы на хранение Оборудования. </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Если Подрядчик не вывезет Оборудование в указанный срок, Заказчик вправе самостоятельно возвратить Оборудование Подрядчику. Расходы, понесенные Заказчиком в связи с возвратом Оборудования, подлежат возмещению Подрядчиком.</w:t>
      </w:r>
    </w:p>
    <w:p w:rsidR="00BA07F6" w:rsidRPr="001A451B" w:rsidRDefault="00BA07F6" w:rsidP="00BA07F6">
      <w:pPr>
        <w:widowControl w:val="0"/>
        <w:shd w:val="clear" w:color="auto" w:fill="FFFFFF"/>
        <w:autoSpaceDE w:val="0"/>
        <w:autoSpaceDN w:val="0"/>
        <w:spacing w:line="240" w:lineRule="auto"/>
        <w:ind w:left="567" w:firstLine="0"/>
        <w:rPr>
          <w:snapToGrid/>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 xml:space="preserve">Права и обязанности Сторон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A07F6" w:rsidRPr="001A451B" w:rsidRDefault="00BA07F6" w:rsidP="00C8483F">
      <w:pPr>
        <w:pStyle w:val="ae"/>
        <w:numPr>
          <w:ilvl w:val="2"/>
          <w:numId w:val="3"/>
        </w:numPr>
        <w:shd w:val="clear" w:color="auto" w:fill="FFFFFF"/>
        <w:tabs>
          <w:tab w:val="left" w:pos="1418"/>
        </w:tabs>
        <w:ind w:left="0" w:firstLine="709"/>
        <w:jc w:val="both"/>
      </w:pPr>
      <w:bookmarkStart w:id="11" w:name="_Ref361401696"/>
      <w:bookmarkStart w:id="12" w:name="_Ref361320734"/>
      <w:bookmarkStart w:id="13" w:name="_Ref361396847"/>
      <w:r w:rsidRPr="001A451B">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rPr>
          <w:bCs/>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1A451B">
        <w:t xml:space="preserve"> </w:t>
      </w:r>
    </w:p>
    <w:bookmarkEnd w:id="11"/>
    <w:bookmarkEnd w:id="12"/>
    <w:bookmarkEnd w:id="13"/>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Техническими требованиями (Приложение № 1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lastRenderedPageBreak/>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A07F6" w:rsidRPr="001A451B" w:rsidRDefault="00BA07F6" w:rsidP="00C8483F">
      <w:pPr>
        <w:pStyle w:val="ae"/>
        <w:numPr>
          <w:ilvl w:val="2"/>
          <w:numId w:val="3"/>
        </w:numPr>
        <w:shd w:val="clear" w:color="auto" w:fill="FFFFFF"/>
        <w:tabs>
          <w:tab w:val="num" w:pos="0"/>
          <w:tab w:val="left" w:pos="1418"/>
        </w:tabs>
        <w:ind w:left="0" w:firstLine="709"/>
        <w:jc w:val="both"/>
      </w:pPr>
      <w:r w:rsidRPr="001A451B">
        <w:t>Предоставить Подрядчику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Предоставить Подрядчику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Принять и оплатить выполненные Подрядчиком Работы на условиях, по цене и в сроки, предусмотренные Договором.</w:t>
      </w:r>
    </w:p>
    <w:p w:rsidR="00BA07F6" w:rsidRPr="001A451B" w:rsidRDefault="00BA07F6" w:rsidP="00C8483F">
      <w:pPr>
        <w:pStyle w:val="ae"/>
        <w:numPr>
          <w:ilvl w:val="2"/>
          <w:numId w:val="3"/>
        </w:numPr>
        <w:tabs>
          <w:tab w:val="left" w:pos="709"/>
        </w:tabs>
        <w:ind w:left="0" w:firstLine="709"/>
        <w:jc w:val="both"/>
        <w:rPr>
          <w:bCs/>
        </w:rPr>
      </w:pPr>
      <w:r w:rsidRPr="001A451B">
        <w:rPr>
          <w:bCs/>
        </w:rPr>
        <w:t>Производить освидетельствование (приемку) Скрытых работ.</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Выполнять иные обязанности, предусмотренные Договором.</w:t>
      </w:r>
    </w:p>
    <w:p w:rsidR="00BA07F6" w:rsidRPr="001A451B" w:rsidRDefault="00BA07F6" w:rsidP="00C8483F">
      <w:pPr>
        <w:pStyle w:val="ae"/>
        <w:numPr>
          <w:ilvl w:val="2"/>
          <w:numId w:val="3"/>
        </w:numPr>
        <w:shd w:val="clear" w:color="auto" w:fill="FFFFFF"/>
        <w:tabs>
          <w:tab w:val="left" w:pos="709"/>
        </w:tabs>
        <w:ind w:left="0" w:firstLine="709"/>
        <w:jc w:val="both"/>
      </w:pPr>
      <w:r w:rsidRPr="001A451B">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Круглосуточно осуществлять доступ к месту производства Работ.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4" w:name="_Ref361334652"/>
      <w:r w:rsidRPr="001A451B">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w:t>
      </w:r>
      <w:r w:rsidRPr="001A451B">
        <w:rPr>
          <w:bCs/>
        </w:rPr>
        <w:br/>
        <w:t>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4"/>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5" w:name="_Ref361334468"/>
      <w:r w:rsidRPr="001A451B">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1A451B">
        <w:rPr>
          <w:bCs/>
        </w:rPr>
        <w:br/>
        <w:t>до принятия совместного решения Сторон о возобновлении допуска.</w:t>
      </w:r>
      <w:bookmarkEnd w:id="15"/>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6" w:name="_Ref361319348"/>
      <w:r w:rsidRPr="001A451B">
        <w:rPr>
          <w:bCs/>
        </w:rPr>
        <w:lastRenderedPageBreak/>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A07F6" w:rsidRPr="001A451B" w:rsidRDefault="00BA07F6" w:rsidP="00C8483F">
      <w:pPr>
        <w:pStyle w:val="ae"/>
        <w:numPr>
          <w:ilvl w:val="2"/>
          <w:numId w:val="3"/>
        </w:numPr>
        <w:shd w:val="clear" w:color="auto" w:fill="FFFFFF"/>
        <w:tabs>
          <w:tab w:val="left" w:pos="567"/>
          <w:tab w:val="left" w:pos="1418"/>
        </w:tabs>
        <w:ind w:left="0" w:firstLine="709"/>
        <w:jc w:val="both"/>
        <w:rPr>
          <w:bCs/>
        </w:rPr>
      </w:pPr>
      <w:r w:rsidRPr="001A451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BA07F6" w:rsidRPr="001A451B" w:rsidRDefault="00BA07F6" w:rsidP="00BA07F6">
      <w:pPr>
        <w:pStyle w:val="ae"/>
        <w:shd w:val="clear" w:color="auto" w:fill="FFFFFF"/>
        <w:tabs>
          <w:tab w:val="left" w:pos="567"/>
          <w:tab w:val="left" w:pos="1418"/>
        </w:tabs>
        <w:ind w:left="0" w:firstLine="709"/>
        <w:jc w:val="both"/>
        <w:rPr>
          <w:bCs/>
        </w:rPr>
      </w:pPr>
      <w:r w:rsidRPr="001A451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A07F6" w:rsidRPr="001A451B" w:rsidRDefault="00BA07F6" w:rsidP="00BA07F6">
      <w:pPr>
        <w:spacing w:line="240" w:lineRule="auto"/>
        <w:rPr>
          <w:bCs/>
          <w:sz w:val="24"/>
          <w:szCs w:val="24"/>
        </w:rPr>
      </w:pPr>
      <w:r w:rsidRPr="001A451B">
        <w:rPr>
          <w:bCs/>
          <w:sz w:val="24"/>
          <w:szCs w:val="24"/>
        </w:rPr>
        <w:t>3.2.9. В случае нарушения Подрядчиком пункта 3.3.10 настоящего договора Заказчик имеет право:</w:t>
      </w:r>
    </w:p>
    <w:p w:rsidR="00BA07F6" w:rsidRPr="001A451B" w:rsidRDefault="00BA07F6" w:rsidP="00BA07F6">
      <w:pPr>
        <w:spacing w:line="240" w:lineRule="auto"/>
        <w:rPr>
          <w:bCs/>
          <w:sz w:val="24"/>
          <w:szCs w:val="24"/>
        </w:rPr>
      </w:pPr>
      <w:r w:rsidRPr="001A451B">
        <w:rPr>
          <w:bCs/>
          <w:sz w:val="24"/>
          <w:szCs w:val="24"/>
        </w:rPr>
        <w:t>-о</w:t>
      </w:r>
      <w:r w:rsidRPr="001A451B">
        <w:rPr>
          <w:sz w:val="24"/>
          <w:szCs w:val="24"/>
        </w:rPr>
        <w:t xml:space="preserve">тказать в допуске к работам </w:t>
      </w:r>
      <w:r w:rsidRPr="001A451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пунктом 3.3.10 договора,</w:t>
      </w:r>
    </w:p>
    <w:p w:rsidR="00BA07F6" w:rsidRPr="001A451B" w:rsidRDefault="00BA07F6" w:rsidP="00BA07F6">
      <w:pPr>
        <w:spacing w:line="240" w:lineRule="auto"/>
        <w:rPr>
          <w:bCs/>
          <w:sz w:val="24"/>
          <w:szCs w:val="24"/>
        </w:rPr>
      </w:pPr>
      <w:r w:rsidRPr="001A451B">
        <w:rPr>
          <w:bCs/>
          <w:sz w:val="24"/>
          <w:szCs w:val="24"/>
        </w:rPr>
        <w:t>либо</w:t>
      </w:r>
    </w:p>
    <w:p w:rsidR="00BA07F6" w:rsidRPr="001A451B" w:rsidRDefault="00BA07F6" w:rsidP="00BA07F6">
      <w:pPr>
        <w:spacing w:line="240" w:lineRule="auto"/>
        <w:rPr>
          <w:sz w:val="24"/>
          <w:szCs w:val="24"/>
        </w:rPr>
      </w:pPr>
      <w:r w:rsidRPr="001A451B">
        <w:rPr>
          <w:bCs/>
          <w:sz w:val="24"/>
          <w:szCs w:val="24"/>
        </w:rPr>
        <w:t>- допустить работников Подрядчика к работам в соответствии с пунктом 3.1.10</w:t>
      </w:r>
      <w:r w:rsidRPr="001A451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A07F6" w:rsidRPr="001A451B" w:rsidRDefault="00BA07F6" w:rsidP="00BA07F6">
      <w:pPr>
        <w:pStyle w:val="ae"/>
        <w:shd w:val="clear" w:color="auto" w:fill="FFFFFF"/>
        <w:tabs>
          <w:tab w:val="left" w:pos="567"/>
        </w:tabs>
        <w:ind w:left="0" w:firstLine="567"/>
        <w:jc w:val="both"/>
        <w:rPr>
          <w:bCs/>
        </w:rPr>
      </w:pPr>
    </w:p>
    <w:p w:rsidR="00BA07F6" w:rsidRPr="001A451B" w:rsidRDefault="00BA07F6" w:rsidP="00C8483F">
      <w:pPr>
        <w:pStyle w:val="ae"/>
        <w:numPr>
          <w:ilvl w:val="1"/>
          <w:numId w:val="3"/>
        </w:numPr>
        <w:shd w:val="clear" w:color="auto" w:fill="FFFFFF"/>
        <w:tabs>
          <w:tab w:val="left" w:pos="1134"/>
        </w:tabs>
        <w:ind w:left="0" w:firstLine="567"/>
        <w:jc w:val="both"/>
        <w:rPr>
          <w:bCs/>
        </w:rPr>
      </w:pPr>
      <w:r w:rsidRPr="001A451B">
        <w:rPr>
          <w:bCs/>
          <w:u w:val="single"/>
        </w:rPr>
        <w:t>Подрядчик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Выполнить Работы в объеме, сроки и с качеством, соответствующим требованиям Договора и Применимого права</w:t>
      </w:r>
      <w:r w:rsidRPr="001A451B">
        <w:t xml:space="preserve"> </w:t>
      </w:r>
      <w:r w:rsidRPr="001A451B">
        <w:rPr>
          <w:bCs/>
        </w:rPr>
        <w:t>и сдать их результат Заказчику.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 xml:space="preserve">В срок, указанный в пункте 3.1.2 Договора, принять от Заказчика на время выполнения Работ по Договору: </w:t>
      </w:r>
    </w:p>
    <w:p w:rsidR="00BA07F6" w:rsidRPr="001A451B" w:rsidRDefault="00BA07F6" w:rsidP="00C8483F">
      <w:pPr>
        <w:pStyle w:val="ae"/>
        <w:numPr>
          <w:ilvl w:val="0"/>
          <w:numId w:val="25"/>
        </w:numPr>
        <w:shd w:val="clear" w:color="auto" w:fill="FFFFFF"/>
        <w:tabs>
          <w:tab w:val="left" w:pos="1418"/>
        </w:tabs>
        <w:ind w:left="0" w:firstLine="709"/>
        <w:jc w:val="both"/>
        <w:rPr>
          <w:bCs/>
        </w:rPr>
      </w:pPr>
      <w:r w:rsidRPr="001A451B">
        <w:rPr>
          <w:bCs/>
        </w:rPr>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25"/>
        </w:numPr>
        <w:shd w:val="clear" w:color="auto" w:fill="FFFFFF"/>
        <w:tabs>
          <w:tab w:val="left" w:pos="1418"/>
        </w:tabs>
        <w:ind w:left="0" w:firstLine="709"/>
        <w:jc w:val="both"/>
      </w:pPr>
      <w:r w:rsidRPr="001A451B">
        <w:rPr>
          <w:bCs/>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5.2 к Договору); </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При приемке места производства Работ, а также оборудования и инструмента,</w:t>
      </w:r>
      <w:r w:rsidRPr="001A451B">
        <w:t xml:space="preserve"> которые не будут являться составной частью Результата работ,</w:t>
      </w:r>
      <w:r w:rsidRPr="001A451B">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BA07F6" w:rsidRPr="001A451B" w:rsidRDefault="00BA07F6" w:rsidP="00BA07F6">
      <w:pPr>
        <w:pStyle w:val="ae"/>
        <w:shd w:val="clear" w:color="auto" w:fill="FFFFFF"/>
        <w:tabs>
          <w:tab w:val="left" w:pos="1418"/>
        </w:tabs>
        <w:ind w:left="0" w:firstLine="567"/>
        <w:jc w:val="both"/>
        <w:rPr>
          <w:bCs/>
        </w:rPr>
      </w:pPr>
      <w:r w:rsidRPr="001A451B">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w:t>
      </w:r>
      <w:r w:rsidRPr="001A451B">
        <w:rPr>
          <w:bCs/>
        </w:rPr>
        <w:lastRenderedPageBreak/>
        <w:t>выполнения Работ, вызванные наличием у Подрядчика замечаний к переданным Заказчиком местам (помещению), оборудованию и инструменту.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фактического начала выполнения Работ предоставить Заказчику:</w:t>
      </w:r>
    </w:p>
    <w:p w:rsidR="00BA07F6" w:rsidRPr="001A451B" w:rsidRDefault="00BA07F6" w:rsidP="00C8483F">
      <w:pPr>
        <w:pStyle w:val="ae"/>
        <w:numPr>
          <w:ilvl w:val="0"/>
          <w:numId w:val="21"/>
        </w:numPr>
        <w:shd w:val="clear" w:color="auto" w:fill="FFFFFF"/>
        <w:tabs>
          <w:tab w:val="left" w:pos="1418"/>
        </w:tabs>
        <w:ind w:left="0" w:firstLine="709"/>
        <w:jc w:val="both"/>
        <w:rPr>
          <w:bCs/>
        </w:rPr>
      </w:pPr>
      <w:r w:rsidRPr="001A451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6C45F2" w:rsidRDefault="00BA07F6" w:rsidP="006C45F2">
      <w:pPr>
        <w:pStyle w:val="ae"/>
        <w:numPr>
          <w:ilvl w:val="0"/>
          <w:numId w:val="21"/>
        </w:numPr>
        <w:shd w:val="clear" w:color="auto" w:fill="FFFFFF"/>
        <w:tabs>
          <w:tab w:val="left" w:pos="709"/>
        </w:tabs>
        <w:ind w:left="0" w:firstLine="709"/>
        <w:jc w:val="both"/>
        <w:rPr>
          <w:bCs/>
        </w:rPr>
      </w:pPr>
      <w:r w:rsidRPr="001A451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6C45F2" w:rsidRDefault="006C45F2" w:rsidP="006C45F2">
      <w:pPr>
        <w:pStyle w:val="ae"/>
        <w:numPr>
          <w:ilvl w:val="0"/>
          <w:numId w:val="21"/>
        </w:numPr>
        <w:shd w:val="clear" w:color="auto" w:fill="FFFFFF"/>
        <w:tabs>
          <w:tab w:val="left" w:pos="709"/>
        </w:tabs>
        <w:ind w:left="0" w:firstLine="709"/>
        <w:jc w:val="both"/>
        <w:rPr>
          <w:bCs/>
        </w:rPr>
      </w:pPr>
      <w:r w:rsidRPr="006C45F2">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 5.1 к Договору) в соответствии с пунктами 3.1.2 и 3.1.3 Договора;</w:t>
      </w:r>
    </w:p>
    <w:p w:rsidR="006C45F2" w:rsidRDefault="006C45F2" w:rsidP="006C45F2">
      <w:pPr>
        <w:pStyle w:val="ae"/>
        <w:numPr>
          <w:ilvl w:val="0"/>
          <w:numId w:val="21"/>
        </w:numPr>
        <w:shd w:val="clear" w:color="auto" w:fill="FFFFFF"/>
        <w:tabs>
          <w:tab w:val="left" w:pos="426"/>
        </w:tabs>
        <w:ind w:left="0" w:firstLine="709"/>
        <w:jc w:val="both"/>
        <w:rPr>
          <w:bCs/>
        </w:rPr>
      </w:pPr>
      <w:r w:rsidRPr="006C45F2">
        <w:rPr>
          <w:bCs/>
        </w:rPr>
        <w:t>контакты и должность, реквизиты доверенностей представителей Подрядчика, уполномоченных на совершение действий, предусмотренных пунктом 2.4 Договора.</w:t>
      </w:r>
      <w:r>
        <w:rPr>
          <w:bCs/>
        </w:rPr>
        <w:t xml:space="preserve">                      </w:t>
      </w:r>
    </w:p>
    <w:p w:rsidR="00BA07F6" w:rsidRPr="006C45F2" w:rsidRDefault="00BA07F6" w:rsidP="006C45F2">
      <w:pPr>
        <w:pStyle w:val="ae"/>
        <w:numPr>
          <w:ilvl w:val="2"/>
          <w:numId w:val="53"/>
        </w:numPr>
        <w:shd w:val="clear" w:color="auto" w:fill="FFFFFF"/>
        <w:tabs>
          <w:tab w:val="left" w:pos="426"/>
        </w:tabs>
        <w:ind w:left="0" w:firstLine="708"/>
        <w:jc w:val="both"/>
        <w:rPr>
          <w:bCs/>
        </w:rPr>
      </w:pPr>
      <w:r w:rsidRPr="006C45F2">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3.2.4 и разделе 17 Договора, – не позднее 3 (трех) рабочих дней с даты получения соответствующего требования Заказчика. </w:t>
      </w:r>
      <w:r w:rsidRPr="001A451B">
        <w:t>Обеспечить наличие допусков, разрешений и лицензий, необходимых для производства Работ.</w:t>
      </w:r>
    </w:p>
    <w:p w:rsidR="00BA07F6" w:rsidRPr="001A451B" w:rsidRDefault="00BA07F6" w:rsidP="00BA07F6">
      <w:pPr>
        <w:pStyle w:val="ae"/>
        <w:shd w:val="clear" w:color="auto" w:fill="FFFFFF"/>
        <w:tabs>
          <w:tab w:val="left" w:pos="1418"/>
        </w:tabs>
        <w:ind w:left="0" w:firstLine="709"/>
        <w:jc w:val="both"/>
      </w:pPr>
      <w:r w:rsidRPr="001A451B">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w:t>
      </w:r>
      <w:r w:rsidRPr="001A451B">
        <w:br/>
        <w:t>для надлежащего исполнения Подрядчиком своих обязательств по Договору</w:t>
      </w:r>
      <w:r w:rsidRPr="001A451B">
        <w:rPr>
          <w:bCs/>
        </w:rPr>
        <w:t>, в том числе указанных в Приложении № 6 к Договору</w:t>
      </w:r>
      <w:r w:rsidRPr="001A451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A07F6" w:rsidRPr="001A451B" w:rsidRDefault="00BA07F6" w:rsidP="00BA07F6">
      <w:pPr>
        <w:pStyle w:val="ae"/>
        <w:shd w:val="clear" w:color="auto" w:fill="FFFFFF"/>
        <w:tabs>
          <w:tab w:val="left" w:pos="1418"/>
        </w:tabs>
        <w:ind w:left="0" w:firstLine="709"/>
        <w:jc w:val="both"/>
      </w:pPr>
      <w:r w:rsidRPr="001A451B">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A07F6" w:rsidRPr="001A451B" w:rsidRDefault="00BA07F6" w:rsidP="00BA07F6">
      <w:pPr>
        <w:pStyle w:val="ae"/>
        <w:shd w:val="clear" w:color="auto" w:fill="FFFFFF"/>
        <w:tabs>
          <w:tab w:val="left" w:pos="1418"/>
        </w:tabs>
        <w:ind w:left="0" w:firstLine="709"/>
        <w:jc w:val="both"/>
      </w:pPr>
      <w:r w:rsidRPr="001A451B">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w:t>
      </w:r>
      <w:r w:rsidRPr="001A451B">
        <w:lastRenderedPageBreak/>
        <w:t>иметь права на продление сроков выполнения Работ или увеличение стоимости Работ, если Сторонами письменно не согласовано иное.</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w:t>
      </w:r>
    </w:p>
    <w:p w:rsidR="00BA07F6" w:rsidRPr="001A451B" w:rsidRDefault="00BA07F6" w:rsidP="00C8483F">
      <w:pPr>
        <w:pStyle w:val="ae"/>
        <w:numPr>
          <w:ilvl w:val="0"/>
          <w:numId w:val="22"/>
        </w:numPr>
        <w:shd w:val="clear" w:color="auto" w:fill="FFFFFF"/>
        <w:tabs>
          <w:tab w:val="left" w:pos="567"/>
        </w:tabs>
        <w:ind w:left="0" w:firstLine="709"/>
        <w:jc w:val="both"/>
        <w:rPr>
          <w:bCs/>
        </w:rPr>
      </w:pPr>
      <w:r w:rsidRPr="001A451B">
        <w:rPr>
          <w:bCs/>
        </w:rPr>
        <w:t xml:space="preserve">участие в саморегулируемой организации, основанной на членстве лиц, </w:t>
      </w:r>
      <w:r w:rsidRPr="001A451B">
        <w:t>выполняющих подготовку проектной документации / осуществляющих строительство</w:t>
      </w:r>
      <w:r w:rsidRPr="001A451B">
        <w:rPr>
          <w:bCs/>
        </w:rPr>
        <w:t xml:space="preserve"> (с учетом исключений, предусмотренных законодательством Российской Федерации);</w:t>
      </w:r>
    </w:p>
    <w:p w:rsidR="00BA07F6" w:rsidRPr="001A451B" w:rsidRDefault="00BA07F6" w:rsidP="00C8483F">
      <w:pPr>
        <w:pStyle w:val="ae"/>
        <w:numPr>
          <w:ilvl w:val="0"/>
          <w:numId w:val="22"/>
        </w:numPr>
        <w:shd w:val="clear" w:color="auto" w:fill="FFFFFF"/>
        <w:tabs>
          <w:tab w:val="left" w:pos="567"/>
          <w:tab w:val="left" w:pos="1418"/>
        </w:tabs>
        <w:ind w:left="0" w:firstLine="709"/>
        <w:jc w:val="both"/>
        <w:rPr>
          <w:bCs/>
        </w:rPr>
      </w:pPr>
      <w:r w:rsidRPr="001A451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A451B">
        <w:t xml:space="preserve"> </w:t>
      </w:r>
      <w:r w:rsidRPr="001A451B">
        <w:rPr>
          <w:bCs/>
        </w:rPr>
        <w:t>стоимости выполнения Работ по Договору;</w:t>
      </w:r>
    </w:p>
    <w:p w:rsidR="00BA07F6" w:rsidRPr="001A451B" w:rsidRDefault="00BA07F6" w:rsidP="00C8483F">
      <w:pPr>
        <w:pStyle w:val="ae"/>
        <w:numPr>
          <w:ilvl w:val="0"/>
          <w:numId w:val="22"/>
        </w:numPr>
        <w:tabs>
          <w:tab w:val="left" w:pos="567"/>
        </w:tabs>
        <w:ind w:left="0" w:firstLine="709"/>
        <w:jc w:val="both"/>
        <w:rPr>
          <w:bCs/>
        </w:rPr>
      </w:pPr>
      <w:r w:rsidRPr="001A451B">
        <w:rPr>
          <w:bCs/>
        </w:rPr>
        <w:t>организацию выполнения Работ по Договору лицом (лицами),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t>Выполнять</w:t>
      </w:r>
      <w:r w:rsidRPr="001A451B">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A07F6" w:rsidRPr="001A451B" w:rsidRDefault="00BA07F6" w:rsidP="00BA07F6">
      <w:pPr>
        <w:shd w:val="clear" w:color="auto" w:fill="FFFFFF"/>
        <w:tabs>
          <w:tab w:val="left" w:pos="709"/>
          <w:tab w:val="left" w:pos="1418"/>
        </w:tabs>
        <w:spacing w:line="240" w:lineRule="auto"/>
        <w:ind w:firstLine="709"/>
        <w:rPr>
          <w:bCs/>
          <w:sz w:val="24"/>
          <w:szCs w:val="24"/>
        </w:rPr>
      </w:pPr>
      <w:r w:rsidRPr="001A451B">
        <w:rPr>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A451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Обеспечить погрузку,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A07F6" w:rsidRPr="001A451B" w:rsidRDefault="00BA07F6" w:rsidP="00BA07F6">
      <w:pPr>
        <w:pStyle w:val="ae"/>
        <w:shd w:val="clear" w:color="auto" w:fill="FFFFFF"/>
        <w:tabs>
          <w:tab w:val="left" w:pos="1418"/>
        </w:tabs>
        <w:ind w:left="0" w:firstLine="710"/>
        <w:jc w:val="both"/>
        <w:rPr>
          <w:bCs/>
        </w:rPr>
      </w:pPr>
      <w:r w:rsidRPr="001A451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1A451B">
        <w:rPr>
          <w:bCs/>
        </w:rPr>
        <w:br/>
        <w:t xml:space="preserve">и требований локальных нормативных актов Заказчика.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lastRenderedPageBreak/>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Предоставить Заказчику в полном объеме необходимую для приемки Работ приемо-сдаточную и исполнительную документацию</w:t>
      </w:r>
      <w:r w:rsidRPr="001A451B">
        <w:t xml:space="preserve"> </w:t>
      </w:r>
      <w:r w:rsidRPr="001A451B">
        <w:rPr>
          <w:bCs/>
        </w:rPr>
        <w:t xml:space="preserve">в 3 (трех) экземплярах. </w:t>
      </w:r>
    </w:p>
    <w:p w:rsidR="00BA07F6" w:rsidRPr="001A451B" w:rsidRDefault="00BA07F6" w:rsidP="00BA07F6">
      <w:pPr>
        <w:pStyle w:val="ae"/>
        <w:shd w:val="clear" w:color="auto" w:fill="FFFFFF"/>
        <w:ind w:left="0" w:firstLine="709"/>
        <w:jc w:val="both"/>
        <w:rPr>
          <w:bCs/>
        </w:rPr>
      </w:pPr>
      <w:r w:rsidRPr="001A451B">
        <w:rPr>
          <w:bCs/>
        </w:rPr>
        <w:t>Исполнительная документация должна обеспечивать достоверность и полноту сведений о фактически выполненных Работах.</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 Передать Заказчику в полном объеме</w:t>
      </w:r>
      <w:r w:rsidRPr="001A451B">
        <w:t xml:space="preserve"> лом черных и цветных металлов, </w:t>
      </w:r>
      <w:r w:rsidRPr="001A451B">
        <w:rPr>
          <w:bCs/>
        </w:rPr>
        <w:t>образовавшийся в ходе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Выполнять полученные в ходе исполнения Договора указания Заказчика</w:t>
      </w:r>
      <w:r w:rsidRPr="001A451B">
        <w:t xml:space="preserve"> </w:t>
      </w:r>
      <w:r w:rsidRPr="001A451B">
        <w:rPr>
          <w:bCs/>
        </w:rPr>
        <w:t xml:space="preserve">если такие указания не противоречат условиям Договора и не представляют собой вмешательства в деятельность Подрядчика.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3.3.22.1 Договора.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3.3.22.1 Договора.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известить Заказчика и до получения от него необходимых указаний приостановить Работу при обнаружении:</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lastRenderedPageBreak/>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A07F6" w:rsidRPr="001A451B" w:rsidRDefault="00BA07F6" w:rsidP="00BA07F6">
      <w:pPr>
        <w:pStyle w:val="ae"/>
        <w:shd w:val="clear" w:color="auto" w:fill="FFFFFF"/>
        <w:tabs>
          <w:tab w:val="left" w:pos="567"/>
        </w:tabs>
        <w:ind w:left="0" w:firstLine="709"/>
        <w:jc w:val="both"/>
        <w:rPr>
          <w:bCs/>
        </w:rPr>
      </w:pPr>
      <w:r w:rsidRPr="001A451B">
        <w:rPr>
          <w:bCs/>
        </w:rPr>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уведомлять</w:t>
      </w:r>
      <w:r w:rsidRPr="001A451B">
        <w:t xml:space="preserve"> Заказчика о любых внеплановых событиях и происшествиях, возникших в ходе исполнения Договора, включая, но не ограничиваясь:</w:t>
      </w:r>
    </w:p>
    <w:p w:rsidR="00BA07F6" w:rsidRPr="001A451B" w:rsidRDefault="00BA07F6" w:rsidP="00C8483F">
      <w:pPr>
        <w:pStyle w:val="ae"/>
        <w:numPr>
          <w:ilvl w:val="0"/>
          <w:numId w:val="23"/>
        </w:numPr>
        <w:ind w:left="0" w:right="23" w:firstLine="709"/>
        <w:jc w:val="both"/>
      </w:pPr>
      <w:r w:rsidRPr="001A451B">
        <w:t>аварии – в течение 2 (двух) часов;</w:t>
      </w:r>
    </w:p>
    <w:p w:rsidR="00BA07F6" w:rsidRPr="001A451B" w:rsidRDefault="00BA07F6" w:rsidP="00C8483F">
      <w:pPr>
        <w:pStyle w:val="ae"/>
        <w:numPr>
          <w:ilvl w:val="0"/>
          <w:numId w:val="23"/>
        </w:numPr>
        <w:ind w:left="0" w:right="23" w:firstLine="709"/>
        <w:jc w:val="both"/>
      </w:pPr>
      <w:r w:rsidRPr="001A451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A07F6" w:rsidRPr="001A451B" w:rsidRDefault="00BA07F6" w:rsidP="00C8483F">
      <w:pPr>
        <w:pStyle w:val="ae"/>
        <w:numPr>
          <w:ilvl w:val="0"/>
          <w:numId w:val="23"/>
        </w:numPr>
        <w:ind w:left="0" w:right="23" w:firstLine="709"/>
        <w:jc w:val="both"/>
      </w:pPr>
      <w:r w:rsidRPr="001A451B">
        <w:t>хищении и иных противоправных действиях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иных обстоятельствах, фактах, сообщениях в средствах массовой информации – в течение 24 (двадцати четырех) часов.</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Нести риск случайной гибели и случайного повреждения мест (помещений), принятых от Заказчика в соответствии с пунктом 3.3.2 Договора, до момента их передачи (возврата) Заказчику по соответствующим актам сдачи-приемки (Приложения № 5.1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BA07F6" w:rsidRPr="001A451B" w:rsidRDefault="00BA07F6" w:rsidP="00BA07F6">
      <w:pPr>
        <w:pStyle w:val="ae"/>
        <w:shd w:val="clear" w:color="auto" w:fill="FFFFFF"/>
        <w:tabs>
          <w:tab w:val="left" w:pos="1418"/>
        </w:tabs>
        <w:ind w:left="0" w:firstLine="709"/>
        <w:jc w:val="both"/>
      </w:pPr>
      <w:r w:rsidRPr="001A451B">
        <w:t>Подрядчик обязан незамедлительно приступать к устранению недостатков, о которых ему стало известно.</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 xml:space="preserve">Письменно уведомлять Заказчика о необходимости проведения освидетельствования и/или приемки Скрытых работ. </w:t>
      </w:r>
    </w:p>
    <w:p w:rsidR="00BA07F6" w:rsidRPr="001A451B" w:rsidRDefault="00BA07F6" w:rsidP="00BA07F6">
      <w:pPr>
        <w:pStyle w:val="ae"/>
        <w:shd w:val="clear" w:color="auto" w:fill="FFFFFF"/>
        <w:tabs>
          <w:tab w:val="left" w:pos="1418"/>
        </w:tabs>
        <w:ind w:left="0" w:firstLine="709"/>
        <w:jc w:val="both"/>
        <w:rPr>
          <w:bCs/>
        </w:rPr>
      </w:pPr>
      <w:r w:rsidRPr="001A451B">
        <w:t>Указанное уведомление должно быть получено Заказчиком заблаговременно</w:t>
      </w:r>
      <w:r w:rsidRPr="001A451B">
        <w:rPr>
          <w:bCs/>
        </w:rPr>
        <w:t xml:space="preserve">, но не позднее, чем за </w:t>
      </w:r>
      <w:r w:rsidRPr="001A451B">
        <w:t>5 (пять)</w:t>
      </w:r>
      <w:r w:rsidRPr="001A451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w:t>
      </w:r>
      <w:r w:rsidRPr="001A451B">
        <w:rPr>
          <w:bCs/>
        </w:rPr>
        <w:lastRenderedPageBreak/>
        <w:t xml:space="preserve">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1A451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A451B">
        <w:t xml:space="preserve">, </w:t>
      </w:r>
      <w:r w:rsidRPr="001A451B">
        <w:rPr>
          <w:bCs/>
        </w:rPr>
        <w:t>без какого-либо ограничения размера такого возмещения.</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 случае предъявления налоговыми органами претензий и требований к Заказчику, связанных с</w:t>
      </w:r>
      <w:r w:rsidRPr="001A451B">
        <w:rPr>
          <w:b/>
          <w:bCs/>
        </w:rPr>
        <w:t xml:space="preserve"> </w:t>
      </w:r>
      <w:r w:rsidRPr="001A451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11 к Договору), представив Заказчику копию указанного договора. </w:t>
      </w:r>
    </w:p>
    <w:p w:rsidR="00BA07F6" w:rsidRPr="001A451B" w:rsidRDefault="00BA07F6" w:rsidP="00BA07F6">
      <w:pPr>
        <w:pStyle w:val="ae"/>
        <w:shd w:val="clear" w:color="auto" w:fill="FFFFFF"/>
        <w:tabs>
          <w:tab w:val="left" w:pos="1418"/>
        </w:tabs>
        <w:ind w:left="0" w:firstLine="709"/>
        <w:jc w:val="both"/>
      </w:pPr>
      <w:r w:rsidRPr="001A451B">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Оплатить страховую премию в порядке и на условиях, предусмотренных договором страхования, заключенным в соответствии с пунктом 3.3.30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14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16 к Договору.</w:t>
      </w:r>
    </w:p>
    <w:p w:rsidR="00BA07F6" w:rsidRPr="001A451B" w:rsidRDefault="00BA07F6" w:rsidP="00C8483F">
      <w:pPr>
        <w:pStyle w:val="ae"/>
        <w:numPr>
          <w:ilvl w:val="2"/>
          <w:numId w:val="3"/>
        </w:numPr>
        <w:ind w:left="0" w:firstLine="709"/>
        <w:jc w:val="both"/>
      </w:pPr>
      <w:r w:rsidRPr="001A451B">
        <w:t>Предоставить Заказчику банковские гарантии в соответствии с разделом 7 Договора.</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Исполнять иные обязанности, предусмотренные Договором и </w:t>
      </w:r>
      <w:r w:rsidRPr="001A451B">
        <w:rPr>
          <w:bCs/>
        </w:rPr>
        <w:t>законодательством Российской Федерации.</w:t>
      </w:r>
      <w:r w:rsidRPr="001A451B">
        <w:t xml:space="preserve"> </w:t>
      </w:r>
    </w:p>
    <w:p w:rsidR="00BA07F6" w:rsidRPr="001A451B" w:rsidRDefault="00BA07F6" w:rsidP="00BA07F6">
      <w:pPr>
        <w:spacing w:line="240" w:lineRule="auto"/>
        <w:rPr>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lastRenderedPageBreak/>
        <w:t>Подрядчик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организовать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При необходимости по предварительному письменному согласованию с Заказчиком заключать договоры субподряда в совокупности 100 % (сто процентов) от Цены Договора, неся при этом ответственность за действия Субподрядчиков, как за свои собственные.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При согласовании привлечения Субподрядчика Подрядчик представляет Заказчику: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проект договора с Субподрядчиком;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сведения об объемах выполнения работ Субподрядчиком; </w:t>
      </w:r>
    </w:p>
    <w:p w:rsidR="00BA07F6" w:rsidRPr="001A451B" w:rsidRDefault="00BA07F6" w:rsidP="00C8483F">
      <w:pPr>
        <w:pStyle w:val="ae"/>
        <w:numPr>
          <w:ilvl w:val="0"/>
          <w:numId w:val="26"/>
        </w:numPr>
        <w:shd w:val="clear" w:color="auto" w:fill="FFFFFF"/>
        <w:tabs>
          <w:tab w:val="left" w:pos="278"/>
          <w:tab w:val="left" w:pos="709"/>
          <w:tab w:val="left" w:pos="1134"/>
        </w:tabs>
        <w:ind w:left="0" w:firstLine="709"/>
        <w:jc w:val="both"/>
        <w:rPr>
          <w:bCs/>
        </w:rPr>
      </w:pPr>
      <w:r w:rsidRPr="001A451B">
        <w:rPr>
          <w:bCs/>
        </w:rPr>
        <w:t xml:space="preserve">пофамильный перечень персонала Субподрядчика, который будет задействован при производстве работ </w:t>
      </w:r>
      <w:r w:rsidRPr="001A451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1A451B">
        <w:rPr>
          <w:bCs/>
        </w:rPr>
        <w:t xml:space="preserve">;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t>справку по форме Приложения № 12 к Договору (в случае привлечения Субподрядчика, соответствующего критериям МСП)</w:t>
      </w:r>
      <w:r w:rsidRPr="001A451B">
        <w:rPr>
          <w:bCs/>
        </w:rPr>
        <w:t>.</w:t>
      </w:r>
    </w:p>
    <w:p w:rsidR="00BA07F6" w:rsidRPr="001A451B" w:rsidRDefault="00BA07F6" w:rsidP="00BA07F6">
      <w:pPr>
        <w:pStyle w:val="ae"/>
        <w:shd w:val="clear" w:color="auto" w:fill="FFFFFF"/>
        <w:tabs>
          <w:tab w:val="left" w:pos="1418"/>
        </w:tabs>
        <w:ind w:left="0" w:firstLine="426"/>
        <w:jc w:val="both"/>
      </w:pPr>
    </w:p>
    <w:p w:rsidR="00BA07F6" w:rsidRPr="001A451B" w:rsidRDefault="00BA07F6" w:rsidP="00C8483F">
      <w:pPr>
        <w:pStyle w:val="ae"/>
        <w:numPr>
          <w:ilvl w:val="0"/>
          <w:numId w:val="3"/>
        </w:numPr>
        <w:shd w:val="clear" w:color="auto" w:fill="FFFFFF"/>
        <w:tabs>
          <w:tab w:val="left" w:pos="284"/>
        </w:tabs>
        <w:ind w:left="0" w:firstLine="0"/>
        <w:jc w:val="center"/>
      </w:pPr>
      <w:r w:rsidRPr="001A451B">
        <w:rPr>
          <w:b/>
          <w:bCs/>
        </w:rPr>
        <w:t>Цена Договора и порядок расчетов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7" w:name="_Ref361335465"/>
      <w:r w:rsidRPr="001A451B">
        <w:rPr>
          <w:bCs/>
        </w:rPr>
        <w:t xml:space="preserve">Цена </w:t>
      </w:r>
      <w:r w:rsidRPr="001A451B">
        <w:t xml:space="preserve">Договора </w:t>
      </w:r>
      <w:r w:rsidRPr="001A451B">
        <w:rPr>
          <w:bCs/>
        </w:rPr>
        <w:t>в соответствии со Сводной таблицей стоимости работ</w:t>
      </w:r>
      <w:r w:rsidRPr="001A451B">
        <w:rPr>
          <w:snapToGrid w:val="0"/>
        </w:rPr>
        <w:t xml:space="preserve"> </w:t>
      </w:r>
      <w:r w:rsidRPr="001A451B">
        <w:rPr>
          <w:bCs/>
        </w:rPr>
        <w:t xml:space="preserve">с приложениями (Приложение № 4 к Договору) является твердой и составляет </w:t>
      </w:r>
      <w:r w:rsidRPr="001A451B">
        <w:rPr>
          <w:highlight w:val="yellow"/>
        </w:rPr>
        <w:t>_______</w:t>
      </w:r>
      <w:r w:rsidRPr="001A451B">
        <w:rPr>
          <w:bCs/>
          <w:highlight w:val="yellow"/>
        </w:rPr>
        <w:t xml:space="preserve"> (</w:t>
      </w:r>
      <w:r w:rsidRPr="001A451B">
        <w:rPr>
          <w:highlight w:val="yellow"/>
        </w:rPr>
        <w:t>__________________</w:t>
      </w:r>
      <w:r w:rsidRPr="001A451B">
        <w:rPr>
          <w:bCs/>
          <w:highlight w:val="yellow"/>
        </w:rPr>
        <w:t>)</w:t>
      </w:r>
      <w:r w:rsidRPr="001A451B">
        <w:rPr>
          <w:bCs/>
        </w:rPr>
        <w:t xml:space="preserve"> рублей </w:t>
      </w:r>
      <w:r w:rsidRPr="001A451B">
        <w:rPr>
          <w:highlight w:val="yellow"/>
        </w:rPr>
        <w:t>___</w:t>
      </w:r>
      <w:r w:rsidRPr="001A451B">
        <w:rPr>
          <w:bCs/>
        </w:rPr>
        <w:t xml:space="preserve"> копеек, в том числе НДС (20%) – </w:t>
      </w:r>
      <w:r w:rsidRPr="001A451B">
        <w:rPr>
          <w:bCs/>
          <w:highlight w:val="yellow"/>
        </w:rPr>
        <w:t>________</w:t>
      </w:r>
      <w:r w:rsidRPr="001A451B">
        <w:rPr>
          <w:highlight w:val="yellow"/>
        </w:rPr>
        <w:t xml:space="preserve"> (</w:t>
      </w:r>
      <w:r w:rsidRPr="001A451B">
        <w:rPr>
          <w:bCs/>
          <w:highlight w:val="yellow"/>
        </w:rPr>
        <w:t>___________________</w:t>
      </w:r>
      <w:r w:rsidRPr="001A451B">
        <w:rPr>
          <w:highlight w:val="yellow"/>
        </w:rPr>
        <w:t>)</w:t>
      </w:r>
      <w:r w:rsidRPr="001A451B">
        <w:rPr>
          <w:bCs/>
        </w:rPr>
        <w:t xml:space="preserve"> рублей </w:t>
      </w:r>
      <w:r w:rsidRPr="001A451B">
        <w:rPr>
          <w:bCs/>
          <w:highlight w:val="yellow"/>
        </w:rPr>
        <w:t>___</w:t>
      </w:r>
      <w:r w:rsidRPr="001A451B">
        <w:rPr>
          <w:bCs/>
        </w:rPr>
        <w:t xml:space="preserve"> копеек.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8" w:name="_Ref361834605"/>
      <w:r w:rsidRPr="001A451B">
        <w:rPr>
          <w:bCs/>
        </w:rPr>
        <w:t>Локальные сметные расчеты являются неотъемлемой частью Сводной таблицы стоимости работ с приложениями (Приложение № 4 к Договору).</w:t>
      </w:r>
      <w:bookmarkEnd w:id="18"/>
      <w:r w:rsidRPr="001A451B">
        <w:rPr>
          <w:bCs/>
        </w:rPr>
        <w:t xml:space="preserve"> </w:t>
      </w:r>
    </w:p>
    <w:bookmarkEnd w:id="17"/>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Цена Договора включает в себя прибыль Подрядчика, а также все расходы </w:t>
      </w:r>
      <w:r w:rsidRPr="001A451B">
        <w:rPr>
          <w:bCs/>
        </w:rPr>
        <w:br/>
        <w:t>и затраты Подрядчика на: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Производство или приобретение Оборудования, его транспортировку до Места поставки (в том числе перемещение по территории Заказчика), погрузку, разгрузку, стоимость тары и упаковки, монтаж и пусконаладочные работы,</w:t>
      </w:r>
      <w:r w:rsidRPr="001A451B">
        <w:rPr>
          <w:snapToGrid w:val="0"/>
        </w:rPr>
        <w:t xml:space="preserve"> </w:t>
      </w:r>
      <w:r w:rsidRPr="001A451B">
        <w:rPr>
          <w:bCs/>
        </w:rPr>
        <w:t xml:space="preserve">включая стоимость необходимых для эксплуатации Оборудования лицензий.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Заработную плату, накладные и командировочные расходы, перемещение и размещение персонала Подрядчика.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9" w:name="_Ref361858588"/>
      <w:bookmarkStart w:id="20" w:name="_Ref361834675"/>
      <w:r w:rsidRPr="001A451B">
        <w:rPr>
          <w:bCs/>
        </w:rPr>
        <w:t>Оплата по Договору осуществляется Заказчиком в следующем порядке:</w:t>
      </w:r>
      <w:bookmarkEnd w:id="19"/>
      <w:bookmarkEnd w:id="20"/>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pPr>
      <w:bookmarkStart w:id="21" w:name="_Ref361335057"/>
      <w:bookmarkStart w:id="22" w:name="_Ref373242755"/>
      <w:r w:rsidRPr="001A451B">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D90E6F" w:rsidRPr="001A451B" w:rsidRDefault="00D90E6F" w:rsidP="00D90E6F">
      <w:pPr>
        <w:pStyle w:val="ae"/>
        <w:numPr>
          <w:ilvl w:val="2"/>
          <w:numId w:val="3"/>
        </w:numPr>
        <w:shd w:val="clear" w:color="auto" w:fill="FFFFFF"/>
        <w:tabs>
          <w:tab w:val="left" w:pos="1418"/>
        </w:tabs>
        <w:ind w:left="0" w:firstLine="709"/>
        <w:jc w:val="both"/>
      </w:pPr>
      <w:bookmarkStart w:id="23" w:name="_Ref373242766"/>
      <w:bookmarkStart w:id="24" w:name="_Ref361834178"/>
      <w:bookmarkStart w:id="25" w:name="_Ref361335023"/>
      <w:bookmarkEnd w:id="21"/>
      <w:bookmarkEnd w:id="22"/>
      <w:r w:rsidRPr="001A451B">
        <w:lastRenderedPageBreak/>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4.5.4 Договора.</w:t>
      </w:r>
      <w:bookmarkEnd w:id="23"/>
    </w:p>
    <w:p w:rsidR="00D90E6F" w:rsidRPr="001A451B" w:rsidRDefault="00D90E6F" w:rsidP="00D90E6F">
      <w:pPr>
        <w:pStyle w:val="ae"/>
        <w:numPr>
          <w:ilvl w:val="2"/>
          <w:numId w:val="3"/>
        </w:numPr>
        <w:shd w:val="clear" w:color="auto" w:fill="FFFFFF"/>
        <w:tabs>
          <w:tab w:val="left" w:pos="1418"/>
        </w:tabs>
        <w:ind w:left="0" w:firstLine="709"/>
        <w:jc w:val="both"/>
      </w:pPr>
      <w:r w:rsidRPr="001A451B">
        <w:t>Последующие платежи в размере 90% (девяноста процентов) от стоимости каждого Этапа Работ выплачиваются в течение 30 (тридцати) календарных дней</w:t>
      </w:r>
      <w:r w:rsidRPr="001A451B">
        <w:rPr>
          <w:rStyle w:val="a8"/>
        </w:rPr>
        <w:footnoteReference w:id="2"/>
      </w:r>
      <w:r w:rsidRPr="001A451B">
        <w:t xml:space="preserve"> с даты подписания Сторонами документов, указанных в пункте 5.2 Договора, на основании счёта, выставленного Подрядчиком, и с учетом пунктов 4.5.4, 4.5.5 Договора. </w:t>
      </w:r>
    </w:p>
    <w:p w:rsidR="00D90E6F" w:rsidRPr="001A451B" w:rsidRDefault="00D90E6F" w:rsidP="00D90E6F">
      <w:pPr>
        <w:pStyle w:val="ae"/>
        <w:shd w:val="clear" w:color="auto" w:fill="FFFFFF"/>
        <w:tabs>
          <w:tab w:val="left" w:pos="1418"/>
        </w:tabs>
        <w:ind w:left="0" w:firstLine="709"/>
        <w:jc w:val="both"/>
      </w:pPr>
      <w:r w:rsidRPr="001A451B">
        <w:t xml:space="preserve">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D90E6F" w:rsidRPr="001A451B" w:rsidRDefault="00D90E6F" w:rsidP="00D90E6F">
      <w:pPr>
        <w:pStyle w:val="ae"/>
        <w:numPr>
          <w:ilvl w:val="2"/>
          <w:numId w:val="3"/>
        </w:numPr>
        <w:shd w:val="clear" w:color="auto" w:fill="FFFFFF"/>
        <w:tabs>
          <w:tab w:val="left" w:pos="1418"/>
        </w:tabs>
        <w:ind w:left="0" w:firstLine="709"/>
        <w:jc w:val="both"/>
      </w:pPr>
      <w:r w:rsidRPr="001A451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90E6F" w:rsidRPr="001A451B" w:rsidRDefault="00D90E6F" w:rsidP="00D90E6F">
      <w:pPr>
        <w:pStyle w:val="ae"/>
        <w:numPr>
          <w:ilvl w:val="2"/>
          <w:numId w:val="3"/>
        </w:numPr>
        <w:shd w:val="clear" w:color="auto" w:fill="FFFFFF"/>
        <w:tabs>
          <w:tab w:val="left" w:pos="1418"/>
        </w:tabs>
        <w:ind w:left="0" w:firstLine="709"/>
        <w:jc w:val="both"/>
      </w:pPr>
      <w:r w:rsidRPr="001A451B">
        <w:t>Подрядчик обязан в течение 30 (тридцати) календарных дней [с даты, следующей за датой начала выполнения Работ, указанной в пункте 1.6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соответствующей партии Оборудования / Этапа Проектных Работ / Этапа Работ от каждого платежа, выплачиваемого Заказчиком Подрядчику в порядке, размерах и сроки, установленные пунктом 4.5.3,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90E6F" w:rsidRPr="001A451B" w:rsidRDefault="00D90E6F" w:rsidP="00D90E6F">
      <w:pPr>
        <w:pStyle w:val="ae"/>
        <w:shd w:val="clear" w:color="auto" w:fill="FFFFFF"/>
        <w:tabs>
          <w:tab w:val="left" w:pos="1276"/>
          <w:tab w:val="left" w:pos="1418"/>
        </w:tabs>
        <w:ind w:left="0" w:firstLine="709"/>
        <w:jc w:val="both"/>
      </w:pPr>
      <w:r w:rsidRPr="001A451B">
        <w:t>Выплата Обеспечительного платежа производится в течение 30 (тридцати) календарных дней</w:t>
      </w:r>
      <w:r w:rsidRPr="001A451B">
        <w:rPr>
          <w:rStyle w:val="a8"/>
        </w:rPr>
        <w:footnoteReference w:id="3"/>
      </w:r>
      <w:r w:rsidRPr="001A451B">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D90E6F" w:rsidRPr="001A451B" w:rsidRDefault="00D90E6F" w:rsidP="00D90E6F">
      <w:pPr>
        <w:pStyle w:val="ae"/>
        <w:shd w:val="clear" w:color="auto" w:fill="FFFFFF"/>
        <w:tabs>
          <w:tab w:val="left" w:pos="1276"/>
          <w:tab w:val="left" w:pos="1418"/>
        </w:tabs>
        <w:ind w:left="0" w:firstLine="709"/>
        <w:jc w:val="both"/>
      </w:pPr>
      <w:r w:rsidRPr="001A451B">
        <w:t>Любое требование Подрядчика о выплате Обеспечительного платежа до наступления установленного Договором срока не подлежит удовлетворению.</w:t>
      </w:r>
    </w:p>
    <w:p w:rsidR="00D90E6F" w:rsidRPr="001A451B" w:rsidRDefault="00D90E6F" w:rsidP="00D90E6F">
      <w:pPr>
        <w:pStyle w:val="ae"/>
        <w:numPr>
          <w:ilvl w:val="2"/>
          <w:numId w:val="3"/>
        </w:numPr>
        <w:shd w:val="clear" w:color="auto" w:fill="FFFFFF"/>
        <w:tabs>
          <w:tab w:val="left" w:pos="1418"/>
        </w:tabs>
        <w:ind w:left="0" w:firstLine="709"/>
        <w:jc w:val="both"/>
        <w:rPr>
          <w:bCs/>
        </w:rPr>
      </w:pPr>
      <w:bookmarkStart w:id="26" w:name="_Ref373242894"/>
      <w:bookmarkEnd w:id="24"/>
      <w:r w:rsidRPr="001A451B">
        <w:rPr>
          <w:bCs/>
        </w:rPr>
        <w:lastRenderedPageBreak/>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A451B">
        <w:t>предоставил</w:t>
      </w:r>
      <w:r w:rsidRPr="001A451B">
        <w:rPr>
          <w:bCs/>
        </w:rPr>
        <w:t xml:space="preserve"> финансового обеспечения исполнения обязательств, предусмотренного пунктом 4.5.1 Договора, в установленный срок и при этом </w:t>
      </w:r>
      <w:r w:rsidRPr="001A451B">
        <w:rPr>
          <w:bCs/>
        </w:rPr>
        <w:br/>
        <w:t>не приступил к исполнению обязательств по Договору.</w:t>
      </w:r>
      <w:bookmarkEnd w:id="26"/>
      <w:r w:rsidRPr="001A451B">
        <w:rPr>
          <w:bCs/>
        </w:rPr>
        <w:t xml:space="preserve"> </w:t>
      </w:r>
    </w:p>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7" w:name="_Ref361336647"/>
    </w:p>
    <w:bookmarkEnd w:id="27"/>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 xml:space="preserve">За исключением случая, указанного в пункте 3.3.21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D90E6F" w:rsidRPr="001A451B" w:rsidRDefault="00D90E6F" w:rsidP="00D90E6F">
      <w:pPr>
        <w:pStyle w:val="ae"/>
        <w:shd w:val="clear" w:color="auto" w:fill="FFFFFF"/>
        <w:tabs>
          <w:tab w:val="left" w:pos="1134"/>
        </w:tabs>
        <w:ind w:left="0" w:firstLine="709"/>
        <w:jc w:val="both"/>
        <w:rPr>
          <w:bCs/>
        </w:rPr>
      </w:pPr>
      <w:r w:rsidRPr="001A451B">
        <w:rPr>
          <w:bCs/>
        </w:rPr>
        <w:t>4.10. Давальческие материалы и запасные части, перечень которых указан в Приложении № 13 к Договору, в стоимости Работ по Договору не учитываются.</w:t>
      </w:r>
    </w:p>
    <w:p w:rsidR="00D90E6F" w:rsidRPr="001A451B" w:rsidRDefault="00D90E6F" w:rsidP="00D90E6F">
      <w:pPr>
        <w:pStyle w:val="ae"/>
        <w:shd w:val="clear" w:color="auto" w:fill="FFFFFF"/>
        <w:tabs>
          <w:tab w:val="left" w:pos="1134"/>
        </w:tabs>
        <w:ind w:left="0" w:firstLine="709"/>
        <w:jc w:val="both"/>
        <w:rPr>
          <w:bCs/>
        </w:rPr>
      </w:pPr>
      <w:r w:rsidRPr="001A451B">
        <w:rPr>
          <w:bCs/>
        </w:rPr>
        <w:t>4.11. Оборудование Заказчика, перечень которого указан в Приложении № 15 к Договору, в стоимости Работ по Договору не учитывается.</w:t>
      </w:r>
      <w:bookmarkStart w:id="28" w:name="_Ref361834251"/>
      <w:bookmarkEnd w:id="25"/>
    </w:p>
    <w:p w:rsidR="00D90E6F" w:rsidRPr="001A451B" w:rsidRDefault="00D90E6F" w:rsidP="00D90E6F">
      <w:pPr>
        <w:pStyle w:val="ae"/>
        <w:shd w:val="clear" w:color="auto" w:fill="FFFFFF"/>
        <w:tabs>
          <w:tab w:val="left" w:pos="1134"/>
          <w:tab w:val="left" w:pos="1418"/>
        </w:tabs>
        <w:ind w:left="0" w:firstLine="709"/>
        <w:jc w:val="both"/>
        <w:rPr>
          <w:bCs/>
        </w:rPr>
      </w:pPr>
      <w:r w:rsidRPr="001A451B">
        <w:rPr>
          <w:bCs/>
        </w:rPr>
        <w:t xml:space="preserve">4.12.  Индексация Цены Договора не допускается. </w:t>
      </w:r>
    </w:p>
    <w:bookmarkEnd w:id="28"/>
    <w:p w:rsidR="00BA07F6" w:rsidRPr="001A451B" w:rsidRDefault="00BA07F6" w:rsidP="00BA07F6">
      <w:pPr>
        <w:pStyle w:val="ae"/>
        <w:shd w:val="clear" w:color="auto" w:fill="FFFFFF"/>
        <w:tabs>
          <w:tab w:val="left" w:pos="1134"/>
        </w:tabs>
        <w:ind w:left="0" w:firstLine="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Порядок сдачи-приемки Работ</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29" w:name="_Ref373242517"/>
      <w:bookmarkStart w:id="30" w:name="_Ref361335138"/>
      <w:bookmarkStart w:id="31" w:name="_Ref361336754"/>
      <w:r w:rsidRPr="001A451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BA07F6" w:rsidRPr="001A451B" w:rsidRDefault="00BA07F6" w:rsidP="00C8483F">
      <w:pPr>
        <w:pStyle w:val="ae"/>
        <w:numPr>
          <w:ilvl w:val="1"/>
          <w:numId w:val="3"/>
        </w:numPr>
        <w:shd w:val="clear" w:color="auto" w:fill="FFFFFF"/>
        <w:tabs>
          <w:tab w:val="left" w:pos="709"/>
          <w:tab w:val="left" w:pos="1134"/>
        </w:tabs>
        <w:ind w:left="0" w:firstLine="709"/>
        <w:jc w:val="both"/>
      </w:pPr>
      <w:r w:rsidRPr="001A451B">
        <w:rPr>
          <w:bCs/>
        </w:rPr>
        <w:t>По завершении выполнения работ по каждому Этапу Работ, указанного в Календарном графике поставки Оборудования и выполнения Работ (Приложение № 3 к Договору), Подрядчик в течение 5</w:t>
      </w:r>
      <w:r w:rsidRPr="001A451B">
        <w:t xml:space="preserve"> (пяти)</w:t>
      </w:r>
      <w:r w:rsidRPr="001A451B">
        <w:rPr>
          <w:bCs/>
        </w:rPr>
        <w:t xml:space="preserve"> рабочих дней представляет Заказчику подписанный со своей стороны в 2 (двух) экземплярах </w:t>
      </w:r>
      <w:r w:rsidRPr="001A451B">
        <w:rPr>
          <w:bCs/>
          <w:snapToGrid w:val="0"/>
        </w:rPr>
        <w:t>Акт освидетельствования выполненных работ по форме Приложения № 9 к Договору,</w:t>
      </w:r>
      <w:r w:rsidRPr="001A451B">
        <w:rPr>
          <w:snapToGrid w:val="0"/>
        </w:rPr>
        <w:t xml:space="preserve"> </w:t>
      </w:r>
      <w:r w:rsidRPr="001A451B">
        <w:rPr>
          <w:bCs/>
        </w:rPr>
        <w:t xml:space="preserve">с приложением Приемо-сдаточной и Исполнительной документации </w:t>
      </w:r>
      <w:r w:rsidRPr="001A451B">
        <w:t>в 2 (двух) экземплярах.</w:t>
      </w:r>
      <w:bookmarkEnd w:id="29"/>
      <w:bookmarkEnd w:id="30"/>
      <w:bookmarkEnd w:id="31"/>
    </w:p>
    <w:p w:rsidR="00BA07F6" w:rsidRPr="001A451B" w:rsidRDefault="00BA07F6" w:rsidP="00C8483F">
      <w:pPr>
        <w:pStyle w:val="ae"/>
        <w:numPr>
          <w:ilvl w:val="1"/>
          <w:numId w:val="3"/>
        </w:numPr>
        <w:shd w:val="clear" w:color="auto" w:fill="FFFFFF"/>
        <w:tabs>
          <w:tab w:val="left" w:pos="1134"/>
        </w:tabs>
        <w:ind w:left="0" w:firstLine="709"/>
        <w:jc w:val="both"/>
      </w:pPr>
      <w:bookmarkStart w:id="32" w:name="_Ref361336865"/>
      <w:r w:rsidRPr="001A451B">
        <w:rPr>
          <w:bCs/>
        </w:rPr>
        <w:t xml:space="preserve">По завершении выполнения Работ в отношении </w:t>
      </w:r>
      <w:r w:rsidRPr="001A451B">
        <w:t>каждого</w:t>
      </w:r>
      <w:r w:rsidRPr="001A451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КС-2, Справку КС-3 в отношении каждого Объекта</w:t>
      </w:r>
      <w:r w:rsidRPr="001A451B">
        <w:rPr>
          <w:bCs/>
          <w:snapToGrid w:val="0"/>
        </w:rPr>
        <w:t xml:space="preserve"> н</w:t>
      </w:r>
      <w:r w:rsidRPr="001A451B">
        <w:rPr>
          <w:snapToGrid w:val="0"/>
        </w:rPr>
        <w:t>а весь объем выполненных работ по Объекту</w:t>
      </w:r>
      <w:r w:rsidRPr="001A451B">
        <w:t xml:space="preserve"> </w:t>
      </w:r>
      <w:r w:rsidRPr="001A451B">
        <w:rPr>
          <w:snapToGrid w:val="0"/>
        </w:rPr>
        <w:t xml:space="preserve">в 2 (двух)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w:t>
      </w:r>
      <w:r w:rsidRPr="001A451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A451B">
        <w:t xml:space="preserve">в 3 (трех)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rPr>
          <w:bCs/>
        </w:rPr>
        <w:t>А</w:t>
      </w:r>
      <w:r w:rsidRPr="001A451B">
        <w:t>кт КС-11</w:t>
      </w:r>
      <w:r w:rsidRPr="001A451B">
        <w:rPr>
          <w:snapToGrid w:val="0"/>
        </w:rPr>
        <w:t xml:space="preserve"> в 2 (двух) экземплярах</w:t>
      </w:r>
      <w:r w:rsidRPr="001A451B">
        <w:t>;</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КС-14 (при необходимости) в 2 (двух) экземплярах.</w:t>
      </w:r>
    </w:p>
    <w:bookmarkEnd w:id="32"/>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В течение 15 (пятнадцати) рабочих дней с даты получения полного комплекта документов, указанных в пунктах </w:t>
      </w:r>
      <w:r w:rsidRPr="001A451B">
        <w:rPr>
          <w:bCs/>
        </w:rPr>
        <w:fldChar w:fldCharType="begin"/>
      </w:r>
      <w:r w:rsidRPr="001A451B">
        <w:rPr>
          <w:bCs/>
        </w:rPr>
        <w:instrText xml:space="preserve"> REF _Ref361335138 \r \h  \* MERGEFORMAT </w:instrText>
      </w:r>
      <w:r w:rsidRPr="001A451B">
        <w:rPr>
          <w:bCs/>
        </w:rPr>
      </w:r>
      <w:r w:rsidRPr="001A451B">
        <w:rPr>
          <w:bCs/>
        </w:rPr>
        <w:fldChar w:fldCharType="separate"/>
      </w:r>
      <w:r w:rsidRPr="001A451B">
        <w:rPr>
          <w:bCs/>
        </w:rPr>
        <w:t>5.1</w:t>
      </w:r>
      <w:r w:rsidRPr="001A451B">
        <w:rPr>
          <w:bCs/>
        </w:rPr>
        <w:fldChar w:fldCharType="end"/>
      </w:r>
      <w:r w:rsidRPr="001A451B">
        <w:rPr>
          <w:bCs/>
        </w:rPr>
        <w:t>-</w:t>
      </w:r>
      <w:r w:rsidRPr="001A451B">
        <w:rPr>
          <w:bCs/>
        </w:rPr>
        <w:fldChar w:fldCharType="begin"/>
      </w:r>
      <w:r w:rsidRPr="001A451B">
        <w:rPr>
          <w:bCs/>
        </w:rPr>
        <w:instrText xml:space="preserve"> REF _Ref361336865 \r \h  \* MERGEFORMAT </w:instrText>
      </w:r>
      <w:r w:rsidRPr="001A451B">
        <w:rPr>
          <w:bCs/>
        </w:rPr>
      </w:r>
      <w:r w:rsidRPr="001A451B">
        <w:rPr>
          <w:bCs/>
        </w:rPr>
        <w:fldChar w:fldCharType="separate"/>
      </w:r>
      <w:r w:rsidRPr="001A451B">
        <w:rPr>
          <w:bCs/>
        </w:rPr>
        <w:t>5.3</w:t>
      </w:r>
      <w:r w:rsidRPr="001A451B">
        <w:rPr>
          <w:bCs/>
        </w:rPr>
        <w:fldChar w:fldCharType="end"/>
      </w:r>
      <w:r w:rsidRPr="001A451B">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5.4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w:t>
      </w:r>
      <w:r w:rsidRPr="001A451B">
        <w:rPr>
          <w:bCs/>
        </w:rPr>
        <w:br/>
        <w:t>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3" w:name="_Ref361337635"/>
      <w:r w:rsidRPr="001A451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Давальческих материалов и запасных частей, указанных в Приложении № 13 к Договору, включается справочно в Акты КС-2 по соответствующему Объекту по цене, </w:t>
      </w:r>
      <w:r w:rsidRPr="001A451B">
        <w:rPr>
          <w:bCs/>
        </w:rPr>
        <w:t>указанной</w:t>
      </w:r>
      <w:r w:rsidRPr="001A451B">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w:t>
      </w:r>
      <w:r w:rsidRPr="001A451B">
        <w:rPr>
          <w:bCs/>
          <w:snapToGrid w:val="0"/>
        </w:rPr>
        <w:br/>
        <w:t>№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Оборудования Заказчика, указанного в Приложении № 15 к Договору, передаваемого Подрядчику, включается справочно в Акты КС-2 по соответствующему Объекту по стоимости, указанной в Акте ОС-15. При этом </w:t>
      </w:r>
      <w:r w:rsidRPr="001A451B">
        <w:rPr>
          <w:bCs/>
        </w:rPr>
        <w:t>стоимость</w:t>
      </w:r>
      <w:r w:rsidRPr="001A451B">
        <w:rPr>
          <w:bCs/>
          <w:snapToGrid w:val="0"/>
        </w:rPr>
        <w:t xml:space="preserve"> Оборудования Заказчика не включается в общую сумму Акта КС-2, подписываемого Сторонами в соответствии с пунктом 5.3 Договора.</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Право собственности и переход рисков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4" w:name="_Ref361405028"/>
      <w:r w:rsidRPr="001A451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A451B">
        <w:rPr>
          <w:bCs/>
          <w:snapToGrid w:val="0"/>
        </w:rPr>
        <w:t>сдачи-приемки Проектных работ по форме Приложения № 8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Риск</w:t>
      </w:r>
      <w:r w:rsidRPr="001A451B">
        <w:t xml:space="preserve"> случайной гибели или повреждения Оборудования и</w:t>
      </w:r>
      <w:r w:rsidRPr="001A451B">
        <w:rPr>
          <w:bCs/>
        </w:rPr>
        <w:t xml:space="preserve"> право собственности на Оборудование переходит к Заказчику с момента подписания Сторонами </w:t>
      </w:r>
      <w:r w:rsidRPr="001A451B">
        <w:t>накладной ТОРГ-12</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Риск случайной гибели или повреждения Результата Работ (кроме Проектных работ) в отношении каждого Объекта, включая Оборудование (в том числе, переданное в монтаж) и Материально-технические ресурсы, переходит к Заказчику с момента подписания соответствующего Акта </w:t>
      </w:r>
      <w:r w:rsidRPr="001A451B">
        <w:t>КС-11</w:t>
      </w:r>
      <w:r w:rsidRPr="001A451B">
        <w:rPr>
          <w:bCs/>
        </w:rPr>
        <w:t>. До подписания Сторонами указанного Акта риск случайной гибели или повреждения Результата Работ по Объекту, включая Оборудование (с учетом выполнения Сторонами требований, изложенных в пункте 2.13 Договора) и Материально-технические ресурсы, несет Подрядчик.</w:t>
      </w:r>
      <w:bookmarkEnd w:id="34"/>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Подписание</w:t>
      </w:r>
      <w:r w:rsidRPr="001A451B">
        <w:rPr>
          <w:iCs/>
          <w:snapToGrid w:val="0"/>
        </w:rPr>
        <w:t xml:space="preserve"> Заказчиком </w:t>
      </w:r>
      <w:r w:rsidRPr="001A451B">
        <w:rPr>
          <w:bCs/>
        </w:rPr>
        <w:t xml:space="preserve">Акта </w:t>
      </w:r>
      <w:r w:rsidRPr="001A451B">
        <w:t xml:space="preserve">КС-11 </w:t>
      </w:r>
      <w:r w:rsidRPr="001A451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Давальческих материалов и запасных частей, указанных в Приложении № 13 к Договору, осуществляется без перехода права собственности на данное имущество к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Оборудования Заказчика, указанного в Приложении № 15 к Договору, осуществляется без перехода права собственности на данное имущество к Подрядчику.</w:t>
      </w:r>
    </w:p>
    <w:p w:rsidR="00BA07F6" w:rsidRPr="001A451B" w:rsidRDefault="00BA07F6" w:rsidP="00BA07F6">
      <w:pPr>
        <w:pStyle w:val="ae"/>
        <w:shd w:val="clear" w:color="auto" w:fill="FFFFFF"/>
        <w:tabs>
          <w:tab w:val="left" w:pos="0"/>
          <w:tab w:val="left" w:pos="1134"/>
        </w:tabs>
        <w:ind w:left="0" w:firstLine="709"/>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Банковские гарантии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безотзывной и безусловной (гарантия по первому требованию).</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Бенефициар по Банковской гарантии – Заказчик, принципал –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 выражена в валюте расчетов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надлежащего исполнения обязательств по Договору в отношении каждого Объекта – не менее 10% (десяти процентов) от Цены соответствующего Объекта.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1A451B">
        <w:t xml:space="preserve"> </w:t>
      </w:r>
      <w:r w:rsidRPr="001A451B">
        <w:rPr>
          <w:bCs/>
        </w:rPr>
        <w:t>как полностью, так и частично, с указанием на существо допущенных Подрядчиком нарушений, в том числе в случаях:</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исполнения обязательств по Договору, в том числе одностороннего отказа от Договора;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нарушения Подрядчиком сроков</w:t>
      </w:r>
      <w:r w:rsidRPr="001A451B">
        <w:rPr>
          <w:sz w:val="24"/>
          <w:szCs w:val="24"/>
        </w:rPr>
        <w:t xml:space="preserve"> </w:t>
      </w:r>
      <w:r w:rsidRPr="001A451B">
        <w:rPr>
          <w:bCs/>
          <w:snapToGrid/>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 чем на 60 (шестьдесят) календарных дней;</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прекращения членства в СРО, основанной на членстве лиц, осуществляющих выполняющих подготовку проектной документации / осуществляющих строительство;</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введения арбитражным судом процедуры несостоятельности (банкротства)</w:t>
      </w:r>
      <w:r w:rsidRPr="001A451B">
        <w:rPr>
          <w:sz w:val="24"/>
          <w:szCs w:val="24"/>
        </w:rPr>
        <w:t xml:space="preserve"> </w:t>
      </w:r>
      <w:r w:rsidRPr="001A451B">
        <w:rPr>
          <w:bCs/>
          <w:snapToGrid/>
          <w:sz w:val="24"/>
          <w:szCs w:val="24"/>
        </w:rPr>
        <w:t>в отношении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w:t>
      </w:r>
      <w:r w:rsidRPr="001A451B">
        <w:rPr>
          <w:bCs/>
          <w:snapToGrid/>
          <w:sz w:val="24"/>
          <w:szCs w:val="24"/>
        </w:rPr>
        <w:lastRenderedPageBreak/>
        <w:t>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sz w:val="24"/>
          <w:szCs w:val="24"/>
        </w:rPr>
        <w:t>признания Договора недействительным по причинам отсутствия необходимых корпоративных одобрений у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Pr="001A451B">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BA07F6">
      <w:pPr>
        <w:pStyle w:val="ae"/>
        <w:ind w:left="0" w:firstLine="709"/>
        <w:jc w:val="both"/>
        <w:rPr>
          <w:bCs/>
        </w:rPr>
      </w:pPr>
      <w:r w:rsidRPr="001A451B">
        <w:rPr>
          <w:bCs/>
        </w:rPr>
        <w:t>Вместе с требованием о предъявлении суммы обеспечения к оплате Заказчик направляет Банку-Гаранту копию Банковской гарантии.</w:t>
      </w:r>
    </w:p>
    <w:p w:rsidR="00BA07F6" w:rsidRPr="001A451B" w:rsidRDefault="00BA07F6" w:rsidP="00BA07F6">
      <w:pPr>
        <w:pStyle w:val="ae"/>
        <w:shd w:val="clear" w:color="auto" w:fill="FFFFFF"/>
        <w:tabs>
          <w:tab w:val="left" w:pos="1418"/>
        </w:tabs>
        <w:ind w:left="0" w:firstLine="709"/>
        <w:jc w:val="both"/>
        <w:rPr>
          <w:bCs/>
        </w:rPr>
      </w:pPr>
      <w:r w:rsidRPr="001A451B">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Платеж по Банковской гарантии – осуществляется Банком-Гарантом в течение 10 (десяти) рабочих дней после обращения Заказчика.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не должна содержать условий или требований, противоречащих требованиям, указанным в пунктах 7.1.1 – 7.1.10 Договора, или делающих такие требования неисполнимыми.</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Банк, выдавший Банковскую гарантию, должен соответствовать критериям, указанным в Приложении № 17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 Партии Оборудования) при условии подтверждения их выполнения.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случаях</w:t>
      </w:r>
      <w:r w:rsidRPr="001A451B">
        <w:rPr>
          <w:bCs/>
          <w:lang w:val="en-US"/>
        </w:rPr>
        <w:t>:</w:t>
      </w:r>
      <w:r w:rsidRPr="001A451B">
        <w:rPr>
          <w:bCs/>
        </w:rPr>
        <w:t xml:space="preserve"> </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A07F6" w:rsidRPr="001A451B" w:rsidRDefault="00BA07F6" w:rsidP="00BA07F6">
      <w:pPr>
        <w:pStyle w:val="ae"/>
        <w:shd w:val="clear" w:color="auto" w:fill="FFFFFF"/>
        <w:tabs>
          <w:tab w:val="left" w:pos="1134"/>
        </w:tabs>
        <w:ind w:left="0" w:firstLine="709"/>
        <w:jc w:val="both"/>
        <w:rPr>
          <w:bCs/>
        </w:rPr>
      </w:pPr>
      <w:r w:rsidRPr="001A451B">
        <w:rPr>
          <w:bCs/>
        </w:rPr>
        <w:t>Подрядчик обязан предоставить Заказчику новую Банковскую гарантию</w:t>
      </w:r>
      <w:r w:rsidRPr="001A451B">
        <w:t xml:space="preserve"> </w:t>
      </w:r>
      <w:r w:rsidRPr="001A451B">
        <w:rPr>
          <w:bCs/>
        </w:rPr>
        <w:t xml:space="preserve">другого Банка-Гаранта, согласованного с Заказчиком, соответствующую требованиям, установленным </w:t>
      </w:r>
      <w:r w:rsidRPr="001A451B">
        <w:rPr>
          <w:bCs/>
        </w:rPr>
        <w:lastRenderedPageBreak/>
        <w:t>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BA07F6" w:rsidRPr="001A451B" w:rsidRDefault="00BA07F6" w:rsidP="00BA07F6">
      <w:pPr>
        <w:pStyle w:val="ae"/>
        <w:shd w:val="clear" w:color="auto" w:fill="FFFFFF"/>
        <w:ind w:left="0" w:firstLine="709"/>
        <w:jc w:val="both"/>
        <w:rPr>
          <w:bCs/>
        </w:rPr>
      </w:pPr>
      <w:r w:rsidRPr="001A451B">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1A451B">
        <w:rPr>
          <w:rStyle w:val="a8"/>
          <w:bCs/>
        </w:rPr>
        <w:footnoteReference w:id="4"/>
      </w:r>
      <w:r w:rsidRPr="001A451B">
        <w:rPr>
          <w:bCs/>
        </w:rPr>
        <w:t xml:space="preserve"> при выплате каждого платежа, причитающегося Подрядчику, до полного зачета неотработанного аванса </w:t>
      </w:r>
      <w:r w:rsidRPr="001A451B">
        <w:t>и / или сумму ранее выплаченного Обеспечительного платежа</w:t>
      </w:r>
      <w:r w:rsidRPr="001A451B">
        <w:rPr>
          <w:rStyle w:val="a8"/>
        </w:rPr>
        <w:footnoteReference w:id="5"/>
      </w:r>
      <w:r w:rsidRPr="001A451B">
        <w:t xml:space="preserve"> при выплате каждого платежа, причитающегося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5131" w:rsidRDefault="00F85131" w:rsidP="00F85131">
      <w:pPr>
        <w:pStyle w:val="ae"/>
        <w:numPr>
          <w:ilvl w:val="1"/>
          <w:numId w:val="54"/>
        </w:numPr>
        <w:shd w:val="clear" w:color="auto" w:fill="FFFFFF"/>
        <w:tabs>
          <w:tab w:val="left" w:pos="1134"/>
        </w:tabs>
        <w:ind w:left="0" w:firstLine="709"/>
        <w:jc w:val="both"/>
        <w:rPr>
          <w:bCs/>
        </w:rPr>
      </w:pPr>
      <w:r>
        <w:rPr>
          <w:bCs/>
        </w:rPr>
        <w:t>Положения пункта 4.5.1 Договора применяются, если совокупный размер авансовых платежей, уплаченных и подлежащих уплате по Договору в соответствии 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4.5.3 Договора</w:t>
      </w:r>
      <w:r>
        <w:t xml:space="preserve">. </w:t>
      </w:r>
    </w:p>
    <w:p w:rsidR="00BA07F6" w:rsidRPr="001A451B" w:rsidRDefault="00BA07F6" w:rsidP="00BA07F6">
      <w:pPr>
        <w:shd w:val="clear" w:color="auto" w:fill="FFFFFF"/>
        <w:tabs>
          <w:tab w:val="left" w:pos="1134"/>
        </w:tabs>
        <w:spacing w:line="240" w:lineRule="auto"/>
        <w:ind w:left="709" w:firstLine="0"/>
        <w:rPr>
          <w:bCs/>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Ответственность Сторон</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неисполнение или ненадлежащее исполнение принятых обязательств </w:t>
      </w:r>
      <w:r w:rsidRPr="001A451B">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1A451B">
        <w:rPr>
          <w:bCs/>
        </w:rPr>
        <w:br/>
        <w:t xml:space="preserve">не предусмотрено иное.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kern w:val="36"/>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1A451B">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napToGrid/>
          <w:sz w:val="24"/>
          <w:szCs w:val="24"/>
        </w:rPr>
        <w:t xml:space="preserve">В случае нарушения Заказчиком сроков оплаты, установленных разделом 4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1A451B">
        <w:rPr>
          <w:kern w:val="36"/>
          <w:sz w:val="24"/>
          <w:szCs w:val="24"/>
        </w:rPr>
        <w:t xml:space="preserve">но, несмотря на любые иные условия, </w:t>
      </w:r>
      <w:r w:rsidRPr="001A451B">
        <w:rPr>
          <w:bCs/>
          <w:snapToGrid/>
          <w:sz w:val="24"/>
          <w:szCs w:val="24"/>
        </w:rPr>
        <w:t xml:space="preserve">не более 5 (пяти) % от несвоевременно оплаченной суммы.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z w:val="24"/>
          <w:szCs w:val="24"/>
        </w:rPr>
        <w:t xml:space="preserve">В случае </w:t>
      </w:r>
      <w:r w:rsidRPr="001A451B">
        <w:rPr>
          <w:sz w:val="24"/>
          <w:szCs w:val="24"/>
        </w:rPr>
        <w:t>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3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 xml:space="preserve">8.4.2. Штрафной неустойки в размере 0,1 (ноль целых и одна десятая) процента от цены </w:t>
      </w:r>
      <w:r w:rsidRPr="001A451B">
        <w:rPr>
          <w:kern w:val="36"/>
          <w:sz w:val="24"/>
          <w:szCs w:val="24"/>
        </w:rPr>
        <w:lastRenderedPageBreak/>
        <w:t>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 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BA07F6" w:rsidRPr="001A451B" w:rsidRDefault="00BA07F6" w:rsidP="00C8483F">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1A451B">
        <w:rPr>
          <w:kern w:val="36"/>
          <w:sz w:val="24"/>
          <w:szCs w:val="24"/>
        </w:rPr>
        <w:t xml:space="preserve">В случае несвоевременного возврата аванса </w:t>
      </w:r>
      <w:r w:rsidRPr="001A451B">
        <w:rPr>
          <w:bCs/>
          <w:sz w:val="24"/>
          <w:szCs w:val="24"/>
        </w:rPr>
        <w:t xml:space="preserve">Заказчик вправе требовать уплаты Подрядчиком штрафной неустойки в размере </w:t>
      </w:r>
      <w:r w:rsidRPr="001A451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5.9 Договора, Заказчик имеет право требования от Подрядчика уплаты штрафа в размере 50 000 (пятидесяти тысяч) рублей за каждый случай нарушения.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требовать уплаты Подрядчиком неустойки в размере 0,03 (ноль целях три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нарушения Подрядчиком сроков </w:t>
      </w:r>
      <w:r w:rsidRPr="001A451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1A451B">
        <w:t>Заказчик вправе требовать уплаты Подрядчиком неустойки в размере 0,05 (ноль целых пять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Срок оплаты неустойки, установленной пунктом 8.9 договора, письменно согласовывается Сторонами при приемке Результата Работ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sz w:val="24"/>
          <w:szCs w:val="24"/>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A07F6" w:rsidRPr="001A451B" w:rsidRDefault="00BA07F6" w:rsidP="00C8483F">
      <w:pPr>
        <w:pStyle w:val="ae"/>
        <w:widowControl w:val="0"/>
        <w:numPr>
          <w:ilvl w:val="1"/>
          <w:numId w:val="3"/>
        </w:numPr>
        <w:shd w:val="clear" w:color="auto" w:fill="FFFFFF"/>
        <w:tabs>
          <w:tab w:val="left" w:pos="1276"/>
          <w:tab w:val="left" w:pos="6300"/>
        </w:tabs>
        <w:ind w:left="0" w:firstLine="709"/>
        <w:jc w:val="both"/>
        <w:rPr>
          <w:kern w:val="36"/>
        </w:rPr>
      </w:pPr>
      <w:r w:rsidRPr="001A451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kern w:val="36"/>
          <w:sz w:val="24"/>
          <w:szCs w:val="24"/>
        </w:rPr>
        <w:t>Предусмотренный настоящим пунктом ущерб Заказчика компенсируется Подрядчиком в полной сумме сверх неустойки</w:t>
      </w:r>
      <w:r w:rsidRPr="001A451B">
        <w:rPr>
          <w:bCs/>
          <w:sz w:val="24"/>
          <w:szCs w:val="24"/>
        </w:rPr>
        <w:t>.</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kern w:val="36"/>
        </w:rPr>
        <w:t>Предусмотренная Договором неустойка является штрафной. Убытки подлежат возмещению в полной сумме сверх неустойки</w:t>
      </w:r>
      <w:r w:rsidRPr="001A451B">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13 к Договору, и Оборудования Заказчика, перечень которого указан в Приложении № 15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kern w:val="36"/>
        </w:rPr>
        <w:t>Ответственность Заказчика за причиненные Подрядчику убытки ограничивается реальным ущербом, но не более цены Договора.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Гарантии качества Результата Работ</w:t>
      </w:r>
    </w:p>
    <w:p w:rsidR="00BA07F6" w:rsidRPr="001A451B" w:rsidRDefault="00BA07F6" w:rsidP="00C8483F">
      <w:pPr>
        <w:numPr>
          <w:ilvl w:val="1"/>
          <w:numId w:val="3"/>
        </w:numPr>
        <w:tabs>
          <w:tab w:val="left" w:pos="1134"/>
        </w:tabs>
        <w:spacing w:line="240" w:lineRule="auto"/>
        <w:ind w:left="0" w:firstLine="709"/>
        <w:jc w:val="left"/>
        <w:rPr>
          <w:bCs/>
          <w:snapToGrid/>
          <w:sz w:val="24"/>
          <w:szCs w:val="24"/>
        </w:rPr>
      </w:pPr>
      <w:bookmarkStart w:id="35" w:name="_Ref361337777"/>
      <w:r w:rsidRPr="001A451B">
        <w:rPr>
          <w:sz w:val="24"/>
          <w:szCs w:val="24"/>
        </w:rPr>
        <w:t>Гарантийный</w:t>
      </w:r>
      <w:r w:rsidRPr="001A451B">
        <w:rPr>
          <w:bCs/>
          <w:sz w:val="24"/>
          <w:szCs w:val="24"/>
        </w:rPr>
        <w:t xml:space="preserve"> срок по Договору составляет не менее 60</w:t>
      </w:r>
      <w:r w:rsidRPr="001A451B">
        <w:rPr>
          <w:sz w:val="24"/>
          <w:szCs w:val="24"/>
        </w:rPr>
        <w:t xml:space="preserve"> </w:t>
      </w:r>
      <w:r w:rsidRPr="001A451B">
        <w:rPr>
          <w:bCs/>
          <w:sz w:val="24"/>
          <w:szCs w:val="24"/>
        </w:rPr>
        <w:t>(шестидесяти)</w:t>
      </w:r>
      <w:r w:rsidRPr="001A451B">
        <w:rPr>
          <w:sz w:val="24"/>
          <w:szCs w:val="24"/>
        </w:rPr>
        <w:t xml:space="preserve"> месяцев</w:t>
      </w:r>
      <w:r w:rsidRPr="001A451B">
        <w:rPr>
          <w:bCs/>
          <w:sz w:val="24"/>
          <w:szCs w:val="24"/>
        </w:rPr>
        <w:t xml:space="preserve"> </w:t>
      </w:r>
      <w:r w:rsidRPr="001A451B">
        <w:rPr>
          <w:bCs/>
          <w:sz w:val="24"/>
          <w:szCs w:val="24"/>
        </w:rPr>
        <w:br/>
        <w:t>и начинает течь с даты подписания Сторонами А</w:t>
      </w:r>
      <w:r w:rsidRPr="001A451B">
        <w:rPr>
          <w:sz w:val="24"/>
          <w:szCs w:val="24"/>
        </w:rPr>
        <w:t>кта КС-11</w:t>
      </w:r>
      <w:r w:rsidRPr="001A451B">
        <w:rPr>
          <w:bCs/>
          <w:sz w:val="24"/>
          <w:szCs w:val="24"/>
        </w:rPr>
        <w:t xml:space="preserve"> </w:t>
      </w:r>
      <w:bookmarkEnd w:id="35"/>
      <w:r w:rsidRPr="001A451B">
        <w:rPr>
          <w:bCs/>
          <w:sz w:val="24"/>
          <w:szCs w:val="24"/>
        </w:rPr>
        <w:t xml:space="preserve">либо с даты прекращения (расторжения) Договора. </w:t>
      </w:r>
      <w:r w:rsidRPr="001A451B">
        <w:rPr>
          <w:bCs/>
          <w:snapToGrid/>
          <w:sz w:val="24"/>
          <w:szCs w:val="24"/>
        </w:rPr>
        <w:t xml:space="preserve">Гарантийный срок может быть продлен в соответствии с условиями Договора.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w:t>
      </w:r>
      <w:r w:rsidRPr="001A451B">
        <w:rPr>
          <w:bCs/>
        </w:rPr>
        <w:lastRenderedPageBreak/>
        <w:t xml:space="preserve">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6" w:name="_Ref361337764"/>
      <w:r w:rsidRPr="001A451B">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1A451B">
        <w:rPr>
          <w:bCs/>
        </w:rPr>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Наличие и полный перечень недостатков,</w:t>
      </w:r>
      <w:r w:rsidRPr="001A451B">
        <w:t xml:space="preserve"> </w:t>
      </w:r>
      <w:r w:rsidRPr="001A451B">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обязан своими силами и за свой счет устранить недостатки,</w:t>
      </w:r>
      <w:r w:rsidRPr="001A451B">
        <w:t xml:space="preserve"> </w:t>
      </w:r>
      <w:r w:rsidRPr="001A451B">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1A451B">
        <w:rPr>
          <w:bCs/>
        </w:rPr>
        <w:t>Акте о недостатках, составленном в порядке, установленном пунктом 9.5 Договора</w:t>
      </w:r>
      <w:bookmarkEnd w:id="37"/>
      <w:bookmarkEnd w:id="38"/>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A451B" w:rsidDel="00307307">
        <w:rPr>
          <w:bCs/>
        </w:rPr>
        <w:t xml:space="preserve"> </w:t>
      </w:r>
      <w:r w:rsidRPr="001A451B">
        <w:rPr>
          <w:bCs/>
        </w:rPr>
        <w:t xml:space="preserve">в течение 10 (десяти) рабочих дней с даты получения соответствующего письменного требования Заказчика.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не освобождает Подрядчика от обязанности возмещения убытков, причиненных Заказчику вследствие наличия таких недостатков. </w:t>
      </w:r>
    </w:p>
    <w:p w:rsidR="00BA07F6" w:rsidRPr="001A451B" w:rsidRDefault="00BA07F6" w:rsidP="00BA07F6">
      <w:pPr>
        <w:shd w:val="clear" w:color="auto" w:fill="FFFFFF"/>
        <w:tabs>
          <w:tab w:val="left" w:pos="566"/>
        </w:tabs>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Исключительные права и патенты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гарантирует, что выполнение Работ, предусмотренных Договором, </w:t>
      </w:r>
      <w:r w:rsidRPr="001A451B">
        <w:rPr>
          <w:bCs/>
        </w:rPr>
        <w:br/>
        <w:t>а также передача Заказчику Результата Работ не нарушит исключительных и иных интеллектуальных прав третьих лиц</w:t>
      </w:r>
      <w:r w:rsidRPr="001A451B">
        <w:t xml:space="preserve"> </w:t>
      </w:r>
      <w:r w:rsidRPr="001A451B">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A07F6" w:rsidRPr="001A451B" w:rsidRDefault="00BA07F6" w:rsidP="00BA07F6">
      <w:pPr>
        <w:pStyle w:val="ae"/>
        <w:shd w:val="clear" w:color="auto" w:fill="FFFFFF"/>
        <w:tabs>
          <w:tab w:val="left" w:pos="1134"/>
        </w:tabs>
        <w:ind w:left="0" w:firstLine="709"/>
        <w:jc w:val="both"/>
        <w:rPr>
          <w:bCs/>
        </w:rPr>
      </w:pPr>
      <w:r w:rsidRPr="001A451B">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1A451B">
        <w:t xml:space="preserve"> </w:t>
      </w:r>
      <w:r w:rsidRPr="001A451B">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1A451B">
        <w:t xml:space="preserve"> </w:t>
      </w:r>
      <w:r w:rsidRPr="001A451B">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BA07F6" w:rsidRPr="001A451B" w:rsidRDefault="00BA07F6" w:rsidP="00BA07F6">
      <w:pPr>
        <w:pStyle w:val="ae"/>
        <w:shd w:val="clear" w:color="auto" w:fill="FFFFFF"/>
        <w:tabs>
          <w:tab w:val="left" w:pos="1134"/>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Конфиденциальность</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A451B">
        <w:rPr>
          <w:sz w:val="24"/>
          <w:szCs w:val="24"/>
        </w:rPr>
        <w:t xml:space="preserve">м, в том числе по причине </w:t>
      </w:r>
      <w:r w:rsidRPr="001A451B">
        <w:rPr>
          <w:bCs/>
          <w:snapToGrid/>
          <w:sz w:val="24"/>
          <w:szCs w:val="24"/>
        </w:rPr>
        <w:t>введения в отношении нее режима Коммерческой тайны;</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 документ, содержащий Информацию, Заказчиком может быть нанесен гриф «Коммерческая тайна» с указанием обладателя этой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Информация может включать в себя, в том числе, но не ограничиваясь: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 xml:space="preserve">финансовую </w:t>
      </w:r>
      <w:r w:rsidRPr="001A451B">
        <w:rPr>
          <w:bCs/>
          <w:snapToGrid/>
          <w:sz w:val="24"/>
          <w:szCs w:val="24"/>
          <w:lang w:val="en-US"/>
        </w:rPr>
        <w:t>(</w:t>
      </w:r>
      <w:r w:rsidRPr="001A451B">
        <w:rPr>
          <w:bCs/>
          <w:snapToGrid/>
          <w:sz w:val="24"/>
          <w:szCs w:val="24"/>
        </w:rPr>
        <w:t>бухгалтерскую) отчетность;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учетные регистры бухгалтерского учета;</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бизнес-планы;</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финансовых, правовых, организационных и других взаимоотношениях между Заказчиком и третьими лицами;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об объемах производства и / или реализации продукции и услуг Заказчика или его аффилированных лиц;</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материалы обобщения, анализа, оценки, иных действий по обработке вышеуказанной Информации и документов.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9" w:name="_Ref361337849"/>
      <w:r w:rsidRPr="001A451B">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1A451B">
        <w:t xml:space="preserve"> </w:t>
      </w:r>
      <w:r w:rsidRPr="001A451B">
        <w:rPr>
          <w:bCs/>
        </w:rPr>
        <w:t>(расторжения) или исполнения, в том числе:</w:t>
      </w:r>
      <w:bookmarkEnd w:id="39"/>
      <w:r w:rsidRPr="001A451B">
        <w:rPr>
          <w:bCs/>
        </w:rPr>
        <w:t xml:space="preserve">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1A451B">
        <w:rPr>
          <w:bCs/>
        </w:rPr>
        <w:br/>
        <w:t>в отношении защиты Информации обычно используемые им меры защиты.</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Использовать Информацию исключительно для целей, для которых она была предоставлена.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40" w:name="_Ref361337832"/>
      <w:r w:rsidRPr="001A451B">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третьим лицам факты передачи или получения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1" w:name="_Ref361337863"/>
      <w:r w:rsidRPr="001A451B">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A07F6" w:rsidRPr="001A451B" w:rsidRDefault="00BA07F6" w:rsidP="00BA07F6">
      <w:pPr>
        <w:pStyle w:val="ae"/>
        <w:shd w:val="clear" w:color="auto" w:fill="FFFFFF"/>
        <w:tabs>
          <w:tab w:val="left" w:pos="284"/>
        </w:tabs>
        <w:ind w:left="0"/>
        <w:rPr>
          <w:b/>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Антикоррупционная оговорка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A451B">
        <w:rPr>
          <w:bCs/>
        </w:rPr>
        <w:t xml:space="preserve">предлагали и не разрешали выплату денежных средств или передачу ценностей, любым аффилированным лицам, работникам </w:t>
      </w:r>
      <w:r w:rsidRPr="001A451B">
        <w:rPr>
          <w:bCs/>
        </w:rPr>
        <w:br/>
        <w:t xml:space="preserve">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1A451B">
        <w:t xml:space="preserve">для себя </w:t>
      </w:r>
      <w:r w:rsidRPr="001A451B">
        <w:rPr>
          <w:bCs/>
        </w:rPr>
        <w:t>какие-либо неправомерные преимущества или иные выгоды.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w:t>
      </w:r>
      <w:r w:rsidRPr="001A451B">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A07F6" w:rsidRPr="001A451B" w:rsidRDefault="00BA07F6" w:rsidP="00BA07F6">
      <w:pPr>
        <w:pStyle w:val="ae"/>
        <w:shd w:val="clear" w:color="auto" w:fill="FFFFFF"/>
        <w:tabs>
          <w:tab w:val="left" w:pos="567"/>
          <w:tab w:val="left" w:pos="1134"/>
        </w:tabs>
        <w:ind w:left="0" w:firstLine="709"/>
        <w:jc w:val="both"/>
      </w:pPr>
      <w:r w:rsidRPr="001A451B">
        <w:t xml:space="preserve">Каналы связи «Линия доверия» ПАО «РусГидро»: </w:t>
      </w:r>
    </w:p>
    <w:p w:rsidR="00BA07F6" w:rsidRPr="001A451B" w:rsidRDefault="00BA07F6" w:rsidP="00BA07F6">
      <w:pPr>
        <w:pStyle w:val="ae"/>
        <w:shd w:val="clear" w:color="auto" w:fill="FFFFFF"/>
        <w:tabs>
          <w:tab w:val="left" w:pos="284"/>
          <w:tab w:val="left" w:pos="567"/>
          <w:tab w:val="left" w:pos="1134"/>
        </w:tabs>
        <w:ind w:left="0" w:firstLine="709"/>
        <w:jc w:val="both"/>
        <w:rPr>
          <w:b/>
          <w:bCs/>
        </w:rPr>
      </w:pPr>
      <w:r w:rsidRPr="001A451B">
        <w:t xml:space="preserve">Телефон автоответчика: +7 (495) 785-09-37 и форма обратной связи на сайте </w:t>
      </w:r>
      <w:hyperlink r:id="rId9" w:history="1">
        <w:r w:rsidRPr="001A451B">
          <w:rPr>
            <w:rStyle w:val="aff0"/>
            <w:color w:val="auto"/>
          </w:rPr>
          <w:t>http://www.rushydro.ru.</w:t>
        </w:r>
      </w:hyperlink>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Обстоятельства непреодолимой силы (форс-мажор)</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A07F6" w:rsidRPr="001A451B" w:rsidRDefault="00BA07F6" w:rsidP="00BA07F6">
      <w:pPr>
        <w:pStyle w:val="ae"/>
        <w:shd w:val="clear" w:color="auto" w:fill="FFFFFF"/>
        <w:tabs>
          <w:tab w:val="left" w:pos="568"/>
        </w:tabs>
        <w:ind w:left="0" w:firstLine="709"/>
        <w:jc w:val="both"/>
        <w:rPr>
          <w:bCs/>
        </w:rPr>
      </w:pPr>
      <w:r w:rsidRPr="001A451B">
        <w:rPr>
          <w:bCs/>
        </w:rPr>
        <w:t>При этом любая из Сторон вправе отказаться от исполнения Договора в одностороннем внесудебном порядке.</w:t>
      </w:r>
    </w:p>
    <w:p w:rsidR="00BA07F6" w:rsidRPr="001A451B" w:rsidRDefault="00BA07F6" w:rsidP="00BA07F6">
      <w:pPr>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Особые положения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2" w:name="_Ref361337900"/>
      <w:r w:rsidRPr="001A451B">
        <w:rPr>
          <w:bCs/>
        </w:rPr>
        <w:t>Подрядчик обязуется не привлекать и не допускать привлечения к исполнению обязательств по Договору организации:</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1A451B">
          <w:rPr>
            <w:bCs/>
          </w:rPr>
          <w:t>№ 18162/09</w:t>
        </w:r>
      </w:hyperlink>
      <w:r w:rsidRPr="001A451B">
        <w:rPr>
          <w:bCs/>
        </w:rPr>
        <w:t xml:space="preserve"> </w:t>
      </w:r>
      <w:r w:rsidRPr="001A451B">
        <w:rPr>
          <w:bCs/>
        </w:rPr>
        <w:br/>
        <w:t xml:space="preserve">и от 25.05.2010 </w:t>
      </w:r>
      <w:hyperlink r:id="rId11" w:history="1">
        <w:r w:rsidRPr="001A451B">
          <w:rPr>
            <w:bCs/>
          </w:rPr>
          <w:t>№ 15658/09</w:t>
        </w:r>
      </w:hyperlink>
      <w:r w:rsidRPr="001A451B">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1A451B">
        <w:rPr>
          <w:bCs/>
        </w:rPr>
        <w:br/>
        <w:t xml:space="preserve">и / или </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соответствующие </w:t>
      </w:r>
      <w:hyperlink r:id="rId12" w:history="1">
        <w:r w:rsidRPr="001A451B">
          <w:rPr>
            <w:bCs/>
          </w:rPr>
          <w:t>Критери</w:t>
        </w:r>
      </w:hyperlink>
      <w:r w:rsidRPr="001A451B">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3" w:name="_Ref361337921"/>
      <w:r w:rsidRPr="001A451B">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4" w:name="_Ref361337948"/>
      <w:r w:rsidRPr="001A451B">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w:t>
      </w:r>
      <w:r w:rsidRPr="001A451B">
        <w:rPr>
          <w:bCs/>
        </w:rPr>
        <w:lastRenderedPageBreak/>
        <w:t>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5" w:name="_Ref361337980"/>
      <w:r w:rsidRPr="001A451B">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6" w:name="_Ref373243071"/>
      <w:r w:rsidRPr="001A451B">
        <w:rPr>
          <w:bCs/>
        </w:rPr>
        <w:t xml:space="preserve">Штраф, предусмотренный пунктом </w:t>
      </w:r>
      <w:r w:rsidRPr="001A451B">
        <w:rPr>
          <w:bCs/>
        </w:rPr>
        <w:fldChar w:fldCharType="begin"/>
      </w:r>
      <w:r w:rsidRPr="001A451B">
        <w:rPr>
          <w:bCs/>
        </w:rPr>
        <w:instrText xml:space="preserve"> REF _Ref361337980 \r \h  \* MERGEFORMAT </w:instrText>
      </w:r>
      <w:r w:rsidRPr="001A451B">
        <w:rPr>
          <w:bCs/>
        </w:rPr>
      </w:r>
      <w:r w:rsidRPr="001A451B">
        <w:rPr>
          <w:bCs/>
        </w:rPr>
        <w:fldChar w:fldCharType="separate"/>
      </w:r>
      <w:r w:rsidRPr="001A451B">
        <w:rPr>
          <w:bCs/>
        </w:rPr>
        <w:t>14.4</w:t>
      </w:r>
      <w:r w:rsidRPr="001A451B">
        <w:rPr>
          <w:bCs/>
        </w:rPr>
        <w:fldChar w:fldCharType="end"/>
      </w:r>
      <w:r w:rsidRPr="001A451B">
        <w:rPr>
          <w:bCs/>
        </w:rPr>
        <w:t>.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7" w:name="_Ref361337992"/>
      <w:r w:rsidRPr="001A451B">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rsidR="00BA07F6" w:rsidRDefault="00BA07F6" w:rsidP="00C8483F">
      <w:pPr>
        <w:pStyle w:val="ae"/>
        <w:numPr>
          <w:ilvl w:val="1"/>
          <w:numId w:val="3"/>
        </w:numPr>
        <w:shd w:val="clear" w:color="auto" w:fill="FFFFFF"/>
        <w:tabs>
          <w:tab w:val="left" w:pos="1134"/>
        </w:tabs>
        <w:ind w:left="0" w:firstLine="709"/>
        <w:jc w:val="both"/>
        <w:rPr>
          <w:bCs/>
        </w:rPr>
      </w:pPr>
      <w:r w:rsidRPr="001A451B">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B04959" w:rsidRPr="00B04959" w:rsidRDefault="00B04959" w:rsidP="00B04959">
      <w:pPr>
        <w:pStyle w:val="ae"/>
        <w:numPr>
          <w:ilvl w:val="1"/>
          <w:numId w:val="3"/>
        </w:numPr>
        <w:shd w:val="clear" w:color="auto" w:fill="FFFFFF"/>
        <w:tabs>
          <w:tab w:val="left" w:pos="1134"/>
        </w:tabs>
        <w:ind w:left="0" w:firstLine="709"/>
        <w:rPr>
          <w:bCs/>
        </w:rPr>
      </w:pPr>
      <w:r w:rsidRPr="00B04959">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4959" w:rsidRPr="001A451B" w:rsidRDefault="00B04959" w:rsidP="00B04959">
      <w:pPr>
        <w:pStyle w:val="ae"/>
        <w:shd w:val="clear" w:color="auto" w:fill="FFFFFF"/>
        <w:tabs>
          <w:tab w:val="left" w:pos="1134"/>
        </w:tabs>
        <w:ind w:left="0" w:firstLine="709"/>
        <w:jc w:val="both"/>
        <w:rPr>
          <w:bCs/>
        </w:rPr>
      </w:pPr>
      <w:r w:rsidRPr="00B04959">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w:t>
      </w:r>
      <w:r w:rsidRPr="00B04959">
        <w:rPr>
          <w:snapToGrid/>
          <w:sz w:val="24"/>
          <w:szCs w:val="24"/>
        </w:rPr>
        <w:t xml:space="preserve">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w:t>
      </w:r>
      <w:r w:rsidRPr="00B04959">
        <w:rPr>
          <w:snapToGrid/>
          <w:sz w:val="24"/>
          <w:szCs w:val="24"/>
        </w:rPr>
        <w:t>.1.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14.9.2</w:t>
      </w:r>
      <w:r w:rsidRPr="00B04959">
        <w:rPr>
          <w:snapToGrid/>
          <w:sz w:val="24"/>
          <w:szCs w:val="24"/>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w:t>
      </w:r>
      <w:r>
        <w:rPr>
          <w:snapToGrid/>
          <w:sz w:val="24"/>
          <w:szCs w:val="24"/>
        </w:rPr>
        <w:t xml:space="preserve"> оснований, указанных в пункте 14.9</w:t>
      </w:r>
      <w:r w:rsidRPr="00B04959">
        <w:rPr>
          <w:snapToGrid/>
          <w:sz w:val="24"/>
          <w:szCs w:val="24"/>
        </w:rPr>
        <w:t>.1 Договора».</w:t>
      </w:r>
    </w:p>
    <w:p w:rsidR="00BA07F6" w:rsidRPr="001A451B" w:rsidRDefault="00BA07F6" w:rsidP="00BA07F6">
      <w:pPr>
        <w:pStyle w:val="ae"/>
        <w:shd w:val="clear" w:color="auto" w:fill="FFFFFF"/>
        <w:tabs>
          <w:tab w:val="left" w:pos="567"/>
        </w:tabs>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Заверения</w:t>
      </w:r>
      <w:r w:rsidRPr="001A451B">
        <w:rPr>
          <w:b/>
        </w:rPr>
        <w:t xml:space="preserve"> Сторон</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rPr>
          <w:bCs/>
        </w:rPr>
        <w:t>Каждая</w:t>
      </w:r>
      <w:r w:rsidRPr="001A451B">
        <w:t xml:space="preserve"> из Сторон заявляет и подтверждает другой Стороне, что: </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лица, подписывающие от имени Сторон Договор, надлежащим образом уполномочены на его подписание;</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Подрядчик заявляет и заверяет Заказчика в том, что на момент заключения Договора:</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учредителем / учредителями Подрядчика являются лица, не являющиеся массовыми учредителем / учредителями;</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руководителем Подрядчика является лицо, не являющееся массовым руководителем;</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 xml:space="preserve">Подрядчик фактически находится по адресу, указанному в Едином государственном реестре юридических лиц; </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Подрядчик своевременно и в полном объеме уплачивает налоги и сборы в соответствии с законодательством Российской Федерации;</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состоит в СРО, основанной на членстве лиц, выполняющих подготовку проектной документации / осуществляющих строительство;</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имеет в штате по основному месту работы не менее 2 (двух) специалистов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A07F6" w:rsidRPr="001A451B" w:rsidRDefault="00BA07F6" w:rsidP="00C8483F">
      <w:pPr>
        <w:numPr>
          <w:ilvl w:val="1"/>
          <w:numId w:val="3"/>
        </w:numPr>
        <w:spacing w:line="240" w:lineRule="auto"/>
        <w:ind w:left="0" w:firstLine="709"/>
        <w:rPr>
          <w:snapToGrid/>
          <w:sz w:val="24"/>
          <w:szCs w:val="24"/>
        </w:rPr>
      </w:pPr>
      <w:r w:rsidRPr="001A451B">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В случае если </w:t>
      </w:r>
      <w:r w:rsidRPr="001A451B">
        <w:rPr>
          <w:bCs/>
        </w:rPr>
        <w:t>Подрядчик</w:t>
      </w:r>
      <w:r w:rsidRPr="001A451B">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1A451B">
        <w:rPr>
          <w:bCs/>
        </w:rPr>
        <w:t xml:space="preserve">Подрядчик </w:t>
      </w:r>
      <w:r w:rsidRPr="001A451B">
        <w:t>обязан по письменному требованию Заказчика уплатить последнему штраф в размере 5% (пять процентов) от Цены Договора, указанной в пункте 4.1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A07F6" w:rsidRPr="001A451B" w:rsidRDefault="00BA07F6" w:rsidP="00BA07F6">
      <w:pPr>
        <w:shd w:val="clear" w:color="auto" w:fill="FFFFFF"/>
        <w:tabs>
          <w:tab w:val="left" w:pos="1134"/>
          <w:tab w:val="left" w:pos="1418"/>
        </w:tabs>
        <w:spacing w:line="240" w:lineRule="auto"/>
        <w:ind w:left="709"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П</w:t>
      </w:r>
      <w:r w:rsidRPr="001A451B">
        <w:rPr>
          <w:b/>
        </w:rPr>
        <w:t>рекращение (расторжение)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A07F6" w:rsidRPr="001A451B" w:rsidRDefault="00BA07F6" w:rsidP="00BA07F6">
      <w:pPr>
        <w:pStyle w:val="ae"/>
        <w:shd w:val="clear" w:color="auto" w:fill="FFFFFF"/>
        <w:tabs>
          <w:tab w:val="left" w:pos="1134"/>
        </w:tabs>
        <w:ind w:left="0" w:firstLine="709"/>
        <w:jc w:val="both"/>
      </w:pPr>
      <w:r w:rsidRPr="001A451B">
        <w:t>Возмещение убытков Подрядчика, вызванных отказом от Договора (исполнения Договора), Заказчиком не производится.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A07F6" w:rsidRPr="001A451B" w:rsidRDefault="00BA07F6" w:rsidP="00BA07F6">
      <w:pPr>
        <w:pStyle w:val="ae"/>
        <w:shd w:val="clear" w:color="auto" w:fill="FFFFFF"/>
        <w:tabs>
          <w:tab w:val="left" w:pos="1134"/>
        </w:tabs>
        <w:ind w:left="0" w:firstLine="709"/>
        <w:jc w:val="both"/>
      </w:pPr>
      <w:r w:rsidRPr="001A451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Стороны установили, что существенным нарушением Договора Подрядчиком является:</w:t>
      </w:r>
    </w:p>
    <w:p w:rsidR="00BA07F6" w:rsidRPr="001A451B" w:rsidRDefault="00BA07F6" w:rsidP="00C8483F">
      <w:pPr>
        <w:pStyle w:val="ae"/>
        <w:numPr>
          <w:ilvl w:val="0"/>
          <w:numId w:val="15"/>
        </w:numPr>
        <w:tabs>
          <w:tab w:val="left" w:pos="1134"/>
        </w:tabs>
        <w:ind w:left="0" w:right="23" w:firstLine="709"/>
        <w:jc w:val="both"/>
      </w:pPr>
      <w:r w:rsidRPr="001A451B">
        <w:t xml:space="preserve">нарушение Подрядчиком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графиком поставки Оборудования и выполнения Работ (Приложение № 3 к Договору), более чем на 60 (шестьдесят) календарных дней </w:t>
      </w:r>
      <w:r w:rsidRPr="001A451B">
        <w:br/>
        <w:t>по причинам, не зависящим от Заказчика;</w:t>
      </w:r>
    </w:p>
    <w:p w:rsidR="00BA07F6" w:rsidRPr="001A451B" w:rsidRDefault="00BA07F6" w:rsidP="00C8483F">
      <w:pPr>
        <w:pStyle w:val="ae"/>
        <w:numPr>
          <w:ilvl w:val="0"/>
          <w:numId w:val="15"/>
        </w:numPr>
        <w:tabs>
          <w:tab w:val="left" w:pos="1134"/>
        </w:tabs>
        <w:ind w:left="0" w:right="23" w:firstLine="709"/>
        <w:jc w:val="both"/>
      </w:pPr>
      <w:r w:rsidRPr="001A451B">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A07F6" w:rsidRPr="001A451B" w:rsidRDefault="00BA07F6" w:rsidP="00C8483F">
      <w:pPr>
        <w:pStyle w:val="ae"/>
        <w:numPr>
          <w:ilvl w:val="0"/>
          <w:numId w:val="15"/>
        </w:numPr>
        <w:tabs>
          <w:tab w:val="left" w:pos="1134"/>
        </w:tabs>
        <w:ind w:left="0" w:right="23" w:firstLine="709"/>
        <w:jc w:val="both"/>
      </w:pPr>
      <w:r w:rsidRPr="001A451B">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BA07F6" w:rsidRPr="001A451B" w:rsidRDefault="00BA07F6" w:rsidP="00C8483F">
      <w:pPr>
        <w:pStyle w:val="ae"/>
        <w:numPr>
          <w:ilvl w:val="0"/>
          <w:numId w:val="15"/>
        </w:numPr>
        <w:tabs>
          <w:tab w:val="left" w:pos="1134"/>
        </w:tabs>
        <w:ind w:left="0" w:right="23" w:firstLine="709"/>
        <w:jc w:val="both"/>
      </w:pPr>
      <w:r w:rsidRPr="001A451B">
        <w:t>прекращение членства в СРО, основанной на членстве лиц, осуществляющих подготовку проектной документации / осуществляющих строительство, предоставляющих Подрядчику право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наложение ареста на имущество Подрядчика, введение арбитражным судом процедуры несостоятельности (банкротства) в отношении Подрядчика;</w:t>
      </w:r>
    </w:p>
    <w:p w:rsidR="00BA07F6" w:rsidRPr="001A451B" w:rsidRDefault="00BA07F6" w:rsidP="00C8483F">
      <w:pPr>
        <w:pStyle w:val="ae"/>
        <w:numPr>
          <w:ilvl w:val="0"/>
          <w:numId w:val="15"/>
        </w:numPr>
        <w:tabs>
          <w:tab w:val="left" w:pos="1134"/>
        </w:tabs>
        <w:ind w:left="0" w:right="23" w:firstLine="709"/>
        <w:jc w:val="both"/>
      </w:pPr>
      <w:r w:rsidRPr="001A451B">
        <w:t>привлечение к выполнению Работ по Договору третьих лиц (Субподрядчиков) с нарушением требований, установленных пунктом 3.4.2 Договора;</w:t>
      </w:r>
    </w:p>
    <w:p w:rsidR="00BA07F6" w:rsidRPr="001A451B" w:rsidRDefault="00BA07F6" w:rsidP="00C8483F">
      <w:pPr>
        <w:pStyle w:val="ae"/>
        <w:numPr>
          <w:ilvl w:val="0"/>
          <w:numId w:val="15"/>
        </w:numPr>
        <w:tabs>
          <w:tab w:val="left" w:pos="1134"/>
        </w:tabs>
        <w:ind w:left="0" w:right="23" w:firstLine="709"/>
        <w:jc w:val="both"/>
      </w:pPr>
      <w:r w:rsidRPr="001A451B">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A07F6" w:rsidRPr="001A451B" w:rsidRDefault="00BA07F6" w:rsidP="00C8483F">
      <w:pPr>
        <w:pStyle w:val="ae"/>
        <w:numPr>
          <w:ilvl w:val="0"/>
          <w:numId w:val="15"/>
        </w:numPr>
        <w:tabs>
          <w:tab w:val="left" w:pos="1134"/>
        </w:tabs>
        <w:ind w:left="0" w:right="23" w:firstLine="709"/>
        <w:jc w:val="both"/>
      </w:pPr>
      <w:r w:rsidRPr="001A451B">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A451B">
        <w:br/>
        <w:t>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A07F6" w:rsidRPr="001A451B" w:rsidRDefault="00BA07F6" w:rsidP="00C8483F">
      <w:pPr>
        <w:pStyle w:val="ae"/>
        <w:numPr>
          <w:ilvl w:val="0"/>
          <w:numId w:val="27"/>
        </w:numPr>
        <w:shd w:val="clear" w:color="auto" w:fill="FFFFFF"/>
        <w:tabs>
          <w:tab w:val="left" w:pos="1418"/>
        </w:tabs>
        <w:ind w:left="0" w:firstLine="709"/>
        <w:jc w:val="both"/>
      </w:pPr>
      <w:r w:rsidRPr="001A451B">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t>вывезти с места производства Работ собственную строительную технику</w:t>
      </w:r>
      <w:r w:rsidRPr="001A451B">
        <w:rPr>
          <w:rFonts w:cs="Verdana"/>
        </w:rPr>
        <w:t xml:space="preserve"> и персонал Подрядчика; </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rPr>
          <w:rFonts w:cs="Verdana"/>
        </w:rPr>
        <w:t xml:space="preserve">удалить </w:t>
      </w:r>
      <w:r w:rsidRPr="001A451B">
        <w:t xml:space="preserve">с места производства Работ </w:t>
      </w:r>
      <w:r w:rsidRPr="001A451B">
        <w:rPr>
          <w:rFonts w:cs="Verdana"/>
        </w:rPr>
        <w:t>весь мусор и все остаточные продукты любого рода и оставить Строительную площадку чистой и безопасной.</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4.5.9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rsidRPr="001A451B">
        <w:br/>
        <w:t>по возмещению неустойки (пени), штрафов и убытков в случаях и размерах, предусмотренных Договором.</w:t>
      </w:r>
    </w:p>
    <w:p w:rsidR="00BA07F6" w:rsidRPr="001A451B" w:rsidRDefault="00BA07F6" w:rsidP="00BA07F6">
      <w:pPr>
        <w:pStyle w:val="ae"/>
        <w:shd w:val="clear" w:color="auto" w:fill="FFFFFF"/>
        <w:tabs>
          <w:tab w:val="left" w:pos="1134"/>
        </w:tabs>
        <w:ind w:left="709"/>
        <w:jc w:val="both"/>
      </w:pPr>
    </w:p>
    <w:p w:rsidR="00BA07F6" w:rsidRPr="001A451B" w:rsidRDefault="00BA07F6" w:rsidP="00C8483F">
      <w:pPr>
        <w:pStyle w:val="ae"/>
        <w:numPr>
          <w:ilvl w:val="0"/>
          <w:numId w:val="3"/>
        </w:numPr>
        <w:shd w:val="clear" w:color="auto" w:fill="FFFFFF"/>
        <w:tabs>
          <w:tab w:val="left" w:pos="426"/>
        </w:tabs>
        <w:ind w:left="0" w:firstLine="0"/>
        <w:jc w:val="center"/>
        <w:rPr>
          <w:bCs/>
        </w:rPr>
      </w:pPr>
      <w:r w:rsidRPr="001A451B">
        <w:rPr>
          <w:b/>
          <w:bCs/>
        </w:rPr>
        <w:t>Разрешение споров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Споры, указанные в пункте 17.1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Условия настоящего раздела сохраняют свою силу в случае признания Договора незаключенным и / или недействительным.</w:t>
      </w:r>
    </w:p>
    <w:p w:rsidR="00BA07F6" w:rsidRPr="001A451B" w:rsidRDefault="00BA07F6" w:rsidP="00BA07F6">
      <w:pPr>
        <w:pStyle w:val="ae"/>
        <w:shd w:val="clear" w:color="auto" w:fill="FFFFFF"/>
        <w:tabs>
          <w:tab w:val="left" w:pos="1134"/>
          <w:tab w:val="left" w:pos="1418"/>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Заключительные положения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вступает в силу с даты его подписания Сторонами и действует до полного исполнения ими принятых на себя обязательств.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Все приложения к Договору, а также любые изменения и дополнения, оформленные надлежащим образом, являются неотъемлемой частью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наличия любых расхождений между содержанием Договора и приложений к нему, приоритет имеет текст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A07F6" w:rsidRPr="001A451B" w:rsidRDefault="00BA07F6" w:rsidP="00C8483F">
      <w:pPr>
        <w:pStyle w:val="ae"/>
        <w:numPr>
          <w:ilvl w:val="1"/>
          <w:numId w:val="3"/>
        </w:numPr>
        <w:shd w:val="clear" w:color="auto" w:fill="FFFFFF"/>
        <w:tabs>
          <w:tab w:val="left" w:pos="1134"/>
        </w:tabs>
        <w:ind w:left="0" w:firstLine="709"/>
        <w:jc w:val="both"/>
      </w:pPr>
      <w:bookmarkStart w:id="48" w:name="_Ref361338004"/>
      <w:r w:rsidRPr="001A451B">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9" w:name="_Ref361338019"/>
      <w:r w:rsidRPr="001A451B">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1A451B">
        <w:rPr>
          <w:bCs/>
        </w:rPr>
        <w:t xml:space="preserve"> будет считаться полученным:</w:t>
      </w:r>
      <w:bookmarkEnd w:id="49"/>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50" w:name="_Ref361338032"/>
      <w:r w:rsidRPr="001A451B">
        <w:rPr>
          <w:bCs/>
        </w:rPr>
        <w:t xml:space="preserve">Заказным почтовым отправлением с уведомлением о вручении – </w:t>
      </w:r>
      <w:r w:rsidRPr="001A451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A451B">
        <w:rPr>
          <w:bCs/>
        </w:rPr>
        <w:t>;</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50"/>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Посредством электронной почты (</w:t>
      </w:r>
      <w:r w:rsidRPr="001A451B">
        <w:rPr>
          <w:bCs/>
          <w:lang w:val="en-US"/>
        </w:rPr>
        <w:t>e</w:t>
      </w:r>
      <w:r w:rsidRPr="001A451B">
        <w:rPr>
          <w:bCs/>
        </w:rPr>
        <w:t>-</w:t>
      </w:r>
      <w:r w:rsidRPr="001A451B">
        <w:rPr>
          <w:bCs/>
          <w:lang w:val="en-US"/>
        </w:rPr>
        <w:t>mail</w:t>
      </w:r>
      <w:r w:rsidRPr="001A451B">
        <w:rPr>
          <w:bCs/>
        </w:rPr>
        <w:t xml:space="preserve">) – в дату направления электронного сообщения, зафиксированную на почтовом сервере отправителя. </w:t>
      </w:r>
    </w:p>
    <w:p w:rsidR="00BA07F6" w:rsidRPr="001A451B" w:rsidRDefault="00BA07F6" w:rsidP="00BA07F6">
      <w:pPr>
        <w:pStyle w:val="ae"/>
        <w:shd w:val="clear" w:color="auto" w:fill="FFFFFF"/>
        <w:tabs>
          <w:tab w:val="left" w:pos="1701"/>
        </w:tabs>
        <w:ind w:left="0" w:firstLine="709"/>
        <w:jc w:val="both"/>
        <w:rPr>
          <w:bCs/>
        </w:rPr>
      </w:pPr>
      <w:r w:rsidRPr="001A451B">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1A451B">
        <w:lastRenderedPageBreak/>
        <w:t>только с предварительного письменного согласия Заказчика и оформляется трехсторонним договором</w:t>
      </w:r>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Во всем остальном, что не урегулировано Договором, Стороны руководствуются законодательством Российской Федерации.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составлен в 2 (двух) оригинальных экземплярах, имеющих равную юридическую силу, по 1 (одному) для каждой из Сторон.</w:t>
      </w: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Список приложений</w:t>
      </w:r>
    </w:p>
    <w:p w:rsidR="00BA07F6" w:rsidRPr="001A451B" w:rsidRDefault="00BA07F6" w:rsidP="00BA07F6">
      <w:pPr>
        <w:pStyle w:val="ae"/>
        <w:shd w:val="clear" w:color="auto" w:fill="FFFFFF"/>
        <w:ind w:left="0"/>
        <w:jc w:val="both"/>
        <w:rPr>
          <w:bCs/>
        </w:rPr>
      </w:pPr>
      <w:r w:rsidRPr="001A451B">
        <w:t xml:space="preserve">Приложение № </w:t>
      </w:r>
      <w:r w:rsidRPr="001A451B">
        <w:rPr>
          <w:bCs/>
        </w:rPr>
        <w:t>1 – Технические требования.</w:t>
      </w:r>
    </w:p>
    <w:p w:rsidR="00BA07F6" w:rsidRPr="001A451B" w:rsidRDefault="00BA07F6" w:rsidP="00BA07F6">
      <w:pPr>
        <w:pStyle w:val="ae"/>
        <w:ind w:left="0"/>
        <w:jc w:val="both"/>
      </w:pPr>
      <w:r w:rsidRPr="001A451B">
        <w:rPr>
          <w:bCs/>
        </w:rPr>
        <w:t xml:space="preserve">Приложение № 2 – </w:t>
      </w:r>
      <w:r w:rsidRPr="001A451B">
        <w:t>Спецификация Оборудования.</w:t>
      </w:r>
    </w:p>
    <w:p w:rsidR="00BA07F6" w:rsidRPr="001A451B" w:rsidRDefault="00BA07F6" w:rsidP="00BA07F6">
      <w:pPr>
        <w:pStyle w:val="ae"/>
        <w:shd w:val="clear" w:color="auto" w:fill="FFFFFF"/>
        <w:ind w:left="0"/>
        <w:jc w:val="both"/>
        <w:rPr>
          <w:bCs/>
        </w:rPr>
      </w:pPr>
      <w:r w:rsidRPr="001A451B">
        <w:rPr>
          <w:bCs/>
        </w:rPr>
        <w:t>Приложение № 3 – Календарный график поставки Оборудования и выполнения Работ.</w:t>
      </w:r>
    </w:p>
    <w:p w:rsidR="00BA07F6" w:rsidRPr="001A451B" w:rsidRDefault="00BA07F6" w:rsidP="00BA07F6">
      <w:pPr>
        <w:pStyle w:val="ae"/>
        <w:shd w:val="clear" w:color="auto" w:fill="FFFFFF"/>
        <w:ind w:left="0"/>
        <w:jc w:val="both"/>
        <w:rPr>
          <w:bCs/>
        </w:rPr>
      </w:pPr>
      <w:r w:rsidRPr="001A451B">
        <w:rPr>
          <w:bCs/>
        </w:rPr>
        <w:t>Приложение № 4 – Сводная таблица стоимости работ</w:t>
      </w:r>
      <w:r w:rsidRPr="001A451B">
        <w:rPr>
          <w:snapToGrid w:val="0"/>
        </w:rPr>
        <w:t xml:space="preserve"> </w:t>
      </w:r>
      <w:r w:rsidRPr="001A451B">
        <w:rPr>
          <w:bCs/>
        </w:rPr>
        <w:t>с приложениями.</w:t>
      </w:r>
    </w:p>
    <w:p w:rsidR="00BA07F6" w:rsidRPr="001A451B" w:rsidRDefault="00BA07F6" w:rsidP="00BA07F6">
      <w:pPr>
        <w:pStyle w:val="ae"/>
        <w:shd w:val="clear" w:color="auto" w:fill="FFFFFF"/>
        <w:ind w:left="0"/>
        <w:jc w:val="both"/>
        <w:rPr>
          <w:bCs/>
        </w:rPr>
      </w:pPr>
      <w:r w:rsidRPr="001A451B">
        <w:rPr>
          <w:bCs/>
        </w:rPr>
        <w:t>Приложение № 5.1 – Форма Акта сдачи-приемки места производства работ.</w:t>
      </w:r>
    </w:p>
    <w:p w:rsidR="00BA07F6" w:rsidRPr="001A451B" w:rsidRDefault="00BA07F6" w:rsidP="00BA07F6">
      <w:pPr>
        <w:pStyle w:val="ae"/>
        <w:shd w:val="clear" w:color="auto" w:fill="FFFFFF"/>
        <w:ind w:left="0"/>
        <w:jc w:val="both"/>
        <w:rPr>
          <w:bCs/>
        </w:rPr>
      </w:pPr>
      <w:r w:rsidRPr="001A451B">
        <w:rPr>
          <w:bCs/>
        </w:rPr>
        <w:t>Приложение № 5.2 – Форма Акта сдачи-приемки технической и иной документации.</w:t>
      </w:r>
    </w:p>
    <w:p w:rsidR="00BA07F6" w:rsidRPr="001A451B" w:rsidRDefault="00BA07F6" w:rsidP="00BA07F6">
      <w:pPr>
        <w:pStyle w:val="ae"/>
        <w:shd w:val="clear" w:color="auto" w:fill="FFFFFF"/>
        <w:ind w:left="0"/>
        <w:jc w:val="both"/>
        <w:rPr>
          <w:bCs/>
        </w:rPr>
      </w:pPr>
      <w:r w:rsidRPr="001A451B">
        <w:rPr>
          <w:bCs/>
        </w:rPr>
        <w:t xml:space="preserve">Приложение № 6 – Перечень допусков, разрешений и лицензий Подрядчика. </w:t>
      </w:r>
    </w:p>
    <w:p w:rsidR="00BA07F6" w:rsidRPr="001A451B" w:rsidRDefault="00BA07F6" w:rsidP="00BA07F6">
      <w:pPr>
        <w:pStyle w:val="ae"/>
        <w:shd w:val="clear" w:color="auto" w:fill="FFFFFF"/>
        <w:ind w:left="0"/>
        <w:jc w:val="both"/>
        <w:rPr>
          <w:bCs/>
        </w:rPr>
      </w:pPr>
      <w:r w:rsidRPr="001A451B">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BA07F6" w:rsidRPr="001A451B" w:rsidRDefault="00BA07F6" w:rsidP="00BA07F6">
      <w:pPr>
        <w:pStyle w:val="ae"/>
        <w:shd w:val="clear" w:color="auto" w:fill="FFFFFF"/>
        <w:ind w:left="0"/>
        <w:jc w:val="both"/>
        <w:rPr>
          <w:bCs/>
          <w:snapToGrid w:val="0"/>
        </w:rPr>
      </w:pPr>
      <w:r w:rsidRPr="001A451B">
        <w:rPr>
          <w:bCs/>
          <w:snapToGrid w:val="0"/>
        </w:rPr>
        <w:t>Приложение № 8 – Форма Акта сдачи-приемки Проектных работ.</w:t>
      </w:r>
    </w:p>
    <w:p w:rsidR="00BA07F6" w:rsidRPr="001A451B" w:rsidRDefault="00BA07F6" w:rsidP="00BA07F6">
      <w:pPr>
        <w:pStyle w:val="ae"/>
        <w:shd w:val="clear" w:color="auto" w:fill="FFFFFF"/>
        <w:ind w:left="0"/>
        <w:jc w:val="both"/>
        <w:rPr>
          <w:bCs/>
          <w:snapToGrid w:val="0"/>
        </w:rPr>
      </w:pPr>
      <w:r w:rsidRPr="001A451B">
        <w:rPr>
          <w:bCs/>
          <w:snapToGrid w:val="0"/>
        </w:rPr>
        <w:t>Приложение № 9 – Форма Акта освидетельствования выполненных работ.</w:t>
      </w:r>
    </w:p>
    <w:p w:rsidR="00BA07F6" w:rsidRPr="001A451B" w:rsidRDefault="00BA07F6" w:rsidP="00BA07F6">
      <w:pPr>
        <w:pStyle w:val="ae"/>
        <w:shd w:val="clear" w:color="auto" w:fill="FFFFFF"/>
        <w:ind w:left="0"/>
        <w:jc w:val="both"/>
        <w:rPr>
          <w:bCs/>
        </w:rPr>
      </w:pPr>
      <w:r w:rsidRPr="001A451B">
        <w:rPr>
          <w:bCs/>
          <w:snapToGrid w:val="0"/>
        </w:rPr>
        <w:t>Приложение № 10 –</w:t>
      </w:r>
      <w:r w:rsidRPr="001A451B">
        <w:rPr>
          <w:bCs/>
        </w:rPr>
        <w:t xml:space="preserve"> Перечень объектов учета капитальных вложений.</w:t>
      </w:r>
    </w:p>
    <w:p w:rsidR="00BA07F6" w:rsidRPr="001A451B" w:rsidRDefault="00BA07F6" w:rsidP="00BA07F6">
      <w:pPr>
        <w:pStyle w:val="ae"/>
        <w:shd w:val="clear" w:color="auto" w:fill="FFFFFF"/>
        <w:ind w:left="0"/>
        <w:jc w:val="both"/>
        <w:rPr>
          <w:bCs/>
        </w:rPr>
      </w:pPr>
      <w:r w:rsidRPr="001A451B">
        <w:rPr>
          <w:bCs/>
        </w:rPr>
        <w:t xml:space="preserve">Приложение № 11 – Требования к страховой компании и существенные условия договора страхования. </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12 – Форма справки</w:t>
      </w:r>
      <w:r w:rsidRPr="001A451B">
        <w:rPr>
          <w:b/>
          <w:bCs/>
        </w:rPr>
        <w:t xml:space="preserve"> </w:t>
      </w:r>
      <w:r w:rsidRPr="001A451B">
        <w:rPr>
          <w:bCs/>
        </w:rPr>
        <w:t xml:space="preserve">о заключенных договорах Подрядчика по договору с Субподрядчиками, </w:t>
      </w:r>
      <w:r w:rsidRPr="001A451B">
        <w:rPr>
          <w:bCs/>
          <w:snapToGrid w:val="0"/>
        </w:rPr>
        <w:t>являющимися субъектами малого и среднего предпринимательства.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13 – Перечень передаваемых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14 – Порядок передачи и учета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15 – Перечень оборудования Заказчика.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16 – Порядок передачи и учета Оборудования Заказчика.</w:t>
      </w:r>
    </w:p>
    <w:p w:rsidR="00BA07F6" w:rsidRPr="001A451B" w:rsidRDefault="00BA07F6" w:rsidP="00BA07F6">
      <w:pPr>
        <w:pStyle w:val="ae"/>
        <w:shd w:val="clear" w:color="auto" w:fill="FFFFFF"/>
        <w:ind w:left="0"/>
        <w:jc w:val="both"/>
        <w:rPr>
          <w:bCs/>
        </w:rPr>
      </w:pPr>
      <w:r w:rsidRPr="001A451B">
        <w:rPr>
          <w:bCs/>
        </w:rPr>
        <w:t>Приложение № 17 – Критерии отбора Банков-гарантов.</w:t>
      </w:r>
    </w:p>
    <w:p w:rsidR="00BA07F6" w:rsidRPr="001A451B" w:rsidRDefault="00BA07F6" w:rsidP="00BA07F6">
      <w:pPr>
        <w:pStyle w:val="ae"/>
        <w:shd w:val="clear" w:color="auto" w:fill="FFFFFF"/>
        <w:ind w:left="0"/>
        <w:jc w:val="both"/>
        <w:rPr>
          <w:bCs/>
        </w:rPr>
      </w:pPr>
      <w:r w:rsidRPr="001A451B">
        <w:rPr>
          <w:bCs/>
        </w:rPr>
        <w:t xml:space="preserve">Приложение № 18 – </w:t>
      </w:r>
      <w:r w:rsidRPr="001A451B">
        <w:t>Порядок предоставления ресурсов и оказания Заказчиком услуг, необходимых для исполнения Подрядчиком обязательств по Договору.</w:t>
      </w:r>
    </w:p>
    <w:p w:rsidR="00BA07F6" w:rsidRPr="001A451B" w:rsidRDefault="00BA07F6" w:rsidP="00BA07F6">
      <w:pPr>
        <w:pStyle w:val="ae"/>
        <w:shd w:val="clear" w:color="auto" w:fill="FFFFFF"/>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Адреса и платежные реквизиты Сторон</w:t>
      </w:r>
    </w:p>
    <w:p w:rsidR="00BA07F6" w:rsidRPr="001A451B" w:rsidRDefault="00BA07F6" w:rsidP="00BA07F6">
      <w:pPr>
        <w:pStyle w:val="ae"/>
        <w:shd w:val="clear" w:color="auto" w:fill="FFFFFF"/>
        <w:tabs>
          <w:tab w:val="left" w:pos="426"/>
        </w:tabs>
        <w:ind w:left="0"/>
        <w:rPr>
          <w:b/>
          <w:bCs/>
        </w:rPr>
      </w:pPr>
    </w:p>
    <w:tbl>
      <w:tblPr>
        <w:tblW w:w="5000" w:type="pct"/>
        <w:shd w:val="clear" w:color="auto" w:fill="FFFFFF" w:themeFill="background1"/>
        <w:tblLook w:val="01E0" w:firstRow="1" w:lastRow="1" w:firstColumn="1" w:lastColumn="1" w:noHBand="0" w:noVBand="0"/>
      </w:tblPr>
      <w:tblGrid>
        <w:gridCol w:w="4802"/>
        <w:gridCol w:w="4836"/>
      </w:tblGrid>
      <w:tr w:rsidR="00314530" w:rsidRPr="001A451B" w:rsidTr="00314530">
        <w:tc>
          <w:tcPr>
            <w:tcW w:w="2491" w:type="pct"/>
            <w:shd w:val="clear" w:color="auto" w:fill="FFFFFF" w:themeFill="background1"/>
          </w:tcPr>
          <w:p w:rsidR="00314530" w:rsidRPr="002C099E" w:rsidRDefault="00314530" w:rsidP="00314530">
            <w:pPr>
              <w:spacing w:line="240" w:lineRule="auto"/>
              <w:ind w:firstLine="0"/>
              <w:jc w:val="left"/>
              <w:rPr>
                <w:sz w:val="24"/>
                <w:szCs w:val="24"/>
              </w:rPr>
            </w:pPr>
          </w:p>
          <w:p w:rsidR="00314530" w:rsidRDefault="00314530" w:rsidP="00314530">
            <w:pPr>
              <w:spacing w:line="240" w:lineRule="auto"/>
              <w:ind w:firstLine="0"/>
              <w:jc w:val="left"/>
              <w:rPr>
                <w:b/>
                <w:sz w:val="24"/>
                <w:szCs w:val="24"/>
              </w:rPr>
            </w:pPr>
            <w:r>
              <w:rPr>
                <w:b/>
                <w:sz w:val="24"/>
                <w:szCs w:val="24"/>
              </w:rPr>
              <w:t>Акционерное общество</w:t>
            </w:r>
          </w:p>
          <w:p w:rsidR="00314530" w:rsidRPr="002C099E" w:rsidRDefault="00314530" w:rsidP="0031453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314530" w:rsidRPr="002C099E" w:rsidRDefault="00314530" w:rsidP="00314530">
            <w:pPr>
              <w:spacing w:line="240" w:lineRule="auto"/>
              <w:ind w:firstLine="0"/>
              <w:jc w:val="left"/>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lastRenderedPageBreak/>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2C099E" w:rsidRDefault="00314530" w:rsidP="00314530">
            <w:pPr>
              <w:spacing w:line="240" w:lineRule="auto"/>
              <w:ind w:firstLine="0"/>
              <w:jc w:val="left"/>
              <w:rPr>
                <w:sz w:val="24"/>
                <w:szCs w:val="24"/>
              </w:rPr>
            </w:pPr>
          </w:p>
        </w:tc>
        <w:tc>
          <w:tcPr>
            <w:tcW w:w="2509" w:type="pct"/>
            <w:shd w:val="clear" w:color="auto" w:fill="FFFFFF" w:themeFill="background1"/>
          </w:tcPr>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юридического лица)</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lastRenderedPageBreak/>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C2118D" w:rsidRDefault="00314530" w:rsidP="00314530">
            <w:pPr>
              <w:spacing w:line="240" w:lineRule="auto"/>
              <w:ind w:firstLine="0"/>
              <w:rPr>
                <w:sz w:val="24"/>
                <w:szCs w:val="24"/>
              </w:rPr>
            </w:pPr>
          </w:p>
        </w:tc>
      </w:tr>
      <w:tr w:rsidR="00314530" w:rsidRPr="001A451B" w:rsidTr="00314530">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rPr>
                <w:sz w:val="24"/>
                <w:szCs w:val="24"/>
              </w:rPr>
            </w:pPr>
          </w:p>
        </w:tc>
      </w:tr>
      <w:tr w:rsidR="00314530" w:rsidRPr="001A451B" w:rsidTr="00314530">
        <w:tblPrEx>
          <w:tblLook w:val="0000" w:firstRow="0" w:lastRow="0" w:firstColumn="0" w:lastColumn="0" w:noHBand="0" w:noVBand="0"/>
        </w:tblPrEx>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jc w:val="left"/>
              <w:rPr>
                <w:snapToGrid/>
                <w:sz w:val="24"/>
                <w:szCs w:val="24"/>
              </w:rPr>
            </w:pPr>
          </w:p>
        </w:tc>
      </w:tr>
    </w:tbl>
    <w:p w:rsidR="00BA07F6" w:rsidRPr="001A451B" w:rsidRDefault="00BA07F6" w:rsidP="00BA07F6">
      <w:pPr>
        <w:pageBreakBefore/>
        <w:spacing w:line="240" w:lineRule="auto"/>
        <w:ind w:left="4820" w:firstLine="0"/>
        <w:rPr>
          <w:sz w:val="22"/>
          <w:szCs w:val="22"/>
        </w:rPr>
      </w:pPr>
      <w:r w:rsidRPr="001A451B">
        <w:rPr>
          <w:sz w:val="22"/>
          <w:szCs w:val="22"/>
        </w:rPr>
        <w:lastRenderedPageBreak/>
        <w:t>Приложение № 1</w:t>
      </w:r>
    </w:p>
    <w:p w:rsidR="00BA07F6" w:rsidRPr="001A451B" w:rsidRDefault="00BA07F6" w:rsidP="00BA07F6">
      <w:pPr>
        <w:spacing w:line="240" w:lineRule="auto"/>
        <w:ind w:left="4820" w:firstLine="0"/>
        <w:rPr>
          <w:sz w:val="22"/>
          <w:szCs w:val="22"/>
        </w:rPr>
      </w:pPr>
      <w:r w:rsidRPr="001A451B">
        <w:rPr>
          <w:sz w:val="22"/>
          <w:szCs w:val="22"/>
        </w:rPr>
        <w:t>к Договору подряда</w:t>
      </w:r>
    </w:p>
    <w:p w:rsidR="00BA07F6" w:rsidRPr="001A451B" w:rsidRDefault="00BA07F6" w:rsidP="00BA07F6">
      <w:pPr>
        <w:spacing w:line="240" w:lineRule="auto"/>
        <w:ind w:left="4820" w:firstLine="0"/>
        <w:rPr>
          <w:sz w:val="22"/>
          <w:szCs w:val="22"/>
        </w:rPr>
      </w:pPr>
      <w:r w:rsidRPr="001A451B">
        <w:rPr>
          <w:sz w:val="22"/>
          <w:szCs w:val="22"/>
        </w:rPr>
        <w:t>от «____» __________ 20 _ г. № ________</w:t>
      </w:r>
    </w:p>
    <w:p w:rsidR="00BA07F6" w:rsidRPr="001A451B" w:rsidRDefault="00BA07F6" w:rsidP="00BA07F6">
      <w:pPr>
        <w:spacing w:line="240" w:lineRule="auto"/>
        <w:ind w:left="1416" w:firstLine="0"/>
        <w:rPr>
          <w:b/>
          <w:sz w:val="24"/>
          <w:szCs w:val="24"/>
        </w:rPr>
      </w:pPr>
    </w:p>
    <w:p w:rsidR="00BA07F6" w:rsidRPr="001A451B" w:rsidRDefault="00BA07F6" w:rsidP="00BA07F6">
      <w:pPr>
        <w:autoSpaceDE w:val="0"/>
        <w:autoSpaceDN w:val="0"/>
        <w:adjustRightInd w:val="0"/>
        <w:spacing w:line="240" w:lineRule="auto"/>
        <w:ind w:firstLine="0"/>
        <w:jc w:val="center"/>
        <w:rPr>
          <w:rFonts w:eastAsiaTheme="majorEastAsia"/>
          <w:b/>
          <w:bCs/>
          <w:snapToGrid/>
          <w:spacing w:val="-6"/>
          <w:sz w:val="24"/>
          <w:szCs w:val="24"/>
        </w:rPr>
      </w:pPr>
      <w:r w:rsidRPr="001A451B">
        <w:rPr>
          <w:rFonts w:eastAsiaTheme="majorEastAsia"/>
          <w:b/>
          <w:bCs/>
          <w:snapToGrid/>
          <w:spacing w:val="-6"/>
          <w:sz w:val="24"/>
          <w:szCs w:val="24"/>
        </w:rPr>
        <w:t>ТЕХНИЧЕСКИЕ ТРЕБОВАНИЯ</w:t>
      </w:r>
    </w:p>
    <w:p w:rsidR="0023490C" w:rsidRDefault="0023490C" w:rsidP="0023490C">
      <w:pPr>
        <w:widowControl w:val="0"/>
        <w:spacing w:line="240" w:lineRule="auto"/>
        <w:ind w:left="709" w:firstLine="0"/>
        <w:rPr>
          <w:snapToGrid/>
          <w:spacing w:val="-6"/>
          <w:sz w:val="24"/>
          <w:szCs w:val="24"/>
        </w:rPr>
      </w:pPr>
    </w:p>
    <w:p w:rsidR="00BA07F6" w:rsidRPr="001A451B" w:rsidRDefault="00BA07F6" w:rsidP="0023490C">
      <w:pPr>
        <w:widowControl w:val="0"/>
        <w:spacing w:line="240" w:lineRule="auto"/>
        <w:ind w:left="709" w:firstLine="0"/>
        <w:rPr>
          <w:snapToGrid/>
          <w:spacing w:val="-6"/>
          <w:sz w:val="24"/>
          <w:szCs w:val="24"/>
        </w:rPr>
      </w:pPr>
      <w:r w:rsidRPr="001A451B">
        <w:rPr>
          <w:snapToGrid/>
          <w:spacing w:val="-6"/>
          <w:sz w:val="24"/>
          <w:szCs w:val="24"/>
        </w:rPr>
        <w:t>.</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BA07F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BA07F6" w:rsidRPr="009144E6" w:rsidRDefault="00BA07F6" w:rsidP="00314530">
            <w:pPr>
              <w:spacing w:line="240" w:lineRule="auto"/>
              <w:ind w:firstLine="0"/>
              <w:rPr>
                <w:b/>
                <w:spacing w:val="-4"/>
                <w:sz w:val="24"/>
                <w:szCs w:val="24"/>
              </w:rPr>
            </w:pPr>
          </w:p>
          <w:p w:rsidR="00BA07F6" w:rsidRPr="009144E6" w:rsidRDefault="00BA07F6" w:rsidP="00314530">
            <w:pPr>
              <w:spacing w:line="240" w:lineRule="auto"/>
              <w:ind w:firstLine="0"/>
              <w:rPr>
                <w:b/>
                <w:spacing w:val="-4"/>
                <w:sz w:val="24"/>
                <w:szCs w:val="24"/>
              </w:rPr>
            </w:pPr>
            <w:r w:rsidRPr="009144E6">
              <w:rPr>
                <w:b/>
                <w:spacing w:val="-4"/>
                <w:sz w:val="24"/>
                <w:szCs w:val="24"/>
              </w:rPr>
              <w:t xml:space="preserve">________________ </w:t>
            </w:r>
            <w:r w:rsidR="009144E6" w:rsidRPr="009144E6">
              <w:rPr>
                <w:b/>
                <w:spacing w:val="-4"/>
                <w:sz w:val="24"/>
                <w:szCs w:val="24"/>
              </w:rPr>
              <w:t>Н</w:t>
            </w:r>
            <w:r w:rsidRPr="009144E6">
              <w:rPr>
                <w:b/>
                <w:spacing w:val="-4"/>
                <w:sz w:val="24"/>
                <w:szCs w:val="24"/>
              </w:rPr>
              <w:t xml:space="preserve">.Н. </w:t>
            </w:r>
            <w:r w:rsidR="009144E6" w:rsidRPr="009144E6">
              <w:rPr>
                <w:b/>
                <w:spacing w:val="-4"/>
                <w:sz w:val="24"/>
                <w:szCs w:val="24"/>
              </w:rPr>
              <w:t>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sectPr w:rsidR="00BA07F6" w:rsidRPr="001A451B" w:rsidSect="00CF722D">
          <w:pgSz w:w="11906" w:h="16838" w:code="9"/>
          <w:pgMar w:top="851" w:right="1134" w:bottom="1418" w:left="1134" w:header="567" w:footer="284" w:gutter="0"/>
          <w:cols w:space="708"/>
          <w:docGrid w:linePitch="381"/>
        </w:sectPr>
      </w:pPr>
      <w:r w:rsidRPr="001A451B">
        <w:rPr>
          <w:sz w:val="22"/>
          <w:szCs w:val="22"/>
        </w:rPr>
        <w:br w:type="page"/>
      </w: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2</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ind w:firstLine="0"/>
        <w:jc w:val="center"/>
        <w:rPr>
          <w:b/>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СПЕЦИФИКАЦИЯ ОБОРУДОВАНИЯ</w:t>
      </w:r>
    </w:p>
    <w:p w:rsidR="00BA07F6" w:rsidRPr="001A451B" w:rsidRDefault="00BA07F6" w:rsidP="00BA07F6">
      <w:pPr>
        <w:spacing w:line="240" w:lineRule="auto"/>
        <w:ind w:firstLine="0"/>
        <w:jc w:val="center"/>
        <w:rPr>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578"/>
        <w:gridCol w:w="1551"/>
        <w:gridCol w:w="994"/>
        <w:gridCol w:w="826"/>
        <w:gridCol w:w="1040"/>
        <w:gridCol w:w="1387"/>
        <w:gridCol w:w="1130"/>
        <w:gridCol w:w="1269"/>
        <w:gridCol w:w="1408"/>
        <w:gridCol w:w="1401"/>
        <w:gridCol w:w="1193"/>
        <w:gridCol w:w="1193"/>
      </w:tblGrid>
      <w:tr w:rsidR="00B04959" w:rsidRPr="001A451B" w:rsidTr="00035157">
        <w:trPr>
          <w:trHeight w:val="1952"/>
        </w:trPr>
        <w:tc>
          <w:tcPr>
            <w:tcW w:w="59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партии</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поз.</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Наименование Оборудования</w:t>
            </w: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Артикул, тип, марка</w:t>
            </w:r>
          </w:p>
        </w:tc>
        <w:tc>
          <w:tcPr>
            <w:tcW w:w="83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Завод изготовитель</w:t>
            </w:r>
          </w:p>
        </w:tc>
        <w:tc>
          <w:tcPr>
            <w:tcW w:w="105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Единица измерения</w:t>
            </w: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Количество</w:t>
            </w: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за единицу, руб. без НДС</w:t>
            </w: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руб. без НДС</w:t>
            </w: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НДС (18%), руб.</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Стоимость, руб., с НДС</w:t>
            </w: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Перечень сопроводительных документов (в том числе подтверждающих качество Оборудования)</w:t>
            </w: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Pr>
                <w:bCs/>
                <w:snapToGrid/>
                <w:sz w:val="20"/>
                <w:szCs w:val="20"/>
              </w:rPr>
              <w:t>Страна происходждения Оборудования</w:t>
            </w:r>
          </w:p>
        </w:tc>
      </w:tr>
      <w:tr w:rsidR="00B04959" w:rsidRPr="001A451B" w:rsidTr="00035157">
        <w:trPr>
          <w:trHeight w:val="260"/>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1</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1</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268"/>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2</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59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584"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№1,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318"/>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2</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3</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170"/>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4</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№2,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271"/>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7172" w:type="dxa"/>
            <w:gridSpan w:val="6"/>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left"/>
              <w:rPr>
                <w:snapToGrid/>
                <w:sz w:val="20"/>
                <w:szCs w:val="20"/>
              </w:rPr>
            </w:pPr>
            <w:r w:rsidRPr="001A451B">
              <w:rPr>
                <w:snapToGrid/>
                <w:sz w:val="20"/>
                <w:szCs w:val="20"/>
              </w:rPr>
              <w:t xml:space="preserve">Итого стоимость всего Оборудования (с учетом доставки), руб. с НДС: </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jc w:val="center"/>
              <w:rPr>
                <w:snapToGrid/>
                <w:sz w:val="20"/>
                <w:szCs w:val="20"/>
              </w:rPr>
            </w:pPr>
          </w:p>
        </w:tc>
      </w:tr>
    </w:tbl>
    <w:p w:rsidR="00BA07F6" w:rsidRPr="001A451B" w:rsidRDefault="00BA07F6" w:rsidP="00BA07F6">
      <w:pPr>
        <w:widowControl w:val="0"/>
        <w:autoSpaceDE w:val="0"/>
        <w:autoSpaceDN w:val="0"/>
        <w:spacing w:line="240" w:lineRule="auto"/>
        <w:ind w:firstLine="0"/>
        <w:jc w:val="left"/>
        <w:rPr>
          <w:i/>
          <w:snapToGrid/>
          <w:sz w:val="24"/>
          <w:szCs w:val="24"/>
        </w:rPr>
      </w:pPr>
    </w:p>
    <w:p w:rsidR="00BA07F6" w:rsidRPr="00035157" w:rsidRDefault="00BA07F6" w:rsidP="00035157">
      <w:pPr>
        <w:widowControl w:val="0"/>
        <w:autoSpaceDE w:val="0"/>
        <w:autoSpaceDN w:val="0"/>
        <w:spacing w:line="240" w:lineRule="auto"/>
        <w:ind w:firstLine="0"/>
        <w:jc w:val="left"/>
        <w:rPr>
          <w:i/>
          <w:snapToGrid/>
          <w:sz w:val="24"/>
          <w:szCs w:val="24"/>
        </w:rPr>
      </w:pPr>
      <w:r w:rsidRPr="001A451B">
        <w:rPr>
          <w:i/>
          <w:snapToGrid/>
          <w:sz w:val="24"/>
          <w:szCs w:val="24"/>
        </w:rPr>
        <w:t>*По требованию Заказчика Подрядчик обязан представить запрашиваемую информацию/документы, расчеты, обо</w:t>
      </w:r>
      <w:r w:rsidR="00035157">
        <w:rPr>
          <w:i/>
          <w:snapToGrid/>
          <w:sz w:val="24"/>
          <w:szCs w:val="24"/>
        </w:rPr>
        <w:t>сновывающие стоимость доставки.</w:t>
      </w:r>
    </w:p>
    <w:tbl>
      <w:tblPr>
        <w:tblW w:w="5000" w:type="pct"/>
        <w:jc w:val="center"/>
        <w:tblLook w:val="01E0" w:firstRow="1" w:lastRow="1" w:firstColumn="1" w:lastColumn="1" w:noHBand="0" w:noVBand="0"/>
      </w:tblPr>
      <w:tblGrid>
        <w:gridCol w:w="7284"/>
        <w:gridCol w:w="7285"/>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spacing w:val="-4"/>
                <w:sz w:val="24"/>
                <w:szCs w:val="24"/>
              </w:rPr>
            </w:pP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rPr>
          <w:sz w:val="22"/>
          <w:szCs w:val="22"/>
        </w:rPr>
        <w:sectPr w:rsidR="00BA07F6" w:rsidRPr="001A451B" w:rsidSect="00942A40">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3</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sz w:val="24"/>
          <w:szCs w:val="24"/>
        </w:rPr>
      </w:pPr>
      <w:r w:rsidRPr="001A451B">
        <w:rPr>
          <w:b/>
          <w:sz w:val="24"/>
          <w:szCs w:val="24"/>
        </w:rPr>
        <w:t>КАЛЕНДАРНЫЙ ГРАФИК ПОСТАВКИ ОБОРУДОВАНИЯ И ВЫПОЛНЕНИЯ РАБОТ</w:t>
      </w:r>
    </w:p>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t>Таблица 1. Календарный график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846"/>
        <w:gridCol w:w="1840"/>
        <w:gridCol w:w="4152"/>
        <w:gridCol w:w="1104"/>
        <w:gridCol w:w="1106"/>
        <w:gridCol w:w="1127"/>
        <w:gridCol w:w="1243"/>
        <w:gridCol w:w="1436"/>
      </w:tblGrid>
      <w:tr w:rsidR="00BA07F6" w:rsidRPr="001A451B" w:rsidTr="00314530">
        <w:tc>
          <w:tcPr>
            <w:tcW w:w="24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этапа</w:t>
            </w:r>
          </w:p>
        </w:tc>
        <w:tc>
          <w:tcPr>
            <w:tcW w:w="63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этапа (состав Работ)</w:t>
            </w:r>
          </w:p>
        </w:tc>
        <w:tc>
          <w:tcPr>
            <w:tcW w:w="63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Обоснование стоимости этапа</w:t>
            </w:r>
          </w:p>
        </w:tc>
        <w:tc>
          <w:tcPr>
            <w:tcW w:w="1426"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5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Период выполнения этапа</w:t>
            </w:r>
          </w:p>
        </w:tc>
        <w:tc>
          <w:tcPr>
            <w:tcW w:w="38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этапа, руб. без НДС</w:t>
            </w:r>
          </w:p>
        </w:tc>
        <w:tc>
          <w:tcPr>
            <w:tcW w:w="42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9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этапа, руб. с  НДС</w:t>
            </w:r>
          </w:p>
        </w:tc>
      </w:tr>
      <w:tr w:rsidR="00BA07F6" w:rsidRPr="001A451B" w:rsidTr="00314530">
        <w:tc>
          <w:tcPr>
            <w:tcW w:w="242" w:type="pct"/>
            <w:vMerge/>
            <w:shd w:val="clear" w:color="auto" w:fill="auto"/>
          </w:tcPr>
          <w:p w:rsidR="00BA07F6" w:rsidRPr="001A451B" w:rsidRDefault="00BA07F6" w:rsidP="00314530">
            <w:pPr>
              <w:spacing w:line="240" w:lineRule="auto"/>
              <w:ind w:firstLine="0"/>
              <w:rPr>
                <w:sz w:val="18"/>
                <w:szCs w:val="18"/>
              </w:rPr>
            </w:pPr>
          </w:p>
        </w:tc>
        <w:tc>
          <w:tcPr>
            <w:tcW w:w="634" w:type="pct"/>
            <w:vMerge/>
            <w:shd w:val="clear" w:color="auto" w:fill="auto"/>
          </w:tcPr>
          <w:p w:rsidR="00BA07F6" w:rsidRPr="001A451B" w:rsidRDefault="00BA07F6" w:rsidP="00314530">
            <w:pPr>
              <w:spacing w:line="240" w:lineRule="auto"/>
              <w:ind w:firstLine="0"/>
              <w:rPr>
                <w:sz w:val="18"/>
                <w:szCs w:val="18"/>
              </w:rPr>
            </w:pPr>
          </w:p>
        </w:tc>
        <w:tc>
          <w:tcPr>
            <w:tcW w:w="632" w:type="pct"/>
            <w:vMerge/>
            <w:shd w:val="clear" w:color="auto" w:fill="auto"/>
          </w:tcPr>
          <w:p w:rsidR="00BA07F6" w:rsidRPr="001A451B" w:rsidRDefault="00BA07F6" w:rsidP="00314530">
            <w:pPr>
              <w:spacing w:line="240" w:lineRule="auto"/>
              <w:ind w:firstLine="0"/>
              <w:rPr>
                <w:sz w:val="18"/>
                <w:szCs w:val="18"/>
              </w:rPr>
            </w:pPr>
          </w:p>
        </w:tc>
        <w:tc>
          <w:tcPr>
            <w:tcW w:w="1426" w:type="pct"/>
            <w:vMerge/>
            <w:shd w:val="clear" w:color="auto" w:fill="auto"/>
          </w:tcPr>
          <w:p w:rsidR="00BA07F6" w:rsidRPr="001A451B" w:rsidRDefault="00BA07F6" w:rsidP="00314530">
            <w:pPr>
              <w:spacing w:line="240" w:lineRule="auto"/>
              <w:ind w:firstLine="0"/>
              <w:rPr>
                <w:sz w:val="18"/>
                <w:szCs w:val="18"/>
              </w:rPr>
            </w:pPr>
          </w:p>
        </w:tc>
        <w:tc>
          <w:tcPr>
            <w:tcW w:w="37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w:t>
            </w:r>
          </w:p>
        </w:tc>
        <w:tc>
          <w:tcPr>
            <w:tcW w:w="38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Окончание</w:t>
            </w:r>
          </w:p>
        </w:tc>
        <w:tc>
          <w:tcPr>
            <w:tcW w:w="387" w:type="pct"/>
            <w:vMerge/>
            <w:shd w:val="clear" w:color="auto" w:fill="auto"/>
          </w:tcPr>
          <w:p w:rsidR="00BA07F6" w:rsidRPr="001A451B" w:rsidRDefault="00BA07F6" w:rsidP="00314530">
            <w:pPr>
              <w:spacing w:line="240" w:lineRule="auto"/>
              <w:ind w:firstLine="0"/>
              <w:rPr>
                <w:sz w:val="18"/>
                <w:szCs w:val="18"/>
              </w:rPr>
            </w:pPr>
          </w:p>
        </w:tc>
        <w:tc>
          <w:tcPr>
            <w:tcW w:w="427" w:type="pct"/>
            <w:vMerge/>
            <w:shd w:val="clear" w:color="auto" w:fill="auto"/>
          </w:tcPr>
          <w:p w:rsidR="00BA07F6" w:rsidRPr="001A451B" w:rsidRDefault="00BA07F6" w:rsidP="00314530">
            <w:pPr>
              <w:spacing w:line="240" w:lineRule="auto"/>
              <w:ind w:firstLine="0"/>
              <w:rPr>
                <w:sz w:val="18"/>
                <w:szCs w:val="18"/>
              </w:rPr>
            </w:pPr>
          </w:p>
        </w:tc>
        <w:tc>
          <w:tcPr>
            <w:tcW w:w="493"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4507"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93" w:type="pct"/>
            <w:shd w:val="clear" w:color="auto" w:fill="auto"/>
          </w:tcPr>
          <w:p w:rsidR="00BA07F6" w:rsidRPr="001A451B" w:rsidRDefault="00BA07F6" w:rsidP="00314530">
            <w:pPr>
              <w:spacing w:line="240" w:lineRule="auto"/>
              <w:ind w:firstLine="0"/>
              <w:jc w:val="center"/>
              <w:rPr>
                <w:b/>
                <w:sz w:val="18"/>
                <w:szCs w:val="18"/>
              </w:rPr>
            </w:pPr>
          </w:p>
        </w:tc>
      </w:tr>
    </w:tbl>
    <w:p w:rsidR="00BA07F6" w:rsidRPr="001A451B" w:rsidRDefault="00BA07F6" w:rsidP="00BA07F6">
      <w:pPr>
        <w:spacing w:line="240" w:lineRule="auto"/>
        <w:rPr>
          <w:sz w:val="24"/>
          <w:szCs w:val="24"/>
        </w:rPr>
      </w:pPr>
    </w:p>
    <w:p w:rsidR="00BA07F6" w:rsidRPr="001A451B" w:rsidRDefault="00BA07F6" w:rsidP="00F85131">
      <w:pPr>
        <w:spacing w:line="240" w:lineRule="auto"/>
        <w:rPr>
          <w:b/>
          <w:i/>
          <w:sz w:val="23"/>
          <w:szCs w:val="23"/>
        </w:rPr>
      </w:pPr>
      <w:r w:rsidRPr="001A451B">
        <w:rPr>
          <w:sz w:val="24"/>
          <w:szCs w:val="24"/>
        </w:rPr>
        <w:br/>
      </w:r>
    </w:p>
    <w:tbl>
      <w:tblPr>
        <w:tblW w:w="5000" w:type="pct"/>
        <w:jc w:val="center"/>
        <w:tblLook w:val="01E0" w:firstRow="1" w:lastRow="1" w:firstColumn="1" w:lastColumn="1" w:noHBand="0" w:noVBand="0"/>
      </w:tblPr>
      <w:tblGrid>
        <w:gridCol w:w="7284"/>
        <w:gridCol w:w="7285"/>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035157">
      <w:pPr>
        <w:spacing w:line="240" w:lineRule="auto"/>
        <w:ind w:firstLine="0"/>
        <w:rPr>
          <w:sz w:val="22"/>
          <w:szCs w:val="22"/>
        </w:rPr>
        <w:sectPr w:rsidR="00BA07F6" w:rsidRPr="001A451B" w:rsidSect="0079033A">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4</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napToGrid/>
          <w:spacing w:val="-6"/>
          <w:sz w:val="24"/>
          <w:szCs w:val="24"/>
        </w:rPr>
      </w:pPr>
      <w:r w:rsidRPr="001A451B">
        <w:rPr>
          <w:b/>
          <w:snapToGrid/>
          <w:spacing w:val="-6"/>
          <w:sz w:val="24"/>
          <w:szCs w:val="24"/>
        </w:rPr>
        <w:t>СВОДНАЯ ТАБЛИЦА СТОИМОСТИ РАБОТ С ПРИЛОЖЕНИЯМИ</w:t>
      </w:r>
    </w:p>
    <w:p w:rsidR="00BA07F6" w:rsidRPr="001A451B" w:rsidRDefault="00BA07F6" w:rsidP="00BA07F6">
      <w:pPr>
        <w:spacing w:line="240" w:lineRule="auto"/>
        <w:ind w:firstLine="0"/>
        <w:jc w:val="left"/>
        <w:rPr>
          <w:snapToGrid/>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4415"/>
        <w:gridCol w:w="786"/>
        <w:gridCol w:w="788"/>
        <w:gridCol w:w="1440"/>
        <w:gridCol w:w="1537"/>
      </w:tblGrid>
      <w:tr w:rsidR="00BA07F6" w:rsidRPr="001A451B" w:rsidTr="00314530">
        <w:trPr>
          <w:trHeight w:val="20"/>
        </w:trPr>
        <w:tc>
          <w:tcPr>
            <w:tcW w:w="344"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 пп</w:t>
            </w:r>
          </w:p>
        </w:tc>
        <w:tc>
          <w:tcPr>
            <w:tcW w:w="2293"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Вид работ</w:t>
            </w:r>
          </w:p>
        </w:tc>
        <w:tc>
          <w:tcPr>
            <w:tcW w:w="40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Ед.</w:t>
            </w:r>
          </w:p>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изм.</w:t>
            </w:r>
          </w:p>
        </w:tc>
        <w:tc>
          <w:tcPr>
            <w:tcW w:w="409"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Кол-во</w:t>
            </w:r>
          </w:p>
        </w:tc>
        <w:tc>
          <w:tcPr>
            <w:tcW w:w="74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Основание</w:t>
            </w:r>
          </w:p>
        </w:tc>
        <w:tc>
          <w:tcPr>
            <w:tcW w:w="79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Общая стоимость, руб.</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1</w:t>
            </w:r>
          </w:p>
        </w:tc>
        <w:tc>
          <w:tcPr>
            <w:tcW w:w="2293"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2</w:t>
            </w:r>
          </w:p>
        </w:tc>
        <w:tc>
          <w:tcPr>
            <w:tcW w:w="40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3</w:t>
            </w:r>
          </w:p>
        </w:tc>
        <w:tc>
          <w:tcPr>
            <w:tcW w:w="409"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4</w:t>
            </w:r>
          </w:p>
        </w:tc>
        <w:tc>
          <w:tcPr>
            <w:tcW w:w="74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5</w:t>
            </w:r>
          </w:p>
        </w:tc>
        <w:tc>
          <w:tcPr>
            <w:tcW w:w="79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6</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Итого:</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НДС 20%</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Всего с НДС</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bl>
    <w:p w:rsidR="00BA07F6" w:rsidRPr="001A451B" w:rsidRDefault="00BA07F6" w:rsidP="00BA07F6">
      <w:pPr>
        <w:widowControl w:val="0"/>
        <w:tabs>
          <w:tab w:val="left" w:pos="709"/>
        </w:tabs>
        <w:autoSpaceDE w:val="0"/>
        <w:autoSpaceDN w:val="0"/>
        <w:spacing w:line="240" w:lineRule="auto"/>
        <w:ind w:firstLine="0"/>
        <w:rPr>
          <w:b/>
          <w:snapToGrid/>
          <w:spacing w:val="-6"/>
          <w:sz w:val="24"/>
          <w:szCs w:val="24"/>
          <w:lang w:val="en-US"/>
        </w:rPr>
      </w:pPr>
    </w:p>
    <w:p w:rsidR="00BA07F6" w:rsidRPr="001A451B" w:rsidRDefault="00BA07F6" w:rsidP="00BA07F6">
      <w:pPr>
        <w:spacing w:line="240" w:lineRule="auto"/>
        <w:ind w:firstLine="0"/>
        <w:rPr>
          <w:sz w:val="24"/>
          <w:szCs w:val="24"/>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5.1</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pStyle w:val="afa"/>
        <w:shd w:val="clear" w:color="auto" w:fill="auto"/>
        <w:ind w:firstLine="0"/>
        <w:jc w:val="left"/>
        <w:rPr>
          <w:i/>
          <w:sz w:val="24"/>
          <w:szCs w:val="24"/>
        </w:rPr>
      </w:pPr>
    </w:p>
    <w:p w:rsidR="00BA07F6" w:rsidRPr="001A451B" w:rsidRDefault="00BA07F6" w:rsidP="00BA07F6">
      <w:pPr>
        <w:pStyle w:val="afa"/>
        <w:shd w:val="clear" w:color="auto" w:fill="auto"/>
        <w:ind w:firstLine="0"/>
        <w:rPr>
          <w:bCs/>
          <w:sz w:val="24"/>
          <w:szCs w:val="24"/>
        </w:rPr>
      </w:pPr>
      <w:r w:rsidRPr="001A451B">
        <w:rPr>
          <w:iCs/>
          <w:sz w:val="24"/>
          <w:szCs w:val="24"/>
        </w:rPr>
        <w:t>ФОРМА</w:t>
      </w:r>
    </w:p>
    <w:p w:rsidR="00BA07F6" w:rsidRPr="001A451B" w:rsidRDefault="00BA07F6" w:rsidP="00BA07F6">
      <w:pPr>
        <w:pStyle w:val="afa"/>
        <w:shd w:val="clear" w:color="auto" w:fill="auto"/>
        <w:ind w:firstLine="0"/>
        <w:rPr>
          <w:i/>
          <w:iCs/>
          <w:sz w:val="24"/>
          <w:szCs w:val="24"/>
          <w:lang w:val="ru-RU"/>
        </w:rPr>
      </w:pPr>
      <w:r w:rsidRPr="001A451B">
        <w:rPr>
          <w:bCs/>
          <w:sz w:val="24"/>
          <w:szCs w:val="24"/>
        </w:rPr>
        <w:t xml:space="preserve">Акта сдачи-приемки места производства </w:t>
      </w:r>
      <w:r w:rsidRPr="001A451B">
        <w:rPr>
          <w:bCs/>
          <w:sz w:val="24"/>
          <w:szCs w:val="24"/>
          <w:lang w:val="ru-RU"/>
        </w:rPr>
        <w:t>Р</w:t>
      </w:r>
      <w:r w:rsidRPr="001A451B">
        <w:rPr>
          <w:bCs/>
          <w:sz w:val="24"/>
          <w:szCs w:val="24"/>
        </w:rPr>
        <w:t>абот</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sz w:val="24"/>
                <w:szCs w:val="24"/>
              </w:rPr>
            </w:pPr>
            <w:r w:rsidRPr="001A451B">
              <w:rPr>
                <w:b w:val="0"/>
                <w:bCs/>
                <w:sz w:val="24"/>
                <w:szCs w:val="24"/>
              </w:rPr>
              <w:t xml:space="preserve">Акт </w:t>
            </w:r>
          </w:p>
          <w:p w:rsidR="00BA07F6" w:rsidRPr="001A451B" w:rsidRDefault="00BA07F6" w:rsidP="00314530">
            <w:pPr>
              <w:pStyle w:val="afa"/>
              <w:shd w:val="clear" w:color="auto" w:fill="auto"/>
              <w:ind w:firstLine="0"/>
              <w:rPr>
                <w:b w:val="0"/>
                <w:i/>
                <w:iCs/>
                <w:sz w:val="24"/>
                <w:szCs w:val="24"/>
                <w:lang w:val="ru-RU"/>
              </w:rPr>
            </w:pPr>
            <w:r w:rsidRPr="001A451B">
              <w:rPr>
                <w:b w:val="0"/>
                <w:bCs/>
                <w:sz w:val="24"/>
                <w:szCs w:val="24"/>
              </w:rPr>
              <w:t xml:space="preserve">сдачи-приемки места производства </w:t>
            </w:r>
            <w:r w:rsidRPr="001A451B">
              <w:rPr>
                <w:b w:val="0"/>
                <w:bCs/>
                <w:sz w:val="24"/>
                <w:szCs w:val="24"/>
                <w:lang w:val="ru-RU"/>
              </w:rPr>
              <w:t>Р</w:t>
            </w:r>
            <w:r w:rsidRPr="001A451B">
              <w:rPr>
                <w:b w:val="0"/>
                <w:bCs/>
                <w:sz w:val="24"/>
                <w:szCs w:val="24"/>
              </w:rPr>
              <w:t>абот</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г.___________                                                                                              «_____» _________201_г.</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4"/>
                <w:szCs w:val="24"/>
              </w:rPr>
            </w:pPr>
            <w:r w:rsidRPr="001A451B">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4"/>
                <w:szCs w:val="24"/>
              </w:rPr>
            </w:pPr>
            <w:r w:rsidRPr="001A451B">
              <w:rPr>
                <w:sz w:val="24"/>
                <w:szCs w:val="24"/>
              </w:rPr>
              <w:t>Заказчик передал Подрядчику, а Подрядчик принял</w:t>
            </w:r>
            <w:r w:rsidRPr="001A451B">
              <w:rPr>
                <w:bCs/>
                <w:sz w:val="24"/>
                <w:szCs w:val="24"/>
              </w:rPr>
              <w:t xml:space="preserve"> место производства Работ _____________________________ (указываются идентифицирующие признаки) </w:t>
            </w:r>
            <w:r w:rsidRPr="001A451B">
              <w:rPr>
                <w:sz w:val="24"/>
                <w:szCs w:val="24"/>
              </w:rPr>
              <w:t>по Договору по</w:t>
            </w:r>
            <w:r w:rsidRPr="001A451B">
              <w:rPr>
                <w:bCs/>
                <w:sz w:val="24"/>
                <w:szCs w:val="24"/>
              </w:rPr>
              <w:t>дряда №______ от _____________.</w:t>
            </w:r>
          </w:p>
          <w:p w:rsidR="00BA07F6" w:rsidRPr="001A451B" w:rsidRDefault="00BA07F6" w:rsidP="00314530">
            <w:pPr>
              <w:spacing w:line="240" w:lineRule="auto"/>
              <w:ind w:firstLine="0"/>
              <w:rPr>
                <w:bCs/>
                <w:sz w:val="24"/>
                <w:szCs w:val="24"/>
              </w:rPr>
            </w:pPr>
            <w:r w:rsidRPr="001A451B">
              <w:rPr>
                <w:bCs/>
                <w:sz w:val="24"/>
                <w:szCs w:val="24"/>
              </w:rPr>
              <w:t xml:space="preserve">Место для производства Работ передано </w:t>
            </w:r>
            <w:r w:rsidRPr="001A451B">
              <w:rPr>
                <w:sz w:val="24"/>
                <w:szCs w:val="24"/>
              </w:rPr>
              <w:t>Подрядчику</w:t>
            </w:r>
            <w:r w:rsidRPr="001A451B">
              <w:rPr>
                <w:bCs/>
                <w:sz w:val="24"/>
                <w:szCs w:val="24"/>
              </w:rPr>
              <w:t xml:space="preserve"> в установленный Договором срок. </w:t>
            </w:r>
          </w:p>
          <w:p w:rsidR="00BA07F6" w:rsidRPr="001A451B" w:rsidRDefault="00BA07F6" w:rsidP="00314530">
            <w:pPr>
              <w:spacing w:line="240" w:lineRule="auto"/>
              <w:ind w:firstLine="0"/>
              <w:rPr>
                <w:bCs/>
                <w:sz w:val="24"/>
                <w:szCs w:val="24"/>
              </w:rPr>
            </w:pPr>
            <w:r w:rsidRPr="001A451B">
              <w:rPr>
                <w:bCs/>
                <w:sz w:val="24"/>
                <w:szCs w:val="24"/>
              </w:rPr>
              <w:t xml:space="preserve">Претензии </w:t>
            </w:r>
            <w:r w:rsidRPr="001A451B">
              <w:rPr>
                <w:sz w:val="24"/>
                <w:szCs w:val="24"/>
              </w:rPr>
              <w:t>Подрядчика</w:t>
            </w:r>
            <w:r w:rsidRPr="001A451B">
              <w:rPr>
                <w:bCs/>
                <w:sz w:val="24"/>
                <w:szCs w:val="24"/>
              </w:rPr>
              <w:t xml:space="preserve"> (замечания и недостатки) к месту производства Работ: ____________________________________________________________________________</w:t>
            </w:r>
          </w:p>
          <w:p w:rsidR="00BA07F6" w:rsidRPr="001A451B" w:rsidRDefault="00BA07F6" w:rsidP="00314530">
            <w:pPr>
              <w:spacing w:line="240" w:lineRule="auto"/>
              <w:ind w:firstLine="0"/>
              <w:rPr>
                <w:sz w:val="24"/>
                <w:szCs w:val="24"/>
              </w:rPr>
            </w:pPr>
            <w:r w:rsidRPr="001A451B">
              <w:rPr>
                <w:i/>
                <w:sz w:val="24"/>
                <w:szCs w:val="24"/>
              </w:rPr>
              <w:t>(указать конкретные претензии или указать «не имеются»)</w:t>
            </w:r>
            <w:r w:rsidRPr="001A451B">
              <w:rPr>
                <w:sz w:val="24"/>
                <w:szCs w:val="24"/>
              </w:rPr>
              <w:t>.</w:t>
            </w:r>
          </w:p>
          <w:p w:rsidR="00BA07F6" w:rsidRPr="001A451B" w:rsidRDefault="00BA07F6" w:rsidP="00314530">
            <w:pPr>
              <w:spacing w:line="240" w:lineRule="auto"/>
              <w:rPr>
                <w:sz w:val="24"/>
                <w:szCs w:val="24"/>
              </w:rPr>
            </w:pPr>
          </w:p>
          <w:tbl>
            <w:tblPr>
              <w:tblW w:w="0" w:type="auto"/>
              <w:tblLook w:val="0000" w:firstRow="0" w:lastRow="0" w:firstColumn="0" w:lastColumn="0" w:noHBand="0" w:noVBand="0"/>
            </w:tblPr>
            <w:tblGrid>
              <w:gridCol w:w="4706"/>
              <w:gridCol w:w="4706"/>
            </w:tblGrid>
            <w:tr w:rsidR="00BA07F6" w:rsidRPr="001A451B" w:rsidTr="00314530">
              <w:tc>
                <w:tcPr>
                  <w:tcW w:w="4785" w:type="dxa"/>
                </w:tcPr>
                <w:p w:rsidR="00BA07F6" w:rsidRPr="001A451B" w:rsidRDefault="00BA07F6" w:rsidP="00314530">
                  <w:pPr>
                    <w:spacing w:line="240" w:lineRule="auto"/>
                    <w:ind w:firstLine="0"/>
                    <w:rPr>
                      <w:sz w:val="24"/>
                      <w:szCs w:val="24"/>
                    </w:rPr>
                  </w:pPr>
                  <w:r w:rsidRPr="001A451B">
                    <w:rPr>
                      <w:sz w:val="24"/>
                      <w:szCs w:val="24"/>
                    </w:rPr>
                    <w:t>Заказчик:</w:t>
                  </w:r>
                </w:p>
              </w:tc>
              <w:tc>
                <w:tcPr>
                  <w:tcW w:w="4786" w:type="dxa"/>
                </w:tcPr>
                <w:p w:rsidR="00BA07F6" w:rsidRPr="001A451B" w:rsidRDefault="00BA07F6" w:rsidP="00314530">
                  <w:pPr>
                    <w:spacing w:line="240" w:lineRule="auto"/>
                    <w:ind w:firstLine="0"/>
                    <w:rPr>
                      <w:sz w:val="24"/>
                      <w:szCs w:val="24"/>
                    </w:rPr>
                  </w:pPr>
                  <w:r w:rsidRPr="001A451B">
                    <w:rPr>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c>
                <w:tcPr>
                  <w:tcW w:w="4786"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r>
          </w:tbl>
          <w:p w:rsidR="00BA07F6" w:rsidRPr="001A451B" w:rsidRDefault="00BA07F6" w:rsidP="00314530">
            <w:pPr>
              <w:pStyle w:val="afa"/>
              <w:shd w:val="clear" w:color="auto" w:fill="auto"/>
              <w:ind w:firstLine="0"/>
              <w:jc w:val="left"/>
              <w:rPr>
                <w:i/>
                <w:iCs/>
                <w:sz w:val="24"/>
                <w:szCs w:val="24"/>
              </w:rPr>
            </w:pPr>
          </w:p>
        </w:tc>
      </w:tr>
    </w:tbl>
    <w:p w:rsidR="00BA07F6" w:rsidRPr="001A451B" w:rsidRDefault="00BA07F6" w:rsidP="00BA07F6">
      <w:pPr>
        <w:pStyle w:val="14"/>
        <w:tabs>
          <w:tab w:val="left" w:pos="709"/>
        </w:tabs>
        <w:spacing w:before="0" w:after="0"/>
        <w:ind w:left="532" w:firstLine="0"/>
        <w:rPr>
          <w:b/>
          <w:i/>
          <w:sz w:val="24"/>
          <w:szCs w:val="24"/>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5.2</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rPr>
          <w:b/>
          <w:bCs/>
          <w:sz w:val="24"/>
          <w:szCs w:val="24"/>
        </w:rPr>
      </w:pPr>
    </w:p>
    <w:p w:rsidR="00BA07F6" w:rsidRPr="001A451B" w:rsidRDefault="00BA07F6" w:rsidP="00BA07F6">
      <w:pPr>
        <w:pStyle w:val="afa"/>
        <w:shd w:val="clear" w:color="auto" w:fill="auto"/>
        <w:ind w:firstLine="0"/>
        <w:rPr>
          <w:b w:val="0"/>
          <w:sz w:val="24"/>
        </w:rPr>
      </w:pPr>
      <w:r w:rsidRPr="001A451B">
        <w:rPr>
          <w:sz w:val="24"/>
        </w:rPr>
        <w:t>ФОРМА</w:t>
      </w:r>
    </w:p>
    <w:p w:rsidR="00BA07F6" w:rsidRPr="001A451B" w:rsidRDefault="00BA07F6" w:rsidP="00BA07F6">
      <w:pPr>
        <w:pStyle w:val="afa"/>
        <w:shd w:val="clear" w:color="auto" w:fill="auto"/>
        <w:ind w:firstLine="0"/>
        <w:rPr>
          <w:i/>
          <w:sz w:val="24"/>
        </w:rPr>
      </w:pPr>
      <w:r w:rsidRPr="001A451B">
        <w:rPr>
          <w:sz w:val="24"/>
        </w:rPr>
        <w:t xml:space="preserve">Акта сдачи-приемки технической и иной документации </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rPr>
            </w:pPr>
            <w:r w:rsidRPr="001A451B">
              <w:rPr>
                <w:b w:val="0"/>
                <w:bCs/>
              </w:rPr>
              <w:t xml:space="preserve">Акт </w:t>
            </w:r>
          </w:p>
          <w:p w:rsidR="00BA07F6" w:rsidRPr="001A451B" w:rsidRDefault="00BA07F6" w:rsidP="00314530">
            <w:pPr>
              <w:pStyle w:val="afa"/>
              <w:shd w:val="clear" w:color="auto" w:fill="auto"/>
              <w:ind w:firstLine="0"/>
              <w:rPr>
                <w:i/>
                <w:iCs/>
              </w:rPr>
            </w:pPr>
            <w:r w:rsidRPr="001A451B">
              <w:rPr>
                <w:b w:val="0"/>
                <w:bCs/>
              </w:rPr>
              <w:t>сдачи-приемки технической и иной документации</w:t>
            </w:r>
          </w:p>
          <w:p w:rsidR="00BA07F6" w:rsidRPr="001A451B" w:rsidRDefault="00BA07F6" w:rsidP="00314530">
            <w:pPr>
              <w:spacing w:line="240" w:lineRule="auto"/>
            </w:pPr>
          </w:p>
          <w:p w:rsidR="00BA07F6" w:rsidRPr="001A451B" w:rsidRDefault="00BA07F6" w:rsidP="00314530">
            <w:pPr>
              <w:spacing w:line="240" w:lineRule="auto"/>
              <w:ind w:firstLine="0"/>
              <w:rPr>
                <w:sz w:val="22"/>
                <w:szCs w:val="22"/>
              </w:rPr>
            </w:pPr>
            <w:r w:rsidRPr="001A451B">
              <w:rPr>
                <w:sz w:val="22"/>
                <w:szCs w:val="22"/>
              </w:rPr>
              <w:t>г.___________                                                                                               «_____» _________201_г.</w:t>
            </w:r>
          </w:p>
          <w:p w:rsidR="00BA07F6" w:rsidRPr="001A451B" w:rsidRDefault="00BA07F6" w:rsidP="00314530">
            <w:pPr>
              <w:spacing w:line="240" w:lineRule="auto"/>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2"/>
                <w:szCs w:val="22"/>
              </w:rPr>
            </w:pPr>
            <w:r w:rsidRPr="001A451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2"/>
                <w:szCs w:val="22"/>
              </w:rPr>
            </w:pPr>
            <w:r w:rsidRPr="001A451B">
              <w:rPr>
                <w:sz w:val="22"/>
                <w:szCs w:val="22"/>
              </w:rPr>
              <w:t>Заказчик передал Подрядчику, а Подрядчик принял</w:t>
            </w:r>
            <w:r w:rsidRPr="001A451B">
              <w:rPr>
                <w:bCs/>
                <w:sz w:val="22"/>
                <w:szCs w:val="22"/>
              </w:rPr>
              <w:t xml:space="preserve"> следующую </w:t>
            </w:r>
            <w:r w:rsidRPr="001A451B">
              <w:rPr>
                <w:sz w:val="22"/>
                <w:szCs w:val="22"/>
              </w:rPr>
              <w:t>техническую и иную документацию для выполнения Работ по Договору</w:t>
            </w:r>
            <w:r w:rsidRPr="001A451B">
              <w:rPr>
                <w:bCs/>
                <w:sz w:val="22"/>
                <w:szCs w:val="22"/>
              </w:rPr>
              <w:t xml:space="preserve"> подряда №______ от _____________:</w:t>
            </w:r>
          </w:p>
          <w:p w:rsidR="00BA07F6" w:rsidRPr="001A451B" w:rsidRDefault="00BA07F6" w:rsidP="00314530">
            <w:pPr>
              <w:spacing w:line="240" w:lineRule="auto"/>
              <w:ind w:firstLine="0"/>
              <w:rPr>
                <w:bCs/>
                <w:sz w:val="22"/>
                <w:szCs w:val="22"/>
              </w:rPr>
            </w:pPr>
            <w:r w:rsidRPr="001A451B">
              <w:rPr>
                <w:bCs/>
                <w:sz w:val="22"/>
                <w:szCs w:val="22"/>
              </w:rPr>
              <w:t xml:space="preserve">__________________________________________________________________________ </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 xml:space="preserve">Документация передана </w:t>
            </w:r>
            <w:r w:rsidRPr="001A451B">
              <w:rPr>
                <w:sz w:val="22"/>
                <w:szCs w:val="22"/>
              </w:rPr>
              <w:t>Подрядчик</w:t>
            </w:r>
            <w:r w:rsidRPr="001A451B">
              <w:rPr>
                <w:bCs/>
                <w:sz w:val="22"/>
                <w:szCs w:val="22"/>
              </w:rPr>
              <w:t xml:space="preserve">у в установленный Договором срок. </w:t>
            </w:r>
          </w:p>
          <w:p w:rsidR="00BA07F6" w:rsidRPr="001A451B" w:rsidRDefault="00BA07F6" w:rsidP="00314530">
            <w:pPr>
              <w:spacing w:line="240" w:lineRule="auto"/>
              <w:ind w:firstLine="0"/>
              <w:rPr>
                <w:sz w:val="20"/>
                <w:szCs w:val="20"/>
              </w:rPr>
            </w:pPr>
          </w:p>
          <w:p w:rsidR="00BA07F6" w:rsidRPr="001A451B" w:rsidRDefault="00BA07F6" w:rsidP="00314530">
            <w:pPr>
              <w:spacing w:line="240" w:lineRule="auto"/>
              <w:rPr>
                <w:sz w:val="22"/>
                <w:szCs w:val="22"/>
              </w:rPr>
            </w:pPr>
          </w:p>
          <w:tbl>
            <w:tblPr>
              <w:tblW w:w="0" w:type="auto"/>
              <w:tblLook w:val="0000" w:firstRow="0" w:lastRow="0" w:firstColumn="0" w:lastColumn="0" w:noHBand="0" w:noVBand="0"/>
            </w:tblPr>
            <w:tblGrid>
              <w:gridCol w:w="4706"/>
              <w:gridCol w:w="4706"/>
            </w:tblGrid>
            <w:tr w:rsidR="00BA07F6" w:rsidRPr="001A451B" w:rsidTr="00314530">
              <w:tc>
                <w:tcPr>
                  <w:tcW w:w="4785" w:type="dxa"/>
                </w:tcPr>
                <w:p w:rsidR="00BA07F6" w:rsidRPr="001A451B" w:rsidRDefault="00BA07F6" w:rsidP="00314530">
                  <w:pPr>
                    <w:spacing w:line="240" w:lineRule="auto"/>
                    <w:ind w:firstLine="0"/>
                    <w:rPr>
                      <w:bCs/>
                      <w:sz w:val="24"/>
                      <w:szCs w:val="24"/>
                    </w:rPr>
                  </w:pPr>
                  <w:r w:rsidRPr="001A451B">
                    <w:rPr>
                      <w:bCs/>
                      <w:sz w:val="24"/>
                      <w:szCs w:val="24"/>
                    </w:rPr>
                    <w:t>Заказчик:</w:t>
                  </w:r>
                </w:p>
              </w:tc>
              <w:tc>
                <w:tcPr>
                  <w:tcW w:w="4786" w:type="dxa"/>
                </w:tcPr>
                <w:p w:rsidR="00BA07F6" w:rsidRPr="001A451B" w:rsidRDefault="00BA07F6" w:rsidP="00314530">
                  <w:pPr>
                    <w:spacing w:line="240" w:lineRule="auto"/>
                    <w:ind w:firstLine="0"/>
                    <w:rPr>
                      <w:bCs/>
                      <w:sz w:val="24"/>
                      <w:szCs w:val="24"/>
                    </w:rPr>
                  </w:pPr>
                  <w:r w:rsidRPr="001A451B">
                    <w:rPr>
                      <w:bCs/>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c>
                <w:tcPr>
                  <w:tcW w:w="4786"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r>
          </w:tbl>
          <w:p w:rsidR="00BA07F6" w:rsidRPr="001A451B" w:rsidRDefault="00BA07F6" w:rsidP="00314530">
            <w:pPr>
              <w:pStyle w:val="afa"/>
              <w:shd w:val="clear" w:color="auto" w:fill="auto"/>
              <w:ind w:firstLine="0"/>
              <w:jc w:val="left"/>
              <w:rPr>
                <w:i/>
                <w:iCs/>
              </w:rPr>
            </w:pPr>
          </w:p>
          <w:p w:rsidR="00BA07F6" w:rsidRPr="001A451B" w:rsidRDefault="00BA07F6" w:rsidP="00314530">
            <w:pPr>
              <w:pStyle w:val="afa"/>
              <w:shd w:val="clear" w:color="auto" w:fill="auto"/>
              <w:ind w:firstLine="0"/>
              <w:jc w:val="left"/>
              <w:rPr>
                <w:i/>
                <w:iCs/>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highlight w:val="yellow"/>
        </w:rPr>
      </w:pPr>
    </w:p>
    <w:p w:rsidR="00BA07F6" w:rsidRPr="001A451B" w:rsidRDefault="00BA07F6" w:rsidP="00BA07F6">
      <w:pPr>
        <w:spacing w:line="240" w:lineRule="auto"/>
        <w:ind w:left="5103" w:firstLine="0"/>
        <w:rPr>
          <w:sz w:val="22"/>
          <w:szCs w:val="22"/>
        </w:rPr>
      </w:pPr>
      <w:r w:rsidRPr="001A451B">
        <w:rPr>
          <w:sz w:val="22"/>
          <w:szCs w:val="22"/>
          <w:highlight w:val="yellow"/>
        </w:rPr>
        <w:br w:type="page"/>
      </w:r>
      <w:r w:rsidRPr="001A451B">
        <w:rPr>
          <w:sz w:val="22"/>
          <w:szCs w:val="22"/>
        </w:rPr>
        <w:lastRenderedPageBreak/>
        <w:t xml:space="preserve"> </w:t>
      </w:r>
    </w:p>
    <w:p w:rsidR="00BA07F6" w:rsidRPr="001A451B" w:rsidRDefault="00BA07F6" w:rsidP="00BA07F6">
      <w:pPr>
        <w:spacing w:line="240" w:lineRule="auto"/>
        <w:ind w:left="5103" w:firstLine="0"/>
        <w:rPr>
          <w:sz w:val="22"/>
          <w:szCs w:val="22"/>
        </w:rPr>
      </w:pPr>
      <w:r w:rsidRPr="001A451B">
        <w:rPr>
          <w:sz w:val="22"/>
          <w:szCs w:val="22"/>
        </w:rPr>
        <w:t>Приложение № 6</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jc w:val="center"/>
        <w:rPr>
          <w:b/>
          <w:sz w:val="24"/>
        </w:rPr>
      </w:pPr>
      <w:r w:rsidRPr="001A451B">
        <w:rPr>
          <w:b/>
          <w:sz w:val="24"/>
        </w:rPr>
        <w:t>Перечень допусков, разрешений и лицензий Подрядчика</w:t>
      </w:r>
    </w:p>
    <w:p w:rsidR="00BA07F6" w:rsidRPr="001A451B" w:rsidRDefault="00BA07F6" w:rsidP="00BA07F6">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677"/>
        <w:gridCol w:w="901"/>
        <w:gridCol w:w="1437"/>
        <w:gridCol w:w="1708"/>
        <w:gridCol w:w="1708"/>
        <w:gridCol w:w="1708"/>
      </w:tblGrid>
      <w:tr w:rsidR="00BA07F6" w:rsidRPr="001A451B" w:rsidTr="00314530">
        <w:trPr>
          <w:trHeight w:val="2142"/>
        </w:trPr>
        <w:tc>
          <w:tcPr>
            <w:tcW w:w="386" w:type="pct"/>
          </w:tcPr>
          <w:p w:rsidR="00BA07F6" w:rsidRPr="001A451B" w:rsidRDefault="00BA07F6" w:rsidP="00314530">
            <w:pPr>
              <w:spacing w:line="240" w:lineRule="auto"/>
              <w:ind w:firstLine="0"/>
              <w:jc w:val="center"/>
              <w:rPr>
                <w:bCs/>
                <w:sz w:val="22"/>
                <w:szCs w:val="22"/>
              </w:rPr>
            </w:pPr>
            <w:r w:rsidRPr="001A451B">
              <w:rPr>
                <w:bCs/>
                <w:snapToGrid/>
                <w:sz w:val="22"/>
                <w:szCs w:val="22"/>
              </w:rPr>
              <w:t>№ п/п</w:t>
            </w:r>
          </w:p>
        </w:tc>
        <w:tc>
          <w:tcPr>
            <w:tcW w:w="80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Разрешительный документ</w:t>
            </w:r>
          </w:p>
        </w:tc>
        <w:tc>
          <w:tcPr>
            <w:tcW w:w="725" w:type="pct"/>
          </w:tcPr>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Номер, дата выдачи, </w:t>
            </w:r>
          </w:p>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кем выдан </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Разрешаемая деятельность (виды деятельности)</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Начало действия разрешительного документа</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 xml:space="preserve">Окончание действия разрешительного документа </w:t>
            </w:r>
          </w:p>
        </w:tc>
        <w:tc>
          <w:tcPr>
            <w:tcW w:w="909" w:type="pct"/>
          </w:tcPr>
          <w:p w:rsidR="00BA07F6" w:rsidRPr="001A451B" w:rsidRDefault="00BA07F6" w:rsidP="00314530">
            <w:pPr>
              <w:spacing w:line="240" w:lineRule="auto"/>
              <w:ind w:firstLine="0"/>
              <w:jc w:val="center"/>
              <w:rPr>
                <w:bCs/>
                <w:sz w:val="22"/>
                <w:szCs w:val="22"/>
              </w:rPr>
            </w:pPr>
            <w:r w:rsidRPr="001A451B">
              <w:rPr>
                <w:bCs/>
                <w:snapToGrid/>
                <w:sz w:val="22"/>
                <w:szCs w:val="22"/>
              </w:rPr>
              <w:t>Ограничения (условия) использования разрешительного документа (осуществления разрешаемой деятельности)</w:t>
            </w:r>
          </w:p>
        </w:tc>
      </w:tr>
      <w:tr w:rsidR="00BA07F6" w:rsidRPr="001A451B" w:rsidTr="00314530">
        <w:trPr>
          <w:trHeight w:val="557"/>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32"/>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05"/>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r w:rsidRPr="001A451B">
        <w:rPr>
          <w:sz w:val="22"/>
          <w:szCs w:val="22"/>
        </w:rPr>
        <w:lastRenderedPageBreak/>
        <w:t>Приложение № 7</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bCs/>
          <w:sz w:val="24"/>
          <w:szCs w:val="24"/>
        </w:rPr>
      </w:pPr>
      <w:r w:rsidRPr="001A451B">
        <w:rPr>
          <w:b/>
          <w:bCs/>
          <w:sz w:val="24"/>
          <w:szCs w:val="24"/>
        </w:rPr>
        <w:t>Размер ответственности Подрядчика за нарушения</w:t>
      </w:r>
    </w:p>
    <w:p w:rsidR="00BA07F6" w:rsidRPr="001A451B" w:rsidRDefault="00BA07F6" w:rsidP="00BA07F6">
      <w:pPr>
        <w:spacing w:line="240" w:lineRule="auto"/>
        <w:ind w:firstLine="0"/>
        <w:jc w:val="center"/>
        <w:rPr>
          <w:b/>
          <w:bCs/>
          <w:sz w:val="24"/>
          <w:szCs w:val="24"/>
        </w:rPr>
      </w:pPr>
      <w:r w:rsidRPr="001A451B">
        <w:rPr>
          <w:b/>
          <w:bCs/>
          <w:sz w:val="24"/>
          <w:szCs w:val="24"/>
        </w:rPr>
        <w:t>пропускного и внутриобъектового режима, требований охраны труда,</w:t>
      </w:r>
    </w:p>
    <w:p w:rsidR="00BA07F6" w:rsidRPr="001A451B" w:rsidRDefault="00BA07F6" w:rsidP="00BA07F6">
      <w:pPr>
        <w:spacing w:line="240" w:lineRule="auto"/>
        <w:ind w:firstLine="0"/>
        <w:jc w:val="center"/>
        <w:rPr>
          <w:b/>
          <w:sz w:val="24"/>
          <w:szCs w:val="24"/>
        </w:rPr>
      </w:pPr>
      <w:r w:rsidRPr="001A451B">
        <w:rPr>
          <w:b/>
          <w:bCs/>
          <w:sz w:val="24"/>
          <w:szCs w:val="24"/>
        </w:rPr>
        <w:t>пожарной и промышленной безопасности</w:t>
      </w:r>
    </w:p>
    <w:p w:rsidR="00BA07F6" w:rsidRPr="001A451B" w:rsidRDefault="00BA07F6" w:rsidP="00BA07F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5756"/>
      </w:tblGrid>
      <w:tr w:rsidR="00BA07F6" w:rsidRPr="001A451B" w:rsidTr="00314530">
        <w:tc>
          <w:tcPr>
            <w:tcW w:w="2011" w:type="pct"/>
          </w:tcPr>
          <w:p w:rsidR="00BA07F6" w:rsidRPr="001A451B" w:rsidRDefault="00BA07F6" w:rsidP="00314530">
            <w:pPr>
              <w:spacing w:line="240" w:lineRule="auto"/>
              <w:ind w:firstLine="0"/>
              <w:rPr>
                <w:b/>
                <w:sz w:val="24"/>
                <w:szCs w:val="24"/>
              </w:rPr>
            </w:pPr>
            <w:r w:rsidRPr="001A451B">
              <w:rPr>
                <w:b/>
                <w:sz w:val="24"/>
                <w:szCs w:val="24"/>
              </w:rPr>
              <w:t>Виды нарушений</w:t>
            </w:r>
          </w:p>
        </w:tc>
        <w:tc>
          <w:tcPr>
            <w:tcW w:w="2989" w:type="pct"/>
          </w:tcPr>
          <w:p w:rsidR="00BA07F6" w:rsidRPr="001A451B" w:rsidRDefault="00BA07F6" w:rsidP="00314530">
            <w:pPr>
              <w:spacing w:line="240" w:lineRule="auto"/>
              <w:ind w:firstLine="0"/>
              <w:rPr>
                <w:b/>
                <w:sz w:val="24"/>
                <w:szCs w:val="24"/>
              </w:rPr>
            </w:pPr>
            <w:r w:rsidRPr="001A451B">
              <w:rPr>
                <w:b/>
                <w:sz w:val="24"/>
                <w:szCs w:val="24"/>
              </w:rPr>
              <w:t>Штрафные санкции</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1. Нарушение правил пожарной безопасности (ППБ):</w:t>
            </w:r>
          </w:p>
        </w:tc>
        <w:tc>
          <w:tcPr>
            <w:tcW w:w="2989" w:type="pct"/>
          </w:tcPr>
          <w:p w:rsidR="00BA07F6" w:rsidRPr="001A451B" w:rsidRDefault="00BA07F6" w:rsidP="00314530">
            <w:pPr>
              <w:spacing w:line="240" w:lineRule="auto"/>
              <w:ind w:firstLine="0"/>
              <w:rPr>
                <w:sz w:val="24"/>
                <w:szCs w:val="24"/>
              </w:rPr>
            </w:pP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1.1. Нарушение ППБ без возникновения пожара</w:t>
            </w:r>
          </w:p>
          <w:p w:rsidR="00BA07F6" w:rsidRPr="001A451B" w:rsidRDefault="00BA07F6" w:rsidP="00314530">
            <w:pPr>
              <w:spacing w:line="240" w:lineRule="auto"/>
              <w:ind w:firstLine="0"/>
              <w:rPr>
                <w:b/>
                <w:sz w:val="24"/>
                <w:szCs w:val="24"/>
              </w:rPr>
            </w:pPr>
          </w:p>
        </w:tc>
        <w:tc>
          <w:tcPr>
            <w:tcW w:w="2989" w:type="pct"/>
          </w:tcPr>
          <w:p w:rsidR="00BA07F6" w:rsidRPr="001A451B" w:rsidRDefault="00BA07F6" w:rsidP="00314530">
            <w:pPr>
              <w:spacing w:line="240" w:lineRule="auto"/>
              <w:ind w:firstLine="0"/>
              <w:rPr>
                <w:sz w:val="24"/>
                <w:szCs w:val="24"/>
              </w:rPr>
            </w:pPr>
            <w:r w:rsidRPr="001A451B">
              <w:rPr>
                <w:sz w:val="24"/>
                <w:szCs w:val="24"/>
              </w:rPr>
              <w:t>25 000 (двадцать пять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50 (пятьдесят)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1.2. Нарушение ППБ, ставшее причиной возникновения пожара, не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(сто)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1.3. Нарушение ППБ, ставшее причиной возникновения пожара,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 xml:space="preserve"> 250 000 (двести пятьдесят тысяч) рублей за каждый случай нарушения.</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2.</w:t>
            </w:r>
            <w:r w:rsidRPr="001A451B">
              <w:rPr>
                <w:b/>
                <w:sz w:val="24"/>
                <w:szCs w:val="24"/>
              </w:rPr>
              <w:t xml:space="preserve"> </w:t>
            </w:r>
            <w:r w:rsidRPr="001A451B">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1A451B">
              <w:rPr>
                <w:b/>
                <w:sz w:val="24"/>
                <w:szCs w:val="24"/>
              </w:rPr>
              <w:t xml:space="preserve"> </w:t>
            </w:r>
          </w:p>
        </w:tc>
        <w:tc>
          <w:tcPr>
            <w:tcW w:w="2989" w:type="pct"/>
          </w:tcPr>
          <w:p w:rsidR="00BA07F6" w:rsidRPr="001A451B" w:rsidRDefault="00BA07F6" w:rsidP="00314530">
            <w:pPr>
              <w:spacing w:line="240" w:lineRule="auto"/>
              <w:ind w:firstLine="0"/>
              <w:rPr>
                <w:sz w:val="24"/>
                <w:szCs w:val="24"/>
              </w:rPr>
            </w:pPr>
            <w:r w:rsidRPr="001A451B">
              <w:rPr>
                <w:sz w:val="24"/>
                <w:szCs w:val="24"/>
              </w:rPr>
              <w:t>- 50 000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- 500 (пятьсот) рублей в случае утраты или приведения в негодность электронного пропуска, выданного Заказчиком. </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по отношению </w:t>
            </w:r>
            <w:r w:rsidRPr="001A451B">
              <w:rPr>
                <w:sz w:val="24"/>
                <w:szCs w:val="24"/>
              </w:rPr>
              <w:br/>
              <w:t>к предыдущему случаю за каждое следующее нарушение.</w:t>
            </w: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hd w:val="clear" w:color="auto" w:fill="FFFFFF"/>
        <w:spacing w:line="240" w:lineRule="auto"/>
        <w:jc w:val="center"/>
        <w:rPr>
          <w:b/>
          <w:bCs/>
          <w:szCs w:val="24"/>
        </w:rPr>
      </w:pPr>
      <w:r w:rsidRPr="001A451B">
        <w:rPr>
          <w:b/>
          <w:bCs/>
          <w:szCs w:val="24"/>
        </w:rPr>
        <w:t>Акт сдачи-приемки проектных работ</w:t>
      </w:r>
    </w:p>
    <w:p w:rsidR="00BA07F6" w:rsidRPr="001A451B" w:rsidRDefault="00BA07F6" w:rsidP="00BA07F6">
      <w:pPr>
        <w:shd w:val="clear" w:color="auto" w:fill="FFFFFF"/>
        <w:spacing w:line="240" w:lineRule="auto"/>
        <w:jc w:val="center"/>
        <w:rPr>
          <w:b/>
          <w:bCs/>
          <w:szCs w:val="24"/>
        </w:rPr>
      </w:pPr>
      <w:r w:rsidRPr="001A451B">
        <w:rPr>
          <w:b/>
          <w:bCs/>
          <w:szCs w:val="24"/>
        </w:rPr>
        <w:t>(форма)</w:t>
      </w:r>
    </w:p>
    <w:p w:rsidR="00BA07F6" w:rsidRPr="001A451B" w:rsidRDefault="00BA07F6" w:rsidP="00BA07F6">
      <w:pPr>
        <w:shd w:val="clear" w:color="auto" w:fill="FFFFFF"/>
        <w:spacing w:line="240" w:lineRule="auto"/>
        <w:jc w:val="center"/>
        <w:rPr>
          <w:b/>
          <w:bCs/>
          <w:szCs w:val="24"/>
        </w:rPr>
      </w:pPr>
    </w:p>
    <w:tbl>
      <w:tblPr>
        <w:tblW w:w="5000" w:type="pct"/>
        <w:tblCellMar>
          <w:left w:w="0" w:type="dxa"/>
          <w:right w:w="0" w:type="dxa"/>
        </w:tblCellMar>
        <w:tblLook w:val="04A0" w:firstRow="1" w:lastRow="0" w:firstColumn="1" w:lastColumn="0" w:noHBand="0" w:noVBand="1"/>
      </w:tblPr>
      <w:tblGrid>
        <w:gridCol w:w="26"/>
        <w:gridCol w:w="9592"/>
      </w:tblGrid>
      <w:tr w:rsidR="00BA07F6" w:rsidRPr="001A451B" w:rsidTr="00314530">
        <w:tc>
          <w:tcPr>
            <w:tcW w:w="13" w:type="pct"/>
            <w:tcBorders>
              <w:top w:val="single" w:sz="8" w:space="0" w:color="auto"/>
              <w:left w:val="single" w:sz="8" w:space="0" w:color="auto"/>
              <w:bottom w:val="single" w:sz="8" w:space="0" w:color="auto"/>
              <w:right w:val="single" w:sz="8" w:space="0" w:color="auto"/>
            </w:tcBorders>
          </w:tcPr>
          <w:p w:rsidR="00BA07F6" w:rsidRPr="001A451B" w:rsidRDefault="00BA07F6" w:rsidP="00314530">
            <w:pPr>
              <w:spacing w:line="240" w:lineRule="auto"/>
              <w:jc w:val="center"/>
              <w:rPr>
                <w:b/>
                <w:bCs/>
                <w:szCs w:val="24"/>
              </w:rPr>
            </w:pPr>
          </w:p>
        </w:tc>
        <w:tc>
          <w:tcPr>
            <w:tcW w:w="49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07F6" w:rsidRPr="001A451B" w:rsidRDefault="00BA07F6" w:rsidP="00314530">
            <w:pPr>
              <w:spacing w:line="240" w:lineRule="auto"/>
              <w:jc w:val="center"/>
              <w:rPr>
                <w:b/>
                <w:bCs/>
                <w:sz w:val="20"/>
                <w:szCs w:val="20"/>
              </w:rPr>
            </w:pPr>
            <w:r w:rsidRPr="001A451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647"/>
              <w:gridCol w:w="1365"/>
              <w:gridCol w:w="5021"/>
              <w:gridCol w:w="2343"/>
            </w:tblGrid>
            <w:tr w:rsidR="00BA07F6" w:rsidRPr="001A451B" w:rsidTr="00314530">
              <w:trPr>
                <w:trHeight w:val="255"/>
              </w:trPr>
              <w:tc>
                <w:tcPr>
                  <w:tcW w:w="9735" w:type="dxa"/>
                  <w:gridSpan w:val="4"/>
                  <w:noWrap/>
                  <w:tcMar>
                    <w:top w:w="15" w:type="dxa"/>
                    <w:left w:w="15" w:type="dxa"/>
                    <w:bottom w:w="0" w:type="dxa"/>
                    <w:right w:w="15" w:type="dxa"/>
                  </w:tcMar>
                  <w:vAlign w:val="bottom"/>
                </w:tcPr>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23"/>
                    <w:gridCol w:w="7964"/>
                    <w:gridCol w:w="59"/>
                  </w:tblGrid>
                  <w:tr w:rsidR="00BA07F6" w:rsidRPr="001A451B" w:rsidTr="00314530">
                    <w:trPr>
                      <w:gridAfter w:val="1"/>
                      <w:wAfter w:w="61" w:type="dxa"/>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p>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r w:rsidR="00BA07F6" w:rsidRPr="001A451B" w:rsidTr="00314530">
                    <w:trPr>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bl>
                <w:p w:rsidR="00BA07F6" w:rsidRPr="001A451B" w:rsidRDefault="00BA07F6" w:rsidP="00314530">
                  <w:pPr>
                    <w:spacing w:line="240" w:lineRule="auto"/>
                    <w:ind w:firstLine="0"/>
                    <w:rPr>
                      <w:sz w:val="20"/>
                      <w:szCs w:val="20"/>
                    </w:rPr>
                  </w:pPr>
                </w:p>
                <w:p w:rsidR="00BA07F6" w:rsidRPr="001A451B" w:rsidRDefault="00BA07F6" w:rsidP="00314530">
                  <w:pPr>
                    <w:spacing w:line="240" w:lineRule="auto"/>
                    <w:ind w:firstLine="0"/>
                    <w:rPr>
                      <w:sz w:val="20"/>
                      <w:szCs w:val="20"/>
                    </w:rPr>
                  </w:pPr>
                  <w:r w:rsidRPr="001A451B">
                    <w:rPr>
                      <w:sz w:val="20"/>
                      <w:szCs w:val="20"/>
                    </w:rPr>
                    <w:t>составили настоящий акт о нижеследующем:</w:t>
                  </w:r>
                </w:p>
              </w:tc>
            </w:tr>
            <w:tr w:rsidR="00BA07F6" w:rsidRPr="001A451B" w:rsidTr="00314530">
              <w:trPr>
                <w:trHeight w:val="255"/>
              </w:trPr>
              <w:tc>
                <w:tcPr>
                  <w:tcW w:w="9735" w:type="dxa"/>
                  <w:gridSpan w:val="4"/>
                  <w:noWrap/>
                  <w:tcMar>
                    <w:top w:w="15" w:type="dxa"/>
                    <w:left w:w="15" w:type="dxa"/>
                    <w:bottom w:w="0" w:type="dxa"/>
                    <w:right w:w="15" w:type="dxa"/>
                  </w:tcMar>
                </w:tcPr>
                <w:p w:rsidR="00BA07F6" w:rsidRPr="001A451B" w:rsidRDefault="00BA07F6" w:rsidP="00314530">
                  <w:pPr>
                    <w:rPr>
                      <w:spacing w:val="-6"/>
                      <w:sz w:val="22"/>
                      <w:szCs w:val="22"/>
                    </w:rPr>
                  </w:pPr>
                  <w:r w:rsidRPr="001A451B">
                    <w:rPr>
                      <w:spacing w:val="-6"/>
                      <w:sz w:val="22"/>
                      <w:szCs w:val="22"/>
                    </w:rPr>
                    <w:t>Подрядчик передает, а Заказчик принимает документацию,</w:t>
                  </w:r>
                  <w:r w:rsidRPr="001A451B">
                    <w:rPr>
                      <w:sz w:val="22"/>
                      <w:szCs w:val="22"/>
                    </w:rPr>
                    <w:t xml:space="preserve"> выполненную по договору подряда от _____ № _____ которая включает в себя следующую документацию:</w:t>
                  </w:r>
                </w:p>
              </w:tc>
            </w:tr>
            <w:tr w:rsidR="00BA07F6" w:rsidRPr="001A451B" w:rsidTr="00314530">
              <w:trPr>
                <w:trHeight w:val="255"/>
              </w:trPr>
              <w:tc>
                <w:tcPr>
                  <w:tcW w:w="668" w:type="dxa"/>
                  <w:noWrap/>
                  <w:tcMar>
                    <w:top w:w="15" w:type="dxa"/>
                    <w:left w:w="15" w:type="dxa"/>
                    <w:bottom w:w="0" w:type="dxa"/>
                    <w:right w:w="15" w:type="dxa"/>
                  </w:tcMar>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w:t>
                  </w:r>
                </w:p>
                <w:p w:rsidR="00BA07F6" w:rsidRPr="001A451B" w:rsidRDefault="00BA07F6" w:rsidP="00314530">
                  <w:pPr>
                    <w:spacing w:line="240" w:lineRule="auto"/>
                    <w:ind w:firstLine="0"/>
                    <w:jc w:val="center"/>
                    <w:rPr>
                      <w:spacing w:val="-6"/>
                      <w:sz w:val="22"/>
                      <w:szCs w:val="22"/>
                    </w:rPr>
                  </w:pPr>
                  <w:r w:rsidRPr="001A451B">
                    <w:rPr>
                      <w:spacing w:val="-6"/>
                      <w:sz w:val="22"/>
                      <w:szCs w:val="22"/>
                    </w:rPr>
                    <w:t>п/п</w:t>
                  </w:r>
                </w:p>
              </w:tc>
              <w:tc>
                <w:tcPr>
                  <w:tcW w:w="1418"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Шифр</w:t>
                  </w:r>
                </w:p>
              </w:tc>
              <w:tc>
                <w:tcPr>
                  <w:tcW w:w="5215"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Наименование</w:t>
                  </w:r>
                </w:p>
              </w:tc>
              <w:tc>
                <w:tcPr>
                  <w:tcW w:w="2434"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Примечание</w:t>
                  </w: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bl>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Выполненные работы удовлетворяют условиям договора (техническим требованиям).</w:t>
            </w:r>
          </w:p>
          <w:p w:rsidR="00BA07F6" w:rsidRPr="001A451B" w:rsidRDefault="00BA07F6" w:rsidP="00314530">
            <w:pPr>
              <w:spacing w:line="240" w:lineRule="auto"/>
              <w:rPr>
                <w:sz w:val="20"/>
                <w:szCs w:val="20"/>
              </w:rPr>
            </w:pPr>
            <w:r w:rsidRPr="001A451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BA07F6" w:rsidRPr="001A451B" w:rsidRDefault="00BA07F6" w:rsidP="00314530">
            <w:pPr>
              <w:spacing w:line="240" w:lineRule="auto"/>
              <w:rPr>
                <w:sz w:val="20"/>
                <w:szCs w:val="20"/>
              </w:rPr>
            </w:pPr>
            <w:r w:rsidRPr="001A451B">
              <w:rPr>
                <w:sz w:val="20"/>
                <w:szCs w:val="20"/>
              </w:rPr>
              <w:t>____________________________________________________________________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439"/>
              <w:gridCol w:w="3902"/>
              <w:gridCol w:w="694"/>
              <w:gridCol w:w="324"/>
              <w:gridCol w:w="4017"/>
            </w:tblGrid>
            <w:tr w:rsidR="00BA07F6" w:rsidRPr="001A451B" w:rsidTr="00314530">
              <w:trPr>
                <w:cantSplit/>
              </w:trPr>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Заказчика:</w:t>
                  </w:r>
                </w:p>
              </w:tc>
              <w:tc>
                <w:tcPr>
                  <w:tcW w:w="370"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Подрядчика:</w:t>
                  </w:r>
                </w:p>
              </w:tc>
            </w:tr>
            <w:tr w:rsidR="00BA07F6" w:rsidRPr="001A451B" w:rsidTr="00314530">
              <w:trPr>
                <w:cantSplit/>
              </w:trPr>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r>
            <w:tr w:rsidR="00BA07F6" w:rsidRPr="001A451B" w:rsidTr="00314530">
              <w:trPr>
                <w:cantSplit/>
              </w:trPr>
              <w:tc>
                <w:tcPr>
                  <w:tcW w:w="234"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ind w:firstLine="7"/>
                    <w:jc w:val="center"/>
                    <w:rPr>
                      <w:sz w:val="20"/>
                      <w:szCs w:val="20"/>
                    </w:rPr>
                  </w:pPr>
                  <w:r w:rsidRPr="001A451B">
                    <w:rPr>
                      <w:i/>
                      <w:iCs/>
                      <w:sz w:val="20"/>
                      <w:szCs w:val="20"/>
                    </w:rPr>
                    <w:t>(расшифровка подписи)</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(расшифровка подписи)</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bl>
          <w:p w:rsidR="00BA07F6" w:rsidRPr="001A451B" w:rsidRDefault="00BA07F6" w:rsidP="00314530">
            <w:pPr>
              <w:snapToGrid w:val="0"/>
              <w:spacing w:line="240" w:lineRule="auto"/>
              <w:ind w:right="-76"/>
              <w:jc w:val="center"/>
              <w:rPr>
                <w:szCs w:val="24"/>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sectPr w:rsidR="00BA07F6" w:rsidRPr="001A451B" w:rsidSect="00CF722D">
          <w:pgSz w:w="11906" w:h="16838" w:code="9"/>
          <w:pgMar w:top="851" w:right="1134" w:bottom="1418"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r w:rsidRPr="001A451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Код</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A07F6" w:rsidRPr="001A451B" w:rsidRDefault="00BA07F6" w:rsidP="0031453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 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r w:rsidRPr="001A451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 </w:t>
            </w:r>
          </w:p>
        </w:tc>
      </w:tr>
      <w:tr w:rsidR="00BA07F6" w:rsidRPr="001A451B" w:rsidTr="00314530">
        <w:trPr>
          <w:trHeight w:val="7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6"/>
                <w:szCs w:val="16"/>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13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по</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r w:rsidRPr="001A451B">
              <w:rPr>
                <w:b/>
                <w:bCs/>
                <w:snapToGrid/>
                <w:sz w:val="22"/>
                <w:szCs w:val="22"/>
              </w:rPr>
              <w:t>АКТ</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r w:rsidRPr="001A451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руб.</w:t>
            </w: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Выполнено работ</w:t>
            </w:r>
          </w:p>
        </w:tc>
      </w:tr>
      <w:tr w:rsidR="00BA07F6" w:rsidRPr="001A451B" w:rsidTr="0031453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w:t>
            </w:r>
            <w:r w:rsidRPr="001A451B">
              <w:rPr>
                <w:snapToGrid/>
                <w:sz w:val="20"/>
                <w:szCs w:val="20"/>
              </w:rPr>
              <w:br/>
              <w:t>поряд-</w:t>
            </w:r>
            <w:r w:rsidRPr="001A451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A07F6" w:rsidRPr="001A451B" w:rsidRDefault="00BA07F6" w:rsidP="0031453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A07F6" w:rsidRPr="001A451B" w:rsidRDefault="00BA07F6" w:rsidP="0031453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цена за единицу,</w:t>
            </w:r>
            <w:r w:rsidRPr="001A451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стоимость,</w:t>
            </w:r>
            <w:r w:rsidRPr="001A451B">
              <w:rPr>
                <w:snapToGrid/>
                <w:sz w:val="20"/>
                <w:szCs w:val="20"/>
              </w:rPr>
              <w:br/>
              <w:t>руб.</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8</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Итого</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7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210"/>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r>
      <w:tr w:rsidR="00BA07F6" w:rsidRPr="001A451B" w:rsidTr="00314530">
        <w:trPr>
          <w:trHeight w:val="315"/>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bl>
    <w:p w:rsidR="00BA07F6" w:rsidRPr="001A451B" w:rsidRDefault="00BA07F6" w:rsidP="00BA07F6">
      <w:pPr>
        <w:pStyle w:val="14"/>
        <w:tabs>
          <w:tab w:val="left" w:pos="709"/>
        </w:tabs>
        <w:spacing w:before="0" w:after="0"/>
        <w:ind w:left="532" w:firstLine="0"/>
        <w:rPr>
          <w:b/>
          <w:i/>
          <w:sz w:val="23"/>
          <w:szCs w:val="23"/>
        </w:rPr>
      </w:pPr>
      <w:bookmarkStart w:id="51" w:name="RANGE!A1:AG42"/>
      <w:bookmarkStart w:id="52" w:name="RANGE!A1:AG40"/>
      <w:bookmarkEnd w:id="51"/>
      <w:bookmarkEnd w:id="52"/>
    </w:p>
    <w:tbl>
      <w:tblPr>
        <w:tblW w:w="3024" w:type="pct"/>
        <w:tblLook w:val="01E0" w:firstRow="1" w:lastRow="1" w:firstColumn="1" w:lastColumn="1" w:noHBand="0" w:noVBand="0"/>
      </w:tblPr>
      <w:tblGrid>
        <w:gridCol w:w="4406"/>
        <w:gridCol w:w="4406"/>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sectPr w:rsidR="00BA07F6" w:rsidRPr="001A451B" w:rsidSect="005C255C">
          <w:pgSz w:w="16838" w:h="11906" w:orient="landscape" w:code="9"/>
          <w:pgMar w:top="1418" w:right="1134" w:bottom="851" w:left="1134"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10</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Перечень объектов учета капитальных вложений</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4"/>
        <w:gridCol w:w="5690"/>
        <w:gridCol w:w="3254"/>
      </w:tblGrid>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п/п</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Наименование Объекта</w:t>
            </w: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xml:space="preserve">Имущество Заказчика </w:t>
            </w:r>
          </w:p>
          <w:p w:rsidR="00BA07F6" w:rsidRPr="001A451B" w:rsidRDefault="00BA07F6" w:rsidP="00314530">
            <w:pPr>
              <w:spacing w:line="240" w:lineRule="auto"/>
              <w:ind w:firstLine="0"/>
              <w:jc w:val="center"/>
              <w:rPr>
                <w:sz w:val="22"/>
                <w:szCs w:val="22"/>
              </w:rPr>
            </w:pPr>
            <w:r w:rsidRPr="001A451B">
              <w:rPr>
                <w:sz w:val="22"/>
                <w:szCs w:val="22"/>
              </w:rPr>
              <w:t>(основные средства) в составе Объекта</w:t>
            </w: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1</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2</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Del="00446080"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3</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rPr>
      </w:pPr>
      <w:r w:rsidRPr="001A451B">
        <w:rPr>
          <w:sz w:val="22"/>
          <w:highlight w:val="yellow"/>
        </w:rPr>
        <w:br w:type="page"/>
      </w:r>
      <w:r w:rsidRPr="001A451B">
        <w:rPr>
          <w:sz w:val="22"/>
        </w:rPr>
        <w:lastRenderedPageBreak/>
        <w:t xml:space="preserve">Приложение № </w:t>
      </w:r>
      <w:r w:rsidRPr="001A451B">
        <w:rPr>
          <w:sz w:val="22"/>
          <w:szCs w:val="22"/>
        </w:rPr>
        <w:t>11</w:t>
      </w:r>
    </w:p>
    <w:p w:rsidR="00BA07F6" w:rsidRPr="001A451B" w:rsidRDefault="00BA07F6" w:rsidP="00BA07F6">
      <w:pPr>
        <w:spacing w:line="240" w:lineRule="auto"/>
        <w:ind w:left="5103" w:firstLine="0"/>
        <w:rPr>
          <w:sz w:val="22"/>
        </w:rPr>
      </w:pPr>
      <w:r w:rsidRPr="001A451B">
        <w:rPr>
          <w:sz w:val="22"/>
        </w:rPr>
        <w:t>к договору подряда</w:t>
      </w:r>
    </w:p>
    <w:p w:rsidR="00BA07F6" w:rsidRPr="001A451B" w:rsidRDefault="00BA07F6" w:rsidP="00BA07F6">
      <w:pPr>
        <w:spacing w:line="240" w:lineRule="auto"/>
        <w:ind w:left="5103" w:firstLine="0"/>
        <w:rPr>
          <w:sz w:val="22"/>
        </w:rPr>
      </w:pPr>
      <w:r w:rsidRPr="001A451B">
        <w:rPr>
          <w:sz w:val="22"/>
          <w:szCs w:val="22"/>
        </w:rPr>
        <w:t>от «____» __________ 20__ № ____</w:t>
      </w:r>
    </w:p>
    <w:p w:rsidR="00BA07F6" w:rsidRPr="001A451B" w:rsidRDefault="00BA07F6" w:rsidP="00BA07F6">
      <w:pPr>
        <w:spacing w:line="240" w:lineRule="auto"/>
        <w:jc w:val="center"/>
        <w:rPr>
          <w:b/>
          <w:sz w:val="22"/>
        </w:rPr>
      </w:pPr>
    </w:p>
    <w:p w:rsidR="00BA07F6" w:rsidRPr="001A451B" w:rsidRDefault="00BA07F6" w:rsidP="00BA07F6">
      <w:pPr>
        <w:spacing w:line="240" w:lineRule="auto"/>
        <w:ind w:firstLine="0"/>
        <w:jc w:val="center"/>
        <w:rPr>
          <w:b/>
          <w:sz w:val="24"/>
        </w:rPr>
      </w:pPr>
      <w:r w:rsidRPr="001A451B">
        <w:rPr>
          <w:b/>
          <w:sz w:val="24"/>
        </w:rPr>
        <w:t xml:space="preserve">Требования к страховой компании </w:t>
      </w:r>
    </w:p>
    <w:p w:rsidR="00BA07F6" w:rsidRPr="001A451B" w:rsidRDefault="00BA07F6" w:rsidP="00BA07F6">
      <w:pPr>
        <w:spacing w:line="240" w:lineRule="auto"/>
        <w:ind w:firstLine="0"/>
        <w:jc w:val="center"/>
        <w:rPr>
          <w:b/>
          <w:sz w:val="24"/>
        </w:rPr>
      </w:pPr>
      <w:r w:rsidRPr="001A451B">
        <w:rPr>
          <w:b/>
          <w:sz w:val="24"/>
        </w:rPr>
        <w:t>и существенные минимальные условия договора страхования</w:t>
      </w:r>
    </w:p>
    <w:p w:rsidR="00BA07F6" w:rsidRPr="001A451B" w:rsidRDefault="00BA07F6" w:rsidP="00BA07F6">
      <w:pPr>
        <w:spacing w:line="240" w:lineRule="auto"/>
        <w:ind w:firstLine="0"/>
        <w:jc w:val="center"/>
        <w:rPr>
          <w:b/>
        </w:rPr>
      </w:pPr>
    </w:p>
    <w:p w:rsidR="00BA07F6" w:rsidRPr="001A451B" w:rsidRDefault="00BA07F6" w:rsidP="00BA07F6">
      <w:pPr>
        <w:pStyle w:val="ae"/>
        <w:shd w:val="clear" w:color="auto" w:fill="FFFFFF"/>
        <w:tabs>
          <w:tab w:val="left" w:pos="709"/>
        </w:tabs>
        <w:ind w:left="0"/>
        <w:jc w:val="both"/>
        <w:rPr>
          <w:b/>
        </w:rPr>
      </w:pPr>
      <w:r w:rsidRPr="001A451B">
        <w:rPr>
          <w:b/>
        </w:rPr>
        <w:t>1.</w:t>
      </w:r>
      <w:r w:rsidRPr="001A451B">
        <w:rPr>
          <w:b/>
        </w:rPr>
        <w:tab/>
        <w:t>Требования к страховой компании:</w:t>
      </w:r>
    </w:p>
    <w:p w:rsidR="00BA07F6" w:rsidRPr="001A451B" w:rsidRDefault="00BA07F6" w:rsidP="00C8483F">
      <w:pPr>
        <w:pStyle w:val="ae"/>
        <w:numPr>
          <w:ilvl w:val="0"/>
          <w:numId w:val="7"/>
        </w:numPr>
        <w:shd w:val="clear" w:color="auto" w:fill="FFFFFF"/>
        <w:ind w:left="0" w:firstLine="709"/>
        <w:jc w:val="both"/>
      </w:pPr>
      <w:r w:rsidRPr="001A451B">
        <w:t>регистрация на территории Российской Федерации;</w:t>
      </w:r>
    </w:p>
    <w:p w:rsidR="00BA07F6" w:rsidRPr="001A451B" w:rsidRDefault="00BA07F6" w:rsidP="00C8483F">
      <w:pPr>
        <w:pStyle w:val="ae"/>
        <w:numPr>
          <w:ilvl w:val="0"/>
          <w:numId w:val="7"/>
        </w:numPr>
        <w:shd w:val="clear" w:color="auto" w:fill="FFFFFF"/>
        <w:ind w:left="0" w:firstLine="709"/>
        <w:jc w:val="both"/>
      </w:pPr>
      <w:r w:rsidRPr="001A451B">
        <w:t>размер оплаченного уставного капитала – не менее 500 млн. рублей;</w:t>
      </w:r>
    </w:p>
    <w:p w:rsidR="00BA07F6" w:rsidRPr="001A451B" w:rsidRDefault="00BA07F6" w:rsidP="00C8483F">
      <w:pPr>
        <w:pStyle w:val="ae"/>
        <w:numPr>
          <w:ilvl w:val="0"/>
          <w:numId w:val="7"/>
        </w:numPr>
        <w:shd w:val="clear" w:color="auto" w:fill="FFFFFF"/>
        <w:ind w:left="0" w:firstLine="709"/>
        <w:jc w:val="both"/>
      </w:pPr>
      <w:r w:rsidRPr="001A451B">
        <w:t>опыт работы на страховом рынке – не менее 5 лет;</w:t>
      </w:r>
    </w:p>
    <w:p w:rsidR="00BA07F6" w:rsidRPr="001A451B" w:rsidRDefault="00BA07F6" w:rsidP="00C8483F">
      <w:pPr>
        <w:pStyle w:val="ae"/>
        <w:numPr>
          <w:ilvl w:val="0"/>
          <w:numId w:val="7"/>
        </w:numPr>
        <w:shd w:val="clear" w:color="auto" w:fill="FFFFFF"/>
        <w:ind w:left="0" w:firstLine="709"/>
        <w:jc w:val="both"/>
      </w:pPr>
      <w:r w:rsidRPr="001A451B">
        <w:t>размер собственных средств – не менее 1 млрд. рублей;</w:t>
      </w:r>
    </w:p>
    <w:p w:rsidR="00BA07F6" w:rsidRPr="001A451B" w:rsidRDefault="00BA07F6" w:rsidP="00C8483F">
      <w:pPr>
        <w:pStyle w:val="ae"/>
        <w:numPr>
          <w:ilvl w:val="0"/>
          <w:numId w:val="7"/>
        </w:numPr>
        <w:shd w:val="clear" w:color="auto" w:fill="FFFFFF"/>
        <w:ind w:left="0" w:firstLine="709"/>
        <w:jc w:val="both"/>
      </w:pPr>
      <w:r w:rsidRPr="001A451B">
        <w:t>отсутствие неисполненных предписаний органа страхового надзора;</w:t>
      </w:r>
    </w:p>
    <w:p w:rsidR="00BA07F6" w:rsidRPr="001A451B" w:rsidRDefault="00BA07F6" w:rsidP="00C8483F">
      <w:pPr>
        <w:pStyle w:val="ae"/>
        <w:numPr>
          <w:ilvl w:val="0"/>
          <w:numId w:val="7"/>
        </w:numPr>
        <w:shd w:val="clear" w:color="auto" w:fill="FFFFFF"/>
        <w:ind w:left="0" w:firstLine="709"/>
        <w:jc w:val="both"/>
      </w:pPr>
      <w:r w:rsidRPr="001A451B">
        <w:t>страховая компания не должна находиться в процессе ликвидации или реорганизации, на ее имущество не должен быть наложен арест;</w:t>
      </w:r>
    </w:p>
    <w:p w:rsidR="00BA07F6" w:rsidRPr="001A451B" w:rsidRDefault="00BA07F6" w:rsidP="00C8483F">
      <w:pPr>
        <w:pStyle w:val="ae"/>
        <w:numPr>
          <w:ilvl w:val="0"/>
          <w:numId w:val="7"/>
        </w:numPr>
        <w:shd w:val="clear" w:color="auto" w:fill="FFFFFF"/>
        <w:ind w:left="0" w:firstLine="709"/>
        <w:jc w:val="both"/>
      </w:pPr>
      <w:r w:rsidRPr="001A451B">
        <w:t>наличие отчетности по МСФО;</w:t>
      </w:r>
    </w:p>
    <w:p w:rsidR="00BA07F6" w:rsidRPr="001A451B" w:rsidRDefault="00BA07F6" w:rsidP="00C8483F">
      <w:pPr>
        <w:pStyle w:val="ae"/>
        <w:numPr>
          <w:ilvl w:val="0"/>
          <w:numId w:val="7"/>
        </w:numPr>
        <w:shd w:val="clear" w:color="auto" w:fill="FFFFFF"/>
        <w:ind w:left="0" w:firstLine="709"/>
        <w:jc w:val="both"/>
      </w:pPr>
      <w:r w:rsidRPr="001A451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BA07F6" w:rsidRPr="001A451B" w:rsidRDefault="00BA07F6" w:rsidP="00C8483F">
      <w:pPr>
        <w:pStyle w:val="ae"/>
        <w:numPr>
          <w:ilvl w:val="0"/>
          <w:numId w:val="7"/>
        </w:numPr>
        <w:shd w:val="clear" w:color="auto" w:fill="FFFFFF"/>
        <w:ind w:left="0" w:firstLine="709"/>
        <w:jc w:val="both"/>
      </w:pPr>
      <w:r w:rsidRPr="001A451B">
        <w:t>опыт участия в страховании и/или перестраховании рисков предприятий российской электроэнергетики;</w:t>
      </w:r>
    </w:p>
    <w:p w:rsidR="00BA07F6" w:rsidRPr="001A451B" w:rsidRDefault="00BA07F6" w:rsidP="00C8483F">
      <w:pPr>
        <w:pStyle w:val="ae"/>
        <w:numPr>
          <w:ilvl w:val="0"/>
          <w:numId w:val="7"/>
        </w:numPr>
        <w:shd w:val="clear" w:color="auto" w:fill="FFFFFF"/>
        <w:ind w:left="0" w:firstLine="709"/>
        <w:jc w:val="both"/>
      </w:pPr>
      <w:r w:rsidRPr="001A451B">
        <w:t>лицензия на право проведения страхования строительно-монтажных рисков;</w:t>
      </w:r>
    </w:p>
    <w:p w:rsidR="00BA07F6" w:rsidRPr="001A451B" w:rsidRDefault="00BA07F6" w:rsidP="00C8483F">
      <w:pPr>
        <w:pStyle w:val="ae"/>
        <w:numPr>
          <w:ilvl w:val="0"/>
          <w:numId w:val="7"/>
        </w:numPr>
        <w:shd w:val="clear" w:color="auto" w:fill="FFFFFF"/>
        <w:ind w:left="0" w:firstLine="709"/>
        <w:jc w:val="both"/>
      </w:pPr>
      <w:r w:rsidRPr="001A451B">
        <w:t>облигаторная перестраховочная защита огневых и технических рисков объемом не менее 50 млн. долларов США;</w:t>
      </w:r>
    </w:p>
    <w:p w:rsidR="00BA07F6" w:rsidRPr="001A451B" w:rsidRDefault="00BA07F6" w:rsidP="00C8483F">
      <w:pPr>
        <w:pStyle w:val="ae"/>
        <w:numPr>
          <w:ilvl w:val="0"/>
          <w:numId w:val="7"/>
        </w:numPr>
        <w:shd w:val="clear" w:color="auto" w:fill="FFFFFF"/>
        <w:ind w:left="0" w:firstLine="709"/>
        <w:jc w:val="both"/>
      </w:pPr>
      <w:r w:rsidRPr="001A451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A451B">
        <w:br/>
        <w:t>ПАО «РусГидро».</w:t>
      </w:r>
    </w:p>
    <w:p w:rsidR="00BA07F6" w:rsidRPr="001A451B" w:rsidRDefault="00BA07F6" w:rsidP="00BA07F6">
      <w:pPr>
        <w:pStyle w:val="ae"/>
        <w:shd w:val="clear" w:color="auto" w:fill="FFFFFF"/>
        <w:ind w:left="568"/>
        <w:jc w:val="both"/>
      </w:pPr>
    </w:p>
    <w:p w:rsidR="00BA07F6" w:rsidRPr="001A451B" w:rsidRDefault="00BA07F6" w:rsidP="00BA07F6">
      <w:pPr>
        <w:pStyle w:val="ae"/>
        <w:shd w:val="clear" w:color="auto" w:fill="FFFFFF"/>
        <w:tabs>
          <w:tab w:val="left" w:pos="709"/>
        </w:tabs>
        <w:ind w:left="0"/>
        <w:jc w:val="both"/>
        <w:rPr>
          <w:b/>
          <w:sz w:val="28"/>
          <w:szCs w:val="28"/>
        </w:rPr>
      </w:pPr>
      <w:r w:rsidRPr="001A451B">
        <w:rPr>
          <w:b/>
        </w:rPr>
        <w:t>2.</w:t>
      </w:r>
      <w:r w:rsidRPr="001A451B">
        <w:rPr>
          <w:b/>
          <w:sz w:val="28"/>
          <w:szCs w:val="28"/>
        </w:rPr>
        <w:tab/>
      </w:r>
      <w:r w:rsidRPr="001A451B">
        <w:rPr>
          <w:b/>
        </w:rPr>
        <w:t>Существенные минимальные условия договора страхования:</w:t>
      </w:r>
    </w:p>
    <w:p w:rsidR="00BA07F6" w:rsidRPr="001A451B" w:rsidRDefault="00BA07F6" w:rsidP="00BA07F6">
      <w:pPr>
        <w:pStyle w:val="ae"/>
        <w:shd w:val="clear" w:color="auto" w:fill="FFFFFF"/>
        <w:tabs>
          <w:tab w:val="left" w:pos="709"/>
        </w:tabs>
        <w:ind w:left="0"/>
        <w:jc w:val="both"/>
        <w:rPr>
          <w:b/>
        </w:rPr>
      </w:pPr>
      <w:r w:rsidRPr="001A451B">
        <w:rPr>
          <w:b/>
        </w:rPr>
        <w:t>2.1.</w:t>
      </w:r>
      <w:r w:rsidRPr="001A451B">
        <w:rPr>
          <w:b/>
        </w:rPr>
        <w:tab/>
        <w:t>Объект страхования:</w:t>
      </w:r>
    </w:p>
    <w:p w:rsidR="00BA07F6" w:rsidRPr="001A451B" w:rsidRDefault="00BA07F6" w:rsidP="00BA07F6">
      <w:pPr>
        <w:pStyle w:val="ae"/>
        <w:shd w:val="clear" w:color="auto" w:fill="FFFFFF"/>
        <w:ind w:left="0" w:firstLine="708"/>
        <w:jc w:val="both"/>
      </w:pPr>
      <w:r w:rsidRPr="001A451B">
        <w:t xml:space="preserve">Объект страхования – имущественные интересы Страхователя, возникающие в связи </w:t>
      </w:r>
      <w:r w:rsidRPr="001A451B">
        <w:br/>
        <w:t xml:space="preserve">с исполнением договоров подряда (действующих и вновь заключаемых), связанные </w:t>
      </w:r>
      <w:r w:rsidRPr="001A451B">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BA07F6" w:rsidRPr="001A451B" w:rsidRDefault="00BA07F6" w:rsidP="00C8483F">
      <w:pPr>
        <w:pStyle w:val="ae"/>
        <w:numPr>
          <w:ilvl w:val="0"/>
          <w:numId w:val="28"/>
        </w:numPr>
        <w:shd w:val="clear" w:color="auto" w:fill="FFFFFF"/>
        <w:ind w:left="1134" w:hanging="425"/>
        <w:jc w:val="both"/>
      </w:pPr>
      <w:r w:rsidRPr="001A451B">
        <w:t xml:space="preserve">строительные работы (в том числе стоимость строительных материалов </w:t>
      </w:r>
      <w:r w:rsidRPr="001A451B">
        <w:br/>
        <w:t>и конструкций, расходы на заработную плату, расходы по перевозке, таможенные сборы и пошлины),</w:t>
      </w:r>
    </w:p>
    <w:p w:rsidR="00BA07F6" w:rsidRPr="001A451B" w:rsidRDefault="00BA07F6" w:rsidP="00C8483F">
      <w:pPr>
        <w:pStyle w:val="ae"/>
        <w:numPr>
          <w:ilvl w:val="0"/>
          <w:numId w:val="28"/>
        </w:numPr>
        <w:shd w:val="clear" w:color="auto" w:fill="FFFFFF"/>
        <w:ind w:left="1134" w:hanging="425"/>
        <w:jc w:val="both"/>
      </w:pPr>
      <w:r w:rsidRPr="001A451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A07F6" w:rsidRPr="001A451B" w:rsidRDefault="00BA07F6" w:rsidP="00C8483F">
      <w:pPr>
        <w:pStyle w:val="ae"/>
        <w:numPr>
          <w:ilvl w:val="0"/>
          <w:numId w:val="28"/>
        </w:numPr>
        <w:shd w:val="clear" w:color="auto" w:fill="FFFFFF"/>
        <w:ind w:left="1134" w:hanging="425"/>
        <w:jc w:val="both"/>
      </w:pPr>
      <w:r w:rsidRPr="001A451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BA07F6" w:rsidRPr="001A451B" w:rsidRDefault="00BA07F6" w:rsidP="00BA07F6">
      <w:pPr>
        <w:pStyle w:val="ae"/>
        <w:shd w:val="clear" w:color="auto" w:fill="FFFFFF"/>
        <w:ind w:left="0"/>
        <w:jc w:val="both"/>
      </w:pPr>
      <w:r w:rsidRPr="001A451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A07F6" w:rsidRPr="001A451B" w:rsidRDefault="00BA07F6" w:rsidP="00BA07F6">
      <w:pPr>
        <w:pStyle w:val="ae"/>
        <w:shd w:val="clear" w:color="auto" w:fill="FFFFFF"/>
        <w:ind w:left="0" w:firstLine="709"/>
        <w:jc w:val="both"/>
      </w:pPr>
      <w:r w:rsidRPr="001A451B">
        <w:lastRenderedPageBreak/>
        <w:t>Страховщик осуществляет страхование имущественных интересов Страхователя (Выгодоприобретателя), связанных с:</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 xml:space="preserve">риском утраты (гибели) или повреждения всего или части груза, связанного </w:t>
      </w:r>
      <w:r w:rsidRPr="001A451B">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A07F6" w:rsidRPr="001A451B" w:rsidRDefault="00BA07F6" w:rsidP="00BA07F6">
      <w:pPr>
        <w:pStyle w:val="ae"/>
        <w:shd w:val="clear" w:color="auto" w:fill="FFFFFF"/>
        <w:tabs>
          <w:tab w:val="left" w:pos="709"/>
          <w:tab w:val="left" w:pos="851"/>
        </w:tabs>
        <w:ind w:left="0"/>
        <w:jc w:val="both"/>
        <w:rPr>
          <w:b/>
        </w:rPr>
      </w:pPr>
      <w:r w:rsidRPr="001A451B">
        <w:rPr>
          <w:b/>
        </w:rPr>
        <w:t>2.2.</w:t>
      </w:r>
      <w:r w:rsidRPr="001A451B">
        <w:rPr>
          <w:b/>
        </w:rPr>
        <w:tab/>
        <w:t>Страховые случаи, страховые риски:</w:t>
      </w:r>
    </w:p>
    <w:p w:rsidR="00BA07F6" w:rsidRPr="001A451B" w:rsidRDefault="00BA07F6" w:rsidP="00BA07F6">
      <w:pPr>
        <w:pStyle w:val="ae"/>
        <w:shd w:val="clear" w:color="auto" w:fill="FFFFFF"/>
        <w:tabs>
          <w:tab w:val="left" w:pos="1134"/>
        </w:tabs>
        <w:ind w:left="0" w:firstLine="709"/>
        <w:jc w:val="both"/>
      </w:pPr>
      <w:r w:rsidRPr="001A451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 xml:space="preserve">Договор страхования должен предусматривать покрытие риска причинения ущерба </w:t>
      </w:r>
      <w:r w:rsidRPr="001A451B">
        <w:br/>
        <w:t xml:space="preserve">в результате гибели или повреждения застрахованных подрядных работ, произошедших </w:t>
      </w:r>
      <w:r w:rsidRPr="001A451B">
        <w:br/>
        <w:t xml:space="preserve">во время периода послепусковых гарантийных обязательств (далее – ППГО). </w:t>
      </w:r>
    </w:p>
    <w:p w:rsidR="00BA07F6" w:rsidRPr="001A451B" w:rsidRDefault="00BA07F6" w:rsidP="00BA07F6">
      <w:pPr>
        <w:pStyle w:val="ae"/>
        <w:shd w:val="clear" w:color="auto" w:fill="FFFFFF"/>
        <w:tabs>
          <w:tab w:val="left" w:pos="1134"/>
        </w:tabs>
        <w:ind w:left="0" w:firstLine="709"/>
        <w:jc w:val="both"/>
      </w:pPr>
      <w:r w:rsidRPr="001A451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A07F6" w:rsidRPr="001A451B" w:rsidRDefault="00BA07F6" w:rsidP="00BA07F6">
      <w:pPr>
        <w:pStyle w:val="ae"/>
        <w:shd w:val="clear" w:color="auto" w:fill="FFFFFF"/>
        <w:tabs>
          <w:tab w:val="left" w:pos="1134"/>
        </w:tabs>
        <w:ind w:left="0" w:firstLine="709"/>
        <w:jc w:val="both"/>
      </w:pPr>
      <w:r w:rsidRPr="001A451B">
        <w:t xml:space="preserve">По Секции 3 страхование должно осуществляться на условиях «с ответственностью </w:t>
      </w:r>
      <w:r w:rsidRPr="001A451B">
        <w:br/>
        <w:t>за все риски», включая риски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A07F6" w:rsidRPr="001A451B" w:rsidRDefault="00BA07F6" w:rsidP="00BA07F6">
      <w:pPr>
        <w:pStyle w:val="ae"/>
        <w:shd w:val="clear" w:color="auto" w:fill="FFFFFF"/>
        <w:tabs>
          <w:tab w:val="left" w:pos="1134"/>
        </w:tabs>
        <w:ind w:left="0" w:firstLine="709"/>
        <w:jc w:val="both"/>
      </w:pPr>
    </w:p>
    <w:p w:rsidR="00BA07F6" w:rsidRPr="001A451B" w:rsidRDefault="00BA07F6" w:rsidP="00BA07F6">
      <w:pPr>
        <w:pStyle w:val="ae"/>
        <w:shd w:val="clear" w:color="auto" w:fill="FFFFFF"/>
        <w:tabs>
          <w:tab w:val="left" w:pos="851"/>
        </w:tabs>
        <w:ind w:left="851" w:hanging="851"/>
        <w:jc w:val="both"/>
        <w:rPr>
          <w:b/>
        </w:rPr>
      </w:pPr>
      <w:r w:rsidRPr="001A451B">
        <w:rPr>
          <w:b/>
        </w:rPr>
        <w:t>2.3.</w:t>
      </w:r>
      <w:r w:rsidRPr="001A451B">
        <w:rPr>
          <w:b/>
        </w:rPr>
        <w:tab/>
        <w:t>Страховые суммы, лимиты, франшизы, тариф, премия, срок действия, территория страхования:</w:t>
      </w:r>
    </w:p>
    <w:p w:rsidR="00BA07F6" w:rsidRPr="001A451B" w:rsidRDefault="00BA07F6" w:rsidP="00BA07F6">
      <w:pPr>
        <w:pStyle w:val="ae"/>
        <w:shd w:val="clear" w:color="auto" w:fill="FFFFFF"/>
        <w:ind w:left="0"/>
        <w:jc w:val="both"/>
        <w:rPr>
          <w:i/>
          <w:sz w:val="20"/>
          <w:szCs w:val="20"/>
        </w:rPr>
      </w:pPr>
      <w:r w:rsidRPr="001A451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BA07F6" w:rsidRPr="001A451B" w:rsidRDefault="00BA07F6" w:rsidP="00BA07F6">
      <w:pPr>
        <w:pStyle w:val="ae"/>
        <w:shd w:val="clear" w:color="auto" w:fill="FFFFFF"/>
        <w:tabs>
          <w:tab w:val="left" w:pos="851"/>
        </w:tabs>
        <w:ind w:left="0"/>
        <w:jc w:val="both"/>
        <w:rPr>
          <w:b/>
        </w:rPr>
      </w:pPr>
      <w:r w:rsidRPr="001A451B">
        <w:rPr>
          <w:b/>
        </w:rPr>
        <w:t>2.3.1.</w:t>
      </w:r>
      <w:r w:rsidRPr="001A451B">
        <w:rPr>
          <w:b/>
        </w:rPr>
        <w:tab/>
        <w:t>Страховая сумма и лимиты по Секции 1:</w:t>
      </w:r>
    </w:p>
    <w:p w:rsidR="00BA07F6" w:rsidRPr="001A451B" w:rsidRDefault="00BA07F6" w:rsidP="00BA07F6">
      <w:pPr>
        <w:pStyle w:val="ae"/>
        <w:shd w:val="clear" w:color="auto" w:fill="FFFFFF"/>
        <w:tabs>
          <w:tab w:val="left" w:pos="1134"/>
        </w:tabs>
        <w:ind w:left="0"/>
        <w:jc w:val="both"/>
      </w:pPr>
      <w:r w:rsidRPr="001A451B">
        <w:t>Страховая сумма по Секции 1 устанавливается в размере стоимости (цены) договора подряда, включая НДС.</w:t>
      </w:r>
    </w:p>
    <w:p w:rsidR="00BA07F6" w:rsidRPr="001A451B" w:rsidRDefault="00BA07F6" w:rsidP="00BA07F6">
      <w:pPr>
        <w:pStyle w:val="ae"/>
        <w:shd w:val="clear" w:color="auto" w:fill="FFFFFF"/>
        <w:tabs>
          <w:tab w:val="left" w:pos="1134"/>
        </w:tabs>
        <w:ind w:left="0"/>
        <w:jc w:val="both"/>
      </w:pPr>
      <w:r w:rsidRPr="001A451B">
        <w:t>Лимит возмещения по каждому и всем страховым случаям: _____________________________.</w:t>
      </w:r>
    </w:p>
    <w:p w:rsidR="00BA07F6" w:rsidRPr="001A451B" w:rsidRDefault="00BA07F6" w:rsidP="00BA07F6">
      <w:pPr>
        <w:pStyle w:val="ae"/>
        <w:shd w:val="clear" w:color="auto" w:fill="FFFFFF"/>
        <w:ind w:left="0"/>
        <w:jc w:val="both"/>
        <w:rPr>
          <w:i/>
          <w:sz w:val="20"/>
          <w:szCs w:val="20"/>
        </w:rPr>
      </w:pPr>
      <w:r w:rsidRPr="001A451B">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1A451B">
        <w:rPr>
          <w:b/>
          <w:i/>
          <w:sz w:val="20"/>
          <w:szCs w:val="20"/>
        </w:rPr>
        <w:t>не устанавливается</w:t>
      </w:r>
      <w:r w:rsidRPr="001A451B">
        <w:rPr>
          <w:i/>
          <w:sz w:val="20"/>
          <w:szCs w:val="20"/>
        </w:rPr>
        <w:t>».</w:t>
      </w:r>
    </w:p>
    <w:p w:rsidR="00BA07F6" w:rsidRPr="001A451B" w:rsidRDefault="00BA07F6" w:rsidP="00BA07F6">
      <w:pPr>
        <w:pStyle w:val="ae"/>
        <w:shd w:val="clear" w:color="auto" w:fill="FFFFFF"/>
        <w:ind w:left="0"/>
        <w:jc w:val="both"/>
        <w:rPr>
          <w:i/>
          <w:sz w:val="20"/>
          <w:szCs w:val="20"/>
        </w:rPr>
      </w:pPr>
      <w:r w:rsidRPr="001A451B">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1A451B">
        <w:rPr>
          <w:i/>
          <w:sz w:val="20"/>
          <w:szCs w:val="20"/>
        </w:rPr>
        <w:br/>
        <w:t xml:space="preserve">и всем страховым случаям указывается размер безусловной франшизы договора страхования имущества </w:t>
      </w:r>
      <w:r w:rsidRPr="001A451B">
        <w:rPr>
          <w:i/>
          <w:sz w:val="20"/>
          <w:szCs w:val="20"/>
        </w:rPr>
        <w:br/>
        <w:t>ПАО «РусГидро».</w:t>
      </w:r>
    </w:p>
    <w:p w:rsidR="00BA07F6" w:rsidRPr="001A451B" w:rsidRDefault="00BA07F6" w:rsidP="00BA07F6">
      <w:pPr>
        <w:pStyle w:val="ae"/>
        <w:shd w:val="clear" w:color="auto" w:fill="FFFFFF"/>
        <w:ind w:left="0"/>
        <w:jc w:val="both"/>
      </w:pPr>
      <w:r w:rsidRPr="001A451B">
        <w:t>Страховая сумма в отношении покрытия рисков ППГО должна соответствовать страховой сумме по Секции 1.</w:t>
      </w:r>
    </w:p>
    <w:p w:rsidR="00BA07F6" w:rsidRPr="001A451B" w:rsidRDefault="00BA07F6" w:rsidP="00BA07F6">
      <w:pPr>
        <w:pStyle w:val="ae"/>
        <w:shd w:val="clear" w:color="auto" w:fill="FFFFFF"/>
        <w:ind w:left="0"/>
        <w:jc w:val="both"/>
      </w:pPr>
      <w:r w:rsidRPr="001A451B">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1A451B">
        <w:lastRenderedPageBreak/>
        <w:t>увеличении стоимости работ Страховщика и уплата дополнительной страховой премии не требуется.</w:t>
      </w:r>
    </w:p>
    <w:p w:rsidR="00BA07F6" w:rsidRPr="001A451B" w:rsidRDefault="00BA07F6" w:rsidP="00BA07F6">
      <w:pPr>
        <w:pStyle w:val="ae"/>
        <w:shd w:val="clear" w:color="auto" w:fill="FFFFFF"/>
        <w:ind w:left="0"/>
        <w:jc w:val="both"/>
      </w:pPr>
      <w:r w:rsidRPr="001A451B">
        <w:t xml:space="preserve">В случае если увеличение стоимости застрахованных подрядных работ превысит 10% </w:t>
      </w:r>
      <w:r w:rsidRPr="001A451B">
        <w:br/>
        <w:t>от первоначальной страховой суммы по Секции 1, Страхователь направляет Страховщику данные об изменении страховой суммы. Не позднее 15</w:t>
      </w:r>
      <w:r w:rsidRPr="001A451B">
        <w:rPr>
          <w:bCs/>
        </w:rPr>
        <w:t xml:space="preserve"> календарных</w:t>
      </w:r>
      <w:r w:rsidRPr="001A451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1A451B">
        <w:br/>
        <w:t>и страховой премии.</w:t>
      </w:r>
    </w:p>
    <w:p w:rsidR="00BA07F6" w:rsidRPr="001A451B" w:rsidRDefault="00BA07F6" w:rsidP="00BA07F6">
      <w:pPr>
        <w:pStyle w:val="ae"/>
        <w:shd w:val="clear" w:color="auto" w:fill="FFFFFF"/>
        <w:tabs>
          <w:tab w:val="left" w:pos="851"/>
        </w:tabs>
        <w:ind w:left="0"/>
        <w:jc w:val="both"/>
        <w:rPr>
          <w:b/>
        </w:rPr>
      </w:pPr>
      <w:r w:rsidRPr="001A451B">
        <w:rPr>
          <w:b/>
        </w:rPr>
        <w:t>2.3.2.</w:t>
      </w:r>
      <w:r w:rsidRPr="001A451B">
        <w:rPr>
          <w:b/>
        </w:rPr>
        <w:tab/>
        <w:t>Страховая сумма по Секции 2:</w:t>
      </w:r>
    </w:p>
    <w:p w:rsidR="00BA07F6" w:rsidRPr="001A451B" w:rsidRDefault="00BA07F6" w:rsidP="00BA07F6">
      <w:pPr>
        <w:pStyle w:val="ae"/>
        <w:shd w:val="clear" w:color="auto" w:fill="FFFFFF"/>
        <w:tabs>
          <w:tab w:val="left" w:pos="1134"/>
        </w:tabs>
        <w:ind w:left="0"/>
        <w:jc w:val="both"/>
      </w:pPr>
      <w:r w:rsidRPr="001A451B">
        <w:t>Страховая сумма по Секции 2 устанавливается в размере 15% от размера страховой суммы по Секции 1.</w:t>
      </w:r>
    </w:p>
    <w:p w:rsidR="00BA07F6" w:rsidRPr="001A451B" w:rsidRDefault="00BA07F6" w:rsidP="00BA07F6">
      <w:pPr>
        <w:pStyle w:val="ae"/>
        <w:shd w:val="clear" w:color="auto" w:fill="FFFFFF"/>
        <w:tabs>
          <w:tab w:val="left" w:pos="851"/>
        </w:tabs>
        <w:ind w:left="0"/>
        <w:jc w:val="both"/>
        <w:rPr>
          <w:b/>
        </w:rPr>
      </w:pPr>
      <w:r w:rsidRPr="001A451B">
        <w:rPr>
          <w:b/>
        </w:rPr>
        <w:t>2.3.3.</w:t>
      </w:r>
      <w:r w:rsidRPr="001A451B">
        <w:rPr>
          <w:b/>
        </w:rPr>
        <w:tab/>
        <w:t>Страховая сумма по Секции 3:</w:t>
      </w:r>
    </w:p>
    <w:p w:rsidR="00BA07F6" w:rsidRPr="001A451B" w:rsidRDefault="00BA07F6" w:rsidP="00BA07F6">
      <w:pPr>
        <w:pStyle w:val="ae"/>
        <w:shd w:val="clear" w:color="auto" w:fill="FFFFFF"/>
        <w:tabs>
          <w:tab w:val="left" w:pos="1134"/>
        </w:tabs>
        <w:ind w:left="0"/>
        <w:jc w:val="both"/>
      </w:pPr>
      <w:r w:rsidRPr="001A451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A07F6" w:rsidRPr="001A451B" w:rsidRDefault="00BA07F6" w:rsidP="00BA07F6">
      <w:pPr>
        <w:pStyle w:val="ae"/>
        <w:shd w:val="clear" w:color="auto" w:fill="FFFFFF"/>
        <w:tabs>
          <w:tab w:val="left" w:pos="851"/>
        </w:tabs>
        <w:ind w:left="0"/>
        <w:jc w:val="both"/>
        <w:rPr>
          <w:b/>
        </w:rPr>
      </w:pPr>
      <w:r w:rsidRPr="001A451B">
        <w:rPr>
          <w:b/>
        </w:rPr>
        <w:t>2.3.4.</w:t>
      </w:r>
      <w:r w:rsidRPr="001A451B">
        <w:rPr>
          <w:b/>
        </w:rPr>
        <w:tab/>
        <w:t>Франшиза:</w:t>
      </w:r>
    </w:p>
    <w:p w:rsidR="00BA07F6" w:rsidRPr="001A451B" w:rsidRDefault="00BA07F6" w:rsidP="00BA07F6">
      <w:pPr>
        <w:pStyle w:val="ae"/>
        <w:shd w:val="clear" w:color="auto" w:fill="FFFFFF"/>
        <w:ind w:left="0"/>
        <w:jc w:val="both"/>
        <w:rPr>
          <w:bCs/>
        </w:rPr>
      </w:pPr>
      <w:r w:rsidRPr="001A451B">
        <w:rPr>
          <w:bCs/>
        </w:rPr>
        <w:t>Безусловная франшиза устанавливается в размере: 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2.3.5.</w:t>
      </w:r>
      <w:r w:rsidRPr="001A451B">
        <w:rPr>
          <w:b/>
        </w:rPr>
        <w:tab/>
        <w:t>Страховой тариф:</w:t>
      </w:r>
    </w:p>
    <w:p w:rsidR="00BA07F6" w:rsidRPr="001A451B" w:rsidRDefault="00BA07F6" w:rsidP="00BA07F6">
      <w:pPr>
        <w:pStyle w:val="ae"/>
        <w:shd w:val="clear" w:color="auto" w:fill="FFFFFF"/>
        <w:ind w:left="0"/>
        <w:jc w:val="both"/>
        <w:rPr>
          <w:bCs/>
        </w:rPr>
      </w:pPr>
      <w:r w:rsidRPr="001A451B">
        <w:rPr>
          <w:bCs/>
        </w:rPr>
        <w:t>_________________________________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2.3.6.</w:t>
      </w:r>
      <w:r w:rsidRPr="001A451B">
        <w:rPr>
          <w:b/>
        </w:rPr>
        <w:tab/>
        <w:t>Срок действия договора страхования (период страхования):</w:t>
      </w:r>
    </w:p>
    <w:p w:rsidR="00BA07F6" w:rsidRPr="001A451B" w:rsidRDefault="00BA07F6" w:rsidP="00BA07F6">
      <w:pPr>
        <w:pStyle w:val="ae"/>
        <w:shd w:val="clear" w:color="auto" w:fill="FFFFFF"/>
        <w:ind w:left="0"/>
        <w:jc w:val="both"/>
      </w:pPr>
      <w:r w:rsidRPr="001A451B">
        <w:t xml:space="preserve">Секция 1 и Секция 2: Период проведения строительных и/или монтажных работ </w:t>
      </w:r>
      <w:r w:rsidRPr="001A451B">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1A451B">
        <w:br/>
        <w:t xml:space="preserve">в гарантийную эксплуатацию. </w:t>
      </w:r>
    </w:p>
    <w:p w:rsidR="00BA07F6" w:rsidRPr="001A451B" w:rsidRDefault="00BA07F6" w:rsidP="00BA07F6">
      <w:pPr>
        <w:pStyle w:val="ae"/>
        <w:shd w:val="clear" w:color="auto" w:fill="FFFFFF"/>
        <w:ind w:left="0"/>
        <w:jc w:val="both"/>
      </w:pPr>
      <w:r w:rsidRPr="001A451B">
        <w:t>Секция 3: Период осуществления грузоперевозки.</w:t>
      </w:r>
    </w:p>
    <w:p w:rsidR="00BA07F6" w:rsidRPr="001A451B" w:rsidRDefault="00BA07F6" w:rsidP="00BA07F6">
      <w:pPr>
        <w:pStyle w:val="ae"/>
        <w:shd w:val="clear" w:color="auto" w:fill="FFFFFF"/>
        <w:tabs>
          <w:tab w:val="left" w:pos="851"/>
        </w:tabs>
        <w:ind w:left="0"/>
        <w:jc w:val="both"/>
        <w:rPr>
          <w:b/>
        </w:rPr>
      </w:pPr>
      <w:r w:rsidRPr="001A451B">
        <w:rPr>
          <w:b/>
        </w:rPr>
        <w:t>2.3.7.</w:t>
      </w:r>
      <w:r w:rsidRPr="001A451B">
        <w:rPr>
          <w:b/>
        </w:rPr>
        <w:tab/>
        <w:t>Территория страхования:</w:t>
      </w:r>
    </w:p>
    <w:p w:rsidR="00BA07F6" w:rsidRPr="001A451B" w:rsidRDefault="00BA07F6" w:rsidP="00BA07F6">
      <w:pPr>
        <w:pStyle w:val="ae"/>
        <w:shd w:val="clear" w:color="auto" w:fill="FFFFFF"/>
        <w:ind w:left="0"/>
        <w:jc w:val="both"/>
      </w:pPr>
      <w:r w:rsidRPr="001A451B">
        <w:t>Секция 1 и 2: Место проведения строительных и/или монтажных работ.</w:t>
      </w:r>
    </w:p>
    <w:p w:rsidR="00BA07F6" w:rsidRPr="001A451B" w:rsidRDefault="00BA07F6" w:rsidP="00BA07F6">
      <w:pPr>
        <w:pStyle w:val="ae"/>
        <w:shd w:val="clear" w:color="auto" w:fill="FFFFFF"/>
        <w:ind w:left="0"/>
        <w:jc w:val="both"/>
      </w:pPr>
      <w:r w:rsidRPr="001A451B">
        <w:t>Секция 3: Маршрут следования груза.</w:t>
      </w:r>
    </w:p>
    <w:p w:rsidR="00BA07F6" w:rsidRPr="001A451B" w:rsidRDefault="00BA07F6" w:rsidP="00BA07F6">
      <w:pPr>
        <w:pStyle w:val="ae"/>
        <w:shd w:val="clear" w:color="auto" w:fill="FFFFFF"/>
        <w:tabs>
          <w:tab w:val="left" w:pos="851"/>
        </w:tabs>
        <w:ind w:left="0"/>
        <w:jc w:val="both"/>
        <w:rPr>
          <w:b/>
        </w:rPr>
      </w:pPr>
      <w:r w:rsidRPr="001A451B">
        <w:rPr>
          <w:b/>
        </w:rPr>
        <w:t>2.3.8.</w:t>
      </w:r>
      <w:r w:rsidRPr="001A451B">
        <w:rPr>
          <w:b/>
        </w:rPr>
        <w:tab/>
        <w:t>Выгодоприобретатель по Секции 1 договора страхования:</w:t>
      </w:r>
    </w:p>
    <w:p w:rsidR="00BA07F6" w:rsidRPr="001A451B" w:rsidRDefault="00BA07F6" w:rsidP="00BA07F6">
      <w:pPr>
        <w:pStyle w:val="ae"/>
        <w:shd w:val="clear" w:color="auto" w:fill="FFFFFF"/>
        <w:ind w:left="0"/>
        <w:jc w:val="both"/>
      </w:pPr>
      <w:r w:rsidRPr="001A451B">
        <w:t>Страхователь (Подрядчик по договору подряда) и Заказчик по договору подряда.</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jc w:val="center"/>
        <w:rPr>
          <w:b/>
          <w:bCs/>
          <w:sz w:val="22"/>
          <w:szCs w:val="22"/>
        </w:rPr>
      </w:pPr>
    </w:p>
    <w:p w:rsidR="00BA07F6" w:rsidRPr="001A451B" w:rsidRDefault="00BA07F6" w:rsidP="00BA07F6">
      <w:pPr>
        <w:spacing w:line="240" w:lineRule="auto"/>
        <w:ind w:firstLine="0"/>
        <w:jc w:val="center"/>
        <w:rPr>
          <w:b/>
          <w:sz w:val="24"/>
          <w:lang w:val="en-US"/>
        </w:rPr>
      </w:pPr>
    </w:p>
    <w:p w:rsidR="00BA07F6" w:rsidRPr="001A451B" w:rsidRDefault="00BA07F6" w:rsidP="00BA07F6">
      <w:pPr>
        <w:spacing w:line="240" w:lineRule="auto"/>
        <w:ind w:left="8496" w:firstLine="9"/>
        <w:jc w:val="center"/>
        <w:rPr>
          <w:bCs/>
          <w:snapToGrid/>
          <w:sz w:val="24"/>
          <w:szCs w:val="24"/>
        </w:rPr>
        <w:sectPr w:rsidR="00BA07F6" w:rsidRPr="001A451B" w:rsidSect="00CF722D">
          <w:pgSz w:w="11906" w:h="16838" w:code="9"/>
          <w:pgMar w:top="851" w:right="1134" w:bottom="1418" w:left="1134" w:header="567" w:footer="284" w:gutter="0"/>
          <w:cols w:space="708"/>
          <w:docGrid w:linePitch="360"/>
        </w:sectPr>
      </w:pPr>
    </w:p>
    <w:p w:rsidR="00BA07F6" w:rsidRPr="001A451B" w:rsidRDefault="00BA07F6" w:rsidP="00BA07F6">
      <w:pPr>
        <w:spacing w:line="240" w:lineRule="auto"/>
        <w:ind w:left="9781" w:firstLine="0"/>
        <w:rPr>
          <w:sz w:val="22"/>
        </w:rPr>
      </w:pPr>
      <w:r w:rsidRPr="001A451B">
        <w:rPr>
          <w:sz w:val="22"/>
        </w:rPr>
        <w:lastRenderedPageBreak/>
        <w:t xml:space="preserve">Приложение № </w:t>
      </w:r>
      <w:r w:rsidRPr="001A451B">
        <w:rPr>
          <w:sz w:val="22"/>
          <w:szCs w:val="22"/>
        </w:rPr>
        <w:t>12</w:t>
      </w:r>
    </w:p>
    <w:p w:rsidR="00BA07F6" w:rsidRPr="001A451B" w:rsidRDefault="00BA07F6" w:rsidP="00BA07F6">
      <w:pPr>
        <w:spacing w:line="240" w:lineRule="auto"/>
        <w:ind w:left="9781" w:firstLine="0"/>
        <w:rPr>
          <w:sz w:val="22"/>
        </w:rPr>
      </w:pPr>
      <w:r w:rsidRPr="001A451B">
        <w:rPr>
          <w:sz w:val="22"/>
        </w:rPr>
        <w:t>к договору подряда</w:t>
      </w:r>
    </w:p>
    <w:p w:rsidR="00BA07F6" w:rsidRPr="001A451B" w:rsidRDefault="00BA07F6" w:rsidP="00BA07F6">
      <w:pPr>
        <w:spacing w:line="240" w:lineRule="auto"/>
        <w:ind w:left="9781" w:firstLine="0"/>
        <w:rPr>
          <w:sz w:val="22"/>
        </w:rPr>
      </w:pPr>
      <w:r w:rsidRPr="001A451B">
        <w:rPr>
          <w:sz w:val="22"/>
          <w:szCs w:val="22"/>
        </w:rPr>
        <w:t>от «____» __________ 20__ № ____</w:t>
      </w:r>
    </w:p>
    <w:p w:rsidR="00BA07F6" w:rsidRPr="001A451B" w:rsidRDefault="00BA07F6" w:rsidP="00BA07F6">
      <w:pPr>
        <w:spacing w:line="240" w:lineRule="auto"/>
        <w:ind w:left="9781" w:firstLine="0"/>
        <w:jc w:val="center"/>
        <w:rPr>
          <w:b/>
          <w:bCs/>
          <w:snapToGrid/>
          <w:sz w:val="24"/>
          <w:szCs w:val="24"/>
        </w:rPr>
      </w:pPr>
    </w:p>
    <w:p w:rsidR="00BA07F6" w:rsidRPr="001A451B" w:rsidRDefault="00BA07F6" w:rsidP="00BA07F6">
      <w:pPr>
        <w:spacing w:line="240" w:lineRule="auto"/>
        <w:ind w:firstLine="0"/>
        <w:jc w:val="center"/>
        <w:rPr>
          <w:b/>
          <w:snapToGrid/>
          <w:sz w:val="24"/>
          <w:szCs w:val="24"/>
        </w:rPr>
      </w:pPr>
      <w:r w:rsidRPr="001A451B">
        <w:rPr>
          <w:b/>
          <w:bCs/>
          <w:snapToGrid/>
          <w:sz w:val="24"/>
          <w:szCs w:val="24"/>
        </w:rPr>
        <w:t>Форма справки о заключенных договорах Подрядчика по договору с Субподрядчиками</w:t>
      </w:r>
      <w:r w:rsidRPr="001A451B">
        <w:rPr>
          <w:b/>
          <w:snapToGrid/>
          <w:sz w:val="24"/>
          <w:szCs w:val="24"/>
        </w:rPr>
        <w:t xml:space="preserve">, </w:t>
      </w:r>
    </w:p>
    <w:p w:rsidR="00BA07F6" w:rsidRPr="001A451B" w:rsidRDefault="00BA07F6" w:rsidP="00BA07F6">
      <w:pPr>
        <w:spacing w:line="240" w:lineRule="auto"/>
        <w:ind w:firstLine="0"/>
        <w:jc w:val="center"/>
        <w:rPr>
          <w:b/>
          <w:snapToGrid/>
          <w:sz w:val="24"/>
          <w:szCs w:val="24"/>
        </w:rPr>
      </w:pPr>
      <w:r w:rsidRPr="001A451B">
        <w:rPr>
          <w:b/>
          <w:snapToGrid/>
          <w:sz w:val="24"/>
          <w:szCs w:val="24"/>
        </w:rPr>
        <w:t>являющимися субъектами малого и среднего предпринимательства</w:t>
      </w:r>
    </w:p>
    <w:p w:rsidR="00BA07F6" w:rsidRPr="001A451B" w:rsidRDefault="00BA07F6" w:rsidP="00BA07F6">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209"/>
        <w:gridCol w:w="5103"/>
        <w:gridCol w:w="2126"/>
        <w:gridCol w:w="1560"/>
        <w:gridCol w:w="1665"/>
      </w:tblGrid>
      <w:tr w:rsidR="00BA07F6" w:rsidRPr="001A451B" w:rsidTr="00314530">
        <w:trPr>
          <w:trHeight w:val="1327"/>
        </w:trPr>
        <w:tc>
          <w:tcPr>
            <w:tcW w:w="28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w:t>
            </w:r>
          </w:p>
        </w:tc>
        <w:tc>
          <w:tcPr>
            <w:tcW w:w="86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Юр./Физ. лицо</w:t>
            </w:r>
          </w:p>
        </w:tc>
        <w:tc>
          <w:tcPr>
            <w:tcW w:w="2880" w:type="dxa"/>
            <w:shd w:val="clear" w:color="auto" w:fill="auto"/>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209" w:type="dxa"/>
            <w:vAlign w:val="center"/>
          </w:tcPr>
          <w:p w:rsidR="00BA07F6" w:rsidRPr="001A451B" w:rsidRDefault="00BA07F6" w:rsidP="00314530">
            <w:pPr>
              <w:spacing w:line="240" w:lineRule="auto"/>
              <w:ind w:firstLine="0"/>
              <w:jc w:val="center"/>
              <w:rPr>
                <w:snapToGrid/>
                <w:sz w:val="18"/>
                <w:szCs w:val="18"/>
                <w:lang w:val="en-US"/>
              </w:rPr>
            </w:pPr>
            <w:r w:rsidRPr="001A451B">
              <w:rPr>
                <w:snapToGrid/>
                <w:sz w:val="18"/>
                <w:szCs w:val="18"/>
              </w:rPr>
              <w:t>Резидент</w:t>
            </w:r>
            <w:r w:rsidRPr="001A451B">
              <w:rPr>
                <w:snapToGrid/>
                <w:sz w:val="18"/>
                <w:szCs w:val="18"/>
                <w:lang w:val="en-US"/>
              </w:rPr>
              <w:t>/</w:t>
            </w:r>
            <w:r w:rsidRPr="001A451B">
              <w:rPr>
                <w:snapToGrid/>
                <w:sz w:val="18"/>
                <w:szCs w:val="18"/>
              </w:rPr>
              <w:t>нерезидент РФ</w:t>
            </w:r>
          </w:p>
        </w:tc>
        <w:tc>
          <w:tcPr>
            <w:tcW w:w="510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26"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постановки на учет в налоговом органе в соотв. со свидетельством о постановки на учет</w:t>
            </w:r>
          </w:p>
        </w:tc>
        <w:tc>
          <w:tcPr>
            <w:tcW w:w="1560"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ИНН/КПП/ОКПО/ОКОПФ</w:t>
            </w:r>
          </w:p>
        </w:tc>
        <w:tc>
          <w:tcPr>
            <w:tcW w:w="166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Наименование закупаемой продукции/код ОКДП/ОКПД</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1</w:t>
            </w:r>
          </w:p>
        </w:tc>
        <w:tc>
          <w:tcPr>
            <w:tcW w:w="863" w:type="dxa"/>
          </w:tcPr>
          <w:p w:rsidR="00BA07F6" w:rsidRPr="001A451B" w:rsidRDefault="00BA07F6" w:rsidP="00314530">
            <w:pPr>
              <w:spacing w:line="240" w:lineRule="auto"/>
              <w:ind w:firstLine="0"/>
              <w:jc w:val="center"/>
              <w:rPr>
                <w:b/>
                <w:snapToGrid/>
                <w:sz w:val="18"/>
                <w:szCs w:val="20"/>
                <w:lang w:val="en-US"/>
              </w:rPr>
            </w:pPr>
          </w:p>
        </w:tc>
        <w:tc>
          <w:tcPr>
            <w:tcW w:w="2880"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2</w:t>
            </w:r>
          </w:p>
        </w:tc>
        <w:tc>
          <w:tcPr>
            <w:tcW w:w="12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3</w:t>
            </w:r>
          </w:p>
        </w:tc>
        <w:tc>
          <w:tcPr>
            <w:tcW w:w="5103"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4</w:t>
            </w:r>
          </w:p>
        </w:tc>
        <w:tc>
          <w:tcPr>
            <w:tcW w:w="2126"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5</w:t>
            </w:r>
          </w:p>
        </w:tc>
        <w:tc>
          <w:tcPr>
            <w:tcW w:w="1560" w:type="dxa"/>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6</w:t>
            </w:r>
          </w:p>
        </w:tc>
        <w:tc>
          <w:tcPr>
            <w:tcW w:w="166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7</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i/>
                <w:snapToGrid/>
                <w:sz w:val="18"/>
                <w:szCs w:val="20"/>
                <w:lang w:val="en-US"/>
              </w:rPr>
            </w:pPr>
            <w:r w:rsidRPr="001A451B">
              <w:rPr>
                <w:i/>
                <w:snapToGrid/>
                <w:sz w:val="18"/>
                <w:szCs w:val="20"/>
                <w:lang w:val="en-US"/>
              </w:rPr>
              <w:t>1</w:t>
            </w:r>
          </w:p>
        </w:tc>
        <w:tc>
          <w:tcPr>
            <w:tcW w:w="863" w:type="dxa"/>
          </w:tcPr>
          <w:p w:rsidR="00BA07F6" w:rsidRPr="001A451B" w:rsidRDefault="00BA07F6" w:rsidP="00314530">
            <w:pPr>
              <w:spacing w:line="240" w:lineRule="auto"/>
              <w:ind w:firstLine="0"/>
              <w:jc w:val="center"/>
              <w:rPr>
                <w:i/>
                <w:snapToGrid/>
                <w:sz w:val="18"/>
                <w:szCs w:val="20"/>
              </w:rPr>
            </w:pPr>
          </w:p>
        </w:tc>
        <w:tc>
          <w:tcPr>
            <w:tcW w:w="2880"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209" w:type="dxa"/>
          </w:tcPr>
          <w:p w:rsidR="00BA07F6" w:rsidRPr="001A451B" w:rsidRDefault="00BA07F6" w:rsidP="00314530">
            <w:pPr>
              <w:spacing w:line="240" w:lineRule="auto"/>
              <w:ind w:firstLine="0"/>
              <w:jc w:val="center"/>
              <w:rPr>
                <w:i/>
                <w:snapToGrid/>
                <w:sz w:val="18"/>
                <w:szCs w:val="20"/>
              </w:rPr>
            </w:pPr>
          </w:p>
        </w:tc>
        <w:tc>
          <w:tcPr>
            <w:tcW w:w="5103" w:type="dxa"/>
          </w:tcPr>
          <w:p w:rsidR="00BA07F6" w:rsidRPr="001A451B" w:rsidRDefault="00BA07F6" w:rsidP="00314530">
            <w:pPr>
              <w:spacing w:line="240" w:lineRule="auto"/>
              <w:ind w:firstLine="0"/>
              <w:jc w:val="center"/>
              <w:rPr>
                <w:i/>
                <w:snapToGrid/>
                <w:sz w:val="18"/>
                <w:szCs w:val="20"/>
              </w:rPr>
            </w:pPr>
          </w:p>
        </w:tc>
        <w:tc>
          <w:tcPr>
            <w:tcW w:w="2126" w:type="dxa"/>
          </w:tcPr>
          <w:p w:rsidR="00BA07F6" w:rsidRPr="001A451B" w:rsidRDefault="00BA07F6" w:rsidP="00314530">
            <w:pPr>
              <w:spacing w:line="240" w:lineRule="auto"/>
              <w:ind w:firstLine="0"/>
              <w:jc w:val="center"/>
              <w:rPr>
                <w:i/>
                <w:snapToGrid/>
                <w:sz w:val="18"/>
                <w:szCs w:val="20"/>
              </w:rPr>
            </w:pPr>
          </w:p>
        </w:tc>
        <w:tc>
          <w:tcPr>
            <w:tcW w:w="1560" w:type="dxa"/>
            <w:vAlign w:val="center"/>
          </w:tcPr>
          <w:p w:rsidR="00BA07F6" w:rsidRPr="001A451B" w:rsidRDefault="00BA07F6" w:rsidP="00314530">
            <w:pPr>
              <w:spacing w:line="240" w:lineRule="auto"/>
              <w:ind w:firstLine="0"/>
              <w:jc w:val="center"/>
              <w:rPr>
                <w:i/>
                <w:snapToGrid/>
                <w:sz w:val="18"/>
                <w:szCs w:val="20"/>
              </w:rPr>
            </w:pPr>
          </w:p>
        </w:tc>
        <w:tc>
          <w:tcPr>
            <w:tcW w:w="1665" w:type="dxa"/>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BA07F6" w:rsidRPr="001A451B" w:rsidTr="00314530">
        <w:trPr>
          <w:trHeight w:val="1289"/>
        </w:trPr>
        <w:tc>
          <w:tcPr>
            <w:tcW w:w="269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Страна происхождения товара/регистрации производителя товара</w:t>
            </w:r>
          </w:p>
        </w:tc>
        <w:tc>
          <w:tcPr>
            <w:tcW w:w="198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Номер заключенного договора</w:t>
            </w:r>
          </w:p>
        </w:tc>
        <w:tc>
          <w:tcPr>
            <w:tcW w:w="198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заключения договора</w:t>
            </w:r>
          </w:p>
        </w:tc>
        <w:tc>
          <w:tcPr>
            <w:tcW w:w="2409"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(без НДС)</w:t>
            </w:r>
          </w:p>
        </w:tc>
        <w:tc>
          <w:tcPr>
            <w:tcW w:w="1417" w:type="dxa"/>
            <w:shd w:val="clear" w:color="auto" w:fill="auto"/>
            <w:vAlign w:val="center"/>
          </w:tcPr>
          <w:p w:rsidR="00BA07F6" w:rsidRPr="001A451B" w:rsidRDefault="00BA07F6" w:rsidP="00314530">
            <w:pPr>
              <w:spacing w:line="240" w:lineRule="auto"/>
              <w:ind w:firstLine="0"/>
              <w:jc w:val="center"/>
              <w:rPr>
                <w:snapToGrid/>
                <w:sz w:val="18"/>
                <w:szCs w:val="20"/>
              </w:rPr>
            </w:pPr>
          </w:p>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(с</w:t>
            </w:r>
          </w:p>
          <w:p w:rsidR="00BA07F6" w:rsidRPr="001A451B" w:rsidRDefault="00BA07F6" w:rsidP="00314530">
            <w:pPr>
              <w:spacing w:line="240" w:lineRule="auto"/>
              <w:ind w:firstLine="0"/>
              <w:jc w:val="center"/>
              <w:rPr>
                <w:snapToGrid/>
                <w:sz w:val="18"/>
                <w:szCs w:val="20"/>
              </w:rPr>
            </w:pPr>
            <w:r w:rsidRPr="001A451B">
              <w:rPr>
                <w:snapToGrid/>
                <w:sz w:val="18"/>
                <w:szCs w:val="20"/>
              </w:rPr>
              <w:t>НДС)</w:t>
            </w:r>
          </w:p>
          <w:p w:rsidR="00BA07F6" w:rsidRPr="001A451B" w:rsidRDefault="00BA07F6" w:rsidP="00314530">
            <w:pPr>
              <w:spacing w:line="240" w:lineRule="auto"/>
              <w:ind w:firstLine="0"/>
              <w:jc w:val="center"/>
              <w:rPr>
                <w:snapToGrid/>
                <w:sz w:val="18"/>
                <w:szCs w:val="20"/>
              </w:rPr>
            </w:pPr>
          </w:p>
        </w:tc>
        <w:tc>
          <w:tcPr>
            <w:tcW w:w="851"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 xml:space="preserve">Валюта </w:t>
            </w:r>
          </w:p>
        </w:tc>
        <w:tc>
          <w:tcPr>
            <w:tcW w:w="2693"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Критерий отнесения организации (микропредприятие/малое предприятие/средние предприятие) *</w:t>
            </w:r>
          </w:p>
        </w:tc>
      </w:tr>
      <w:tr w:rsidR="00BA07F6" w:rsidRPr="001A451B" w:rsidTr="00314530">
        <w:tc>
          <w:tcPr>
            <w:tcW w:w="269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8</w:t>
            </w:r>
          </w:p>
        </w:tc>
        <w:tc>
          <w:tcPr>
            <w:tcW w:w="198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9</w:t>
            </w:r>
          </w:p>
        </w:tc>
        <w:tc>
          <w:tcPr>
            <w:tcW w:w="198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10</w:t>
            </w:r>
          </w:p>
        </w:tc>
        <w:tc>
          <w:tcPr>
            <w:tcW w:w="24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11</w:t>
            </w:r>
          </w:p>
        </w:tc>
        <w:tc>
          <w:tcPr>
            <w:tcW w:w="1418"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12</w:t>
            </w:r>
          </w:p>
        </w:tc>
        <w:tc>
          <w:tcPr>
            <w:tcW w:w="1417"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13</w:t>
            </w:r>
          </w:p>
        </w:tc>
        <w:tc>
          <w:tcPr>
            <w:tcW w:w="851" w:type="dxa"/>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14</w:t>
            </w:r>
          </w:p>
        </w:tc>
        <w:tc>
          <w:tcPr>
            <w:tcW w:w="2693" w:type="dxa"/>
            <w:vAlign w:val="center"/>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15</w:t>
            </w:r>
          </w:p>
        </w:tc>
      </w:tr>
      <w:tr w:rsidR="00BA07F6" w:rsidRPr="001A451B" w:rsidTr="00314530">
        <w:tc>
          <w:tcPr>
            <w:tcW w:w="2694" w:type="dxa"/>
          </w:tcPr>
          <w:p w:rsidR="00BA07F6" w:rsidRPr="001A451B" w:rsidRDefault="00BA07F6" w:rsidP="00314530">
            <w:pPr>
              <w:spacing w:line="240" w:lineRule="auto"/>
              <w:ind w:firstLine="0"/>
              <w:jc w:val="center"/>
              <w:rPr>
                <w:i/>
                <w:snapToGrid/>
                <w:sz w:val="18"/>
                <w:szCs w:val="20"/>
              </w:rPr>
            </w:pPr>
          </w:p>
        </w:tc>
        <w:tc>
          <w:tcPr>
            <w:tcW w:w="1984" w:type="dxa"/>
          </w:tcPr>
          <w:p w:rsidR="00BA07F6" w:rsidRPr="001A451B" w:rsidRDefault="00BA07F6" w:rsidP="00314530">
            <w:pPr>
              <w:spacing w:line="240" w:lineRule="auto"/>
              <w:ind w:firstLine="0"/>
              <w:jc w:val="center"/>
              <w:rPr>
                <w:i/>
                <w:snapToGrid/>
                <w:sz w:val="18"/>
                <w:szCs w:val="20"/>
              </w:rPr>
            </w:pPr>
          </w:p>
        </w:tc>
        <w:tc>
          <w:tcPr>
            <w:tcW w:w="1985" w:type="dxa"/>
          </w:tcPr>
          <w:p w:rsidR="00BA07F6" w:rsidRPr="001A451B" w:rsidRDefault="00BA07F6" w:rsidP="00314530">
            <w:pPr>
              <w:spacing w:line="240" w:lineRule="auto"/>
              <w:ind w:firstLine="0"/>
              <w:jc w:val="center"/>
              <w:rPr>
                <w:i/>
                <w:snapToGrid/>
                <w:sz w:val="18"/>
                <w:szCs w:val="20"/>
              </w:rPr>
            </w:pPr>
          </w:p>
        </w:tc>
        <w:tc>
          <w:tcPr>
            <w:tcW w:w="2409" w:type="dxa"/>
          </w:tcPr>
          <w:p w:rsidR="00BA07F6" w:rsidRPr="001A451B" w:rsidRDefault="00BA07F6" w:rsidP="00314530">
            <w:pPr>
              <w:spacing w:line="240" w:lineRule="auto"/>
              <w:ind w:firstLine="0"/>
              <w:jc w:val="center"/>
              <w:rPr>
                <w:i/>
                <w:snapToGrid/>
                <w:sz w:val="18"/>
                <w:szCs w:val="20"/>
              </w:rPr>
            </w:pPr>
          </w:p>
        </w:tc>
        <w:tc>
          <w:tcPr>
            <w:tcW w:w="1418"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417"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851" w:type="dxa"/>
          </w:tcPr>
          <w:p w:rsidR="00BA07F6" w:rsidRPr="001A451B" w:rsidRDefault="00BA07F6" w:rsidP="00314530">
            <w:pPr>
              <w:spacing w:line="240" w:lineRule="auto"/>
              <w:ind w:firstLine="0"/>
              <w:jc w:val="center"/>
              <w:rPr>
                <w:i/>
                <w:snapToGrid/>
                <w:sz w:val="18"/>
                <w:szCs w:val="20"/>
              </w:rPr>
            </w:pPr>
          </w:p>
        </w:tc>
        <w:tc>
          <w:tcPr>
            <w:tcW w:w="2693" w:type="dxa"/>
            <w:vAlign w:val="center"/>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widowControl w:val="0"/>
        <w:spacing w:line="240" w:lineRule="auto"/>
        <w:ind w:firstLine="0"/>
        <w:jc w:val="left"/>
        <w:rPr>
          <w:snapToGrid/>
          <w:sz w:val="24"/>
          <w:szCs w:val="24"/>
        </w:rPr>
      </w:pP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Генеральный директор ________________________________</w:t>
      </w: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 xml:space="preserve">Дата составления справки _________     </w:t>
      </w:r>
    </w:p>
    <w:p w:rsidR="00BA07F6" w:rsidRPr="001A451B" w:rsidRDefault="00BA07F6" w:rsidP="00BA07F6">
      <w:pPr>
        <w:pStyle w:val="14"/>
        <w:tabs>
          <w:tab w:val="left" w:pos="709"/>
        </w:tabs>
        <w:spacing w:before="0" w:after="0"/>
        <w:ind w:left="532" w:firstLine="0"/>
        <w:rPr>
          <w:b/>
          <w:i/>
          <w:sz w:val="23"/>
          <w:szCs w:val="23"/>
        </w:rPr>
      </w:pPr>
    </w:p>
    <w:tbl>
      <w:tblPr>
        <w:tblW w:w="3024" w:type="pct"/>
        <w:tblLook w:val="01E0" w:firstRow="1" w:lastRow="1" w:firstColumn="1" w:lastColumn="1" w:noHBand="0" w:noVBand="0"/>
      </w:tblPr>
      <w:tblGrid>
        <w:gridCol w:w="4749"/>
        <w:gridCol w:w="4749"/>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napToGrid/>
          <w:sz w:val="24"/>
          <w:szCs w:val="24"/>
        </w:rPr>
      </w:pPr>
      <w:r w:rsidRPr="001A451B">
        <w:rPr>
          <w:snapToGrid/>
          <w:sz w:val="24"/>
          <w:szCs w:val="24"/>
        </w:rPr>
        <w:t>*</w:t>
      </w:r>
      <w:r w:rsidRPr="001A451B">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1A451B">
        <w:rPr>
          <w:snapToGrid/>
          <w:sz w:val="24"/>
          <w:szCs w:val="24"/>
        </w:rPr>
        <w:t xml:space="preserve">   </w:t>
      </w:r>
    </w:p>
    <w:p w:rsidR="00BA07F6" w:rsidRPr="001A451B" w:rsidRDefault="00BA07F6" w:rsidP="00BA07F6">
      <w:pPr>
        <w:spacing w:line="240" w:lineRule="auto"/>
        <w:ind w:firstLine="0"/>
        <w:rPr>
          <w:sz w:val="24"/>
          <w:szCs w:val="24"/>
        </w:rPr>
        <w:sectPr w:rsidR="00BA07F6" w:rsidRPr="001A451B" w:rsidSect="00CB3309">
          <w:headerReference w:type="default" r:id="rId13"/>
          <w:footerReference w:type="default" r:id="rId14"/>
          <w:pgSz w:w="16838" w:h="11906" w:orient="landscape" w:code="9"/>
          <w:pgMar w:top="1134" w:right="567" w:bottom="567" w:left="567"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13</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9"/>
        <w:jc w:val="center"/>
        <w:rPr>
          <w:bCs/>
          <w:snapToGrid/>
          <w:sz w:val="24"/>
          <w:szCs w:val="24"/>
        </w:rPr>
      </w:pPr>
    </w:p>
    <w:p w:rsidR="00BA07F6" w:rsidRPr="001A451B" w:rsidRDefault="00BA07F6" w:rsidP="00BA07F6">
      <w:pPr>
        <w:spacing w:line="240" w:lineRule="auto"/>
        <w:ind w:firstLine="9"/>
        <w:jc w:val="center"/>
        <w:rPr>
          <w:b/>
          <w:bCs/>
          <w:sz w:val="23"/>
          <w:szCs w:val="23"/>
        </w:rPr>
      </w:pPr>
      <w:r w:rsidRPr="001A451B">
        <w:rPr>
          <w:b/>
          <w:bCs/>
          <w:sz w:val="23"/>
          <w:szCs w:val="23"/>
        </w:rPr>
        <w:t>Перечень передаваемых Давальческих материалов и запасных частей</w:t>
      </w:r>
    </w:p>
    <w:p w:rsidR="00BA07F6" w:rsidRPr="001A451B" w:rsidRDefault="00BA07F6" w:rsidP="00BA07F6">
      <w:pPr>
        <w:spacing w:line="240" w:lineRule="auto"/>
        <w:ind w:firstLine="9"/>
        <w:jc w:val="center"/>
        <w:rPr>
          <w:bCs/>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6274"/>
        <w:gridCol w:w="1282"/>
        <w:gridCol w:w="1535"/>
      </w:tblGrid>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 п/п</w:t>
            </w:r>
          </w:p>
        </w:tc>
        <w:tc>
          <w:tcPr>
            <w:tcW w:w="3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Наименование</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Ед. изм.</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Количество</w:t>
            </w: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rPr>
          <w:trHeight w:val="63"/>
        </w:trPr>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bCs/>
          <w:sz w:val="24"/>
          <w:szCs w:val="24"/>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14</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ind w:firstLine="0"/>
        <w:jc w:val="center"/>
        <w:rPr>
          <w:b/>
          <w:sz w:val="22"/>
          <w:szCs w:val="22"/>
        </w:rPr>
      </w:pPr>
      <w:r w:rsidRPr="001A451B">
        <w:rPr>
          <w:b/>
          <w:sz w:val="22"/>
          <w:szCs w:val="22"/>
        </w:rPr>
        <w:t>Порядок передачи и учета Давальческих материалов и запасных частей</w:t>
      </w:r>
    </w:p>
    <w:p w:rsidR="00BA07F6" w:rsidRPr="001A451B" w:rsidRDefault="00BA07F6" w:rsidP="00BA07F6">
      <w:pPr>
        <w:spacing w:line="240" w:lineRule="auto"/>
        <w:ind w:firstLine="709"/>
        <w:jc w:val="center"/>
        <w:rPr>
          <w:b/>
          <w:sz w:val="22"/>
          <w:szCs w:val="22"/>
        </w:rPr>
      </w:pP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Давальческие материалы и запасные части передаются Заказчиком Подрядчику </w:t>
      </w:r>
      <w:r w:rsidRPr="001A451B">
        <w:rPr>
          <w:spacing w:val="-4"/>
          <w:sz w:val="22"/>
          <w:szCs w:val="22"/>
        </w:rPr>
        <w:br/>
        <w:t>для выполнения работ по договору в следующем порядке:</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 xml:space="preserve">Заказчик в течение 3 (трех) рабочих дней со дня получения письменной заявки </w:t>
      </w:r>
      <w:r w:rsidRPr="001A451B">
        <w:rPr>
          <w:spacing w:val="-4"/>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w:t>
      </w:r>
      <w:r w:rsidRPr="001A451B">
        <w:rPr>
          <w:spacing w:val="-4"/>
          <w:sz w:val="22"/>
          <w:szCs w:val="22"/>
        </w:rPr>
        <w:br/>
        <w:t>в этом случае не осуществляется.</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Pr="001A451B">
        <w:rPr>
          <w:spacing w:val="-4"/>
          <w:sz w:val="22"/>
          <w:szCs w:val="22"/>
        </w:rPr>
        <w:br/>
        <w:t>и количества использованных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r w:rsidRPr="001A451B">
        <w:rPr>
          <w:sz w:val="22"/>
          <w:szCs w:val="22"/>
        </w:rPr>
        <w:lastRenderedPageBreak/>
        <w:t>Приложение № 15</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napToGrid w:val="0"/>
        <w:spacing w:line="240" w:lineRule="auto"/>
        <w:ind w:firstLine="0"/>
        <w:jc w:val="center"/>
        <w:rPr>
          <w:b/>
          <w:snapToGrid/>
          <w:sz w:val="24"/>
          <w:szCs w:val="24"/>
        </w:rPr>
      </w:pPr>
    </w:p>
    <w:p w:rsidR="00BA07F6" w:rsidRPr="001A451B" w:rsidRDefault="00BA07F6" w:rsidP="00BA07F6">
      <w:pPr>
        <w:snapToGrid w:val="0"/>
        <w:spacing w:line="240" w:lineRule="auto"/>
        <w:ind w:firstLine="0"/>
        <w:jc w:val="center"/>
        <w:rPr>
          <w:b/>
          <w:snapToGrid/>
          <w:sz w:val="24"/>
          <w:szCs w:val="24"/>
        </w:rPr>
      </w:pPr>
      <w:r w:rsidRPr="001A451B">
        <w:rPr>
          <w:b/>
          <w:snapToGrid/>
          <w:sz w:val="24"/>
          <w:szCs w:val="24"/>
        </w:rPr>
        <w:t>Перечень Оборудования Заказчика</w:t>
      </w:r>
    </w:p>
    <w:p w:rsidR="00BA07F6" w:rsidRPr="001A451B" w:rsidRDefault="00BA07F6" w:rsidP="00BA07F6">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443"/>
        <w:gridCol w:w="1798"/>
        <w:gridCol w:w="2122"/>
        <w:gridCol w:w="1263"/>
        <w:gridCol w:w="1317"/>
      </w:tblGrid>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 поз.</w:t>
            </w:r>
          </w:p>
        </w:tc>
        <w:tc>
          <w:tcPr>
            <w:tcW w:w="1269"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Наименование Оборудования</w:t>
            </w:r>
          </w:p>
        </w:tc>
        <w:tc>
          <w:tcPr>
            <w:tcW w:w="93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Тип, марка</w:t>
            </w:r>
          </w:p>
        </w:tc>
        <w:tc>
          <w:tcPr>
            <w:tcW w:w="1102"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Завод изготовитель</w:t>
            </w:r>
          </w:p>
        </w:tc>
        <w:tc>
          <w:tcPr>
            <w:tcW w:w="6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Единица измерения</w:t>
            </w:r>
          </w:p>
        </w:tc>
        <w:tc>
          <w:tcPr>
            <w:tcW w:w="68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Количество</w:t>
            </w: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z w:val="24"/>
          <w:szCs w:val="24"/>
        </w:rPr>
        <w:sectPr w:rsidR="00BA07F6" w:rsidRPr="001A451B" w:rsidSect="00680A4F">
          <w:pgSz w:w="11906" w:h="16838" w:code="9"/>
          <w:pgMar w:top="851" w:right="1134" w:bottom="1418" w:left="1134" w:header="567" w:footer="284" w:gutter="0"/>
          <w:cols w:space="708"/>
          <w:docGrid w:linePitch="360"/>
        </w:sectPr>
      </w:pPr>
    </w:p>
    <w:p w:rsidR="00BA07F6" w:rsidRPr="001A451B" w:rsidRDefault="00BA07F6" w:rsidP="00BA07F6">
      <w:pPr>
        <w:snapToGrid w:val="0"/>
        <w:spacing w:line="240" w:lineRule="auto"/>
        <w:ind w:firstLine="5103"/>
        <w:rPr>
          <w:snapToGrid/>
          <w:sz w:val="22"/>
          <w:szCs w:val="22"/>
        </w:rPr>
      </w:pPr>
      <w:r w:rsidRPr="001A451B">
        <w:rPr>
          <w:snapToGrid/>
          <w:sz w:val="22"/>
          <w:szCs w:val="22"/>
        </w:rPr>
        <w:lastRenderedPageBreak/>
        <w:t>Приложение № 16</w:t>
      </w:r>
    </w:p>
    <w:p w:rsidR="00BA07F6" w:rsidRPr="001A451B" w:rsidRDefault="00BA07F6" w:rsidP="00BA07F6">
      <w:pPr>
        <w:snapToGrid w:val="0"/>
        <w:spacing w:line="240" w:lineRule="auto"/>
        <w:ind w:firstLine="5103"/>
        <w:rPr>
          <w:snapToGrid/>
          <w:sz w:val="22"/>
          <w:szCs w:val="22"/>
        </w:rPr>
      </w:pPr>
      <w:r w:rsidRPr="001A451B">
        <w:rPr>
          <w:snapToGrid/>
          <w:sz w:val="22"/>
          <w:szCs w:val="22"/>
        </w:rPr>
        <w:t>к Договору подряда</w:t>
      </w:r>
    </w:p>
    <w:p w:rsidR="00BA07F6" w:rsidRPr="001A451B" w:rsidRDefault="00BA07F6" w:rsidP="00BA07F6">
      <w:pPr>
        <w:snapToGrid w:val="0"/>
        <w:spacing w:line="240" w:lineRule="auto"/>
        <w:ind w:firstLine="5103"/>
        <w:rPr>
          <w:snapToGrid/>
          <w:sz w:val="22"/>
          <w:szCs w:val="22"/>
        </w:rPr>
      </w:pPr>
      <w:r w:rsidRPr="001A451B">
        <w:rPr>
          <w:snapToGrid/>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jc w:val="center"/>
        <w:rPr>
          <w:b/>
          <w:sz w:val="24"/>
          <w:szCs w:val="24"/>
        </w:rPr>
      </w:pPr>
      <w:r w:rsidRPr="001A451B">
        <w:rPr>
          <w:b/>
          <w:sz w:val="24"/>
          <w:szCs w:val="24"/>
        </w:rPr>
        <w:t>Порядок передачи и учета Оборудования Заказчика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Оборудование Заказчика передается Заказчиком Подрядчику для выполнения Работ по Договору в следующем порядке:</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1"/>
        </w:numPr>
        <w:tabs>
          <w:tab w:val="left" w:pos="1418"/>
        </w:tabs>
        <w:ind w:left="0" w:firstLine="720"/>
        <w:jc w:val="both"/>
        <w:rPr>
          <w:sz w:val="22"/>
          <w:szCs w:val="22"/>
        </w:rPr>
      </w:pPr>
      <w:r w:rsidRPr="001A451B">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1A451B">
        <w:rPr>
          <w:bCs/>
          <w:sz w:val="22"/>
          <w:szCs w:val="22"/>
        </w:rPr>
        <w:t>КС-2)</w:t>
      </w:r>
      <w:r w:rsidRPr="001A451B">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z w:val="24"/>
          <w:szCs w:val="24"/>
        </w:rPr>
      </w:pPr>
    </w:p>
    <w:p w:rsidR="00BA07F6" w:rsidRPr="001A451B" w:rsidRDefault="00BA07F6" w:rsidP="00BA07F6">
      <w:pPr>
        <w:spacing w:line="240" w:lineRule="auto"/>
        <w:ind w:firstLine="0"/>
        <w:jc w:val="left"/>
        <w:rPr>
          <w:sz w:val="24"/>
          <w:szCs w:val="24"/>
        </w:rPr>
      </w:pPr>
      <w:r w:rsidRPr="001A451B">
        <w:rPr>
          <w:sz w:val="24"/>
          <w:szCs w:val="24"/>
        </w:rPr>
        <w:br w:type="page"/>
      </w:r>
    </w:p>
    <w:p w:rsidR="00BA07F6" w:rsidRPr="001A451B" w:rsidRDefault="00BA07F6" w:rsidP="00BA07F6">
      <w:pPr>
        <w:spacing w:line="240" w:lineRule="auto"/>
        <w:ind w:firstLine="5103"/>
        <w:jc w:val="left"/>
        <w:rPr>
          <w:snapToGrid/>
          <w:sz w:val="22"/>
          <w:szCs w:val="22"/>
        </w:rPr>
      </w:pPr>
      <w:r w:rsidRPr="001A451B">
        <w:rPr>
          <w:snapToGrid/>
          <w:sz w:val="22"/>
          <w:szCs w:val="22"/>
        </w:rPr>
        <w:lastRenderedPageBreak/>
        <w:t>Приложение № 17</w:t>
      </w:r>
    </w:p>
    <w:p w:rsidR="00BA07F6" w:rsidRPr="001A451B" w:rsidRDefault="00BA07F6" w:rsidP="00BA07F6">
      <w:pPr>
        <w:spacing w:line="240" w:lineRule="auto"/>
        <w:ind w:firstLine="5103"/>
        <w:jc w:val="left"/>
        <w:rPr>
          <w:rFonts w:eastAsia="Calibri"/>
          <w:snapToGrid/>
          <w:sz w:val="22"/>
          <w:szCs w:val="22"/>
          <w:lang w:eastAsia="en-US"/>
        </w:rPr>
      </w:pPr>
      <w:r w:rsidRPr="001A451B">
        <w:rPr>
          <w:rFonts w:eastAsia="Calibri"/>
          <w:snapToGrid/>
          <w:sz w:val="22"/>
          <w:szCs w:val="22"/>
          <w:lang w:eastAsia="en-US"/>
        </w:rPr>
        <w:t xml:space="preserve">к Договору подряда </w:t>
      </w:r>
    </w:p>
    <w:p w:rsidR="00BA07F6" w:rsidRPr="001A451B" w:rsidRDefault="00BA07F6" w:rsidP="00BA07F6">
      <w:pPr>
        <w:spacing w:line="240" w:lineRule="auto"/>
        <w:ind w:firstLine="5103"/>
        <w:rPr>
          <w:snapToGrid/>
          <w:sz w:val="24"/>
          <w:szCs w:val="24"/>
        </w:rPr>
      </w:pPr>
      <w:r w:rsidRPr="001A451B">
        <w:rPr>
          <w:rFonts w:eastAsia="Calibri"/>
          <w:snapToGrid/>
          <w:sz w:val="22"/>
          <w:szCs w:val="22"/>
          <w:lang w:eastAsia="en-US"/>
        </w:rPr>
        <w:t>от «____» __________ 20 _ г. № ____</w:t>
      </w:r>
    </w:p>
    <w:p w:rsidR="00BA07F6" w:rsidRPr="001A451B" w:rsidRDefault="00BA07F6" w:rsidP="00BA07F6">
      <w:pPr>
        <w:spacing w:line="240" w:lineRule="auto"/>
        <w:ind w:firstLine="709"/>
        <w:jc w:val="right"/>
        <w:rPr>
          <w:snapToGrid/>
          <w:sz w:val="22"/>
          <w:szCs w:val="22"/>
        </w:rPr>
      </w:pPr>
    </w:p>
    <w:p w:rsidR="006C45F2" w:rsidRDefault="006C45F2" w:rsidP="006C45F2">
      <w:pPr>
        <w:keepNext/>
        <w:keepLines/>
        <w:spacing w:line="240" w:lineRule="auto"/>
        <w:jc w:val="center"/>
        <w:rPr>
          <w:b/>
          <w:sz w:val="24"/>
          <w:szCs w:val="24"/>
        </w:rPr>
      </w:pPr>
      <w:r>
        <w:rPr>
          <w:b/>
          <w:sz w:val="24"/>
          <w:szCs w:val="24"/>
        </w:rPr>
        <w:t>Критерии отбора Банков-Гарантов</w:t>
      </w:r>
    </w:p>
    <w:p w:rsidR="006C45F2" w:rsidRPr="006C45F2" w:rsidRDefault="006C45F2" w:rsidP="006C45F2">
      <w:pPr>
        <w:keepNext/>
        <w:keepLines/>
        <w:spacing w:line="240" w:lineRule="auto"/>
        <w:jc w:val="center"/>
        <w:rPr>
          <w:b/>
          <w:sz w:val="24"/>
          <w:szCs w:val="24"/>
        </w:rPr>
      </w:pPr>
    </w:p>
    <w:p w:rsidR="006C45F2" w:rsidRPr="00F850B6" w:rsidRDefault="006C45F2" w:rsidP="006C45F2">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C45F2" w:rsidRPr="00F850B6" w:rsidRDefault="006C45F2" w:rsidP="006C45F2">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задолженность </w:t>
      </w:r>
      <w:r w:rsidRPr="00CF0157">
        <w:rPr>
          <w:sz w:val="24"/>
          <w:szCs w:val="24"/>
        </w:rPr>
        <w:t>перед АО «ДРСК» и</w:t>
      </w:r>
      <w:r w:rsidRPr="00F850B6">
        <w:rPr>
          <w:sz w:val="24"/>
          <w:szCs w:val="24"/>
        </w:rPr>
        <w:t xml:space="preserve"> компаниями Группы РусГидро.</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Критерии, установленные п. 3, 4 и 6, не распространяются на кредитные организации: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6C45F2" w:rsidRPr="00CF0157"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 xml:space="preserve">Максимальная сумма одной Банковской гарантии, обеспечивающей обязательства контрагента </w:t>
      </w:r>
      <w:r w:rsidRPr="00CF0157">
        <w:rPr>
          <w:sz w:val="24"/>
          <w:szCs w:val="24"/>
        </w:rPr>
        <w:t>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CF0157">
          <w:rPr>
            <w:sz w:val="24"/>
            <w:szCs w:val="24"/>
          </w:rPr>
          <w:t>www.cbr.ru</w:t>
        </w:r>
      </w:hyperlink>
      <w:r w:rsidRPr="00CF0157">
        <w:rPr>
          <w:sz w:val="24"/>
          <w:szCs w:val="24"/>
        </w:rPr>
        <w:t>) по строке 000 «Расчет собственных средств (капитала) («Базель III»)», код формы 0409123, рассчитанной в соответствии с Методикой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CF0157">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w:t>
      </w:r>
      <w:r w:rsidRPr="00F850B6">
        <w:rPr>
          <w:sz w:val="24"/>
          <w:szCs w:val="24"/>
        </w:rPr>
        <w:t xml:space="preserve"> должна превышать размер лимита риска, определяемого по формуле:</w:t>
      </w:r>
    </w:p>
    <w:p w:rsidR="006C45F2" w:rsidRDefault="006C45F2" w:rsidP="006C45F2">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6C45F2" w:rsidRDefault="006C45F2" w:rsidP="006C45F2">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6C45F2" w:rsidRPr="00D20F58" w:rsidTr="00FA56D4">
        <w:trPr>
          <w:trHeight w:val="639"/>
        </w:trPr>
        <w:tc>
          <w:tcPr>
            <w:tcW w:w="851" w:type="dxa"/>
            <w:hideMark/>
          </w:tcPr>
          <w:p w:rsidR="006C45F2" w:rsidRPr="00F850B6" w:rsidRDefault="006C45F2" w:rsidP="00FA56D4">
            <w:pPr>
              <w:keepNext/>
              <w:keepLines/>
              <w:autoSpaceDE w:val="0"/>
              <w:autoSpaceDN w:val="0"/>
              <w:adjustRightInd w:val="0"/>
              <w:spacing w:line="240" w:lineRule="auto"/>
              <w:ind w:left="63" w:right="-108"/>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7" w:right="-113"/>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C45F2" w:rsidRPr="00D20F58" w:rsidTr="00FA56D4">
        <w:trPr>
          <w:trHeight w:val="280"/>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6C45F2" w:rsidRPr="00F850B6" w:rsidRDefault="006C45F2" w:rsidP="00FA56D4">
            <w:pPr>
              <w:keepNext/>
              <w:keepLines/>
              <w:autoSpaceDE w:val="0"/>
              <w:autoSpaceDN w:val="0"/>
              <w:adjustRightInd w:val="0"/>
              <w:spacing w:line="240" w:lineRule="auto"/>
              <w:ind w:left="63" w:right="-108"/>
              <w:rPr>
                <w:color w:val="000000"/>
                <w:sz w:val="24"/>
                <w:szCs w:val="24"/>
              </w:rPr>
            </w:pP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6C45F2" w:rsidRPr="00D20F58" w:rsidTr="00FA56D4">
        <w:trPr>
          <w:trHeight w:val="567"/>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sz w:val="24"/>
                <w:szCs w:val="24"/>
              </w:rPr>
            </w:pPr>
            <w:r w:rsidRPr="00F850B6">
              <w:rPr>
                <w:sz w:val="24"/>
                <w:szCs w:val="24"/>
              </w:rPr>
              <w:t>-</w:t>
            </w:r>
          </w:p>
        </w:tc>
        <w:tc>
          <w:tcPr>
            <w:tcW w:w="8647" w:type="dxa"/>
          </w:tcPr>
          <w:p w:rsidR="006C45F2" w:rsidRPr="00D20F58" w:rsidRDefault="006C45F2" w:rsidP="00FA56D4">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w:t>
            </w:r>
            <w:r w:rsidRPr="00D20F58">
              <w:rPr>
                <w:sz w:val="24"/>
                <w:szCs w:val="24"/>
              </w:rPr>
              <w:lastRenderedPageBreak/>
              <w:t>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D20F58" w:rsidRDefault="006C45F2" w:rsidP="00FA56D4">
            <w:pPr>
              <w:keepNext/>
              <w:keepLines/>
              <w:spacing w:line="240" w:lineRule="auto"/>
              <w:ind w:left="68" w:right="-113"/>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A07F6" w:rsidRDefault="00BA07F6" w:rsidP="00BA07F6">
      <w:pPr>
        <w:pStyle w:val="14"/>
        <w:tabs>
          <w:tab w:val="left" w:pos="709"/>
        </w:tabs>
        <w:spacing w:before="0" w:after="0"/>
        <w:ind w:left="532" w:firstLine="0"/>
        <w:rPr>
          <w:b/>
          <w:i/>
          <w:sz w:val="22"/>
          <w:szCs w:val="22"/>
        </w:rPr>
      </w:pPr>
    </w:p>
    <w:p w:rsidR="006C45F2" w:rsidRPr="006C45F2" w:rsidRDefault="006C45F2" w:rsidP="00BA07F6">
      <w:pPr>
        <w:pStyle w:val="14"/>
        <w:tabs>
          <w:tab w:val="left" w:pos="709"/>
        </w:tabs>
        <w:spacing w:before="0" w:after="0"/>
        <w:ind w:left="532" w:firstLine="0"/>
        <w:rPr>
          <w:sz w:val="22"/>
          <w:szCs w:val="22"/>
        </w:rPr>
      </w:pPr>
    </w:p>
    <w:p w:rsidR="006C45F2" w:rsidRPr="001A451B" w:rsidRDefault="006C45F2"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pageBreakBefore/>
        <w:spacing w:line="240" w:lineRule="auto"/>
        <w:ind w:left="5103" w:firstLine="0"/>
        <w:rPr>
          <w:sz w:val="22"/>
          <w:szCs w:val="22"/>
        </w:rPr>
      </w:pPr>
      <w:r w:rsidRPr="001A451B">
        <w:rPr>
          <w:sz w:val="22"/>
          <w:szCs w:val="22"/>
        </w:rPr>
        <w:lastRenderedPageBreak/>
        <w:t>Приложение № 18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2"/>
          <w:szCs w:val="22"/>
        </w:rPr>
      </w:pPr>
    </w:p>
    <w:p w:rsidR="00BA07F6" w:rsidRPr="001A451B" w:rsidRDefault="00BA07F6" w:rsidP="00BA07F6">
      <w:pPr>
        <w:spacing w:line="240" w:lineRule="auto"/>
        <w:jc w:val="center"/>
        <w:rPr>
          <w:b/>
          <w:sz w:val="22"/>
          <w:szCs w:val="22"/>
        </w:rPr>
      </w:pPr>
      <w:r w:rsidRPr="001A451B">
        <w:rPr>
          <w:b/>
          <w:sz w:val="22"/>
          <w:szCs w:val="22"/>
        </w:rPr>
        <w:t xml:space="preserve">Порядок предоставления ресурсов и оказания Заказчиком услуг, </w:t>
      </w:r>
    </w:p>
    <w:p w:rsidR="00BA07F6" w:rsidRPr="001A451B" w:rsidRDefault="00BA07F6" w:rsidP="00BA07F6">
      <w:pPr>
        <w:spacing w:line="240" w:lineRule="auto"/>
        <w:jc w:val="center"/>
        <w:rPr>
          <w:b/>
          <w:sz w:val="22"/>
          <w:szCs w:val="22"/>
        </w:rPr>
      </w:pPr>
      <w:r w:rsidRPr="001A451B">
        <w:rPr>
          <w:b/>
          <w:sz w:val="22"/>
          <w:szCs w:val="22"/>
        </w:rPr>
        <w:t>необходимых для исполнения Подрядчиком обязательств по Договору</w:t>
      </w:r>
    </w:p>
    <w:p w:rsidR="00BA07F6" w:rsidRPr="001A451B" w:rsidRDefault="00BA07F6" w:rsidP="00BA07F6">
      <w:pPr>
        <w:spacing w:line="240" w:lineRule="auto"/>
        <w:jc w:val="center"/>
        <w:rPr>
          <w:b/>
          <w:sz w:val="22"/>
          <w:szCs w:val="22"/>
        </w:rPr>
      </w:pPr>
    </w:p>
    <w:p w:rsidR="00BA07F6" w:rsidRPr="001A451B" w:rsidRDefault="00BA07F6" w:rsidP="00C8483F">
      <w:pPr>
        <w:pStyle w:val="ae"/>
        <w:numPr>
          <w:ilvl w:val="0"/>
          <w:numId w:val="34"/>
        </w:numPr>
        <w:tabs>
          <w:tab w:val="left" w:pos="284"/>
        </w:tabs>
        <w:ind w:left="0" w:firstLine="0"/>
        <w:jc w:val="center"/>
        <w:rPr>
          <w:b/>
          <w:sz w:val="22"/>
          <w:szCs w:val="22"/>
        </w:rPr>
      </w:pPr>
      <w:r w:rsidRPr="001A451B">
        <w:rPr>
          <w:b/>
          <w:sz w:val="22"/>
          <w:szCs w:val="22"/>
        </w:rPr>
        <w:t>Общие положения</w:t>
      </w:r>
    </w:p>
    <w:p w:rsidR="00BA07F6" w:rsidRPr="001A451B" w:rsidRDefault="00BA07F6" w:rsidP="00BA07F6">
      <w:pPr>
        <w:spacing w:line="240" w:lineRule="auto"/>
        <w:ind w:firstLine="709"/>
        <w:rPr>
          <w:sz w:val="22"/>
          <w:szCs w:val="22"/>
        </w:rPr>
      </w:pPr>
      <w:r w:rsidRPr="001A451B">
        <w:rPr>
          <w:sz w:val="22"/>
          <w:szCs w:val="22"/>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Технических требований (Приложение № 1 к Договору).  </w:t>
      </w:r>
    </w:p>
    <w:p w:rsidR="00BA07F6" w:rsidRPr="001A451B" w:rsidRDefault="00BA07F6" w:rsidP="00BA07F6">
      <w:pPr>
        <w:spacing w:line="240" w:lineRule="auto"/>
        <w:ind w:firstLine="709"/>
        <w:rPr>
          <w:sz w:val="22"/>
          <w:szCs w:val="22"/>
        </w:rPr>
      </w:pPr>
      <w:r w:rsidRPr="001A451B">
        <w:rPr>
          <w:sz w:val="22"/>
          <w:szCs w:val="22"/>
        </w:rPr>
        <w:t xml:space="preserve">Технические требования содержат полный перечень услуг (количественные, качественные и иные характеристики, время и место их предоставления, ограничения). </w:t>
      </w:r>
    </w:p>
    <w:p w:rsidR="00BA07F6" w:rsidRPr="001A451B" w:rsidRDefault="00BA07F6" w:rsidP="00BA07F6">
      <w:pPr>
        <w:spacing w:line="240" w:lineRule="auto"/>
        <w:ind w:firstLine="709"/>
        <w:rPr>
          <w:sz w:val="22"/>
          <w:szCs w:val="22"/>
        </w:rPr>
      </w:pPr>
      <w:r w:rsidRPr="001A451B">
        <w:rPr>
          <w:sz w:val="22"/>
          <w:szCs w:val="22"/>
        </w:rPr>
        <w:t>Предоставление Заказчиком ресурсов и услуг, указанных в Технических требованиях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BA07F6" w:rsidRPr="001A451B" w:rsidRDefault="00BA07F6" w:rsidP="00BA07F6">
      <w:pPr>
        <w:spacing w:line="240" w:lineRule="auto"/>
        <w:ind w:firstLine="709"/>
        <w:rPr>
          <w:sz w:val="22"/>
          <w:szCs w:val="22"/>
        </w:rPr>
      </w:pPr>
      <w:r w:rsidRPr="001A451B">
        <w:rPr>
          <w:sz w:val="22"/>
          <w:szCs w:val="22"/>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Перемещение грузов грузоподъемными механизмами Заказчика.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Коммунальные ресурсы:</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Электроэнергия.</w:t>
      </w:r>
    </w:p>
    <w:p w:rsidR="00BA07F6" w:rsidRPr="001A451B" w:rsidRDefault="00BA07F6" w:rsidP="00C8483F">
      <w:pPr>
        <w:numPr>
          <w:ilvl w:val="1"/>
          <w:numId w:val="33"/>
        </w:numPr>
        <w:spacing w:line="240" w:lineRule="auto"/>
        <w:ind w:left="0" w:firstLine="709"/>
        <w:rPr>
          <w:sz w:val="22"/>
          <w:szCs w:val="22"/>
        </w:rPr>
      </w:pPr>
      <w:r w:rsidRPr="001A451B">
        <w:rPr>
          <w:sz w:val="22"/>
          <w:szCs w:val="22"/>
        </w:rPr>
        <w:t>Водоснабжение и водоотведение.</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Сжатый воздух.</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Обеспечение санитарно-гигиенических и бытовых условий.</w:t>
      </w:r>
    </w:p>
    <w:p w:rsidR="00BA07F6" w:rsidRPr="001A451B" w:rsidRDefault="00BA07F6" w:rsidP="00C8483F">
      <w:pPr>
        <w:numPr>
          <w:ilvl w:val="0"/>
          <w:numId w:val="33"/>
        </w:numPr>
        <w:spacing w:line="240" w:lineRule="auto"/>
        <w:ind w:left="0" w:firstLine="709"/>
        <w:rPr>
          <w:sz w:val="22"/>
          <w:szCs w:val="22"/>
        </w:rPr>
      </w:pPr>
      <w:r w:rsidRPr="001A451B">
        <w:rPr>
          <w:sz w:val="22"/>
          <w:szCs w:val="22"/>
        </w:rPr>
        <w:t>Содержание пожарной и сторожевой охраны.</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Благоустройство и содержание строительных площадок.</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Проведение химического анализа масел.</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Осушение оборудования (проточная часть гидроагрегата).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 xml:space="preserve">Предоставление доступа к корпоративной сети </w:t>
      </w:r>
      <w:r w:rsidRPr="001A451B">
        <w:rPr>
          <w:sz w:val="22"/>
          <w:szCs w:val="22"/>
          <w:lang w:val="en-US"/>
        </w:rPr>
        <w:t>IntraNet</w:t>
      </w:r>
      <w:r w:rsidRPr="001A451B">
        <w:rPr>
          <w:sz w:val="22"/>
          <w:szCs w:val="22"/>
        </w:rPr>
        <w:t>.</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Предоставление помещений:</w:t>
      </w:r>
    </w:p>
    <w:p w:rsidR="00BA07F6" w:rsidRPr="001A451B" w:rsidRDefault="00BA07F6" w:rsidP="00C8483F">
      <w:pPr>
        <w:numPr>
          <w:ilvl w:val="1"/>
          <w:numId w:val="33"/>
        </w:numPr>
        <w:spacing w:line="240" w:lineRule="auto"/>
        <w:ind w:left="0" w:firstLine="709"/>
        <w:rPr>
          <w:bCs/>
          <w:sz w:val="22"/>
          <w:szCs w:val="22"/>
        </w:rPr>
      </w:pPr>
      <w:r w:rsidRPr="001A451B">
        <w:rPr>
          <w:bCs/>
          <w:sz w:val="22"/>
          <w:szCs w:val="22"/>
        </w:rPr>
        <w:t xml:space="preserve">Помещений / площадок для размещения персонала Подрядчика; </w:t>
      </w:r>
    </w:p>
    <w:p w:rsidR="00BA07F6" w:rsidRPr="001A451B" w:rsidRDefault="00BA07F6" w:rsidP="00C8483F">
      <w:pPr>
        <w:numPr>
          <w:ilvl w:val="1"/>
          <w:numId w:val="33"/>
        </w:numPr>
        <w:spacing w:line="240" w:lineRule="auto"/>
        <w:ind w:left="0" w:firstLine="709"/>
        <w:rPr>
          <w:sz w:val="22"/>
          <w:szCs w:val="22"/>
        </w:rPr>
      </w:pPr>
      <w:r w:rsidRPr="001A451B">
        <w:rPr>
          <w:bCs/>
          <w:sz w:val="22"/>
          <w:szCs w:val="22"/>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BA07F6" w:rsidRPr="001A451B" w:rsidRDefault="00BA07F6" w:rsidP="00BA07F6">
      <w:pPr>
        <w:spacing w:line="240" w:lineRule="auto"/>
        <w:rPr>
          <w:sz w:val="22"/>
          <w:szCs w:val="22"/>
        </w:rPr>
      </w:pPr>
    </w:p>
    <w:p w:rsidR="00BA07F6" w:rsidRPr="001A451B" w:rsidRDefault="00BA07F6" w:rsidP="00C8483F">
      <w:pPr>
        <w:pStyle w:val="ae"/>
        <w:numPr>
          <w:ilvl w:val="0"/>
          <w:numId w:val="34"/>
        </w:numPr>
        <w:tabs>
          <w:tab w:val="left" w:pos="284"/>
          <w:tab w:val="left" w:pos="1418"/>
        </w:tabs>
        <w:ind w:left="0" w:firstLine="0"/>
        <w:jc w:val="center"/>
        <w:rPr>
          <w:b/>
          <w:sz w:val="22"/>
          <w:szCs w:val="22"/>
        </w:rPr>
      </w:pPr>
      <w:r w:rsidRPr="001A451B">
        <w:rPr>
          <w:b/>
          <w:sz w:val="22"/>
          <w:szCs w:val="22"/>
        </w:rPr>
        <w:t>Порядок предоставления ресурсов и услуг</w:t>
      </w:r>
    </w:p>
    <w:p w:rsidR="00BA07F6" w:rsidRPr="001A451B" w:rsidRDefault="00BA07F6" w:rsidP="00C8483F">
      <w:pPr>
        <w:pStyle w:val="ae"/>
        <w:numPr>
          <w:ilvl w:val="0"/>
          <w:numId w:val="35"/>
        </w:numPr>
        <w:tabs>
          <w:tab w:val="left" w:pos="1134"/>
          <w:tab w:val="left" w:pos="1418"/>
        </w:tabs>
        <w:ind w:left="0" w:firstLine="709"/>
        <w:jc w:val="both"/>
        <w:rPr>
          <w:b/>
          <w:sz w:val="22"/>
          <w:szCs w:val="22"/>
          <w:u w:val="single"/>
        </w:rPr>
      </w:pPr>
      <w:r w:rsidRPr="001A451B">
        <w:rPr>
          <w:sz w:val="22"/>
          <w:szCs w:val="22"/>
          <w:u w:val="single"/>
        </w:rPr>
        <w:t>Перемещение грузов грузоподъемными механизмами (далее – ГПМ) Заказчика</w:t>
      </w:r>
    </w:p>
    <w:p w:rsidR="00BA07F6" w:rsidRPr="001A451B" w:rsidRDefault="00BA07F6" w:rsidP="00BA07F6">
      <w:pPr>
        <w:spacing w:line="240" w:lineRule="auto"/>
        <w:ind w:firstLine="709"/>
        <w:rPr>
          <w:sz w:val="22"/>
          <w:szCs w:val="22"/>
        </w:rPr>
      </w:pPr>
      <w:r w:rsidRPr="001A451B">
        <w:rPr>
          <w:sz w:val="22"/>
          <w:szCs w:val="22"/>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BA07F6" w:rsidRPr="001A451B" w:rsidRDefault="00BA07F6" w:rsidP="00BA07F6">
      <w:pPr>
        <w:tabs>
          <w:tab w:val="left" w:pos="1134"/>
        </w:tabs>
        <w:spacing w:line="240" w:lineRule="auto"/>
        <w:ind w:firstLine="709"/>
        <w:rPr>
          <w:sz w:val="22"/>
          <w:szCs w:val="22"/>
        </w:rPr>
      </w:pPr>
      <w:r w:rsidRPr="001A451B">
        <w:rPr>
          <w:sz w:val="22"/>
          <w:szCs w:val="22"/>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BA07F6" w:rsidRPr="001A451B" w:rsidRDefault="00BA07F6" w:rsidP="00BA07F6">
      <w:pPr>
        <w:autoSpaceDE w:val="0"/>
        <w:autoSpaceDN w:val="0"/>
        <w:spacing w:line="240" w:lineRule="auto"/>
        <w:ind w:firstLine="709"/>
        <w:rPr>
          <w:sz w:val="22"/>
          <w:szCs w:val="22"/>
        </w:rPr>
      </w:pPr>
      <w:r w:rsidRPr="001A451B">
        <w:rPr>
          <w:sz w:val="22"/>
          <w:szCs w:val="22"/>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BA07F6" w:rsidRPr="001A451B" w:rsidRDefault="00BA07F6" w:rsidP="00C8483F">
      <w:pPr>
        <w:pStyle w:val="ae"/>
        <w:numPr>
          <w:ilvl w:val="0"/>
          <w:numId w:val="35"/>
        </w:numPr>
        <w:tabs>
          <w:tab w:val="left" w:pos="1134"/>
        </w:tabs>
        <w:ind w:left="0" w:firstLine="709"/>
        <w:rPr>
          <w:sz w:val="22"/>
          <w:szCs w:val="22"/>
          <w:u w:val="single"/>
        </w:rPr>
      </w:pPr>
      <w:r w:rsidRPr="001A451B">
        <w:rPr>
          <w:sz w:val="22"/>
          <w:szCs w:val="22"/>
          <w:u w:val="single"/>
        </w:rPr>
        <w:t>Предоставление ресурсов</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BA07F6" w:rsidRPr="001A451B" w:rsidRDefault="00BA07F6" w:rsidP="00C8483F">
      <w:pPr>
        <w:pStyle w:val="ae"/>
        <w:numPr>
          <w:ilvl w:val="0"/>
          <w:numId w:val="35"/>
        </w:numPr>
        <w:tabs>
          <w:tab w:val="left" w:pos="1134"/>
        </w:tabs>
        <w:ind w:left="0" w:firstLine="709"/>
        <w:jc w:val="both"/>
        <w:rPr>
          <w:sz w:val="22"/>
          <w:szCs w:val="22"/>
          <w:u w:val="single"/>
        </w:rPr>
      </w:pPr>
      <w:r w:rsidRPr="001A451B">
        <w:rPr>
          <w:sz w:val="22"/>
          <w:szCs w:val="22"/>
          <w:u w:val="single"/>
        </w:rPr>
        <w:t>Обеспечение санитарно-гигиенических и бытовых условий</w:t>
      </w:r>
    </w:p>
    <w:p w:rsidR="00BA07F6" w:rsidRPr="001A451B" w:rsidRDefault="00BA07F6" w:rsidP="00BA07F6">
      <w:pPr>
        <w:tabs>
          <w:tab w:val="left" w:pos="1134"/>
        </w:tabs>
        <w:spacing w:line="240" w:lineRule="auto"/>
        <w:ind w:firstLine="709"/>
        <w:rPr>
          <w:bCs/>
          <w:sz w:val="22"/>
          <w:szCs w:val="22"/>
        </w:rPr>
      </w:pPr>
      <w:r w:rsidRPr="001A451B">
        <w:rPr>
          <w:bCs/>
          <w:sz w:val="22"/>
          <w:szCs w:val="22"/>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1A451B">
        <w:rPr>
          <w:sz w:val="22"/>
          <w:szCs w:val="22"/>
        </w:rPr>
        <w:t xml:space="preserve">обеспечение санитарно-гигиенических и бытовых </w:t>
      </w:r>
      <w:r w:rsidRPr="001A451B">
        <w:rPr>
          <w:bCs/>
          <w:sz w:val="22"/>
          <w:szCs w:val="22"/>
        </w:rPr>
        <w:t xml:space="preserve">условий.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Содержание пожарной и сторожевой охраны</w:t>
      </w:r>
    </w:p>
    <w:p w:rsidR="00BA07F6" w:rsidRPr="001A451B" w:rsidRDefault="00BA07F6" w:rsidP="00BA07F6">
      <w:pPr>
        <w:tabs>
          <w:tab w:val="left" w:pos="1134"/>
        </w:tabs>
        <w:spacing w:line="240" w:lineRule="auto"/>
        <w:ind w:firstLine="709"/>
        <w:rPr>
          <w:sz w:val="22"/>
          <w:szCs w:val="22"/>
        </w:rPr>
      </w:pPr>
      <w:r w:rsidRPr="001A451B">
        <w:rPr>
          <w:sz w:val="22"/>
          <w:szCs w:val="22"/>
        </w:rPr>
        <w:lastRenderedPageBreak/>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Благоустройство и содержание строительных площадок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Проведение химического анализа масел</w:t>
      </w:r>
    </w:p>
    <w:p w:rsidR="00BA07F6" w:rsidRPr="001A451B" w:rsidRDefault="00BA07F6" w:rsidP="00BA07F6">
      <w:pPr>
        <w:tabs>
          <w:tab w:val="left" w:pos="1134"/>
          <w:tab w:val="left" w:pos="1418"/>
        </w:tabs>
        <w:spacing w:line="240" w:lineRule="auto"/>
        <w:ind w:firstLine="709"/>
        <w:rPr>
          <w:sz w:val="22"/>
          <w:szCs w:val="22"/>
        </w:rPr>
      </w:pPr>
      <w:r w:rsidRPr="001A451B">
        <w:rPr>
          <w:sz w:val="22"/>
          <w:szCs w:val="22"/>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Осушение оборудования (проточная часть гидроагрегата)</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по письменной заявке Подрядчика осуществляет осушение проточной части гидроагрегата в соответствии с утвержденным графиком.</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Порядок предоставления помещений</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обеспечивает</w:t>
      </w:r>
      <w:r w:rsidRPr="001A451B">
        <w:rPr>
          <w:bCs/>
          <w:sz w:val="22"/>
          <w:szCs w:val="22"/>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1A451B">
        <w:rPr>
          <w:sz w:val="22"/>
          <w:szCs w:val="22"/>
        </w:rPr>
        <w:t>, необходимыми для размещения персонала и хранения материально-технических ресурсов и оборудования, выполнения Работ по Договору.</w:t>
      </w:r>
    </w:p>
    <w:p w:rsidR="00BA07F6" w:rsidRPr="001A451B" w:rsidRDefault="00BA07F6" w:rsidP="00BA07F6">
      <w:pPr>
        <w:tabs>
          <w:tab w:val="left" w:pos="1134"/>
        </w:tabs>
        <w:spacing w:line="240" w:lineRule="auto"/>
        <w:ind w:firstLine="709"/>
        <w:rPr>
          <w:sz w:val="22"/>
          <w:szCs w:val="22"/>
        </w:rPr>
      </w:pPr>
      <w:r w:rsidRPr="001A451B">
        <w:rPr>
          <w:sz w:val="22"/>
          <w:szCs w:val="22"/>
        </w:rPr>
        <w:t>Передача помещений осуществляется на основании акта сдачи-приемки по форме, согласованной Сторонами.</w:t>
      </w:r>
    </w:p>
    <w:p w:rsidR="00BA07F6" w:rsidRPr="001A451B" w:rsidRDefault="00BA07F6" w:rsidP="00BA07F6">
      <w:pPr>
        <w:tabs>
          <w:tab w:val="left" w:pos="1134"/>
        </w:tabs>
        <w:spacing w:line="240" w:lineRule="auto"/>
        <w:ind w:firstLine="709"/>
        <w:rPr>
          <w:bCs/>
          <w:sz w:val="22"/>
          <w:szCs w:val="22"/>
        </w:rPr>
      </w:pPr>
      <w:r w:rsidRPr="001A451B">
        <w:rPr>
          <w:sz w:val="22"/>
          <w:szCs w:val="22"/>
        </w:rPr>
        <w:t xml:space="preserve">Заказчик несет расходы по капитальному и текущему ремонту предоставленных в пользование </w:t>
      </w:r>
      <w:r w:rsidRPr="001A451B">
        <w:rPr>
          <w:bCs/>
          <w:sz w:val="22"/>
          <w:szCs w:val="22"/>
        </w:rPr>
        <w:t>помещений</w:t>
      </w:r>
      <w:r w:rsidRPr="001A451B">
        <w:rPr>
          <w:sz w:val="22"/>
          <w:szCs w:val="22"/>
        </w:rPr>
        <w:t xml:space="preserve">. Подрядчик </w:t>
      </w:r>
      <w:r w:rsidRPr="001A451B">
        <w:rPr>
          <w:bCs/>
          <w:sz w:val="22"/>
          <w:szCs w:val="22"/>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BA07F6" w:rsidRPr="001A451B" w:rsidRDefault="00BA07F6"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819"/>
        <w:gridCol w:w="4819"/>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pPr>
    </w:p>
    <w:p w:rsidR="00BA07F6" w:rsidRPr="001A451B" w:rsidRDefault="00BA07F6" w:rsidP="00BA07F6">
      <w:pPr>
        <w:spacing w:line="240" w:lineRule="auto"/>
        <w:ind w:left="5103" w:firstLine="0"/>
        <w:rPr>
          <w:sz w:val="24"/>
          <w:szCs w:val="24"/>
        </w:rPr>
      </w:pPr>
    </w:p>
    <w:p w:rsidR="00BA07F6" w:rsidRPr="001A451B" w:rsidRDefault="00BA07F6" w:rsidP="00BA07F6">
      <w:pPr>
        <w:spacing w:line="240" w:lineRule="auto"/>
      </w:pPr>
    </w:p>
    <w:p w:rsidR="00BA07F6" w:rsidRPr="001A451B" w:rsidRDefault="00BA07F6" w:rsidP="00BA07F6">
      <w:pPr>
        <w:spacing w:line="240" w:lineRule="auto"/>
        <w:ind w:firstLine="0"/>
        <w:rPr>
          <w:sz w:val="24"/>
          <w:szCs w:val="24"/>
        </w:rPr>
      </w:pPr>
    </w:p>
    <w:p w:rsidR="006D4F92" w:rsidRPr="00BA07F6" w:rsidRDefault="006D4F92" w:rsidP="00BA07F6"/>
    <w:sectPr w:rsidR="006D4F92" w:rsidRPr="00BA07F6" w:rsidSect="00680A4F">
      <w:headerReference w:type="default" r:id="rId18"/>
      <w:footerReference w:type="default" r:id="rId19"/>
      <w:pgSz w:w="11906" w:h="16838" w:code="9"/>
      <w:pgMar w:top="851"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B40" w:rsidRDefault="004D5B40">
      <w:r>
        <w:separator/>
      </w:r>
    </w:p>
  </w:endnote>
  <w:endnote w:type="continuationSeparator" w:id="0">
    <w:p w:rsidR="004D5B40" w:rsidRDefault="004D5B40">
      <w:r>
        <w:continuationSeparator/>
      </w:r>
    </w:p>
  </w:endnote>
  <w:endnote w:type="continuationNotice" w:id="1">
    <w:p w:rsidR="004D5B40" w:rsidRDefault="004D5B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Pr="00680A4F" w:rsidRDefault="00FA56D4" w:rsidP="00680A4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Pr="00680A4F" w:rsidRDefault="00FA56D4" w:rsidP="00680A4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B40" w:rsidRDefault="004D5B40">
      <w:r>
        <w:separator/>
      </w:r>
    </w:p>
  </w:footnote>
  <w:footnote w:type="continuationSeparator" w:id="0">
    <w:p w:rsidR="004D5B40" w:rsidRDefault="004D5B40">
      <w:r>
        <w:continuationSeparator/>
      </w:r>
    </w:p>
  </w:footnote>
  <w:footnote w:type="continuationNotice" w:id="1">
    <w:p w:rsidR="004D5B40" w:rsidRDefault="004D5B40">
      <w:pPr>
        <w:spacing w:line="240" w:lineRule="auto"/>
      </w:pPr>
    </w:p>
  </w:footnote>
  <w:footnote w:id="2">
    <w:p w:rsidR="00D90E6F" w:rsidRDefault="00D90E6F"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D90E6F" w:rsidRDefault="00D90E6F"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FA56D4" w:rsidRDefault="00FA56D4" w:rsidP="00BA07F6">
      <w:pPr>
        <w:pStyle w:val="a6"/>
        <w:jc w:val="both"/>
      </w:pPr>
      <w:r>
        <w:rPr>
          <w:rStyle w:val="a8"/>
        </w:rPr>
        <w:footnoteRef/>
      </w:r>
      <w:r>
        <w:t xml:space="preserve"> В случае непредоставления новой Банковской гарантии возврата авансового платежа.</w:t>
      </w:r>
    </w:p>
  </w:footnote>
  <w:footnote w:id="5">
    <w:p w:rsidR="00FA56D4" w:rsidRDefault="00FA56D4" w:rsidP="00BA07F6">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6">
    <w:p w:rsidR="00FA56D4" w:rsidRPr="00F850B6" w:rsidRDefault="00FA56D4" w:rsidP="006C45F2">
      <w:pPr>
        <w:pStyle w:val="a6"/>
        <w:jc w:val="both"/>
      </w:pPr>
      <w:r w:rsidRPr="00CF0157">
        <w:rPr>
          <w:rStyle w:val="a8"/>
        </w:rPr>
        <w:footnoteRef/>
      </w:r>
      <w:r w:rsidRPr="00CF0157">
        <w:t xml:space="preserve"> Актуальный Перечень Банков-Гарантов АО «ДРСК» размещен на его официальном сайте </w:t>
      </w:r>
      <w:r w:rsidRPr="00CF0157">
        <w:rPr>
          <w:szCs w:val="28"/>
        </w:rPr>
        <w:t>(http://www.</w:t>
      </w:r>
      <w:r w:rsidRPr="00CF0157">
        <w:rPr>
          <w:szCs w:val="28"/>
          <w:lang w:val="en-US"/>
        </w:rPr>
        <w:t>drsk</w:t>
      </w:r>
      <w:r w:rsidRPr="00CF0157">
        <w:rPr>
          <w:szCs w:val="28"/>
        </w:rPr>
        <w:t>.ru).</w:t>
      </w:r>
    </w:p>
  </w:footnote>
  <w:footnote w:id="7">
    <w:p w:rsidR="00FA56D4" w:rsidRPr="00F850B6" w:rsidRDefault="00FA56D4" w:rsidP="006C45F2">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FA56D4" w:rsidRPr="00122EA6" w:rsidRDefault="00FA56D4" w:rsidP="006C45F2">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Default="00FA56D4"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Default="00FA56D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FD74B4"/>
    <w:multiLevelType w:val="multilevel"/>
    <w:tmpl w:val="D9144CD4"/>
    <w:lvl w:ilvl="0">
      <w:start w:val="3"/>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8"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2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4F848A5"/>
    <w:multiLevelType w:val="hybridMultilevel"/>
    <w:tmpl w:val="6AF4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EE11F23"/>
    <w:multiLevelType w:val="multilevel"/>
    <w:tmpl w:val="7E32E19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51"/>
  </w:num>
  <w:num w:numId="3">
    <w:abstractNumId w:val="42"/>
  </w:num>
  <w:num w:numId="4">
    <w:abstractNumId w:val="23"/>
  </w:num>
  <w:num w:numId="5">
    <w:abstractNumId w:val="30"/>
  </w:num>
  <w:num w:numId="6">
    <w:abstractNumId w:val="4"/>
  </w:num>
  <w:num w:numId="7">
    <w:abstractNumId w:val="37"/>
  </w:num>
  <w:num w:numId="8">
    <w:abstractNumId w:val="6"/>
  </w:num>
  <w:num w:numId="9">
    <w:abstractNumId w:val="25"/>
  </w:num>
  <w:num w:numId="10">
    <w:abstractNumId w:val="2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6"/>
  </w:num>
  <w:num w:numId="15">
    <w:abstractNumId w:val="21"/>
  </w:num>
  <w:num w:numId="16">
    <w:abstractNumId w:val="40"/>
  </w:num>
  <w:num w:numId="17">
    <w:abstractNumId w:val="33"/>
  </w:num>
  <w:num w:numId="18">
    <w:abstractNumId w:val="47"/>
  </w:num>
  <w:num w:numId="19">
    <w:abstractNumId w:val="35"/>
  </w:num>
  <w:num w:numId="20">
    <w:abstractNumId w:val="48"/>
  </w:num>
  <w:num w:numId="21">
    <w:abstractNumId w:val="34"/>
  </w:num>
  <w:num w:numId="22">
    <w:abstractNumId w:val="13"/>
  </w:num>
  <w:num w:numId="23">
    <w:abstractNumId w:val="14"/>
  </w:num>
  <w:num w:numId="24">
    <w:abstractNumId w:val="39"/>
  </w:num>
  <w:num w:numId="25">
    <w:abstractNumId w:val="46"/>
  </w:num>
  <w:num w:numId="26">
    <w:abstractNumId w:val="8"/>
  </w:num>
  <w:num w:numId="27">
    <w:abstractNumId w:val="10"/>
  </w:num>
  <w:num w:numId="28">
    <w:abstractNumId w:val="24"/>
  </w:num>
  <w:num w:numId="29">
    <w:abstractNumId w:val="38"/>
  </w:num>
  <w:num w:numId="30">
    <w:abstractNumId w:val="0"/>
  </w:num>
  <w:num w:numId="31">
    <w:abstractNumId w:val="31"/>
  </w:num>
  <w:num w:numId="32">
    <w:abstractNumId w:val="9"/>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6"/>
  </w:num>
  <w:num w:numId="36">
    <w:abstractNumId w:val="22"/>
  </w:num>
  <w:num w:numId="37">
    <w:abstractNumId w:val="12"/>
  </w:num>
  <w:num w:numId="38">
    <w:abstractNumId w:val="28"/>
  </w:num>
  <w:num w:numId="39">
    <w:abstractNumId w:val="50"/>
  </w:num>
  <w:num w:numId="40">
    <w:abstractNumId w:val="7"/>
  </w:num>
  <w:num w:numId="41">
    <w:abstractNumId w:val="32"/>
  </w:num>
  <w:num w:numId="42">
    <w:abstractNumId w:val="17"/>
  </w:num>
  <w:num w:numId="43">
    <w:abstractNumId w:val="19"/>
  </w:num>
  <w:num w:numId="44">
    <w:abstractNumId w:val="49"/>
  </w:num>
  <w:num w:numId="45">
    <w:abstractNumId w:val="15"/>
  </w:num>
  <w:num w:numId="46">
    <w:abstractNumId w:val="43"/>
  </w:num>
  <w:num w:numId="47">
    <w:abstractNumId w:val="41"/>
  </w:num>
  <w:num w:numId="48">
    <w:abstractNumId w:val="18"/>
  </w:num>
  <w:num w:numId="49">
    <w:abstractNumId w:val="36"/>
  </w:num>
  <w:num w:numId="50">
    <w:abstractNumId w:val="29"/>
  </w:num>
  <w:num w:numId="51">
    <w:abstractNumId w:val="2"/>
  </w:num>
  <w:num w:numId="52">
    <w:abstractNumId w:val="44"/>
  </w:num>
  <w:num w:numId="53">
    <w:abstractNumId w:val="11"/>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18A"/>
    <w:rsid w:val="00017454"/>
    <w:rsid w:val="00020455"/>
    <w:rsid w:val="00020803"/>
    <w:rsid w:val="00021A63"/>
    <w:rsid w:val="0002269A"/>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57"/>
    <w:rsid w:val="00035D92"/>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6A"/>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89C"/>
    <w:rsid w:val="00130DA1"/>
    <w:rsid w:val="00130F68"/>
    <w:rsid w:val="001324D7"/>
    <w:rsid w:val="00132D90"/>
    <w:rsid w:val="00134256"/>
    <w:rsid w:val="00134EA9"/>
    <w:rsid w:val="00136141"/>
    <w:rsid w:val="0013637B"/>
    <w:rsid w:val="00136570"/>
    <w:rsid w:val="001365BD"/>
    <w:rsid w:val="001411D5"/>
    <w:rsid w:val="001413C1"/>
    <w:rsid w:val="00141C0F"/>
    <w:rsid w:val="00141C24"/>
    <w:rsid w:val="00142248"/>
    <w:rsid w:val="001429CA"/>
    <w:rsid w:val="00143659"/>
    <w:rsid w:val="00145FC8"/>
    <w:rsid w:val="00146575"/>
    <w:rsid w:val="0014669D"/>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77F0D"/>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B77A6"/>
    <w:rsid w:val="001C01C7"/>
    <w:rsid w:val="001C0994"/>
    <w:rsid w:val="001C0B4C"/>
    <w:rsid w:val="001C15B7"/>
    <w:rsid w:val="001C2B43"/>
    <w:rsid w:val="001C3655"/>
    <w:rsid w:val="001C485B"/>
    <w:rsid w:val="001C4F2E"/>
    <w:rsid w:val="001C5940"/>
    <w:rsid w:val="001C6422"/>
    <w:rsid w:val="001C6E44"/>
    <w:rsid w:val="001C736F"/>
    <w:rsid w:val="001C7951"/>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3E7"/>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90C"/>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C1F"/>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841"/>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255"/>
    <w:rsid w:val="00305BE8"/>
    <w:rsid w:val="00305DBC"/>
    <w:rsid w:val="003062D7"/>
    <w:rsid w:val="00306FA7"/>
    <w:rsid w:val="00307307"/>
    <w:rsid w:val="00307D6B"/>
    <w:rsid w:val="00312451"/>
    <w:rsid w:val="00312887"/>
    <w:rsid w:val="003129A1"/>
    <w:rsid w:val="00314530"/>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62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A03"/>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26F"/>
    <w:rsid w:val="003C590E"/>
    <w:rsid w:val="003C592A"/>
    <w:rsid w:val="003C69DD"/>
    <w:rsid w:val="003C71DB"/>
    <w:rsid w:val="003C7695"/>
    <w:rsid w:val="003C7F46"/>
    <w:rsid w:val="003D1A45"/>
    <w:rsid w:val="003D2C87"/>
    <w:rsid w:val="003D3566"/>
    <w:rsid w:val="003D3D2B"/>
    <w:rsid w:val="003D4254"/>
    <w:rsid w:val="003D4391"/>
    <w:rsid w:val="003D4BC3"/>
    <w:rsid w:val="003D747C"/>
    <w:rsid w:val="003D7FBC"/>
    <w:rsid w:val="003E1849"/>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D5"/>
    <w:rsid w:val="00401E4C"/>
    <w:rsid w:val="00402D98"/>
    <w:rsid w:val="00404D26"/>
    <w:rsid w:val="00406057"/>
    <w:rsid w:val="004109E1"/>
    <w:rsid w:val="00411604"/>
    <w:rsid w:val="00411CC1"/>
    <w:rsid w:val="00412CF1"/>
    <w:rsid w:val="004143E7"/>
    <w:rsid w:val="00414570"/>
    <w:rsid w:val="004152DC"/>
    <w:rsid w:val="004152E0"/>
    <w:rsid w:val="00416762"/>
    <w:rsid w:val="004168C0"/>
    <w:rsid w:val="00416F2D"/>
    <w:rsid w:val="00417122"/>
    <w:rsid w:val="0042015E"/>
    <w:rsid w:val="004208AB"/>
    <w:rsid w:val="004219D2"/>
    <w:rsid w:val="00422086"/>
    <w:rsid w:val="00422100"/>
    <w:rsid w:val="004227AA"/>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690"/>
    <w:rsid w:val="004807A0"/>
    <w:rsid w:val="004807CA"/>
    <w:rsid w:val="00480936"/>
    <w:rsid w:val="00482BCA"/>
    <w:rsid w:val="00483DBD"/>
    <w:rsid w:val="004845B3"/>
    <w:rsid w:val="004849F5"/>
    <w:rsid w:val="004860E9"/>
    <w:rsid w:val="004863F3"/>
    <w:rsid w:val="00486C4B"/>
    <w:rsid w:val="0048794A"/>
    <w:rsid w:val="00487AC0"/>
    <w:rsid w:val="00487D9D"/>
    <w:rsid w:val="004901AE"/>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5F6"/>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22"/>
    <w:rsid w:val="004C1EE8"/>
    <w:rsid w:val="004C1F84"/>
    <w:rsid w:val="004C2F69"/>
    <w:rsid w:val="004C419E"/>
    <w:rsid w:val="004C45AB"/>
    <w:rsid w:val="004C4E22"/>
    <w:rsid w:val="004C5A58"/>
    <w:rsid w:val="004C645D"/>
    <w:rsid w:val="004C6753"/>
    <w:rsid w:val="004C6C03"/>
    <w:rsid w:val="004C6D47"/>
    <w:rsid w:val="004D1DE9"/>
    <w:rsid w:val="004D1EDD"/>
    <w:rsid w:val="004D21D1"/>
    <w:rsid w:val="004D4328"/>
    <w:rsid w:val="004D456C"/>
    <w:rsid w:val="004D5B40"/>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17262"/>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357D"/>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1E45"/>
    <w:rsid w:val="00562D4F"/>
    <w:rsid w:val="00562DF4"/>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3F9A"/>
    <w:rsid w:val="00574676"/>
    <w:rsid w:val="005746FB"/>
    <w:rsid w:val="00574BCA"/>
    <w:rsid w:val="0057591C"/>
    <w:rsid w:val="00575DDD"/>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65D"/>
    <w:rsid w:val="005877CC"/>
    <w:rsid w:val="00587B21"/>
    <w:rsid w:val="00590705"/>
    <w:rsid w:val="00591A2C"/>
    <w:rsid w:val="00593E11"/>
    <w:rsid w:val="00593F35"/>
    <w:rsid w:val="005945A6"/>
    <w:rsid w:val="005946CD"/>
    <w:rsid w:val="00595002"/>
    <w:rsid w:val="0059503F"/>
    <w:rsid w:val="00596202"/>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9E2"/>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0BD3"/>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0B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305"/>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CB8"/>
    <w:rsid w:val="00666F7C"/>
    <w:rsid w:val="0066718D"/>
    <w:rsid w:val="006675E6"/>
    <w:rsid w:val="00670312"/>
    <w:rsid w:val="006708C3"/>
    <w:rsid w:val="00670C60"/>
    <w:rsid w:val="00671B09"/>
    <w:rsid w:val="006724B4"/>
    <w:rsid w:val="00672A69"/>
    <w:rsid w:val="00672CA5"/>
    <w:rsid w:val="006747F4"/>
    <w:rsid w:val="00674959"/>
    <w:rsid w:val="0067508C"/>
    <w:rsid w:val="00676F77"/>
    <w:rsid w:val="006779BE"/>
    <w:rsid w:val="00680A4F"/>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76D"/>
    <w:rsid w:val="00697D44"/>
    <w:rsid w:val="006A2B32"/>
    <w:rsid w:val="006A37B3"/>
    <w:rsid w:val="006A3CFA"/>
    <w:rsid w:val="006A682E"/>
    <w:rsid w:val="006B0187"/>
    <w:rsid w:val="006B0695"/>
    <w:rsid w:val="006B10C9"/>
    <w:rsid w:val="006B1C44"/>
    <w:rsid w:val="006B2380"/>
    <w:rsid w:val="006B250E"/>
    <w:rsid w:val="006B2BA0"/>
    <w:rsid w:val="006B379E"/>
    <w:rsid w:val="006B4B36"/>
    <w:rsid w:val="006B4D4E"/>
    <w:rsid w:val="006B5388"/>
    <w:rsid w:val="006B6EDF"/>
    <w:rsid w:val="006B76B8"/>
    <w:rsid w:val="006B78B8"/>
    <w:rsid w:val="006C1A6F"/>
    <w:rsid w:val="006C3ABA"/>
    <w:rsid w:val="006C3C54"/>
    <w:rsid w:val="006C45F2"/>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AB6"/>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5CE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283C"/>
    <w:rsid w:val="00753C59"/>
    <w:rsid w:val="0075418C"/>
    <w:rsid w:val="00755417"/>
    <w:rsid w:val="00755636"/>
    <w:rsid w:val="00755D53"/>
    <w:rsid w:val="007568F4"/>
    <w:rsid w:val="00757B03"/>
    <w:rsid w:val="00761228"/>
    <w:rsid w:val="007619DE"/>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33A"/>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325"/>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797A"/>
    <w:rsid w:val="007F7A8D"/>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8F6"/>
    <w:rsid w:val="0081429A"/>
    <w:rsid w:val="00814F34"/>
    <w:rsid w:val="008166D4"/>
    <w:rsid w:val="00817462"/>
    <w:rsid w:val="00817CB2"/>
    <w:rsid w:val="00817CEB"/>
    <w:rsid w:val="00820194"/>
    <w:rsid w:val="008202DE"/>
    <w:rsid w:val="00820EF6"/>
    <w:rsid w:val="0082157C"/>
    <w:rsid w:val="00821AC3"/>
    <w:rsid w:val="00821F66"/>
    <w:rsid w:val="00822597"/>
    <w:rsid w:val="00822C02"/>
    <w:rsid w:val="008243F0"/>
    <w:rsid w:val="00824960"/>
    <w:rsid w:val="00824B7A"/>
    <w:rsid w:val="00824E31"/>
    <w:rsid w:val="0082505E"/>
    <w:rsid w:val="0082593C"/>
    <w:rsid w:val="00826005"/>
    <w:rsid w:val="00826C8C"/>
    <w:rsid w:val="0082703F"/>
    <w:rsid w:val="00830F68"/>
    <w:rsid w:val="00831113"/>
    <w:rsid w:val="00831969"/>
    <w:rsid w:val="00831FCF"/>
    <w:rsid w:val="00832294"/>
    <w:rsid w:val="008326ED"/>
    <w:rsid w:val="008339D6"/>
    <w:rsid w:val="00833EA9"/>
    <w:rsid w:val="00834BCA"/>
    <w:rsid w:val="00835904"/>
    <w:rsid w:val="0083621D"/>
    <w:rsid w:val="00836BCA"/>
    <w:rsid w:val="0083792C"/>
    <w:rsid w:val="00837B1E"/>
    <w:rsid w:val="008403D6"/>
    <w:rsid w:val="00840442"/>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2BA2"/>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799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2DC"/>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4E6"/>
    <w:rsid w:val="009148E2"/>
    <w:rsid w:val="00914951"/>
    <w:rsid w:val="00916323"/>
    <w:rsid w:val="00916B94"/>
    <w:rsid w:val="0091714D"/>
    <w:rsid w:val="00917D19"/>
    <w:rsid w:val="0092023D"/>
    <w:rsid w:val="00920CB2"/>
    <w:rsid w:val="00921099"/>
    <w:rsid w:val="0092136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2D"/>
    <w:rsid w:val="00941B26"/>
    <w:rsid w:val="00942A40"/>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6D13"/>
    <w:rsid w:val="00957095"/>
    <w:rsid w:val="00957C33"/>
    <w:rsid w:val="0096022A"/>
    <w:rsid w:val="009618E6"/>
    <w:rsid w:val="00961BFB"/>
    <w:rsid w:val="00962B2C"/>
    <w:rsid w:val="00963152"/>
    <w:rsid w:val="009638E1"/>
    <w:rsid w:val="00963F0C"/>
    <w:rsid w:val="00963F72"/>
    <w:rsid w:val="009646EE"/>
    <w:rsid w:val="00965AEE"/>
    <w:rsid w:val="009667A5"/>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04"/>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5850"/>
    <w:rsid w:val="00A05E6C"/>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01E"/>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CF7"/>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570"/>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5DA5"/>
    <w:rsid w:val="00AB6D87"/>
    <w:rsid w:val="00AB7221"/>
    <w:rsid w:val="00AB7383"/>
    <w:rsid w:val="00AB757B"/>
    <w:rsid w:val="00AB7F51"/>
    <w:rsid w:val="00AC05B7"/>
    <w:rsid w:val="00AC07E2"/>
    <w:rsid w:val="00AC0883"/>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95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59FE"/>
    <w:rsid w:val="00B570EB"/>
    <w:rsid w:val="00B572E1"/>
    <w:rsid w:val="00B578AE"/>
    <w:rsid w:val="00B60BB8"/>
    <w:rsid w:val="00B60C5B"/>
    <w:rsid w:val="00B61566"/>
    <w:rsid w:val="00B619CB"/>
    <w:rsid w:val="00B61FBF"/>
    <w:rsid w:val="00B61FF2"/>
    <w:rsid w:val="00B6363C"/>
    <w:rsid w:val="00B63E68"/>
    <w:rsid w:val="00B6410E"/>
    <w:rsid w:val="00B644EA"/>
    <w:rsid w:val="00B65A2C"/>
    <w:rsid w:val="00B65D02"/>
    <w:rsid w:val="00B70989"/>
    <w:rsid w:val="00B72014"/>
    <w:rsid w:val="00B72AB7"/>
    <w:rsid w:val="00B7407B"/>
    <w:rsid w:val="00B74A8D"/>
    <w:rsid w:val="00B74C79"/>
    <w:rsid w:val="00B75857"/>
    <w:rsid w:val="00B77186"/>
    <w:rsid w:val="00B80CF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7F6"/>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12F"/>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570A"/>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8A1"/>
    <w:rsid w:val="00C01CB1"/>
    <w:rsid w:val="00C01D2A"/>
    <w:rsid w:val="00C020A2"/>
    <w:rsid w:val="00C04654"/>
    <w:rsid w:val="00C04D0C"/>
    <w:rsid w:val="00C056C6"/>
    <w:rsid w:val="00C05AAC"/>
    <w:rsid w:val="00C064F6"/>
    <w:rsid w:val="00C06E62"/>
    <w:rsid w:val="00C07BF0"/>
    <w:rsid w:val="00C10014"/>
    <w:rsid w:val="00C11199"/>
    <w:rsid w:val="00C116ED"/>
    <w:rsid w:val="00C125DA"/>
    <w:rsid w:val="00C12E06"/>
    <w:rsid w:val="00C133B1"/>
    <w:rsid w:val="00C1345D"/>
    <w:rsid w:val="00C13765"/>
    <w:rsid w:val="00C13E74"/>
    <w:rsid w:val="00C14772"/>
    <w:rsid w:val="00C1489E"/>
    <w:rsid w:val="00C15042"/>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70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E9"/>
    <w:rsid w:val="00C6420B"/>
    <w:rsid w:val="00C656F3"/>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483F"/>
    <w:rsid w:val="00C854D0"/>
    <w:rsid w:val="00C85A06"/>
    <w:rsid w:val="00C85F6C"/>
    <w:rsid w:val="00C86A88"/>
    <w:rsid w:val="00C86BC8"/>
    <w:rsid w:val="00C901A9"/>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4176"/>
    <w:rsid w:val="00CA534E"/>
    <w:rsid w:val="00CA5959"/>
    <w:rsid w:val="00CA5FA9"/>
    <w:rsid w:val="00CA6E86"/>
    <w:rsid w:val="00CA747B"/>
    <w:rsid w:val="00CB068B"/>
    <w:rsid w:val="00CB0DBD"/>
    <w:rsid w:val="00CB144E"/>
    <w:rsid w:val="00CB19AB"/>
    <w:rsid w:val="00CB239F"/>
    <w:rsid w:val="00CB269F"/>
    <w:rsid w:val="00CB3309"/>
    <w:rsid w:val="00CB332E"/>
    <w:rsid w:val="00CB4AAE"/>
    <w:rsid w:val="00CB54C2"/>
    <w:rsid w:val="00CB56AC"/>
    <w:rsid w:val="00CB5862"/>
    <w:rsid w:val="00CB768C"/>
    <w:rsid w:val="00CC0328"/>
    <w:rsid w:val="00CC0661"/>
    <w:rsid w:val="00CC1992"/>
    <w:rsid w:val="00CC2639"/>
    <w:rsid w:val="00CC4F5E"/>
    <w:rsid w:val="00CC5637"/>
    <w:rsid w:val="00CC75A1"/>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6617"/>
    <w:rsid w:val="00CF70F1"/>
    <w:rsid w:val="00CF722D"/>
    <w:rsid w:val="00D0055D"/>
    <w:rsid w:val="00D03E29"/>
    <w:rsid w:val="00D04EE6"/>
    <w:rsid w:val="00D051E9"/>
    <w:rsid w:val="00D063E2"/>
    <w:rsid w:val="00D06564"/>
    <w:rsid w:val="00D06F82"/>
    <w:rsid w:val="00D11B8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84"/>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660A8"/>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6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1CF"/>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269"/>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4A3"/>
    <w:rsid w:val="00E7062C"/>
    <w:rsid w:val="00E70A16"/>
    <w:rsid w:val="00E70ECC"/>
    <w:rsid w:val="00E7168A"/>
    <w:rsid w:val="00E71A72"/>
    <w:rsid w:val="00E73571"/>
    <w:rsid w:val="00E73DDF"/>
    <w:rsid w:val="00E74699"/>
    <w:rsid w:val="00E757E4"/>
    <w:rsid w:val="00E7682F"/>
    <w:rsid w:val="00E76881"/>
    <w:rsid w:val="00E769A1"/>
    <w:rsid w:val="00E76C29"/>
    <w:rsid w:val="00E77437"/>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EEE"/>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1F8"/>
    <w:rsid w:val="00F05E5C"/>
    <w:rsid w:val="00F06671"/>
    <w:rsid w:val="00F07C1E"/>
    <w:rsid w:val="00F10850"/>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131"/>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6D4"/>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3F8"/>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A8F72"/>
  <w15:docId w15:val="{5D4063D1-6AD5-43F5-AE1D-9E9BD1B99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4">
    <w:name w:val="Style4"/>
    <w:basedOn w:val="a"/>
    <w:rsid w:val="00401BD5"/>
    <w:pPr>
      <w:widowControl w:val="0"/>
      <w:autoSpaceDE w:val="0"/>
      <w:autoSpaceDN w:val="0"/>
      <w:adjustRightInd w:val="0"/>
      <w:spacing w:line="240" w:lineRule="auto"/>
      <w:ind w:firstLine="0"/>
      <w:jc w:val="left"/>
    </w:pPr>
    <w:rPr>
      <w:snapToGrid/>
      <w:sz w:val="24"/>
      <w:szCs w:val="24"/>
    </w:rPr>
  </w:style>
  <w:style w:type="paragraph" w:styleId="24">
    <w:name w:val="Body Text Indent 2"/>
    <w:basedOn w:val="a"/>
    <w:link w:val="25"/>
    <w:uiPriority w:val="99"/>
    <w:unhideWhenUsed/>
    <w:rsid w:val="00680A4F"/>
    <w:pPr>
      <w:spacing w:after="120" w:line="480" w:lineRule="auto"/>
      <w:ind w:left="283"/>
    </w:pPr>
  </w:style>
  <w:style w:type="character" w:customStyle="1" w:styleId="25">
    <w:name w:val="Основной текст с отступом 2 Знак"/>
    <w:basedOn w:val="a0"/>
    <w:link w:val="24"/>
    <w:uiPriority w:val="99"/>
    <w:rsid w:val="00680A4F"/>
    <w:rPr>
      <w:snapToGrid w:val="0"/>
      <w:sz w:val="28"/>
      <w:szCs w:val="28"/>
    </w:rPr>
  </w:style>
  <w:style w:type="paragraph" w:customStyle="1" w:styleId="14">
    <w:name w:val="Обычный1"/>
    <w:rsid w:val="00680A4F"/>
    <w:pPr>
      <w:widowControl w:val="0"/>
      <w:autoSpaceDE w:val="0"/>
      <w:autoSpaceDN w:val="0"/>
      <w:spacing w:before="120" w:after="120"/>
      <w:ind w:firstLine="567"/>
      <w:jc w:val="both"/>
    </w:pPr>
  </w:style>
  <w:style w:type="table" w:customStyle="1" w:styleId="15">
    <w:name w:val="Сетка таблицы1"/>
    <w:basedOn w:val="a1"/>
    <w:next w:val="a9"/>
    <w:rsid w:val="00BA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449997">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FD61-60DA-48EE-9670-65A94329613E}">
  <ds:schemaRefs>
    <ds:schemaRef ds:uri="http://schemas.openxmlformats.org/officeDocument/2006/bibliography"/>
  </ds:schemaRefs>
</ds:datastoreItem>
</file>

<file path=customXml/itemProps2.xml><?xml version="1.0" encoding="utf-8"?>
<ds:datastoreItem xmlns:ds="http://schemas.openxmlformats.org/officeDocument/2006/customXml" ds:itemID="{E3B3D566-EB13-49B7-B5F9-A3432603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61</Pages>
  <Words>24662</Words>
  <Characters>140576</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164909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Терновой Руслан Петрович</cp:lastModifiedBy>
  <cp:revision>8</cp:revision>
  <cp:lastPrinted>2017-08-25T15:35:00Z</cp:lastPrinted>
  <dcterms:created xsi:type="dcterms:W3CDTF">2020-12-09T23:54:00Z</dcterms:created>
  <dcterms:modified xsi:type="dcterms:W3CDTF">2021-01-22T06:22:00Z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