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5939A3" w:rsidRPr="00B1305A" w:rsidRDefault="005939A3" w:rsidP="005939A3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Pr="00D67029">
        <w:rPr>
          <w:b/>
          <w:bCs/>
          <w:caps/>
          <w:sz w:val="24"/>
        </w:rPr>
        <w:t>2</w:t>
      </w:r>
      <w:r>
        <w:rPr>
          <w:b/>
          <w:bCs/>
          <w:caps/>
          <w:sz w:val="24"/>
        </w:rPr>
        <w:t>60</w:t>
      </w:r>
      <w:r w:rsidRPr="00D67029">
        <w:rPr>
          <w:b/>
          <w:bCs/>
          <w:caps/>
          <w:sz w:val="24"/>
        </w:rPr>
        <w:t>/УТП</w:t>
      </w:r>
      <w:r w:rsidRPr="00D67029">
        <w:rPr>
          <w:b/>
          <w:bCs/>
          <w:caps/>
          <w:sz w:val="18"/>
          <w:szCs w:val="18"/>
        </w:rPr>
        <w:t>и</w:t>
      </w:r>
      <w:r w:rsidRPr="00D67029">
        <w:rPr>
          <w:b/>
          <w:bCs/>
          <w:caps/>
          <w:sz w:val="24"/>
        </w:rPr>
        <w:t>Р</w:t>
      </w:r>
      <w:r w:rsidRPr="00B1305A">
        <w:rPr>
          <w:b/>
          <w:bCs/>
          <w:caps/>
          <w:sz w:val="24"/>
          <w:szCs w:val="24"/>
        </w:rPr>
        <w:t xml:space="preserve"> -Р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Pr="00B1305A">
        <w:rPr>
          <w:b/>
          <w:bCs/>
          <w:sz w:val="24"/>
          <w:szCs w:val="24"/>
        </w:rPr>
        <w:t xml:space="preserve">конкурсу в электронной форме с участием только субъектов МСП  </w:t>
      </w:r>
    </w:p>
    <w:p w:rsidR="005939A3" w:rsidRPr="0031451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Pr="0031451A">
        <w:rPr>
          <w:b/>
          <w:bCs/>
          <w:sz w:val="24"/>
          <w:szCs w:val="24"/>
        </w:rPr>
        <w:t xml:space="preserve">на выполнение работ: </w:t>
      </w:r>
    </w:p>
    <w:p w:rsidR="005939A3" w:rsidRPr="007C2EC5" w:rsidRDefault="005939A3" w:rsidP="005939A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C2EC5">
        <w:rPr>
          <w:b/>
          <w:bCs/>
          <w:i/>
          <w:sz w:val="24"/>
          <w:szCs w:val="24"/>
        </w:rPr>
        <w:t>«</w:t>
      </w:r>
      <w:hyperlink r:id="rId9" w:history="1">
        <w:r w:rsidRPr="007C2EC5">
          <w:rPr>
            <w:b/>
            <w:bCs/>
            <w:i/>
            <w:sz w:val="24"/>
            <w:szCs w:val="24"/>
          </w:rPr>
          <w:t>Реконструкция ВЛ-6 кВ ф.№22 ПС Бурейск</w:t>
        </w:r>
      </w:hyperlink>
      <w:r w:rsidRPr="007C2EC5">
        <w:rPr>
          <w:b/>
          <w:bCs/>
          <w:i/>
          <w:sz w:val="24"/>
          <w:szCs w:val="24"/>
        </w:rPr>
        <w:t xml:space="preserve">». </w:t>
      </w:r>
    </w:p>
    <w:p w:rsidR="005939A3" w:rsidRPr="00FD4E0F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AB57EF">
        <w:rPr>
          <w:b/>
          <w:bCs/>
          <w:sz w:val="24"/>
          <w:szCs w:val="24"/>
        </w:rPr>
        <w:t>88901-ТПИР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5939A3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="00AA292D">
              <w:rPr>
                <w:szCs w:val="24"/>
              </w:rPr>
              <w:t>16</w:t>
            </w:r>
            <w:r w:rsidR="0094375A"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DD4C6A">
              <w:rPr>
                <w:bCs/>
                <w:szCs w:val="24"/>
              </w:rPr>
              <w:t>марта</w:t>
            </w:r>
            <w:r w:rsidR="0094375A"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9A3" w:rsidRPr="00B1305A" w:rsidRDefault="005939A3" w:rsidP="005939A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СПОСОБ И ПРЕДМЕТ ЗАКУПКИ: </w:t>
      </w:r>
      <w:r w:rsidRPr="00B1305A">
        <w:rPr>
          <w:bCs/>
          <w:sz w:val="24"/>
          <w:szCs w:val="24"/>
        </w:rPr>
        <w:t>конкурс в электронной форме</w:t>
      </w:r>
      <w:r w:rsidRPr="00B1305A">
        <w:rPr>
          <w:b/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 xml:space="preserve">с участием только субъектов МСП на право заключения договора на выполнение работ: </w:t>
      </w:r>
      <w:r w:rsidRPr="00B1305A">
        <w:rPr>
          <w:b/>
          <w:bCs/>
          <w:i/>
          <w:sz w:val="24"/>
          <w:szCs w:val="24"/>
        </w:rPr>
        <w:t>«</w:t>
      </w:r>
      <w:hyperlink r:id="rId10" w:history="1">
        <w:r w:rsidRPr="007C2EC5">
          <w:rPr>
            <w:b/>
            <w:bCs/>
            <w:i/>
            <w:sz w:val="24"/>
            <w:szCs w:val="24"/>
          </w:rPr>
          <w:t>Реконструкция ВЛ-6 кВ ф.№22 ПС Бурейск</w:t>
        </w:r>
      </w:hyperlink>
      <w:r w:rsidRPr="00B1305A">
        <w:rPr>
          <w:b/>
          <w:bCs/>
          <w:i/>
          <w:sz w:val="24"/>
          <w:szCs w:val="24"/>
        </w:rPr>
        <w:t>».</w:t>
      </w:r>
      <w:r w:rsidRPr="003E3F1C">
        <w:rPr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 xml:space="preserve">(Лот № </w:t>
      </w:r>
      <w:r w:rsidRPr="003C41F7">
        <w:rPr>
          <w:bCs/>
          <w:sz w:val="24"/>
          <w:szCs w:val="24"/>
        </w:rPr>
        <w:t>88901-ТПИР ОБСЛ-2021-ДРСК</w:t>
      </w:r>
      <w:r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085"/>
        <w:gridCol w:w="4845"/>
      </w:tblGrid>
      <w:tr w:rsidR="00EE2492" w:rsidRPr="00B1305A" w:rsidTr="00DD3B07">
        <w:trPr>
          <w:trHeight w:val="420"/>
          <w:tblHeader/>
        </w:trPr>
        <w:tc>
          <w:tcPr>
            <w:tcW w:w="993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4085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45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939A3" w:rsidRPr="00B1305A" w:rsidTr="00DD3B07">
        <w:trPr>
          <w:trHeight w:val="330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03:19:04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558267</w:t>
            </w:r>
          </w:p>
        </w:tc>
      </w:tr>
      <w:tr w:rsidR="005939A3" w:rsidRPr="00B1305A" w:rsidTr="00DD3B07">
        <w:trPr>
          <w:trHeight w:val="378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03:19:45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561804</w:t>
            </w:r>
          </w:p>
        </w:tc>
      </w:tr>
      <w:tr w:rsidR="005939A3" w:rsidRPr="00B1305A" w:rsidTr="00DD3B07">
        <w:trPr>
          <w:trHeight w:val="378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04:31:47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561937</w:t>
            </w:r>
          </w:p>
        </w:tc>
      </w:tr>
      <w:tr w:rsidR="005939A3" w:rsidRPr="00B1305A" w:rsidTr="00DD3B07">
        <w:trPr>
          <w:trHeight w:val="378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05:38:39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561954</w:t>
            </w:r>
          </w:p>
        </w:tc>
      </w:tr>
      <w:tr w:rsidR="005939A3" w:rsidRPr="00B1305A" w:rsidTr="00DD3B07">
        <w:trPr>
          <w:trHeight w:val="378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01.02.2021 08:52:45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562047</w:t>
            </w:r>
          </w:p>
        </w:tc>
      </w:tr>
      <w:tr w:rsidR="005939A3" w:rsidRPr="00B1305A" w:rsidTr="00DD3B07">
        <w:trPr>
          <w:trHeight w:val="378"/>
        </w:trPr>
        <w:tc>
          <w:tcPr>
            <w:tcW w:w="993" w:type="dxa"/>
            <w:vAlign w:val="center"/>
          </w:tcPr>
          <w:p w:rsidR="005939A3" w:rsidRPr="003E3F1C" w:rsidRDefault="005939A3" w:rsidP="005939A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8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02.02.2021 07:17:18</w:t>
            </w:r>
          </w:p>
        </w:tc>
        <w:tc>
          <w:tcPr>
            <w:tcW w:w="4845" w:type="dxa"/>
          </w:tcPr>
          <w:p w:rsidR="005939A3" w:rsidRPr="009C78CF" w:rsidRDefault="005939A3" w:rsidP="005939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8CF">
              <w:rPr>
                <w:sz w:val="24"/>
                <w:szCs w:val="24"/>
              </w:rPr>
              <w:t>562934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45548">
        <w:rPr>
          <w:sz w:val="24"/>
          <w:szCs w:val="24"/>
        </w:rPr>
        <w:t>2</w:t>
      </w:r>
      <w:r w:rsidR="003F4476">
        <w:rPr>
          <w:sz w:val="24"/>
          <w:szCs w:val="24"/>
        </w:rPr>
        <w:t xml:space="preserve"> (</w:t>
      </w:r>
      <w:r w:rsidR="00D45548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D45548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45548" w:rsidRPr="001867F7" w:rsidRDefault="00D45548" w:rsidP="00D4554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1867F7">
        <w:rPr>
          <w:snapToGrid w:val="0"/>
          <w:sz w:val="24"/>
        </w:rPr>
        <w:t>О рассмотрении результатов оценки вторых частей предложений Участников.</w:t>
      </w:r>
    </w:p>
    <w:p w:rsidR="00D45548" w:rsidRPr="001867F7" w:rsidRDefault="00D45548" w:rsidP="00D4554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/>
          <w:sz w:val="24"/>
        </w:rPr>
      </w:pPr>
      <w:r w:rsidRPr="001867F7">
        <w:rPr>
          <w:snapToGrid w:val="0"/>
          <w:sz w:val="24"/>
        </w:rPr>
        <w:t>Об отклонении заявки Участника № 558267 ООО "АДОНИС".</w:t>
      </w:r>
    </w:p>
    <w:p w:rsidR="00D45548" w:rsidRPr="001867F7" w:rsidRDefault="00D45548" w:rsidP="00D4554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1867F7">
        <w:rPr>
          <w:snapToGrid w:val="0"/>
          <w:sz w:val="24"/>
        </w:rPr>
        <w:t xml:space="preserve">Об отклонении заявки Участника № 562047 ООО СТРОИТЕЛЬНО-МОНТАЖНАЯ КОМПАНИЯ "АЛЬЯНС". </w:t>
      </w:r>
    </w:p>
    <w:p w:rsidR="00BC62AE" w:rsidRPr="00D072D1" w:rsidRDefault="00D45548" w:rsidP="00D45548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1867F7">
        <w:rPr>
          <w:snapToGrid w:val="0"/>
          <w:sz w:val="24"/>
        </w:rPr>
        <w:t>О признании заявок соот</w:t>
      </w:r>
      <w:bookmarkStart w:id="0" w:name="_GoBack"/>
      <w:bookmarkEnd w:id="0"/>
      <w:r w:rsidRPr="001867F7">
        <w:rPr>
          <w:snapToGrid w:val="0"/>
          <w:sz w:val="24"/>
        </w:rPr>
        <w:t>ветствующими условиям Документации о закупке по результатам ра</w:t>
      </w:r>
      <w:r w:rsidRPr="005C0BC1">
        <w:rPr>
          <w:snapToGrid w:val="0"/>
          <w:sz w:val="24"/>
        </w:rPr>
        <w:t>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252E6" w:rsidRPr="00455714" w:rsidRDefault="002252E6" w:rsidP="002252E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252E6" w:rsidRDefault="002252E6" w:rsidP="002252E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6"/>
        <w:gridCol w:w="6546"/>
      </w:tblGrid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AC5B0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2252E6" w:rsidRPr="00A1457C" w:rsidRDefault="002252E6" w:rsidP="00AC5B0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526" w:type="dxa"/>
            <w:vAlign w:val="center"/>
          </w:tcPr>
          <w:p w:rsidR="002252E6" w:rsidRPr="00A1457C" w:rsidRDefault="002252E6" w:rsidP="00AC5B0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46" w:type="dxa"/>
            <w:vAlign w:val="center"/>
          </w:tcPr>
          <w:p w:rsidR="002252E6" w:rsidRPr="00A1457C" w:rsidRDefault="002252E6" w:rsidP="00AC5B0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6E0D7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02.02.2021 03:19:04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558267 ООО "АДОНИС"</w:t>
            </w:r>
          </w:p>
          <w:p w:rsidR="002252E6" w:rsidRPr="006E0D7C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ИНН 2801133373, КПП 280101001, ОГРН 1082801005770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6E0D7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01.02.2021 03:19:45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561804 ООО "ЭНЕРГОСПЕЦСТРОЙ"</w:t>
            </w:r>
          </w:p>
          <w:p w:rsidR="002252E6" w:rsidRPr="006E0D7C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 xml:space="preserve"> ИНН 2815015490, КПП 281501001, ОГРН 1142815000283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6E0D7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01.02.2021 04:31:47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561937 ООО  "ВОСТОКИНЖЕНЕРИЯ"</w:t>
            </w:r>
          </w:p>
          <w:p w:rsidR="002252E6" w:rsidRPr="006E0D7C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ИНН 2813009959, КПП 281301001, ОГРН 1152801010548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6E0D7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01.02.2021 05:38:39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561954 ООО "ЛИДЕР СЕРВИС"</w:t>
            </w:r>
          </w:p>
          <w:p w:rsidR="002252E6" w:rsidRPr="006E0D7C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ИНН 2801169595, КПП 280101001, ОГРН 1122801001674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434F3D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01.02.2021 08:52:45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562047 ООО СТРОИТЕЛЬНО-МОНТАЖНАЯ КОМПАНИЯ "АЛЬЯНС"</w:t>
            </w:r>
          </w:p>
          <w:p w:rsidR="002252E6" w:rsidRPr="0092083E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ИНН 5433952432, КПП 543301001, ОГРН 1155476064281</w:t>
            </w:r>
          </w:p>
        </w:tc>
      </w:tr>
      <w:tr w:rsidR="002252E6" w:rsidRPr="00A1457C" w:rsidTr="00DD3B07">
        <w:tc>
          <w:tcPr>
            <w:tcW w:w="851" w:type="dxa"/>
            <w:vAlign w:val="center"/>
          </w:tcPr>
          <w:p w:rsidR="002252E6" w:rsidRPr="00A1457C" w:rsidRDefault="002252E6" w:rsidP="002252E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2252E6" w:rsidRPr="00434F3D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>02.02.2021 07:17:18</w:t>
            </w:r>
          </w:p>
        </w:tc>
        <w:tc>
          <w:tcPr>
            <w:tcW w:w="6546" w:type="dxa"/>
          </w:tcPr>
          <w:p w:rsidR="002252E6" w:rsidRPr="006F0D76" w:rsidRDefault="002252E6" w:rsidP="00AC5B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F0D76">
              <w:rPr>
                <w:b/>
                <w:i/>
                <w:sz w:val="24"/>
                <w:szCs w:val="24"/>
              </w:rPr>
              <w:t>№ 562934 ООО "АСЭСС"</w:t>
            </w:r>
          </w:p>
          <w:p w:rsidR="002252E6" w:rsidRPr="0092083E" w:rsidRDefault="002252E6" w:rsidP="00AC5B0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0D76">
              <w:rPr>
                <w:sz w:val="24"/>
                <w:szCs w:val="24"/>
              </w:rPr>
              <w:t xml:space="preserve"> ИНН 2801063599, КПП 280101001, ОГРН 1022800527826</w:t>
            </w:r>
          </w:p>
        </w:tc>
      </w:tr>
    </w:tbl>
    <w:p w:rsidR="00EE2492" w:rsidRDefault="00EE2492" w:rsidP="00DD4C6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EA1C25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252E6" w:rsidRPr="0096244C" w:rsidRDefault="002252E6" w:rsidP="002252E6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>тклонить заявку Уча</w:t>
      </w:r>
      <w:r w:rsidRPr="0096244C">
        <w:rPr>
          <w:sz w:val="24"/>
          <w:szCs w:val="24"/>
        </w:rPr>
        <w:t xml:space="preserve">стника </w:t>
      </w:r>
      <w:r w:rsidRPr="00BD03F6">
        <w:rPr>
          <w:b/>
          <w:i/>
          <w:sz w:val="24"/>
          <w:szCs w:val="24"/>
        </w:rPr>
        <w:t>№ 558267 ООО "АДОНИС"</w:t>
      </w:r>
      <w:r w:rsidRPr="0096244C">
        <w:rPr>
          <w:b/>
          <w:i/>
          <w:sz w:val="24"/>
          <w:szCs w:val="24"/>
        </w:rPr>
        <w:t xml:space="preserve"> </w:t>
      </w:r>
      <w:r w:rsidRPr="0096244C">
        <w:rPr>
          <w:sz w:val="24"/>
          <w:szCs w:val="24"/>
        </w:rPr>
        <w:t>от дальнейшего рассмотрения на основании п. 4.16.4 б)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2252E6" w:rsidRPr="0096244C" w:rsidTr="00770B25">
        <w:tc>
          <w:tcPr>
            <w:tcW w:w="567" w:type="dxa"/>
            <w:vAlign w:val="center"/>
          </w:tcPr>
          <w:p w:rsidR="002252E6" w:rsidRPr="0096244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2252E6" w:rsidRPr="0096244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252E6" w:rsidRPr="0096244C" w:rsidTr="00770B25">
        <w:tc>
          <w:tcPr>
            <w:tcW w:w="567" w:type="dxa"/>
          </w:tcPr>
          <w:p w:rsidR="002252E6" w:rsidRPr="0096244C" w:rsidRDefault="002252E6" w:rsidP="002252E6">
            <w:pPr>
              <w:numPr>
                <w:ilvl w:val="0"/>
                <w:numId w:val="2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2252E6" w:rsidRPr="00BD03F6" w:rsidRDefault="002252E6" w:rsidP="00AC5B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03F6">
              <w:rPr>
                <w:sz w:val="24"/>
                <w:szCs w:val="24"/>
              </w:rPr>
              <w:t>В составе заявки участника отсутствуют документы, подтверждающие наличие аккредитованной электротехнической лаборатории, что противоречит требованиям пункта 7.3. Технических требований</w:t>
            </w:r>
            <w:r>
              <w:rPr>
                <w:sz w:val="24"/>
                <w:szCs w:val="24"/>
              </w:rPr>
              <w:t>:</w:t>
            </w:r>
            <w:r w:rsidRPr="00BD03F6">
              <w:rPr>
                <w:sz w:val="24"/>
                <w:szCs w:val="24"/>
              </w:rPr>
              <w:t xml:space="preserve"> «</w:t>
            </w:r>
            <w:r w:rsidRPr="00BD03F6">
              <w:rPr>
                <w:i/>
                <w:sz w:val="24"/>
                <w:szCs w:val="24"/>
              </w:rPr>
              <w:t>Для проведения испытаний Участник должен иметь в наличии (либо декларировать наличие) аккредитованную электротехническую лабораторию (на праве собственности, аренды или ином законном праве владения)…</w:t>
            </w:r>
            <w:r w:rsidRPr="00BD03F6">
              <w:rPr>
                <w:sz w:val="24"/>
                <w:szCs w:val="24"/>
              </w:rPr>
              <w:t xml:space="preserve">». </w:t>
            </w:r>
          </w:p>
          <w:p w:rsidR="002252E6" w:rsidRPr="0096244C" w:rsidRDefault="002252E6" w:rsidP="00AC5B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03F6">
              <w:rPr>
                <w:sz w:val="24"/>
                <w:szCs w:val="24"/>
              </w:rPr>
              <w:t>По результатам дополнительной экспертизы замечание не снято в связи с тем, что Участником предоставлен в качестве подтверждения наличия аккредитованной электротехнической лаборатории договор аренды со сторонней организацией, не имеющей права выполнять данные работы (</w:t>
            </w:r>
            <w:r w:rsidRPr="008D68F9">
              <w:rPr>
                <w:i/>
                <w:sz w:val="24"/>
                <w:szCs w:val="24"/>
              </w:rPr>
              <w:t>срок действия свидетельства регистрации электролаборатории истек 13.05.2019 г.</w:t>
            </w:r>
            <w:r w:rsidRPr="00BD03F6">
              <w:rPr>
                <w:sz w:val="24"/>
                <w:szCs w:val="24"/>
              </w:rPr>
              <w:t>).</w:t>
            </w:r>
          </w:p>
        </w:tc>
      </w:tr>
    </w:tbl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По вопросу № 3</w:t>
      </w:r>
    </w:p>
    <w:p w:rsidR="001C5FCD" w:rsidRDefault="001C5FCD" w:rsidP="001C5FC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252E6" w:rsidRPr="0096244C" w:rsidRDefault="002252E6" w:rsidP="002252E6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>тклонить заявку Уча</w:t>
      </w:r>
      <w:r w:rsidRPr="0096244C">
        <w:rPr>
          <w:sz w:val="24"/>
          <w:szCs w:val="24"/>
        </w:rPr>
        <w:t xml:space="preserve">стника </w:t>
      </w:r>
      <w:r w:rsidRPr="008E789C">
        <w:rPr>
          <w:b/>
          <w:i/>
          <w:snapToGrid/>
          <w:sz w:val="24"/>
          <w:szCs w:val="24"/>
        </w:rPr>
        <w:t>№</w:t>
      </w:r>
      <w:r w:rsidRPr="008E789C">
        <w:rPr>
          <w:b/>
          <w:i/>
          <w:sz w:val="24"/>
        </w:rPr>
        <w:t xml:space="preserve"> </w:t>
      </w:r>
      <w:r w:rsidRPr="008E789C">
        <w:rPr>
          <w:b/>
          <w:i/>
          <w:snapToGrid/>
          <w:sz w:val="24"/>
          <w:szCs w:val="24"/>
        </w:rPr>
        <w:t>562047 ООО СТРОИТЕЛЬНО-МОНТАЖНАЯ КОМПАНИЯ "АЛЬЯНС"</w:t>
      </w:r>
      <w:r w:rsidRPr="0096244C">
        <w:rPr>
          <w:b/>
          <w:i/>
          <w:sz w:val="24"/>
          <w:szCs w:val="24"/>
        </w:rPr>
        <w:t xml:space="preserve"> </w:t>
      </w:r>
      <w:r w:rsidRPr="0096244C">
        <w:rPr>
          <w:sz w:val="24"/>
          <w:szCs w:val="24"/>
        </w:rPr>
        <w:t>от дальнейшего рассмотрения на основании п. 4.16.4 б)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2252E6" w:rsidRPr="0096244C" w:rsidTr="00770B25">
        <w:tc>
          <w:tcPr>
            <w:tcW w:w="567" w:type="dxa"/>
            <w:vAlign w:val="center"/>
          </w:tcPr>
          <w:p w:rsidR="002252E6" w:rsidRPr="0096244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2252E6" w:rsidRPr="0096244C" w:rsidRDefault="002252E6" w:rsidP="00AC5B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6244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252E6" w:rsidRPr="0096244C" w:rsidTr="00770B25">
        <w:tc>
          <w:tcPr>
            <w:tcW w:w="567" w:type="dxa"/>
          </w:tcPr>
          <w:p w:rsidR="002252E6" w:rsidRPr="0096244C" w:rsidRDefault="002252E6" w:rsidP="00AC5B0B">
            <w:pPr>
              <w:spacing w:line="240" w:lineRule="auto"/>
              <w:ind w:lef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356" w:type="dxa"/>
            <w:shd w:val="clear" w:color="auto" w:fill="auto"/>
          </w:tcPr>
          <w:p w:rsidR="002252E6" w:rsidRPr="008E789C" w:rsidRDefault="002252E6" w:rsidP="00AC5B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E789C">
              <w:rPr>
                <w:sz w:val="24"/>
                <w:szCs w:val="24"/>
              </w:rPr>
              <w:t>В составе заявки участником предоставлены копии удостоверений по проверке знаний правил работы в электроустановках сторонних организаций ООО «Дальлесдерево», ООО «Интелектстрой» и ООО «Технология Рециклинга», что противоречит требованиям пункта 7.4.2 технических требований «</w:t>
            </w:r>
            <w:r w:rsidRPr="008E789C">
              <w:rPr>
                <w:i/>
                <w:sz w:val="24"/>
                <w:szCs w:val="24"/>
              </w:rPr>
              <w:t>Соответствие требованию, установленному в п. 7.4.1 подтверждается путем представления Участником закупки в составе своей заявки сведений о кадровых ресурсах по форме «Справки о кадровых ресурсах», приведенной в Документации о закупке, а также документов, подтверждающих наличие и квалификацию персонала,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персонал, перечисленный в п. 1, 2, 3 таблицы № 7 к настоящим Техническим требованиям)</w:t>
            </w:r>
            <w:r w:rsidRPr="008E789C">
              <w:rPr>
                <w:sz w:val="24"/>
                <w:szCs w:val="24"/>
              </w:rPr>
              <w:t xml:space="preserve">». </w:t>
            </w:r>
          </w:p>
          <w:p w:rsidR="002252E6" w:rsidRPr="0096244C" w:rsidRDefault="002252E6" w:rsidP="00AC5B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E789C">
              <w:rPr>
                <w:sz w:val="24"/>
                <w:szCs w:val="24"/>
              </w:rPr>
              <w:t>По результатам дополнительной экспертизы замечание не снято в связи с тем, что Участником не предоставлена информация в ответ на дополнительный запрос.</w:t>
            </w:r>
          </w:p>
        </w:tc>
      </w:tr>
    </w:tbl>
    <w:p w:rsidR="002252E6" w:rsidRDefault="002252E6" w:rsidP="00225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252E6" w:rsidRDefault="002252E6" w:rsidP="002252E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По вопросу № 4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2252E6" w:rsidRPr="00084CCB" w:rsidRDefault="002252E6" w:rsidP="002252E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2252E6" w:rsidRPr="00A26EF7" w:rsidRDefault="002252E6" w:rsidP="002252E6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A26EF7">
        <w:rPr>
          <w:b/>
          <w:i/>
          <w:szCs w:val="24"/>
        </w:rPr>
        <w:t>№ 561804 ООО "ЭНЕРГОСПЕЦСТРОЙ"</w:t>
      </w:r>
    </w:p>
    <w:p w:rsidR="002252E6" w:rsidRPr="00A26EF7" w:rsidRDefault="002252E6" w:rsidP="002252E6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F0D76">
        <w:rPr>
          <w:b/>
          <w:i/>
          <w:szCs w:val="24"/>
        </w:rPr>
        <w:t>№ 561937 ООО  "ВОСТОКИНЖЕНЕРИЯ"</w:t>
      </w:r>
    </w:p>
    <w:p w:rsidR="002252E6" w:rsidRDefault="002252E6" w:rsidP="002252E6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F0D76">
        <w:rPr>
          <w:b/>
          <w:i/>
          <w:szCs w:val="24"/>
        </w:rPr>
        <w:t>№ 561954 ООО "ЛИДЕР СЕРВИС"</w:t>
      </w:r>
    </w:p>
    <w:p w:rsidR="002252E6" w:rsidRPr="006F0D76" w:rsidRDefault="002252E6" w:rsidP="002252E6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6F0D76">
        <w:rPr>
          <w:b/>
          <w:i/>
          <w:szCs w:val="24"/>
        </w:rPr>
        <w:t>№ 562934 ООО "АСЭСС"</w:t>
      </w:r>
    </w:p>
    <w:p w:rsidR="002252E6" w:rsidRDefault="002252E6" w:rsidP="002252E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6" w:rsidRDefault="001E2856" w:rsidP="00355095">
      <w:pPr>
        <w:spacing w:line="240" w:lineRule="auto"/>
      </w:pPr>
      <w:r>
        <w:separator/>
      </w:r>
    </w:p>
  </w:endnote>
  <w:endnote w:type="continuationSeparator" w:id="0">
    <w:p w:rsidR="001E2856" w:rsidRDefault="001E28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7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7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6" w:rsidRDefault="001E2856" w:rsidP="00355095">
      <w:pPr>
        <w:spacing w:line="240" w:lineRule="auto"/>
      </w:pPr>
      <w:r>
        <w:separator/>
      </w:r>
    </w:p>
  </w:footnote>
  <w:footnote w:type="continuationSeparator" w:id="0">
    <w:p w:rsidR="001E2856" w:rsidRDefault="001E28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B7EC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C16E63">
      <w:rPr>
        <w:i/>
        <w:sz w:val="20"/>
      </w:rPr>
      <w:t xml:space="preserve"> </w:t>
    </w:r>
    <w:r w:rsidR="00C16E63" w:rsidRPr="00C16E63">
      <w:rPr>
        <w:i/>
        <w:sz w:val="20"/>
      </w:rPr>
      <w:t>№260/УТПиР -Р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9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9921F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2297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6224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4871"/>
    <w:multiLevelType w:val="hybridMultilevel"/>
    <w:tmpl w:val="7292A45A"/>
    <w:lvl w:ilvl="0" w:tplc="A800A6D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4"/>
  </w:num>
  <w:num w:numId="6">
    <w:abstractNumId w:val="13"/>
  </w:num>
  <w:num w:numId="7">
    <w:abstractNumId w:val="9"/>
  </w:num>
  <w:num w:numId="8">
    <w:abstractNumId w:val="22"/>
  </w:num>
  <w:num w:numId="9">
    <w:abstractNumId w:val="11"/>
  </w:num>
  <w:num w:numId="10">
    <w:abstractNumId w:val="12"/>
  </w:num>
  <w:num w:numId="11">
    <w:abstractNumId w:val="7"/>
  </w:num>
  <w:num w:numId="12">
    <w:abstractNumId w:val="0"/>
  </w:num>
  <w:num w:numId="13">
    <w:abstractNumId w:val="28"/>
  </w:num>
  <w:num w:numId="14">
    <w:abstractNumId w:val="19"/>
  </w:num>
  <w:num w:numId="15">
    <w:abstractNumId w:val="3"/>
  </w:num>
  <w:num w:numId="16">
    <w:abstractNumId w:val="21"/>
  </w:num>
  <w:num w:numId="17">
    <w:abstractNumId w:val="10"/>
  </w:num>
  <w:num w:numId="18">
    <w:abstractNumId w:val="4"/>
  </w:num>
  <w:num w:numId="19">
    <w:abstractNumId w:val="16"/>
  </w:num>
  <w:num w:numId="20">
    <w:abstractNumId w:val="25"/>
  </w:num>
  <w:num w:numId="21">
    <w:abstractNumId w:val="20"/>
  </w:num>
  <w:num w:numId="22">
    <w:abstractNumId w:val="17"/>
  </w:num>
  <w:num w:numId="23">
    <w:abstractNumId w:val="26"/>
  </w:num>
  <w:num w:numId="24">
    <w:abstractNumId w:val="2"/>
  </w:num>
  <w:num w:numId="25">
    <w:abstractNumId w:val="15"/>
  </w:num>
  <w:num w:numId="26">
    <w:abstractNumId w:val="6"/>
  </w:num>
  <w:num w:numId="27">
    <w:abstractNumId w:val="23"/>
  </w:num>
  <w:num w:numId="28">
    <w:abstractNumId w:val="1"/>
  </w:num>
  <w:num w:numId="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4F6D"/>
    <w:rsid w:val="00036A5E"/>
    <w:rsid w:val="0003748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320C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867F7"/>
    <w:rsid w:val="001924E0"/>
    <w:rsid w:val="001926AC"/>
    <w:rsid w:val="0019310A"/>
    <w:rsid w:val="001A13B1"/>
    <w:rsid w:val="001A7DE2"/>
    <w:rsid w:val="001B13FD"/>
    <w:rsid w:val="001B37A3"/>
    <w:rsid w:val="001B4173"/>
    <w:rsid w:val="001C5FCD"/>
    <w:rsid w:val="001D3C39"/>
    <w:rsid w:val="001E2856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52E6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7B5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12D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606A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4EC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89A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54A57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39A3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B7ECB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0B25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29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E63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4BA5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4554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04E"/>
    <w:rsid w:val="00DC3B2E"/>
    <w:rsid w:val="00DC56A4"/>
    <w:rsid w:val="00DD054C"/>
    <w:rsid w:val="00DD3B07"/>
    <w:rsid w:val="00DD4C6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33A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0260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223D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70309?returnUrl=%2FPlanning%2FProgram%2FIndex_all%3Fnotnull%3DTrue%26page%3D1%26pageSize%3D50%26Filter.Index%3D88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09?returnUrl=%2FPlanning%2FProgram%2FIndex_all%3Fnotnull%3DTrue%26page%3D1%26pageSize%3D50%26Filter.Index%3D889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67DC-CA7A-4DE1-B6B4-50A1CA5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47</cp:revision>
  <cp:lastPrinted>2020-03-13T05:10:00Z</cp:lastPrinted>
  <dcterms:created xsi:type="dcterms:W3CDTF">2020-05-26T04:08:00Z</dcterms:created>
  <dcterms:modified xsi:type="dcterms:W3CDTF">2021-03-17T07:03:00Z</dcterms:modified>
</cp:coreProperties>
</file>